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77" w:rsidRPr="008337A9" w:rsidRDefault="00511377" w:rsidP="00511377">
      <w:pPr>
        <w:pStyle w:val="Nadpis3"/>
        <w:ind w:left="1416" w:firstLine="708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8337A9">
        <w:rPr>
          <w:rFonts w:ascii="Times New Roman" w:hAnsi="Times New Roman" w:cs="Times New Roman"/>
          <w:sz w:val="24"/>
          <w:szCs w:val="24"/>
          <w:u w:val="single"/>
        </w:rPr>
        <w:t>STŘEDOVĚKÝ RYTÍŘSKÝ ZPĚV</w:t>
      </w:r>
    </w:p>
    <w:p w:rsidR="00511377" w:rsidRPr="008337A9" w:rsidRDefault="00511377" w:rsidP="00511377">
      <w:pPr>
        <w:rPr>
          <w:b/>
        </w:rPr>
      </w:pPr>
    </w:p>
    <w:p w:rsidR="00511377" w:rsidRPr="008337A9" w:rsidRDefault="00511377" w:rsidP="00511377">
      <w:r w:rsidRPr="008337A9">
        <w:rPr>
          <w:b/>
        </w:rPr>
        <w:t>centrum:</w:t>
      </w:r>
    </w:p>
    <w:p w:rsidR="00511377" w:rsidRPr="008337A9" w:rsidRDefault="00511377" w:rsidP="00511377">
      <w:r w:rsidRPr="008337A9">
        <w:tab/>
        <w:t>Francie</w:t>
      </w:r>
    </w:p>
    <w:p w:rsidR="00511377" w:rsidRPr="008337A9" w:rsidRDefault="00511377" w:rsidP="00511377"/>
    <w:p w:rsidR="00511377" w:rsidRPr="008337A9" w:rsidRDefault="00511377" w:rsidP="00511377">
      <w:pPr>
        <w:rPr>
          <w:b/>
        </w:rPr>
      </w:pPr>
      <w:r w:rsidRPr="008337A9">
        <w:rPr>
          <w:b/>
        </w:rPr>
        <w:t>období:</w:t>
      </w:r>
    </w:p>
    <w:p w:rsidR="00511377" w:rsidRPr="008337A9" w:rsidRDefault="00511377" w:rsidP="00511377">
      <w:r w:rsidRPr="008337A9">
        <w:rPr>
          <w:b/>
        </w:rPr>
        <w:tab/>
      </w:r>
      <w:r w:rsidRPr="008337A9">
        <w:t>gotika</w:t>
      </w:r>
    </w:p>
    <w:p w:rsidR="00AD30A6" w:rsidRPr="008337A9" w:rsidRDefault="00AD30A6" w:rsidP="00511377"/>
    <w:p w:rsidR="00AD30A6" w:rsidRPr="008337A9" w:rsidRDefault="00AD30A6" w:rsidP="00511377"/>
    <w:p w:rsidR="00AD30A6" w:rsidRPr="008337A9" w:rsidRDefault="00AD30A6" w:rsidP="00511377">
      <w:pPr>
        <w:rPr>
          <w:b/>
        </w:rPr>
      </w:pPr>
      <w:r w:rsidRPr="008337A9">
        <w:rPr>
          <w:b/>
          <w:u w:val="single"/>
        </w:rPr>
        <w:t>TRUBADÚŘI</w:t>
      </w:r>
    </w:p>
    <w:p w:rsidR="00AD30A6" w:rsidRPr="008337A9" w:rsidRDefault="00AD30A6" w:rsidP="00511377">
      <w:pPr>
        <w:rPr>
          <w:b/>
        </w:rPr>
      </w:pPr>
      <w:r w:rsidRPr="008337A9">
        <w:rPr>
          <w:b/>
        </w:rPr>
        <w:t>vznik:</w:t>
      </w:r>
    </w:p>
    <w:p w:rsidR="00AD30A6" w:rsidRPr="008337A9" w:rsidRDefault="00AD30A6" w:rsidP="00511377">
      <w:r w:rsidRPr="008337A9">
        <w:tab/>
        <w:t>konec 11. století</w:t>
      </w:r>
    </w:p>
    <w:p w:rsidR="00AD30A6" w:rsidRPr="008337A9" w:rsidRDefault="00AD30A6" w:rsidP="00511377">
      <w:r w:rsidRPr="008337A9">
        <w:tab/>
        <w:t>Provence – Occitanie: „oc“ („hoc“)</w:t>
      </w:r>
    </w:p>
    <w:p w:rsidR="00D175E4" w:rsidRPr="008337A9" w:rsidRDefault="00D175E4" w:rsidP="00511377"/>
    <w:p w:rsidR="00D175E4" w:rsidRPr="008337A9" w:rsidRDefault="00D175E4" w:rsidP="00511377">
      <w:pPr>
        <w:rPr>
          <w:b/>
        </w:rPr>
      </w:pPr>
      <w:r w:rsidRPr="008337A9">
        <w:rPr>
          <w:b/>
        </w:rPr>
        <w:t>terminologie:</w:t>
      </w:r>
    </w:p>
    <w:p w:rsidR="00D175E4" w:rsidRPr="008337A9" w:rsidRDefault="00D175E4" w:rsidP="00511377">
      <w:r w:rsidRPr="008337A9">
        <w:tab/>
        <w:t>trobar (trouver) = nalézat, vynalézat, objevovat</w:t>
      </w:r>
    </w:p>
    <w:p w:rsidR="00581FE7" w:rsidRPr="008337A9" w:rsidRDefault="00581FE7" w:rsidP="00511377"/>
    <w:p w:rsidR="00581FE7" w:rsidRPr="008337A9" w:rsidRDefault="00581FE7" w:rsidP="00511377">
      <w:r w:rsidRPr="008337A9">
        <w:rPr>
          <w:b/>
        </w:rPr>
        <w:t>podstata:</w:t>
      </w:r>
    </w:p>
    <w:p w:rsidR="00581FE7" w:rsidRPr="008337A9" w:rsidRDefault="00581FE7" w:rsidP="00511377">
      <w:r w:rsidRPr="008337A9">
        <w:tab/>
        <w:t>nejstarší západoevropská umělá lyrika v národním jazyce</w:t>
      </w:r>
    </w:p>
    <w:p w:rsidR="00581FE7" w:rsidRPr="008337A9" w:rsidRDefault="00581FE7" w:rsidP="00511377">
      <w:r w:rsidRPr="008337A9">
        <w:tab/>
        <w:t>jednota slova a zpěvu</w:t>
      </w:r>
    </w:p>
    <w:p w:rsidR="00151F00" w:rsidRPr="008337A9" w:rsidRDefault="00151F00" w:rsidP="00511377"/>
    <w:p w:rsidR="00151F00" w:rsidRPr="008337A9" w:rsidRDefault="00151F00" w:rsidP="00511377">
      <w:pPr>
        <w:rPr>
          <w:b/>
        </w:rPr>
      </w:pPr>
      <w:r w:rsidRPr="008337A9">
        <w:rPr>
          <w:b/>
        </w:rPr>
        <w:t>hlavní rozvoj:</w:t>
      </w:r>
    </w:p>
    <w:p w:rsidR="00151F00" w:rsidRPr="008337A9" w:rsidRDefault="00151F00" w:rsidP="00511377">
      <w:r w:rsidRPr="008337A9">
        <w:tab/>
        <w:t>12. – 13. století</w:t>
      </w:r>
    </w:p>
    <w:p w:rsidR="00151F00" w:rsidRPr="008337A9" w:rsidRDefault="00151F00" w:rsidP="00511377">
      <w:r w:rsidRPr="008337A9">
        <w:tab/>
        <w:t>období gotiky</w:t>
      </w:r>
    </w:p>
    <w:p w:rsidR="004470A1" w:rsidRPr="008337A9" w:rsidRDefault="004470A1" w:rsidP="00511377"/>
    <w:p w:rsidR="004470A1" w:rsidRPr="008337A9" w:rsidRDefault="004470A1" w:rsidP="00511377">
      <w:r w:rsidRPr="008337A9">
        <w:rPr>
          <w:b/>
        </w:rPr>
        <w:t>osobnosti:</w:t>
      </w:r>
    </w:p>
    <w:p w:rsidR="004470A1" w:rsidRPr="008337A9" w:rsidRDefault="004470A1" w:rsidP="00511377">
      <w:r w:rsidRPr="008337A9">
        <w:tab/>
        <w:t>Guil</w:t>
      </w:r>
      <w:r w:rsidR="0061344B" w:rsidRPr="008337A9">
        <w:t>helm de</w:t>
      </w:r>
      <w:r w:rsidR="00D27BDC" w:rsidRPr="008337A9">
        <w:t> </w:t>
      </w:r>
      <w:r w:rsidRPr="008337A9">
        <w:t>Poitiers</w:t>
      </w:r>
      <w:r w:rsidR="00D27BDC" w:rsidRPr="008337A9">
        <w:t xml:space="preserve"> (Vilém IX. Akvitánský)</w:t>
      </w:r>
    </w:p>
    <w:p w:rsidR="009321E2" w:rsidRPr="008337A9" w:rsidRDefault="009321E2" w:rsidP="00511377">
      <w:r w:rsidRPr="008337A9">
        <w:tab/>
        <w:t>Marcabru – trobar clus</w:t>
      </w:r>
    </w:p>
    <w:p w:rsidR="009321E2" w:rsidRPr="008337A9" w:rsidRDefault="009321E2" w:rsidP="00511377">
      <w:r w:rsidRPr="008337A9">
        <w:tab/>
        <w:t>Bernart de Ventadorn</w:t>
      </w:r>
    </w:p>
    <w:p w:rsidR="009321E2" w:rsidRPr="008337A9" w:rsidRDefault="0039050B" w:rsidP="00511377">
      <w:r w:rsidRPr="008337A9">
        <w:tab/>
        <w:t>Richard</w:t>
      </w:r>
      <w:r w:rsidR="00D75B2E" w:rsidRPr="008337A9">
        <w:t xml:space="preserve"> I. Lví s</w:t>
      </w:r>
      <w:r w:rsidR="009321E2" w:rsidRPr="008337A9">
        <w:t>rdce</w:t>
      </w:r>
    </w:p>
    <w:p w:rsidR="002D14F9" w:rsidRPr="008337A9" w:rsidRDefault="002D14F9" w:rsidP="00511377"/>
    <w:p w:rsidR="002D14F9" w:rsidRPr="008337A9" w:rsidRDefault="002D14F9" w:rsidP="00511377">
      <w:pPr>
        <w:rPr>
          <w:b/>
        </w:rPr>
      </w:pPr>
      <w:r w:rsidRPr="008337A9">
        <w:rPr>
          <w:b/>
        </w:rPr>
        <w:t>prostředí:</w:t>
      </w:r>
    </w:p>
    <w:p w:rsidR="002D14F9" w:rsidRPr="008337A9" w:rsidRDefault="002D14F9" w:rsidP="00511377">
      <w:r w:rsidRPr="008337A9">
        <w:tab/>
        <w:t>courtoasie</w:t>
      </w:r>
    </w:p>
    <w:p w:rsidR="002D14F9" w:rsidRPr="008337A9" w:rsidRDefault="002D14F9" w:rsidP="00511377"/>
    <w:p w:rsidR="002D14F9" w:rsidRPr="008337A9" w:rsidRDefault="002D14F9" w:rsidP="00511377">
      <w:r w:rsidRPr="008337A9">
        <w:rPr>
          <w:b/>
        </w:rPr>
        <w:t>tematika:</w:t>
      </w:r>
    </w:p>
    <w:p w:rsidR="002D14F9" w:rsidRPr="008337A9" w:rsidRDefault="002D14F9" w:rsidP="00511377">
      <w:r w:rsidRPr="008337A9">
        <w:tab/>
        <w:t>galantní láska</w:t>
      </w:r>
    </w:p>
    <w:p w:rsidR="00EC42A4" w:rsidRPr="008337A9" w:rsidRDefault="00EC42A4" w:rsidP="00511377">
      <w:r w:rsidRPr="008337A9">
        <w:tab/>
        <w:t>centrum uměleckého zájmu: žena (dáma)</w:t>
      </w:r>
    </w:p>
    <w:p w:rsidR="00BB5EEC" w:rsidRPr="008337A9" w:rsidRDefault="00BB5EEC" w:rsidP="00511377"/>
    <w:p w:rsidR="00BB5EEC" w:rsidRPr="008337A9" w:rsidRDefault="00BB5EEC" w:rsidP="00511377">
      <w:r w:rsidRPr="008337A9">
        <w:rPr>
          <w:b/>
        </w:rPr>
        <w:t>formy:</w:t>
      </w:r>
    </w:p>
    <w:p w:rsidR="00BB5EEC" w:rsidRPr="008337A9" w:rsidRDefault="00BB5EEC" w:rsidP="00511377">
      <w:r w:rsidRPr="008337A9">
        <w:tab/>
        <w:t>cansó</w:t>
      </w:r>
    </w:p>
    <w:p w:rsidR="005F3A45" w:rsidRPr="008337A9" w:rsidRDefault="005F3A45" w:rsidP="00511377">
      <w:r w:rsidRPr="008337A9">
        <w:tab/>
        <w:t>alba</w:t>
      </w:r>
    </w:p>
    <w:p w:rsidR="005F3A45" w:rsidRPr="008337A9" w:rsidRDefault="005F3A45" w:rsidP="00511377">
      <w:r w:rsidRPr="008337A9">
        <w:tab/>
        <w:t>pastorela</w:t>
      </w:r>
    </w:p>
    <w:p w:rsidR="005F3A45" w:rsidRPr="008337A9" w:rsidRDefault="005F3A45" w:rsidP="00511377">
      <w:r w:rsidRPr="008337A9">
        <w:tab/>
        <w:t>pastorála</w:t>
      </w:r>
    </w:p>
    <w:p w:rsidR="005F3A45" w:rsidRPr="008337A9" w:rsidRDefault="005F3A45" w:rsidP="00511377">
      <w:r w:rsidRPr="008337A9">
        <w:tab/>
        <w:t>romance</w:t>
      </w:r>
    </w:p>
    <w:p w:rsidR="005F3A45" w:rsidRPr="008337A9" w:rsidRDefault="005F3A45" w:rsidP="00511377">
      <w:r w:rsidRPr="008337A9">
        <w:tab/>
        <w:t>balada – taneční píseň milostného rázu (ballare = tančit)</w:t>
      </w:r>
    </w:p>
    <w:p w:rsidR="00896385" w:rsidRPr="008337A9" w:rsidRDefault="00896385" w:rsidP="00511377"/>
    <w:p w:rsidR="00896385" w:rsidRPr="008337A9" w:rsidRDefault="00896385" w:rsidP="00511377"/>
    <w:p w:rsidR="008B18B3" w:rsidRPr="008337A9" w:rsidRDefault="008B18B3">
      <w:pPr>
        <w:spacing w:after="160" w:line="259" w:lineRule="auto"/>
        <w:rPr>
          <w:b/>
          <w:u w:val="single"/>
        </w:rPr>
      </w:pPr>
      <w:r w:rsidRPr="008337A9">
        <w:rPr>
          <w:b/>
          <w:u w:val="single"/>
        </w:rPr>
        <w:br w:type="page"/>
      </w:r>
    </w:p>
    <w:p w:rsidR="00896385" w:rsidRPr="008337A9" w:rsidRDefault="00896385" w:rsidP="00511377">
      <w:pPr>
        <w:rPr>
          <w:b/>
          <w:u w:val="single"/>
        </w:rPr>
      </w:pPr>
      <w:r w:rsidRPr="008337A9">
        <w:rPr>
          <w:b/>
          <w:u w:val="single"/>
        </w:rPr>
        <w:lastRenderedPageBreak/>
        <w:t>TRUVÉŘI</w:t>
      </w:r>
    </w:p>
    <w:p w:rsidR="00896385" w:rsidRPr="008337A9" w:rsidRDefault="00896385" w:rsidP="00511377">
      <w:pPr>
        <w:rPr>
          <w:b/>
        </w:rPr>
      </w:pPr>
      <w:r w:rsidRPr="008337A9">
        <w:rPr>
          <w:b/>
        </w:rPr>
        <w:t>území:</w:t>
      </w:r>
    </w:p>
    <w:p w:rsidR="00896385" w:rsidRPr="008337A9" w:rsidRDefault="00896385" w:rsidP="00511377">
      <w:r w:rsidRPr="008337A9">
        <w:tab/>
        <w:t>severní Francie</w:t>
      </w:r>
    </w:p>
    <w:p w:rsidR="00896385" w:rsidRPr="008337A9" w:rsidRDefault="00896385" w:rsidP="00511377">
      <w:r w:rsidRPr="008337A9">
        <w:tab/>
        <w:t>aquitánský dvůr, Arras, Champagne, Flandry aj.</w:t>
      </w:r>
    </w:p>
    <w:p w:rsidR="00EB055E" w:rsidRPr="008337A9" w:rsidRDefault="00EB055E" w:rsidP="00511377"/>
    <w:p w:rsidR="00EB055E" w:rsidRPr="008337A9" w:rsidRDefault="00EB055E" w:rsidP="00511377">
      <w:pPr>
        <w:rPr>
          <w:b/>
        </w:rPr>
      </w:pPr>
      <w:r w:rsidRPr="008337A9">
        <w:rPr>
          <w:b/>
        </w:rPr>
        <w:t>jazyk:</w:t>
      </w:r>
    </w:p>
    <w:p w:rsidR="00EB055E" w:rsidRPr="008337A9" w:rsidRDefault="00EB055E" w:rsidP="00511377">
      <w:r w:rsidRPr="008337A9">
        <w:rPr>
          <w:b/>
        </w:rPr>
        <w:tab/>
      </w:r>
      <w:r w:rsidRPr="008337A9">
        <w:t>francouzština</w:t>
      </w:r>
    </w:p>
    <w:p w:rsidR="00EB055E" w:rsidRPr="008337A9" w:rsidRDefault="00EB055E" w:rsidP="00511377"/>
    <w:p w:rsidR="00EB055E" w:rsidRPr="008337A9" w:rsidRDefault="00EB055E" w:rsidP="00511377">
      <w:pPr>
        <w:rPr>
          <w:b/>
        </w:rPr>
      </w:pPr>
      <w:r w:rsidRPr="008337A9">
        <w:rPr>
          <w:b/>
        </w:rPr>
        <w:t>technika:</w:t>
      </w:r>
    </w:p>
    <w:p w:rsidR="00EB055E" w:rsidRPr="008337A9" w:rsidRDefault="00EB055E" w:rsidP="00511377">
      <w:r w:rsidRPr="008337A9">
        <w:tab/>
        <w:t>monodie</w:t>
      </w:r>
    </w:p>
    <w:p w:rsidR="00EB055E" w:rsidRPr="008337A9" w:rsidRDefault="00EB055E" w:rsidP="00511377">
      <w:r w:rsidRPr="008337A9">
        <w:tab/>
        <w:t>polyfonie</w:t>
      </w:r>
    </w:p>
    <w:p w:rsidR="00C51976" w:rsidRPr="008337A9" w:rsidRDefault="00C51976" w:rsidP="00511377"/>
    <w:p w:rsidR="00C51976" w:rsidRPr="008337A9" w:rsidRDefault="00C51976" w:rsidP="00511377">
      <w:r w:rsidRPr="008337A9">
        <w:rPr>
          <w:b/>
        </w:rPr>
        <w:t>osobnosti:</w:t>
      </w:r>
    </w:p>
    <w:p w:rsidR="00C51976" w:rsidRPr="008337A9" w:rsidRDefault="00C51976" w:rsidP="00511377">
      <w:r w:rsidRPr="008337A9">
        <w:tab/>
        <w:t>Adam de la Halle</w:t>
      </w:r>
    </w:p>
    <w:p w:rsidR="00C51976" w:rsidRPr="008337A9" w:rsidRDefault="00C51976" w:rsidP="00D03861">
      <w:r w:rsidRPr="008337A9">
        <w:tab/>
        <w:t>Guillaume de Machaut</w:t>
      </w:r>
    </w:p>
    <w:p w:rsidR="00D03861" w:rsidRDefault="00D03861" w:rsidP="00D03861"/>
    <w:p w:rsidR="00D03861" w:rsidRDefault="00D03861" w:rsidP="00D03861"/>
    <w:p w:rsidR="008B18B3" w:rsidRPr="00D03861" w:rsidRDefault="008B18B3" w:rsidP="00D03861">
      <w:r w:rsidRPr="008337A9">
        <w:rPr>
          <w:b/>
          <w:u w:val="single"/>
        </w:rPr>
        <w:t>ARS NOVA</w:t>
      </w:r>
    </w:p>
    <w:p w:rsidR="00D62432" w:rsidRPr="008337A9" w:rsidRDefault="00D62432" w:rsidP="00D03861">
      <w:r w:rsidRPr="008337A9">
        <w:rPr>
          <w:b/>
        </w:rPr>
        <w:t>období:</w:t>
      </w:r>
    </w:p>
    <w:p w:rsidR="00D62432" w:rsidRPr="008337A9" w:rsidRDefault="00D62432" w:rsidP="00D03861">
      <w:r w:rsidRPr="008337A9">
        <w:tab/>
        <w:t>1320 – 1430</w:t>
      </w:r>
    </w:p>
    <w:p w:rsidR="00D62432" w:rsidRPr="008337A9" w:rsidRDefault="00D62432" w:rsidP="00D03861"/>
    <w:p w:rsidR="00D62432" w:rsidRPr="008337A9" w:rsidRDefault="00D62432" w:rsidP="00D03861">
      <w:r w:rsidRPr="008337A9">
        <w:rPr>
          <w:b/>
        </w:rPr>
        <w:t>charakteristika:</w:t>
      </w:r>
    </w:p>
    <w:p w:rsidR="00D62432" w:rsidRPr="008337A9" w:rsidRDefault="00D62432" w:rsidP="00D03861">
      <w:r w:rsidRPr="008337A9">
        <w:tab/>
        <w:t>exkluzivita – dvorské umění</w:t>
      </w:r>
    </w:p>
    <w:p w:rsidR="00D62432" w:rsidRPr="008337A9" w:rsidRDefault="00D62432" w:rsidP="00D62432">
      <w:r w:rsidRPr="008337A9">
        <w:tab/>
        <w:t>expresivita, emocionalita, senzualita</w:t>
      </w:r>
    </w:p>
    <w:p w:rsidR="007731DB" w:rsidRPr="008337A9" w:rsidRDefault="007731DB" w:rsidP="00D62432"/>
    <w:p w:rsidR="007731DB" w:rsidRPr="008337A9" w:rsidRDefault="007731DB" w:rsidP="00D62432">
      <w:r w:rsidRPr="008337A9">
        <w:rPr>
          <w:b/>
        </w:rPr>
        <w:t>osobnosti:</w:t>
      </w:r>
    </w:p>
    <w:p w:rsidR="007731DB" w:rsidRPr="008337A9" w:rsidRDefault="007731DB" w:rsidP="00D62432">
      <w:r w:rsidRPr="008337A9">
        <w:tab/>
        <w:t>Philippe de Vitry</w:t>
      </w:r>
    </w:p>
    <w:p w:rsidR="007731DB" w:rsidRPr="008337A9" w:rsidRDefault="007731DB" w:rsidP="00D62432">
      <w:r w:rsidRPr="008337A9">
        <w:tab/>
        <w:t>Johannes de Muris</w:t>
      </w:r>
    </w:p>
    <w:p w:rsidR="007731DB" w:rsidRPr="008337A9" w:rsidRDefault="007731DB" w:rsidP="00D62432">
      <w:r w:rsidRPr="008337A9">
        <w:tab/>
        <w:t>Guillaume de Machaut</w:t>
      </w:r>
    </w:p>
    <w:p w:rsidR="00C821DE" w:rsidRPr="008337A9" w:rsidRDefault="00C821DE" w:rsidP="00D62432"/>
    <w:p w:rsidR="00C821DE" w:rsidRPr="008337A9" w:rsidRDefault="00C821DE" w:rsidP="00D62432"/>
    <w:p w:rsidR="00C821DE" w:rsidRPr="008337A9" w:rsidRDefault="00C821DE" w:rsidP="00D62432">
      <w:r w:rsidRPr="008337A9">
        <w:rPr>
          <w:b/>
          <w:u w:val="single"/>
        </w:rPr>
        <w:t>Guillaume de Machaut</w:t>
      </w:r>
      <w:r w:rsidR="000B3F25" w:rsidRPr="008337A9">
        <w:t xml:space="preserve"> (okolo 1300</w:t>
      </w:r>
      <w:r w:rsidRPr="008337A9">
        <w:t>–1377)</w:t>
      </w:r>
    </w:p>
    <w:p w:rsidR="000B3F25" w:rsidRPr="008337A9" w:rsidRDefault="000B3F25" w:rsidP="00D62432">
      <w:r w:rsidRPr="008337A9">
        <w:rPr>
          <w:b/>
        </w:rPr>
        <w:t>„poslední truvér“:</w:t>
      </w:r>
    </w:p>
    <w:p w:rsidR="000B3F25" w:rsidRPr="008337A9" w:rsidRDefault="000B3F25" w:rsidP="00D62432">
      <w:r w:rsidRPr="008337A9">
        <w:tab/>
        <w:t>skladatel a básník v jedné osobě</w:t>
      </w:r>
    </w:p>
    <w:p w:rsidR="000B3F25" w:rsidRPr="008337A9" w:rsidRDefault="000B3F25" w:rsidP="00D62432"/>
    <w:p w:rsidR="000B3F25" w:rsidRPr="008337A9" w:rsidRDefault="000B3F25" w:rsidP="00D62432">
      <w:r w:rsidRPr="008337A9">
        <w:rPr>
          <w:b/>
        </w:rPr>
        <w:t>technika:</w:t>
      </w:r>
    </w:p>
    <w:p w:rsidR="000B3F25" w:rsidRPr="008337A9" w:rsidRDefault="000B3F25" w:rsidP="00D62432">
      <w:r w:rsidRPr="008337A9">
        <w:tab/>
        <w:t>monodie</w:t>
      </w:r>
    </w:p>
    <w:p w:rsidR="000B3F25" w:rsidRPr="008337A9" w:rsidRDefault="000B3F25" w:rsidP="00D62432">
      <w:r w:rsidRPr="008337A9">
        <w:tab/>
        <w:t>polyfonie</w:t>
      </w:r>
    </w:p>
    <w:p w:rsidR="000B3F25" w:rsidRPr="008337A9" w:rsidRDefault="000B3F25" w:rsidP="00D62432"/>
    <w:p w:rsidR="000B3F25" w:rsidRPr="008337A9" w:rsidRDefault="000B3F25" w:rsidP="00D62432">
      <w:r w:rsidRPr="008337A9">
        <w:rPr>
          <w:b/>
        </w:rPr>
        <w:t>cantilena:</w:t>
      </w:r>
    </w:p>
    <w:p w:rsidR="000B3F25" w:rsidRPr="008337A9" w:rsidRDefault="000B3F25" w:rsidP="00D62432">
      <w:r w:rsidRPr="008337A9">
        <w:tab/>
        <w:t>ballade</w:t>
      </w:r>
    </w:p>
    <w:p w:rsidR="000B3F25" w:rsidRPr="008337A9" w:rsidRDefault="000B3F25" w:rsidP="00D62432">
      <w:r w:rsidRPr="008337A9">
        <w:tab/>
        <w:t>rondeau</w:t>
      </w:r>
    </w:p>
    <w:p w:rsidR="000B3F25" w:rsidRPr="008337A9" w:rsidRDefault="000B3F25" w:rsidP="00D62432">
      <w:r w:rsidRPr="008337A9">
        <w:tab/>
        <w:t>virelais</w:t>
      </w:r>
    </w:p>
    <w:p w:rsidR="000B3F25" w:rsidRPr="008337A9" w:rsidRDefault="000B3F25" w:rsidP="00D62432">
      <w:r w:rsidRPr="008337A9">
        <w:tab/>
        <w:t>lais</w:t>
      </w:r>
    </w:p>
    <w:sectPr w:rsidR="000B3F25" w:rsidRPr="00833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537E"/>
    <w:multiLevelType w:val="multilevel"/>
    <w:tmpl w:val="8B6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461507"/>
    <w:multiLevelType w:val="multilevel"/>
    <w:tmpl w:val="9E0471DE"/>
    <w:lvl w:ilvl="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D54188"/>
    <w:multiLevelType w:val="multilevel"/>
    <w:tmpl w:val="8328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BF7668"/>
    <w:multiLevelType w:val="multilevel"/>
    <w:tmpl w:val="DF80C754"/>
    <w:lvl w:ilvl="0">
      <w:start w:val="1"/>
      <w:numFmt w:val="bullet"/>
      <w:pStyle w:val="odrky1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7EB"/>
    <w:multiLevelType w:val="hybridMultilevel"/>
    <w:tmpl w:val="4844B17E"/>
    <w:lvl w:ilvl="0" w:tplc="FC12E76C">
      <w:start w:val="1"/>
      <w:numFmt w:val="bullet"/>
      <w:pStyle w:val="odrky2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1E"/>
    <w:rsid w:val="000B3F25"/>
    <w:rsid w:val="00151F00"/>
    <w:rsid w:val="002D14F9"/>
    <w:rsid w:val="0039050B"/>
    <w:rsid w:val="004470A1"/>
    <w:rsid w:val="00511377"/>
    <w:rsid w:val="00581FE7"/>
    <w:rsid w:val="005F3A45"/>
    <w:rsid w:val="0061344B"/>
    <w:rsid w:val="00665318"/>
    <w:rsid w:val="007731DB"/>
    <w:rsid w:val="007E2B1D"/>
    <w:rsid w:val="008337A9"/>
    <w:rsid w:val="008462A2"/>
    <w:rsid w:val="00896385"/>
    <w:rsid w:val="008B18B3"/>
    <w:rsid w:val="009321E2"/>
    <w:rsid w:val="0096459D"/>
    <w:rsid w:val="00A967AF"/>
    <w:rsid w:val="00AD30A6"/>
    <w:rsid w:val="00BB5EEC"/>
    <w:rsid w:val="00C51976"/>
    <w:rsid w:val="00C821DE"/>
    <w:rsid w:val="00D03861"/>
    <w:rsid w:val="00D175E4"/>
    <w:rsid w:val="00D27BDC"/>
    <w:rsid w:val="00D62432"/>
    <w:rsid w:val="00D75B2E"/>
    <w:rsid w:val="00EB055E"/>
    <w:rsid w:val="00EC42A4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0EB8-1EF4-46AD-80CB-3C72EAA7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462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1">
    <w:name w:val="odrážky1"/>
    <w:basedOn w:val="Normln"/>
    <w:link w:val="odrky1Char"/>
    <w:qFormat/>
    <w:rsid w:val="008462A2"/>
    <w:pPr>
      <w:numPr>
        <w:numId w:val="4"/>
      </w:numPr>
    </w:pPr>
  </w:style>
  <w:style w:type="character" w:customStyle="1" w:styleId="odrky1Char">
    <w:name w:val="odrážky1 Char"/>
    <w:link w:val="odrky1"/>
    <w:rsid w:val="008462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462A2"/>
  </w:style>
  <w:style w:type="character" w:customStyle="1" w:styleId="Nadpis3Char">
    <w:name w:val="Nadpis 3 Char"/>
    <w:link w:val="Nadpis3"/>
    <w:rsid w:val="008462A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odrky2">
    <w:name w:val="odrážky2"/>
    <w:basedOn w:val="Normln"/>
    <w:next w:val="odrky1"/>
    <w:link w:val="odrky2Char"/>
    <w:qFormat/>
    <w:rsid w:val="0096459D"/>
    <w:pPr>
      <w:numPr>
        <w:numId w:val="8"/>
      </w:numPr>
      <w:ind w:left="697" w:hanging="357"/>
    </w:pPr>
    <w:rPr>
      <w:rFonts w:asciiTheme="minorHAnsi" w:eastAsiaTheme="minorHAnsi" w:hAnsiTheme="minorHAnsi" w:cstheme="minorBidi"/>
      <w:lang w:eastAsia="en-US"/>
    </w:rPr>
  </w:style>
  <w:style w:type="character" w:customStyle="1" w:styleId="odrky2Char">
    <w:name w:val="odrážky2 Char"/>
    <w:link w:val="odrky2"/>
    <w:rsid w:val="009645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Sýkora</dc:creator>
  <cp:keywords/>
  <dc:description/>
  <cp:lastModifiedBy>Pavel Sýkora</cp:lastModifiedBy>
  <cp:revision>29</cp:revision>
  <dcterms:created xsi:type="dcterms:W3CDTF">2022-04-07T06:24:00Z</dcterms:created>
  <dcterms:modified xsi:type="dcterms:W3CDTF">2022-04-08T12:46:00Z</dcterms:modified>
</cp:coreProperties>
</file>