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4C5F8" w14:textId="316459C9" w:rsidR="004D0769" w:rsidRPr="004D0769" w:rsidRDefault="004D0769" w:rsidP="000415EB">
      <w:pPr>
        <w:rPr>
          <w:rFonts w:ascii="Times New Roman" w:hAnsi="Times New Roman" w:cs="Times New Roman"/>
          <w:b/>
          <w:bCs/>
          <w:sz w:val="28"/>
          <w:szCs w:val="28"/>
        </w:rPr>
      </w:pPr>
      <w:r w:rsidRPr="004D0769">
        <w:rPr>
          <w:rFonts w:ascii="Times New Roman" w:hAnsi="Times New Roman" w:cs="Times New Roman"/>
          <w:b/>
          <w:bCs/>
          <w:sz w:val="28"/>
          <w:szCs w:val="28"/>
        </w:rPr>
        <w:t>Pokřtění Rusi</w:t>
      </w:r>
    </w:p>
    <w:p w14:paraId="5729A2C3" w14:textId="64F659ED" w:rsidR="000415EB" w:rsidRPr="00FA7FCC" w:rsidRDefault="000415EB" w:rsidP="000415EB">
      <w:pPr>
        <w:rPr>
          <w:rFonts w:ascii="Times New Roman" w:hAnsi="Times New Roman" w:cs="Times New Roman"/>
          <w:sz w:val="28"/>
          <w:szCs w:val="28"/>
        </w:rPr>
      </w:pPr>
      <w:r w:rsidRPr="00FA7FCC">
        <w:rPr>
          <w:rFonts w:ascii="Times New Roman" w:hAnsi="Times New Roman" w:cs="Times New Roman"/>
          <w:sz w:val="28"/>
          <w:szCs w:val="28"/>
        </w:rPr>
        <w:t xml:space="preserve">Podle křesťanské tradice vykonal první misii na pozdějším ruském území apoštol Ondřej.[16] První historicky doložené pokusy o christianizaci Rusi jsou ovšem přičítány konstantinopolskému patriarchovi </w:t>
      </w:r>
      <w:proofErr w:type="spellStart"/>
      <w:r w:rsidRPr="00FA7FCC">
        <w:rPr>
          <w:rFonts w:ascii="Times New Roman" w:hAnsi="Times New Roman" w:cs="Times New Roman"/>
          <w:sz w:val="28"/>
          <w:szCs w:val="28"/>
        </w:rPr>
        <w:t>Fótiovi</w:t>
      </w:r>
      <w:proofErr w:type="spellEnd"/>
      <w:r w:rsidRPr="00FA7FCC">
        <w:rPr>
          <w:rFonts w:ascii="Times New Roman" w:hAnsi="Times New Roman" w:cs="Times New Roman"/>
          <w:sz w:val="28"/>
          <w:szCs w:val="28"/>
        </w:rPr>
        <w:t xml:space="preserve">. Po porážce před Konstantinopolí roku 860 byli Rusové na dolním Dněpru vystaveni tlaku ze strany byzantské říše a také jejího spojence Chazarů. Dali proto přednost navázání přátelských vztahů s Byzancí, kterých využil patriarcha </w:t>
      </w:r>
      <w:proofErr w:type="spellStart"/>
      <w:r w:rsidRPr="00FA7FCC">
        <w:rPr>
          <w:rFonts w:ascii="Times New Roman" w:hAnsi="Times New Roman" w:cs="Times New Roman"/>
          <w:sz w:val="28"/>
          <w:szCs w:val="28"/>
        </w:rPr>
        <w:t>Fótios</w:t>
      </w:r>
      <w:proofErr w:type="spellEnd"/>
      <w:r w:rsidRPr="00FA7FCC">
        <w:rPr>
          <w:rFonts w:ascii="Times New Roman" w:hAnsi="Times New Roman" w:cs="Times New Roman"/>
          <w:sz w:val="28"/>
          <w:szCs w:val="28"/>
        </w:rPr>
        <w:t xml:space="preserve"> k vyslání misionářů. Těm se podařilo získat část Rusů, zřejmě včetně kyjevských vládců </w:t>
      </w:r>
      <w:proofErr w:type="spellStart"/>
      <w:r w:rsidRPr="00FA7FCC">
        <w:rPr>
          <w:rFonts w:ascii="Times New Roman" w:hAnsi="Times New Roman" w:cs="Times New Roman"/>
          <w:sz w:val="28"/>
          <w:szCs w:val="28"/>
        </w:rPr>
        <w:t>Askolda</w:t>
      </w:r>
      <w:proofErr w:type="spellEnd"/>
      <w:r w:rsidRPr="00FA7FCC">
        <w:rPr>
          <w:rFonts w:ascii="Times New Roman" w:hAnsi="Times New Roman" w:cs="Times New Roman"/>
          <w:sz w:val="28"/>
          <w:szCs w:val="28"/>
        </w:rPr>
        <w:t xml:space="preserve"> a </w:t>
      </w:r>
      <w:proofErr w:type="spellStart"/>
      <w:r w:rsidRPr="00FA7FCC">
        <w:rPr>
          <w:rFonts w:ascii="Times New Roman" w:hAnsi="Times New Roman" w:cs="Times New Roman"/>
          <w:sz w:val="28"/>
          <w:szCs w:val="28"/>
        </w:rPr>
        <w:t>Dira</w:t>
      </w:r>
      <w:proofErr w:type="spellEnd"/>
      <w:r w:rsidRPr="00FA7FCC">
        <w:rPr>
          <w:rFonts w:ascii="Times New Roman" w:hAnsi="Times New Roman" w:cs="Times New Roman"/>
          <w:sz w:val="28"/>
          <w:szCs w:val="28"/>
        </w:rPr>
        <w:t xml:space="preserve">, pro křesťanství, a tak bylo snad již v roce 864 založeno v Kyjevě biskupství a později vystavěn chrám zasvěcený proroku </w:t>
      </w:r>
      <w:proofErr w:type="spellStart"/>
      <w:r w:rsidRPr="00FA7FCC">
        <w:rPr>
          <w:rFonts w:ascii="Times New Roman" w:hAnsi="Times New Roman" w:cs="Times New Roman"/>
          <w:sz w:val="28"/>
          <w:szCs w:val="28"/>
        </w:rPr>
        <w:t>Elijášovi</w:t>
      </w:r>
      <w:proofErr w:type="spellEnd"/>
      <w:r w:rsidRPr="00FA7FCC">
        <w:rPr>
          <w:rFonts w:ascii="Times New Roman" w:hAnsi="Times New Roman" w:cs="Times New Roman"/>
          <w:sz w:val="28"/>
          <w:szCs w:val="28"/>
        </w:rPr>
        <w:t xml:space="preserve">. Po ovládnutí Kyjeva Olegem bylo šíření křesťanství zastaveno, ale nebylo potlačeno úplně. Při obchodních i válečných výpravách do Byzance se Rusové setkávali s křesťanskou vírou stále znovu. Už v roce 911, když byla uzavírána rusko-byzantská smlouva, věnoval císař León VI. Olegovým vyslancům relikvie a přikázal, aby byli obeznámeni s křesťanským vyznáním. Někteří z </w:t>
      </w:r>
      <w:proofErr w:type="spellStart"/>
      <w:r w:rsidRPr="00FA7FCC">
        <w:rPr>
          <w:rFonts w:ascii="Times New Roman" w:hAnsi="Times New Roman" w:cs="Times New Roman"/>
          <w:sz w:val="28"/>
          <w:szCs w:val="28"/>
        </w:rPr>
        <w:t>varjažských</w:t>
      </w:r>
      <w:proofErr w:type="spellEnd"/>
      <w:r w:rsidRPr="00FA7FCC">
        <w:rPr>
          <w:rFonts w:ascii="Times New Roman" w:hAnsi="Times New Roman" w:cs="Times New Roman"/>
          <w:sz w:val="28"/>
          <w:szCs w:val="28"/>
        </w:rPr>
        <w:t xml:space="preserve"> kupců, ohromení nádherou Konstantinopole a výstavností zdejších chrámů, zde nepochybně křest přijali, jiní mohli být pokřtěni už ve Švédsku.</w:t>
      </w:r>
    </w:p>
    <w:p w14:paraId="1C02637F" w14:textId="4342F6ED" w:rsidR="00AE3E1E" w:rsidRPr="00FA7FCC" w:rsidRDefault="000415EB" w:rsidP="000415EB">
      <w:pPr>
        <w:rPr>
          <w:rFonts w:ascii="Times New Roman" w:hAnsi="Times New Roman" w:cs="Times New Roman"/>
          <w:sz w:val="28"/>
          <w:szCs w:val="28"/>
        </w:rPr>
      </w:pPr>
      <w:r w:rsidRPr="00FA7FCC">
        <w:rPr>
          <w:rFonts w:ascii="Times New Roman" w:hAnsi="Times New Roman" w:cs="Times New Roman"/>
          <w:sz w:val="28"/>
          <w:szCs w:val="28"/>
        </w:rPr>
        <w:t xml:space="preserve">Samotná kyjevská knížata křtu dlouho vzdorovala. Pokřtít se nechala teprve kněžna Olga (945–962) v době své regentské vlády. Podle ruské tradice se tak stalo v roce 955 během její návštěvy Konstantinopole.[17] Ve skutečnosti k tomu došlo spíše v Kyjevě, aniž by křest kněžny vedl k christianizaci země, jak bylo v té době obvyklé. Olga sice pomýšlela na to učinit křesťanství na Rusi státním náboženstvím, jejím cílem však bylo zajistit zemi nezávislou církevní organizaci, neboť se zřejmě obávala, aby podřízení mocné Byzanci po církevní stránce s sebou nepřineslo také politickou závislost. To byl zřejmě hlavní účel její cesty do Konstantinopole. Když tu Olga neuspěla, obrátila se k Frankům. Východofranský král Oto I., který chtěl prostřednictvím křesťanství šířit svůj vliv dále na východ, nechal vysvětit mnicha trevírského kláštera sv. </w:t>
      </w:r>
      <w:proofErr w:type="spellStart"/>
      <w:r w:rsidRPr="00FA7FCC">
        <w:rPr>
          <w:rFonts w:ascii="Times New Roman" w:hAnsi="Times New Roman" w:cs="Times New Roman"/>
          <w:sz w:val="28"/>
          <w:szCs w:val="28"/>
        </w:rPr>
        <w:t>Maximina</w:t>
      </w:r>
      <w:proofErr w:type="spellEnd"/>
      <w:r w:rsidRPr="00FA7FCC">
        <w:rPr>
          <w:rFonts w:ascii="Times New Roman" w:hAnsi="Times New Roman" w:cs="Times New Roman"/>
          <w:sz w:val="28"/>
          <w:szCs w:val="28"/>
        </w:rPr>
        <w:t xml:space="preserve"> Adalberta na biskupa Rusů a vyslal ho s několika kněžími do Kyjeva. Misie dorazila v podstatě pozdě, neboť mezitím vystřídal Olgu na trůně její syn Svjatoslav, a toho se získat pro křesťanství nepodařilo. Kníže striktně odmítal přijmout křest, jeho sympatie patřily islámu, se kterým se seznámil během svých tažení do Volžského Bulharska. Kromě toho se ukázalo, že římský císař ani papež nejsou ochotni poskytnout budoucí ruské církvi o nic více církevní samostatnosti než Byzanc.</w:t>
      </w:r>
    </w:p>
    <w:p w14:paraId="1DCCBB1A" w14:textId="73993715" w:rsidR="000415EB" w:rsidRPr="00FA7FCC" w:rsidRDefault="000415EB" w:rsidP="000415EB">
      <w:pPr>
        <w:rPr>
          <w:rFonts w:ascii="Times New Roman" w:hAnsi="Times New Roman" w:cs="Times New Roman"/>
          <w:sz w:val="28"/>
          <w:szCs w:val="28"/>
        </w:rPr>
      </w:pPr>
      <w:r w:rsidRPr="00FA7FCC">
        <w:rPr>
          <w:rFonts w:ascii="Times New Roman" w:hAnsi="Times New Roman" w:cs="Times New Roman"/>
          <w:sz w:val="28"/>
          <w:szCs w:val="28"/>
        </w:rPr>
        <w:t xml:space="preserve">Letopisec </w:t>
      </w:r>
      <w:proofErr w:type="gramStart"/>
      <w:r w:rsidRPr="00FA7FCC">
        <w:rPr>
          <w:rFonts w:ascii="Times New Roman" w:hAnsi="Times New Roman" w:cs="Times New Roman"/>
          <w:sz w:val="28"/>
          <w:szCs w:val="28"/>
        </w:rPr>
        <w:t>líčí</w:t>
      </w:r>
      <w:proofErr w:type="gramEnd"/>
      <w:r w:rsidRPr="00FA7FCC">
        <w:rPr>
          <w:rFonts w:ascii="Times New Roman" w:hAnsi="Times New Roman" w:cs="Times New Roman"/>
          <w:sz w:val="28"/>
          <w:szCs w:val="28"/>
        </w:rPr>
        <w:t xml:space="preserve">, jak se kníže Vladimír I., dobře si vědom toho, že dosud uctívané pohanské kulty již zastaraly a nové poměry vyžadují změnu náboženských zvyklostí, nejprve bez úspěchu pokusil o reformu pohanského náboženství. Dle Pověsti dávných let nechal v sakrálním hradišti v Kyjevě postavit dřevěné modly hlavních božstev – hromovládného Peruna, slunečního </w:t>
      </w:r>
      <w:proofErr w:type="spellStart"/>
      <w:r w:rsidRPr="00FA7FCC">
        <w:rPr>
          <w:rFonts w:ascii="Times New Roman" w:hAnsi="Times New Roman" w:cs="Times New Roman"/>
          <w:sz w:val="28"/>
          <w:szCs w:val="28"/>
        </w:rPr>
        <w:t>Chorse-Dažboga</w:t>
      </w:r>
      <w:proofErr w:type="spellEnd"/>
      <w:r w:rsidRPr="00FA7FCC">
        <w:rPr>
          <w:rFonts w:ascii="Times New Roman" w:hAnsi="Times New Roman" w:cs="Times New Roman"/>
          <w:sz w:val="28"/>
          <w:szCs w:val="28"/>
        </w:rPr>
        <w:t xml:space="preserve">, </w:t>
      </w:r>
      <w:r w:rsidRPr="00FA7FCC">
        <w:rPr>
          <w:rFonts w:ascii="Times New Roman" w:hAnsi="Times New Roman" w:cs="Times New Roman"/>
          <w:sz w:val="28"/>
          <w:szCs w:val="28"/>
        </w:rPr>
        <w:lastRenderedPageBreak/>
        <w:t xml:space="preserve">vzdušného </w:t>
      </w:r>
      <w:proofErr w:type="spellStart"/>
      <w:r w:rsidRPr="00FA7FCC">
        <w:rPr>
          <w:rFonts w:ascii="Times New Roman" w:hAnsi="Times New Roman" w:cs="Times New Roman"/>
          <w:sz w:val="28"/>
          <w:szCs w:val="28"/>
        </w:rPr>
        <w:t>Striboga</w:t>
      </w:r>
      <w:proofErr w:type="spellEnd"/>
      <w:r w:rsidRPr="00FA7FCC">
        <w:rPr>
          <w:rFonts w:ascii="Times New Roman" w:hAnsi="Times New Roman" w:cs="Times New Roman"/>
          <w:sz w:val="28"/>
          <w:szCs w:val="28"/>
        </w:rPr>
        <w:t xml:space="preserve">, </w:t>
      </w:r>
      <w:proofErr w:type="spellStart"/>
      <w:r w:rsidRPr="00FA7FCC">
        <w:rPr>
          <w:rFonts w:ascii="Times New Roman" w:hAnsi="Times New Roman" w:cs="Times New Roman"/>
          <w:sz w:val="28"/>
          <w:szCs w:val="28"/>
        </w:rPr>
        <w:t>Simargla</w:t>
      </w:r>
      <w:proofErr w:type="spellEnd"/>
      <w:r w:rsidRPr="00FA7FCC">
        <w:rPr>
          <w:rFonts w:ascii="Times New Roman" w:hAnsi="Times New Roman" w:cs="Times New Roman"/>
          <w:sz w:val="28"/>
          <w:szCs w:val="28"/>
        </w:rPr>
        <w:t xml:space="preserve"> (nejasná funkce) a bohyně země </w:t>
      </w:r>
      <w:proofErr w:type="spellStart"/>
      <w:r w:rsidRPr="00FA7FCC">
        <w:rPr>
          <w:rFonts w:ascii="Times New Roman" w:hAnsi="Times New Roman" w:cs="Times New Roman"/>
          <w:sz w:val="28"/>
          <w:szCs w:val="28"/>
        </w:rPr>
        <w:t>Mokoši</w:t>
      </w:r>
      <w:proofErr w:type="spellEnd"/>
      <w:r w:rsidRPr="00FA7FCC">
        <w:rPr>
          <w:rFonts w:ascii="Times New Roman" w:hAnsi="Times New Roman" w:cs="Times New Roman"/>
          <w:sz w:val="28"/>
          <w:szCs w:val="28"/>
        </w:rPr>
        <w:t xml:space="preserve">. Toto uspořádání bývá označováno jako Vladimírův panteon a chápáno jako pokus ideologicky konsolidovat ruský stát. Přesto po letech vyslal Vladimír poselstva do okolních říší, aby se seznámila s různými monoteistickými systémy. Židy a muslimy měl odbýt s tím, že jedni jsou rozdrobeni mezi národy a tentýž osud si nepřeje pro svůj lid, a druhé pak, že jejich náboženství zapovídá požívání alkoholu, tolik mezi Rusy oblíbeného. Toto vyprávění se nepochybně opírá o historický základ. Vždyť ruský stát se formoval v sousedství bulharských muslimů, Chazarů vyznávajících judaismus, v neustálém kontaktu s ortodoxně křesťanskou Byzancí, ale i se severskými zeměmi Švédskem a Norskem, které byly dosud pohanské (avšak </w:t>
      </w:r>
      <w:proofErr w:type="spellStart"/>
      <w:r w:rsidRPr="00FA7FCC">
        <w:rPr>
          <w:rFonts w:ascii="Times New Roman" w:hAnsi="Times New Roman" w:cs="Times New Roman"/>
          <w:sz w:val="28"/>
          <w:szCs w:val="28"/>
        </w:rPr>
        <w:t>varjagové</w:t>
      </w:r>
      <w:proofErr w:type="spellEnd"/>
      <w:r w:rsidRPr="00FA7FCC">
        <w:rPr>
          <w:rFonts w:ascii="Times New Roman" w:hAnsi="Times New Roman" w:cs="Times New Roman"/>
          <w:sz w:val="28"/>
          <w:szCs w:val="28"/>
        </w:rPr>
        <w:t xml:space="preserve"> na Rusi už většinou vyznávali křesťanství), a prostřednictvím misií z Říše byli Rusové seznamováni také s křesťanstvím západního ritu. Rozhodujícím impulsem pro přijetí křesťanství východního ritu se nakonec staly její politické vztahy s Konstantinopolí.</w:t>
      </w:r>
    </w:p>
    <w:p w14:paraId="7B219189" w14:textId="7D92ABF0" w:rsidR="000415EB" w:rsidRPr="00FA7FCC" w:rsidRDefault="000415EB" w:rsidP="000415EB">
      <w:pPr>
        <w:rPr>
          <w:rFonts w:ascii="Times New Roman" w:hAnsi="Times New Roman" w:cs="Times New Roman"/>
          <w:sz w:val="28"/>
          <w:szCs w:val="28"/>
        </w:rPr>
      </w:pPr>
      <w:r w:rsidRPr="00FA7FCC">
        <w:rPr>
          <w:rFonts w:ascii="Times New Roman" w:hAnsi="Times New Roman" w:cs="Times New Roman"/>
          <w:sz w:val="28"/>
          <w:szCs w:val="28"/>
        </w:rPr>
        <w:t xml:space="preserve">Roku 987 se na Vladimíra obrátil byzantský císař </w:t>
      </w:r>
      <w:proofErr w:type="spellStart"/>
      <w:r w:rsidRPr="00FA7FCC">
        <w:rPr>
          <w:rFonts w:ascii="Times New Roman" w:hAnsi="Times New Roman" w:cs="Times New Roman"/>
          <w:sz w:val="28"/>
          <w:szCs w:val="28"/>
        </w:rPr>
        <w:t>Basileios</w:t>
      </w:r>
      <w:proofErr w:type="spellEnd"/>
      <w:r w:rsidRPr="00FA7FCC">
        <w:rPr>
          <w:rFonts w:ascii="Times New Roman" w:hAnsi="Times New Roman" w:cs="Times New Roman"/>
          <w:sz w:val="28"/>
          <w:szCs w:val="28"/>
        </w:rPr>
        <w:t xml:space="preserve"> II. s žádostí, aby mu kníže poskytl na základě smluv z roku 944 a 971 vojenskou pomoc, která by mu umožnila potlačit vzpouru ve vojsku. Vladimír mu poslal šest tisíc </w:t>
      </w:r>
      <w:proofErr w:type="spellStart"/>
      <w:r w:rsidRPr="00FA7FCC">
        <w:rPr>
          <w:rFonts w:ascii="Times New Roman" w:hAnsi="Times New Roman" w:cs="Times New Roman"/>
          <w:sz w:val="28"/>
          <w:szCs w:val="28"/>
        </w:rPr>
        <w:t>varjažských</w:t>
      </w:r>
      <w:proofErr w:type="spellEnd"/>
      <w:r w:rsidRPr="00FA7FCC">
        <w:rPr>
          <w:rFonts w:ascii="Times New Roman" w:hAnsi="Times New Roman" w:cs="Times New Roman"/>
          <w:sz w:val="28"/>
          <w:szCs w:val="28"/>
        </w:rPr>
        <w:t xml:space="preserve"> bojovníků ze své družiny, kteří již zůstali v císařových službách a vytvořili základ pro proslulou osobní panovníkovu gardu. Kníže se velmi rád zbavil bojovných družiníků, kteří mu pomohli zvítězit v boji s bratry o kyjevský trůn, ale pak se pro něj stali nepohodlnými. Za poskytnutou pomoc mu </w:t>
      </w:r>
      <w:proofErr w:type="spellStart"/>
      <w:r w:rsidRPr="00FA7FCC">
        <w:rPr>
          <w:rFonts w:ascii="Times New Roman" w:hAnsi="Times New Roman" w:cs="Times New Roman"/>
          <w:sz w:val="28"/>
          <w:szCs w:val="28"/>
        </w:rPr>
        <w:t>Basileios</w:t>
      </w:r>
      <w:proofErr w:type="spellEnd"/>
      <w:r w:rsidRPr="00FA7FCC">
        <w:rPr>
          <w:rFonts w:ascii="Times New Roman" w:hAnsi="Times New Roman" w:cs="Times New Roman"/>
          <w:sz w:val="28"/>
          <w:szCs w:val="28"/>
        </w:rPr>
        <w:t xml:space="preserve"> přislíbil ruku svojí sestry Anny </w:t>
      </w:r>
      <w:proofErr w:type="spellStart"/>
      <w:r w:rsidRPr="00FA7FCC">
        <w:rPr>
          <w:rFonts w:ascii="Times New Roman" w:hAnsi="Times New Roman" w:cs="Times New Roman"/>
          <w:sz w:val="28"/>
          <w:szCs w:val="28"/>
        </w:rPr>
        <w:t>Porfyrogennéty</w:t>
      </w:r>
      <w:proofErr w:type="spellEnd"/>
      <w:r w:rsidRPr="00FA7FCC">
        <w:rPr>
          <w:rFonts w:ascii="Times New Roman" w:hAnsi="Times New Roman" w:cs="Times New Roman"/>
          <w:sz w:val="28"/>
          <w:szCs w:val="28"/>
        </w:rPr>
        <w:t>. Sňatek s princeznou „zrozenou v purpuru“ představoval pro barbarského pohanského vládce vysoce prestižní záležitost. Jako podmínku si císař ovšem vymínil, že Vladimír přijme křest, a to osobně i pro svoji zemi, a zřekne se všech svých manželek a souložnic, o kterých vypráví Nestor.</w:t>
      </w:r>
    </w:p>
    <w:p w14:paraId="51D9369F" w14:textId="77777777" w:rsidR="000415EB" w:rsidRPr="00FA7FCC" w:rsidRDefault="000415EB" w:rsidP="000415EB">
      <w:pPr>
        <w:rPr>
          <w:rFonts w:ascii="Times New Roman" w:hAnsi="Times New Roman" w:cs="Times New Roman"/>
          <w:sz w:val="28"/>
          <w:szCs w:val="28"/>
        </w:rPr>
      </w:pPr>
      <w:proofErr w:type="spellStart"/>
      <w:r w:rsidRPr="00FA7FCC">
        <w:rPr>
          <w:rFonts w:ascii="Times New Roman" w:hAnsi="Times New Roman" w:cs="Times New Roman"/>
          <w:sz w:val="28"/>
          <w:szCs w:val="28"/>
        </w:rPr>
        <w:t>Varjagové</w:t>
      </w:r>
      <w:proofErr w:type="spellEnd"/>
      <w:r w:rsidRPr="00FA7FCC">
        <w:rPr>
          <w:rFonts w:ascii="Times New Roman" w:hAnsi="Times New Roman" w:cs="Times New Roman"/>
          <w:sz w:val="28"/>
          <w:szCs w:val="28"/>
        </w:rPr>
        <w:t xml:space="preserve"> významně přispěli ke zdecimování povstalců a Vladimír osobně obsadil na jaře 989 byzantskou državu </w:t>
      </w:r>
      <w:proofErr w:type="spellStart"/>
      <w:r w:rsidRPr="00FA7FCC">
        <w:rPr>
          <w:rFonts w:ascii="Times New Roman" w:hAnsi="Times New Roman" w:cs="Times New Roman"/>
          <w:sz w:val="28"/>
          <w:szCs w:val="28"/>
        </w:rPr>
        <w:t>Chersonnésos</w:t>
      </w:r>
      <w:proofErr w:type="spellEnd"/>
      <w:r w:rsidRPr="00FA7FCC">
        <w:rPr>
          <w:rFonts w:ascii="Times New Roman" w:hAnsi="Times New Roman" w:cs="Times New Roman"/>
          <w:sz w:val="28"/>
          <w:szCs w:val="28"/>
        </w:rPr>
        <w:t xml:space="preserve">, která podporovala povstalce. Ještě předtím se však nechal počátkem roku 988 v Kyjevě urychleně pokřtít a oženil se s byzantskou princeznou Annou, která přijela na Rus v doprovodu početného řeckého duchovenstva. Poté přikázal pokřtít veškeré obyvatelstvo Kyjeva v Dněpru. Podle tzv. </w:t>
      </w:r>
      <w:proofErr w:type="spellStart"/>
      <w:r w:rsidRPr="00FA7FCC">
        <w:rPr>
          <w:rFonts w:ascii="Times New Roman" w:hAnsi="Times New Roman" w:cs="Times New Roman"/>
          <w:sz w:val="28"/>
          <w:szCs w:val="28"/>
        </w:rPr>
        <w:t>korsuňské</w:t>
      </w:r>
      <w:proofErr w:type="spellEnd"/>
      <w:r w:rsidRPr="00FA7FCC">
        <w:rPr>
          <w:rFonts w:ascii="Times New Roman" w:hAnsi="Times New Roman" w:cs="Times New Roman"/>
          <w:sz w:val="28"/>
          <w:szCs w:val="28"/>
        </w:rPr>
        <w:t xml:space="preserve"> legendy, která se stala součástí </w:t>
      </w:r>
      <w:proofErr w:type="spellStart"/>
      <w:r w:rsidRPr="00FA7FCC">
        <w:rPr>
          <w:rFonts w:ascii="Times New Roman" w:hAnsi="Times New Roman" w:cs="Times New Roman"/>
          <w:sz w:val="28"/>
          <w:szCs w:val="28"/>
        </w:rPr>
        <w:t>Povesti</w:t>
      </w:r>
      <w:proofErr w:type="spellEnd"/>
      <w:r w:rsidRPr="00FA7FCC">
        <w:rPr>
          <w:rFonts w:ascii="Times New Roman" w:hAnsi="Times New Roman" w:cs="Times New Roman"/>
          <w:sz w:val="28"/>
          <w:szCs w:val="28"/>
        </w:rPr>
        <w:t xml:space="preserve"> </w:t>
      </w:r>
      <w:proofErr w:type="spellStart"/>
      <w:r w:rsidRPr="00FA7FCC">
        <w:rPr>
          <w:rFonts w:ascii="Times New Roman" w:hAnsi="Times New Roman" w:cs="Times New Roman"/>
          <w:sz w:val="28"/>
          <w:szCs w:val="28"/>
        </w:rPr>
        <w:t>vremennych</w:t>
      </w:r>
      <w:proofErr w:type="spellEnd"/>
      <w:r w:rsidRPr="00FA7FCC">
        <w:rPr>
          <w:rFonts w:ascii="Times New Roman" w:hAnsi="Times New Roman" w:cs="Times New Roman"/>
          <w:sz w:val="28"/>
          <w:szCs w:val="28"/>
        </w:rPr>
        <w:t xml:space="preserve"> let byl prý Vladimír pokřtěn až v dobytém </w:t>
      </w:r>
      <w:proofErr w:type="spellStart"/>
      <w:r w:rsidRPr="00FA7FCC">
        <w:rPr>
          <w:rFonts w:ascii="Times New Roman" w:hAnsi="Times New Roman" w:cs="Times New Roman"/>
          <w:sz w:val="28"/>
          <w:szCs w:val="28"/>
        </w:rPr>
        <w:t>Chersonésu</w:t>
      </w:r>
      <w:proofErr w:type="spellEnd"/>
      <w:r w:rsidRPr="00FA7FCC">
        <w:rPr>
          <w:rFonts w:ascii="Times New Roman" w:hAnsi="Times New Roman" w:cs="Times New Roman"/>
          <w:sz w:val="28"/>
          <w:szCs w:val="28"/>
        </w:rPr>
        <w:t xml:space="preserve"> a následně zde oslavil také svoji svatbu,[18] což je méně pravděpodobné, neboť město bylo značně zničené.</w:t>
      </w:r>
    </w:p>
    <w:p w14:paraId="1511435D" w14:textId="77777777" w:rsidR="000415EB" w:rsidRPr="00FA7FCC" w:rsidRDefault="000415EB" w:rsidP="000415EB">
      <w:pPr>
        <w:rPr>
          <w:rFonts w:ascii="Times New Roman" w:hAnsi="Times New Roman" w:cs="Times New Roman"/>
          <w:sz w:val="28"/>
          <w:szCs w:val="28"/>
        </w:rPr>
      </w:pPr>
    </w:p>
    <w:p w14:paraId="2CDE1AD1" w14:textId="71D54517" w:rsidR="000415EB" w:rsidRPr="00FA7FCC" w:rsidRDefault="000415EB" w:rsidP="000415EB">
      <w:pPr>
        <w:rPr>
          <w:rFonts w:ascii="Times New Roman" w:hAnsi="Times New Roman" w:cs="Times New Roman"/>
          <w:sz w:val="28"/>
          <w:szCs w:val="28"/>
        </w:rPr>
      </w:pPr>
      <w:r w:rsidRPr="00FA7FCC">
        <w:rPr>
          <w:rFonts w:ascii="Times New Roman" w:hAnsi="Times New Roman" w:cs="Times New Roman"/>
          <w:sz w:val="28"/>
          <w:szCs w:val="28"/>
        </w:rPr>
        <w:t xml:space="preserve">Přestože nelze podcenit vliv okázalosti východních bohoslužeb a nádhery byzantských chrámů, které nepochybně imponovaly ruské vládnoucí elitě, </w:t>
      </w:r>
      <w:r w:rsidRPr="00FA7FCC">
        <w:rPr>
          <w:rFonts w:ascii="Times New Roman" w:hAnsi="Times New Roman" w:cs="Times New Roman"/>
          <w:sz w:val="28"/>
          <w:szCs w:val="28"/>
        </w:rPr>
        <w:lastRenderedPageBreak/>
        <w:t xml:space="preserve">rozhodující pro přijetí křesťanství na Rusi z Byzance byly mezinárodně politické okolnosti, za nichž již ruskému státu nehrozil podřízený vztah k říši. Naopak křtem se Vladimír zařadil mezi evropské křesťanské panovníky, sňatkem postoupil v jejich hierarchii z hlediska byzantského protokolu dokonce před samotného západního císaře, neboť </w:t>
      </w:r>
      <w:proofErr w:type="spellStart"/>
      <w:r w:rsidRPr="00FA7FCC">
        <w:rPr>
          <w:rFonts w:ascii="Times New Roman" w:hAnsi="Times New Roman" w:cs="Times New Roman"/>
          <w:sz w:val="28"/>
          <w:szCs w:val="28"/>
        </w:rPr>
        <w:t>Theofano</w:t>
      </w:r>
      <w:proofErr w:type="spellEnd"/>
      <w:r w:rsidRPr="00FA7FCC">
        <w:rPr>
          <w:rFonts w:ascii="Times New Roman" w:hAnsi="Times New Roman" w:cs="Times New Roman"/>
          <w:sz w:val="28"/>
          <w:szCs w:val="28"/>
        </w:rPr>
        <w:t>, s níž se oženil budoucí císař Oto II., neměla tak vysoce urozený původ jako Anna.</w:t>
      </w:r>
    </w:p>
    <w:p w14:paraId="200172D6" w14:textId="1DC871BA" w:rsidR="000415EB" w:rsidRPr="00FA7FCC" w:rsidRDefault="000415EB" w:rsidP="000415EB">
      <w:pPr>
        <w:rPr>
          <w:rFonts w:ascii="Times New Roman" w:hAnsi="Times New Roman" w:cs="Times New Roman"/>
          <w:sz w:val="28"/>
          <w:szCs w:val="28"/>
        </w:rPr>
      </w:pPr>
      <w:r w:rsidRPr="00FA7FCC">
        <w:rPr>
          <w:rFonts w:ascii="Times New Roman" w:hAnsi="Times New Roman" w:cs="Times New Roman"/>
          <w:sz w:val="28"/>
          <w:szCs w:val="28"/>
        </w:rPr>
        <w:t xml:space="preserve">Přijetím křesťanství z Byzance a začleněním pod správu konstantinopolského patriarchátu se ruský stát stal součástí řecko-ortodoxního Východu a také byzantského politického universa. Stalo se tak v době, kdy výrazné prohlubování rozdílů i rozporů mezi latinským Západem a řeckým Východem neodvratně spělo k propuknutí církevního </w:t>
      </w:r>
      <w:proofErr w:type="gramStart"/>
      <w:r w:rsidRPr="00FA7FCC">
        <w:rPr>
          <w:rFonts w:ascii="Times New Roman" w:hAnsi="Times New Roman" w:cs="Times New Roman"/>
          <w:sz w:val="28"/>
          <w:szCs w:val="28"/>
        </w:rPr>
        <w:t>schizmatu</w:t>
      </w:r>
      <w:proofErr w:type="gramEnd"/>
      <w:r w:rsidRPr="00FA7FCC">
        <w:rPr>
          <w:rFonts w:ascii="Times New Roman" w:hAnsi="Times New Roman" w:cs="Times New Roman"/>
          <w:sz w:val="28"/>
          <w:szCs w:val="28"/>
        </w:rPr>
        <w:t>. To výrazně ovlivnilo celé další ruské dějiny.</w:t>
      </w:r>
    </w:p>
    <w:p w14:paraId="6407F94B" w14:textId="2DBFB57A" w:rsidR="000415EB" w:rsidRPr="00FA7FCC" w:rsidRDefault="000415EB" w:rsidP="000415EB">
      <w:pPr>
        <w:rPr>
          <w:rFonts w:ascii="Times New Roman" w:hAnsi="Times New Roman" w:cs="Times New Roman"/>
          <w:sz w:val="28"/>
          <w:szCs w:val="28"/>
        </w:rPr>
      </w:pPr>
      <w:r w:rsidRPr="00FA7FCC">
        <w:rPr>
          <w:rFonts w:ascii="Times New Roman" w:hAnsi="Times New Roman" w:cs="Times New Roman"/>
          <w:sz w:val="28"/>
          <w:szCs w:val="28"/>
        </w:rPr>
        <w:t xml:space="preserve">Ruská církev se otevřela kulturně duchovnímu vlivu Byzance. V první fázi přicházeli na Rus početní řečtí duchovní a přinášeli s sebou literaturu, která ovlivnila jak formování vlastní slovanské literatury, a to nejen církevní, ale také například právo nebo historii. Úzké styky s byzantskou kulturní sférou pěstovaly později především kláštery, zvláště s Athosem, kde existoval rozsáhlý komplex řeckých a později i čtyř slovanských klášterů. Zřejmě již koncem 10. století vznikla na Rusi řada biskupství a v Kyjevě byl založen metropolitní úřad. První metropolita je sice v ruských pramenech doložen až k roku 1039, byzantské prameny však znají </w:t>
      </w:r>
      <w:proofErr w:type="spellStart"/>
      <w:r w:rsidRPr="00FA7FCC">
        <w:rPr>
          <w:rFonts w:ascii="Times New Roman" w:hAnsi="Times New Roman" w:cs="Times New Roman"/>
          <w:sz w:val="28"/>
          <w:szCs w:val="28"/>
        </w:rPr>
        <w:t>Theofylakta</w:t>
      </w:r>
      <w:proofErr w:type="spellEnd"/>
      <w:r w:rsidRPr="00FA7FCC">
        <w:rPr>
          <w:rFonts w:ascii="Times New Roman" w:hAnsi="Times New Roman" w:cs="Times New Roman"/>
          <w:sz w:val="28"/>
          <w:szCs w:val="28"/>
        </w:rPr>
        <w:t xml:space="preserve"> ze </w:t>
      </w:r>
      <w:proofErr w:type="spellStart"/>
      <w:r w:rsidRPr="00FA7FCC">
        <w:rPr>
          <w:rFonts w:ascii="Times New Roman" w:hAnsi="Times New Roman" w:cs="Times New Roman"/>
          <w:sz w:val="28"/>
          <w:szCs w:val="28"/>
        </w:rPr>
        <w:t>Sebasteie</w:t>
      </w:r>
      <w:proofErr w:type="spellEnd"/>
      <w:r w:rsidRPr="00FA7FCC">
        <w:rPr>
          <w:rFonts w:ascii="Times New Roman" w:hAnsi="Times New Roman" w:cs="Times New Roman"/>
          <w:sz w:val="28"/>
          <w:szCs w:val="28"/>
        </w:rPr>
        <w:t xml:space="preserve">, který přijel na Rus poprvé v čele </w:t>
      </w:r>
      <w:proofErr w:type="spellStart"/>
      <w:r w:rsidRPr="00FA7FCC">
        <w:rPr>
          <w:rFonts w:ascii="Times New Roman" w:hAnsi="Times New Roman" w:cs="Times New Roman"/>
          <w:sz w:val="28"/>
          <w:szCs w:val="28"/>
        </w:rPr>
        <w:t>Basileiova</w:t>
      </w:r>
      <w:proofErr w:type="spellEnd"/>
      <w:r w:rsidRPr="00FA7FCC">
        <w:rPr>
          <w:rFonts w:ascii="Times New Roman" w:hAnsi="Times New Roman" w:cs="Times New Roman"/>
          <w:sz w:val="28"/>
          <w:szCs w:val="28"/>
        </w:rPr>
        <w:t xml:space="preserve"> poselstva a po Vladimírově pokřtění se měl stát kyjevským metropolitou. Duchovní byli zpočátku především řeckého původu, z 23 metropolitů, kteří úřad zastávali do doby tatarského vpádu, jich bylo 17 Řeků.</w:t>
      </w:r>
    </w:p>
    <w:p w14:paraId="7F663C77" w14:textId="1944C465" w:rsidR="000415EB" w:rsidRPr="00FA7FCC" w:rsidRDefault="000415EB" w:rsidP="000415EB">
      <w:pPr>
        <w:rPr>
          <w:rFonts w:ascii="Times New Roman" w:hAnsi="Times New Roman" w:cs="Times New Roman"/>
          <w:sz w:val="28"/>
          <w:szCs w:val="28"/>
        </w:rPr>
      </w:pPr>
      <w:r w:rsidRPr="00FA7FCC">
        <w:rPr>
          <w:rFonts w:ascii="Times New Roman" w:hAnsi="Times New Roman" w:cs="Times New Roman"/>
          <w:sz w:val="28"/>
          <w:szCs w:val="28"/>
        </w:rPr>
        <w:t xml:space="preserve">Vladimír nechtěl omezovat kontakty s křesťany pouze na východní říši. Zprávu o pokřtění své země zaslal do papežského Říma i východním patriarchům v Jeruzalémě a Alexandrii. Na Rusi se brzy objevili bulharští misionáři, kteří sem přinesli slovanskou liturgii a písemnictví. Po vyvrácení balkánské bulharské říše </w:t>
      </w:r>
      <w:proofErr w:type="spellStart"/>
      <w:r w:rsidRPr="00FA7FCC">
        <w:rPr>
          <w:rFonts w:ascii="Times New Roman" w:hAnsi="Times New Roman" w:cs="Times New Roman"/>
          <w:sz w:val="28"/>
          <w:szCs w:val="28"/>
        </w:rPr>
        <w:t>Basileiem</w:t>
      </w:r>
      <w:proofErr w:type="spellEnd"/>
      <w:r w:rsidRPr="00FA7FCC">
        <w:rPr>
          <w:rFonts w:ascii="Times New Roman" w:hAnsi="Times New Roman" w:cs="Times New Roman"/>
          <w:sz w:val="28"/>
          <w:szCs w:val="28"/>
        </w:rPr>
        <w:t xml:space="preserve"> II. v roce 1018 se příliv bulharského i srbského kléru na Rus ještě zvýšil. Ruská církev navázala kontakty také se slovanským duchovenstvem v Čechách, o čemž </w:t>
      </w:r>
      <w:proofErr w:type="gramStart"/>
      <w:r w:rsidRPr="00FA7FCC">
        <w:rPr>
          <w:rFonts w:ascii="Times New Roman" w:hAnsi="Times New Roman" w:cs="Times New Roman"/>
          <w:sz w:val="28"/>
          <w:szCs w:val="28"/>
        </w:rPr>
        <w:t>svědčí</w:t>
      </w:r>
      <w:proofErr w:type="gramEnd"/>
      <w:r w:rsidRPr="00FA7FCC">
        <w:rPr>
          <w:rFonts w:ascii="Times New Roman" w:hAnsi="Times New Roman" w:cs="Times New Roman"/>
          <w:sz w:val="28"/>
          <w:szCs w:val="28"/>
        </w:rPr>
        <w:t xml:space="preserve"> především uctívání kultu ruských mučedníků Borise a </w:t>
      </w:r>
      <w:proofErr w:type="spellStart"/>
      <w:r w:rsidRPr="00FA7FCC">
        <w:rPr>
          <w:rFonts w:ascii="Times New Roman" w:hAnsi="Times New Roman" w:cs="Times New Roman"/>
          <w:sz w:val="28"/>
          <w:szCs w:val="28"/>
        </w:rPr>
        <w:t>Gleba</w:t>
      </w:r>
      <w:proofErr w:type="spellEnd"/>
      <w:r w:rsidRPr="00FA7FCC">
        <w:rPr>
          <w:rFonts w:ascii="Times New Roman" w:hAnsi="Times New Roman" w:cs="Times New Roman"/>
          <w:sz w:val="28"/>
          <w:szCs w:val="28"/>
        </w:rPr>
        <w:t xml:space="preserve"> v sázavském klášteře</w:t>
      </w:r>
      <w:r w:rsidR="004D0769">
        <w:rPr>
          <w:rFonts w:ascii="Times New Roman" w:hAnsi="Times New Roman" w:cs="Times New Roman"/>
          <w:sz w:val="28"/>
          <w:szCs w:val="28"/>
        </w:rPr>
        <w:t xml:space="preserve"> a svaté Ludmily v Rusku. </w:t>
      </w:r>
      <w:r w:rsidRPr="00FA7FCC">
        <w:rPr>
          <w:rFonts w:ascii="Times New Roman" w:hAnsi="Times New Roman" w:cs="Times New Roman"/>
          <w:sz w:val="28"/>
          <w:szCs w:val="28"/>
        </w:rPr>
        <w:t xml:space="preserve">Zavedení obyvatelstvu srozumitelného jazyka do církve jednak zvyšovalo zájem o nové vyznání, jednak přispělo ke konečnému poslovanštění původně </w:t>
      </w:r>
      <w:proofErr w:type="spellStart"/>
      <w:r w:rsidRPr="00FA7FCC">
        <w:rPr>
          <w:rFonts w:ascii="Times New Roman" w:hAnsi="Times New Roman" w:cs="Times New Roman"/>
          <w:sz w:val="28"/>
          <w:szCs w:val="28"/>
        </w:rPr>
        <w:t>varjažské</w:t>
      </w:r>
      <w:proofErr w:type="spellEnd"/>
      <w:r w:rsidRPr="00FA7FCC">
        <w:rPr>
          <w:rFonts w:ascii="Times New Roman" w:hAnsi="Times New Roman" w:cs="Times New Roman"/>
          <w:sz w:val="28"/>
          <w:szCs w:val="28"/>
        </w:rPr>
        <w:t xml:space="preserve"> vládnoucí vrstvy.</w:t>
      </w:r>
    </w:p>
    <w:p w14:paraId="3577C38A" w14:textId="53E4E291" w:rsidR="000415EB" w:rsidRPr="00FA7FCC" w:rsidRDefault="000415EB" w:rsidP="000415EB">
      <w:pPr>
        <w:rPr>
          <w:rFonts w:ascii="Times New Roman" w:hAnsi="Times New Roman" w:cs="Times New Roman"/>
          <w:sz w:val="28"/>
          <w:szCs w:val="28"/>
        </w:rPr>
      </w:pPr>
      <w:r w:rsidRPr="00FA7FCC">
        <w:rPr>
          <w:rFonts w:ascii="Times New Roman" w:hAnsi="Times New Roman" w:cs="Times New Roman"/>
          <w:sz w:val="28"/>
          <w:szCs w:val="28"/>
        </w:rPr>
        <w:lastRenderedPageBreak/>
        <w:t xml:space="preserve">Boris a </w:t>
      </w:r>
      <w:proofErr w:type="spellStart"/>
      <w:r w:rsidRPr="00FA7FCC">
        <w:rPr>
          <w:rFonts w:ascii="Times New Roman" w:hAnsi="Times New Roman" w:cs="Times New Roman"/>
          <w:sz w:val="28"/>
          <w:szCs w:val="28"/>
        </w:rPr>
        <w:t>Gleb</w:t>
      </w:r>
      <w:proofErr w:type="spellEnd"/>
      <w:r w:rsidRPr="00FA7FCC">
        <w:rPr>
          <w:rFonts w:ascii="Times New Roman" w:hAnsi="Times New Roman" w:cs="Times New Roman"/>
          <w:sz w:val="28"/>
          <w:szCs w:val="28"/>
        </w:rPr>
        <w:t xml:space="preserve"> (při křtu Roman a David, zabiti v roce 1015) byla ruská knížata, synové kyjevského knížete Vladimíra I. </w:t>
      </w:r>
      <w:proofErr w:type="spellStart"/>
      <w:r w:rsidRPr="00FA7FCC">
        <w:rPr>
          <w:rFonts w:ascii="Times New Roman" w:hAnsi="Times New Roman" w:cs="Times New Roman"/>
          <w:sz w:val="28"/>
          <w:szCs w:val="28"/>
        </w:rPr>
        <w:t>Svjatoslaviče</w:t>
      </w:r>
      <w:proofErr w:type="spellEnd"/>
      <w:r w:rsidRPr="00FA7FCC">
        <w:rPr>
          <w:rFonts w:ascii="Times New Roman" w:hAnsi="Times New Roman" w:cs="Times New Roman"/>
          <w:sz w:val="28"/>
          <w:szCs w:val="28"/>
        </w:rPr>
        <w:t xml:space="preserve">. V bratrovražedném boji, vzplanuvším roku 1015 po smrti jejich otce, byli zabiti na příkaz svého staršího bratra </w:t>
      </w:r>
      <w:proofErr w:type="spellStart"/>
      <w:r w:rsidRPr="00FA7FCC">
        <w:rPr>
          <w:rFonts w:ascii="Times New Roman" w:hAnsi="Times New Roman" w:cs="Times New Roman"/>
          <w:sz w:val="28"/>
          <w:szCs w:val="28"/>
        </w:rPr>
        <w:t>Svjatopolka</w:t>
      </w:r>
      <w:proofErr w:type="spellEnd"/>
      <w:r w:rsidRPr="00FA7FCC">
        <w:rPr>
          <w:rFonts w:ascii="Times New Roman" w:hAnsi="Times New Roman" w:cs="Times New Roman"/>
          <w:sz w:val="28"/>
          <w:szCs w:val="28"/>
        </w:rPr>
        <w:t xml:space="preserve"> I., který se zmocnil vlády.</w:t>
      </w:r>
    </w:p>
    <w:p w14:paraId="5DA1DA86" w14:textId="1CC35592" w:rsidR="00203ECE" w:rsidRPr="00FA7FCC" w:rsidRDefault="000415EB" w:rsidP="000415EB">
      <w:pPr>
        <w:rPr>
          <w:rFonts w:ascii="Times New Roman" w:hAnsi="Times New Roman" w:cs="Times New Roman"/>
          <w:sz w:val="28"/>
          <w:szCs w:val="28"/>
        </w:rPr>
      </w:pPr>
      <w:r w:rsidRPr="00FA7FCC">
        <w:rPr>
          <w:rFonts w:ascii="Times New Roman" w:hAnsi="Times New Roman" w:cs="Times New Roman"/>
          <w:sz w:val="28"/>
          <w:szCs w:val="28"/>
        </w:rPr>
        <w:t xml:space="preserve">Boris a </w:t>
      </w:r>
      <w:proofErr w:type="spellStart"/>
      <w:r w:rsidRPr="00FA7FCC">
        <w:rPr>
          <w:rFonts w:ascii="Times New Roman" w:hAnsi="Times New Roman" w:cs="Times New Roman"/>
          <w:sz w:val="28"/>
          <w:szCs w:val="28"/>
        </w:rPr>
        <w:t>Gleb</w:t>
      </w:r>
      <w:proofErr w:type="spellEnd"/>
      <w:r w:rsidRPr="00FA7FCC">
        <w:rPr>
          <w:rFonts w:ascii="Times New Roman" w:hAnsi="Times New Roman" w:cs="Times New Roman"/>
          <w:sz w:val="28"/>
          <w:szCs w:val="28"/>
        </w:rPr>
        <w:t xml:space="preserve"> začali být již v polovině 11. století uctíváni v panovnické rodině jako </w:t>
      </w:r>
      <w:proofErr w:type="spellStart"/>
      <w:r w:rsidRPr="00FA7FCC">
        <w:rPr>
          <w:rFonts w:ascii="Times New Roman" w:hAnsi="Times New Roman" w:cs="Times New Roman"/>
          <w:sz w:val="28"/>
          <w:szCs w:val="28"/>
        </w:rPr>
        <w:t>strastotěrpci</w:t>
      </w:r>
      <w:proofErr w:type="spellEnd"/>
      <w:r w:rsidRPr="00FA7FCC">
        <w:rPr>
          <w:rFonts w:ascii="Times New Roman" w:hAnsi="Times New Roman" w:cs="Times New Roman"/>
          <w:sz w:val="28"/>
          <w:szCs w:val="28"/>
        </w:rPr>
        <w:t xml:space="preserve"> – mučedníci. K jejich svatořečení došlo roku 1072 u příležitosti přenesení ostatků do nově postaveného chrámu ve </w:t>
      </w:r>
      <w:proofErr w:type="spellStart"/>
      <w:r w:rsidRPr="00FA7FCC">
        <w:rPr>
          <w:rFonts w:ascii="Times New Roman" w:hAnsi="Times New Roman" w:cs="Times New Roman"/>
          <w:sz w:val="28"/>
          <w:szCs w:val="28"/>
        </w:rPr>
        <w:t>Vyšgorodě</w:t>
      </w:r>
      <w:proofErr w:type="spellEnd"/>
      <w:r w:rsidRPr="00FA7FCC">
        <w:rPr>
          <w:rFonts w:ascii="Times New Roman" w:hAnsi="Times New Roman" w:cs="Times New Roman"/>
          <w:sz w:val="28"/>
          <w:szCs w:val="28"/>
        </w:rPr>
        <w:t>, který jim byl zasvěcen. Stali se prvními ruskými svatými, patrony ruských zemí a nebeskými pomocníky ruských panovníků.</w:t>
      </w:r>
    </w:p>
    <w:p w14:paraId="0F28CA97" w14:textId="328D4627" w:rsidR="00203ECE" w:rsidRPr="00FA7FCC" w:rsidRDefault="00203ECE" w:rsidP="00203ECE">
      <w:pPr>
        <w:rPr>
          <w:rFonts w:ascii="Times New Roman" w:hAnsi="Times New Roman" w:cs="Times New Roman"/>
          <w:sz w:val="28"/>
          <w:szCs w:val="28"/>
        </w:rPr>
      </w:pPr>
      <w:r w:rsidRPr="00FA7FCC">
        <w:rPr>
          <w:rFonts w:ascii="Times New Roman" w:hAnsi="Times New Roman" w:cs="Times New Roman"/>
          <w:sz w:val="28"/>
          <w:szCs w:val="28"/>
        </w:rPr>
        <w:t xml:space="preserve">Počátky ruského písemnictví jsou spojeny s přijetím křesťanství. Na Rus začali brzy přicházet bulharští duchovní, jejichž církevněslovanskému jazyku zdejší obyvatelé dobře rozuměli. Tak mohli tito misionáři seznámit zdejší prostředí nejen s vlastní církevněslovanskou literaturou, ale v důsledku rozvinuté překladatelské činnosti také s byzantskou literární tvorbou. S literaturou pronikla na Rus písma, určená pro záznam slovanského jazyka, hlaholice a kyrilice. Zpočátku byla používána obě slovanská písma, později převážila jednodušší kyrilice, z níž se časem vyvinula azbuka. V Kyjevě se postupně zformovala vlastní ruská překladatelská škola, jejímž centrem se stal </w:t>
      </w:r>
      <w:proofErr w:type="spellStart"/>
      <w:r w:rsidRPr="00FA7FCC">
        <w:rPr>
          <w:rFonts w:ascii="Times New Roman" w:hAnsi="Times New Roman" w:cs="Times New Roman"/>
          <w:sz w:val="28"/>
          <w:szCs w:val="28"/>
        </w:rPr>
        <w:t>Pečerský</w:t>
      </w:r>
      <w:proofErr w:type="spellEnd"/>
      <w:r w:rsidRPr="00FA7FCC">
        <w:rPr>
          <w:rFonts w:ascii="Times New Roman" w:hAnsi="Times New Roman" w:cs="Times New Roman"/>
          <w:sz w:val="28"/>
          <w:szCs w:val="28"/>
        </w:rPr>
        <w:t xml:space="preserve"> klášter. Opisovány a překládány byly v první řadě biblické a bohoslužebné texty, dále kázání, životopisy svatých nebo teologické traktáty. Z literatury světského charakteru byly nejvíce oblíbené práce ze světových dějin, tzv. světové kroniky, případně byzantské romány. Překládání a opisování prací, které byly na Rus přineseny a které zde pravděpodobně dosáhlo velkého rozsahu, inspirovalo k vlastní literární tvorbě, a to především historického zaměření. Byly to zejména světové kroniky, které přímo nabízely, aby do nich bylo doplňováno to, co se událo na Rusi, nebo v nich bylo pokračováno. Brzy, ještě před polovinou 11. století, se objevily první samostatné historické práce – letopisy, které představovaly osobitý ruský literární žánr a dosáhly vysoké úrovně.</w:t>
      </w:r>
    </w:p>
    <w:p w14:paraId="6EB25682" w14:textId="4A68E300" w:rsidR="00203ECE" w:rsidRPr="00FA7FCC" w:rsidRDefault="00203ECE" w:rsidP="00203ECE">
      <w:pPr>
        <w:rPr>
          <w:rFonts w:ascii="Times New Roman" w:hAnsi="Times New Roman" w:cs="Times New Roman"/>
          <w:sz w:val="28"/>
          <w:szCs w:val="28"/>
        </w:rPr>
      </w:pPr>
      <w:r w:rsidRPr="00FA7FCC">
        <w:rPr>
          <w:rFonts w:ascii="Times New Roman" w:hAnsi="Times New Roman" w:cs="Times New Roman"/>
          <w:sz w:val="28"/>
          <w:szCs w:val="28"/>
        </w:rPr>
        <w:t xml:space="preserve">Ve 2. polovině 11. a na počátku 12. století vznikly nejstarší legendy o životě prvních ruských světců, kteří začali být uctíváni kolem poloviny 11. století. Šlo především o Borise a </w:t>
      </w:r>
      <w:proofErr w:type="spellStart"/>
      <w:r w:rsidRPr="00FA7FCC">
        <w:rPr>
          <w:rFonts w:ascii="Times New Roman" w:hAnsi="Times New Roman" w:cs="Times New Roman"/>
          <w:sz w:val="28"/>
          <w:szCs w:val="28"/>
        </w:rPr>
        <w:t>Gleba</w:t>
      </w:r>
      <w:proofErr w:type="spellEnd"/>
      <w:r w:rsidRPr="00FA7FCC">
        <w:rPr>
          <w:rFonts w:ascii="Times New Roman" w:hAnsi="Times New Roman" w:cs="Times New Roman"/>
          <w:sz w:val="28"/>
          <w:szCs w:val="28"/>
        </w:rPr>
        <w:t xml:space="preserve">, jejichž mučednická smrt si vyžadovala sepsání </w:t>
      </w:r>
      <w:proofErr w:type="spellStart"/>
      <w:r w:rsidRPr="00FA7FCC">
        <w:rPr>
          <w:rFonts w:ascii="Times New Roman" w:hAnsi="Times New Roman" w:cs="Times New Roman"/>
          <w:sz w:val="28"/>
          <w:szCs w:val="28"/>
        </w:rPr>
        <w:t>žitije</w:t>
      </w:r>
      <w:proofErr w:type="spellEnd"/>
      <w:r w:rsidRPr="00FA7FCC">
        <w:rPr>
          <w:rFonts w:ascii="Times New Roman" w:hAnsi="Times New Roman" w:cs="Times New Roman"/>
          <w:sz w:val="28"/>
          <w:szCs w:val="28"/>
        </w:rPr>
        <w:t xml:space="preserve"> – legendy, k čemuž většinou docházelo ještě před oficiální kanonizací. Jedna z nejznámějších legend, </w:t>
      </w:r>
      <w:proofErr w:type="spellStart"/>
      <w:r w:rsidRPr="00FA7FCC">
        <w:rPr>
          <w:rFonts w:ascii="Times New Roman" w:hAnsi="Times New Roman" w:cs="Times New Roman"/>
          <w:sz w:val="28"/>
          <w:szCs w:val="28"/>
        </w:rPr>
        <w:t>Čtenije</w:t>
      </w:r>
      <w:proofErr w:type="spellEnd"/>
      <w:r w:rsidRPr="00FA7FCC">
        <w:rPr>
          <w:rFonts w:ascii="Times New Roman" w:hAnsi="Times New Roman" w:cs="Times New Roman"/>
          <w:sz w:val="28"/>
          <w:szCs w:val="28"/>
        </w:rPr>
        <w:t xml:space="preserve"> o </w:t>
      </w:r>
      <w:proofErr w:type="spellStart"/>
      <w:r w:rsidRPr="00FA7FCC">
        <w:rPr>
          <w:rFonts w:ascii="Times New Roman" w:hAnsi="Times New Roman" w:cs="Times New Roman"/>
          <w:sz w:val="28"/>
          <w:szCs w:val="28"/>
        </w:rPr>
        <w:t>žitiji</w:t>
      </w:r>
      <w:proofErr w:type="spellEnd"/>
      <w:r w:rsidRPr="00FA7FCC">
        <w:rPr>
          <w:rFonts w:ascii="Times New Roman" w:hAnsi="Times New Roman" w:cs="Times New Roman"/>
          <w:sz w:val="28"/>
          <w:szCs w:val="28"/>
        </w:rPr>
        <w:t xml:space="preserve"> i o </w:t>
      </w:r>
      <w:proofErr w:type="spellStart"/>
      <w:r w:rsidRPr="00FA7FCC">
        <w:rPr>
          <w:rFonts w:ascii="Times New Roman" w:hAnsi="Times New Roman" w:cs="Times New Roman"/>
          <w:sz w:val="28"/>
          <w:szCs w:val="28"/>
        </w:rPr>
        <w:t>pogubljenii</w:t>
      </w:r>
      <w:proofErr w:type="spellEnd"/>
      <w:r w:rsidRPr="00FA7FCC">
        <w:rPr>
          <w:rFonts w:ascii="Times New Roman" w:hAnsi="Times New Roman" w:cs="Times New Roman"/>
          <w:sz w:val="28"/>
          <w:szCs w:val="28"/>
        </w:rPr>
        <w:t xml:space="preserve"> </w:t>
      </w:r>
      <w:proofErr w:type="spellStart"/>
      <w:r w:rsidRPr="00FA7FCC">
        <w:rPr>
          <w:rFonts w:ascii="Times New Roman" w:hAnsi="Times New Roman" w:cs="Times New Roman"/>
          <w:sz w:val="28"/>
          <w:szCs w:val="28"/>
        </w:rPr>
        <w:t>Borisa</w:t>
      </w:r>
      <w:proofErr w:type="spellEnd"/>
      <w:r w:rsidRPr="00FA7FCC">
        <w:rPr>
          <w:rFonts w:ascii="Times New Roman" w:hAnsi="Times New Roman" w:cs="Times New Roman"/>
          <w:sz w:val="28"/>
          <w:szCs w:val="28"/>
        </w:rPr>
        <w:t xml:space="preserve"> i </w:t>
      </w:r>
      <w:proofErr w:type="spellStart"/>
      <w:r w:rsidRPr="00FA7FCC">
        <w:rPr>
          <w:rFonts w:ascii="Times New Roman" w:hAnsi="Times New Roman" w:cs="Times New Roman"/>
          <w:sz w:val="28"/>
          <w:szCs w:val="28"/>
        </w:rPr>
        <w:t>Gleba</w:t>
      </w:r>
      <w:proofErr w:type="spellEnd"/>
      <w:r w:rsidRPr="00FA7FCC">
        <w:rPr>
          <w:rFonts w:ascii="Times New Roman" w:hAnsi="Times New Roman" w:cs="Times New Roman"/>
          <w:sz w:val="28"/>
          <w:szCs w:val="28"/>
        </w:rPr>
        <w:t xml:space="preserve">, pochází z pera mnicha Nestora, údajného autora původní verze nejstaršího dochovaného letopisu </w:t>
      </w:r>
      <w:proofErr w:type="spellStart"/>
      <w:r w:rsidRPr="00FA7FCC">
        <w:rPr>
          <w:rFonts w:ascii="Times New Roman" w:hAnsi="Times New Roman" w:cs="Times New Roman"/>
          <w:sz w:val="28"/>
          <w:szCs w:val="28"/>
        </w:rPr>
        <w:t>Povesti</w:t>
      </w:r>
      <w:proofErr w:type="spellEnd"/>
      <w:r w:rsidRPr="00FA7FCC">
        <w:rPr>
          <w:rFonts w:ascii="Times New Roman" w:hAnsi="Times New Roman" w:cs="Times New Roman"/>
          <w:sz w:val="28"/>
          <w:szCs w:val="28"/>
        </w:rPr>
        <w:t xml:space="preserve"> </w:t>
      </w:r>
      <w:proofErr w:type="spellStart"/>
      <w:r w:rsidRPr="00FA7FCC">
        <w:rPr>
          <w:rFonts w:ascii="Times New Roman" w:hAnsi="Times New Roman" w:cs="Times New Roman"/>
          <w:sz w:val="28"/>
          <w:szCs w:val="28"/>
        </w:rPr>
        <w:t>vremennych</w:t>
      </w:r>
      <w:proofErr w:type="spellEnd"/>
      <w:r w:rsidRPr="00FA7FCC">
        <w:rPr>
          <w:rFonts w:ascii="Times New Roman" w:hAnsi="Times New Roman" w:cs="Times New Roman"/>
          <w:sz w:val="28"/>
          <w:szCs w:val="28"/>
        </w:rPr>
        <w:t xml:space="preserve"> let. Druhou legendu </w:t>
      </w:r>
      <w:proofErr w:type="spellStart"/>
      <w:r w:rsidRPr="00FA7FCC">
        <w:rPr>
          <w:rFonts w:ascii="Times New Roman" w:hAnsi="Times New Roman" w:cs="Times New Roman"/>
          <w:sz w:val="28"/>
          <w:szCs w:val="28"/>
        </w:rPr>
        <w:t>Žitije</w:t>
      </w:r>
      <w:proofErr w:type="spellEnd"/>
      <w:r w:rsidRPr="00FA7FCC">
        <w:rPr>
          <w:rFonts w:ascii="Times New Roman" w:hAnsi="Times New Roman" w:cs="Times New Roman"/>
          <w:sz w:val="28"/>
          <w:szCs w:val="28"/>
        </w:rPr>
        <w:t xml:space="preserve"> </w:t>
      </w:r>
      <w:proofErr w:type="spellStart"/>
      <w:r w:rsidRPr="00FA7FCC">
        <w:rPr>
          <w:rFonts w:ascii="Times New Roman" w:hAnsi="Times New Roman" w:cs="Times New Roman"/>
          <w:sz w:val="28"/>
          <w:szCs w:val="28"/>
        </w:rPr>
        <w:t>Feodosija</w:t>
      </w:r>
      <w:proofErr w:type="spellEnd"/>
      <w:r w:rsidRPr="00FA7FCC">
        <w:rPr>
          <w:rFonts w:ascii="Times New Roman" w:hAnsi="Times New Roman" w:cs="Times New Roman"/>
          <w:sz w:val="28"/>
          <w:szCs w:val="28"/>
        </w:rPr>
        <w:t xml:space="preserve"> </w:t>
      </w:r>
      <w:proofErr w:type="spellStart"/>
      <w:r w:rsidRPr="00FA7FCC">
        <w:rPr>
          <w:rFonts w:ascii="Times New Roman" w:hAnsi="Times New Roman" w:cs="Times New Roman"/>
          <w:sz w:val="28"/>
          <w:szCs w:val="28"/>
        </w:rPr>
        <w:t>Pečerskogo</w:t>
      </w:r>
      <w:proofErr w:type="spellEnd"/>
      <w:r w:rsidRPr="00FA7FCC">
        <w:rPr>
          <w:rFonts w:ascii="Times New Roman" w:hAnsi="Times New Roman" w:cs="Times New Roman"/>
          <w:sz w:val="28"/>
          <w:szCs w:val="28"/>
        </w:rPr>
        <w:t xml:space="preserve"> Nestor věnoval život a dílu zakladatele ruského mnišství, ctihodnému </w:t>
      </w:r>
      <w:proofErr w:type="spellStart"/>
      <w:r w:rsidRPr="00FA7FCC">
        <w:rPr>
          <w:rFonts w:ascii="Times New Roman" w:hAnsi="Times New Roman" w:cs="Times New Roman"/>
          <w:sz w:val="28"/>
          <w:szCs w:val="28"/>
        </w:rPr>
        <w:t>Feodosiji</w:t>
      </w:r>
      <w:proofErr w:type="spellEnd"/>
      <w:r w:rsidRPr="00FA7FCC">
        <w:rPr>
          <w:rFonts w:ascii="Times New Roman" w:hAnsi="Times New Roman" w:cs="Times New Roman"/>
          <w:sz w:val="28"/>
          <w:szCs w:val="28"/>
        </w:rPr>
        <w:t xml:space="preserve"> </w:t>
      </w:r>
      <w:proofErr w:type="spellStart"/>
      <w:r w:rsidRPr="00FA7FCC">
        <w:rPr>
          <w:rFonts w:ascii="Times New Roman" w:hAnsi="Times New Roman" w:cs="Times New Roman"/>
          <w:sz w:val="28"/>
          <w:szCs w:val="28"/>
        </w:rPr>
        <w:t>Pečerskému</w:t>
      </w:r>
      <w:proofErr w:type="spellEnd"/>
      <w:r w:rsidRPr="00FA7FCC">
        <w:rPr>
          <w:rFonts w:ascii="Times New Roman" w:hAnsi="Times New Roman" w:cs="Times New Roman"/>
          <w:sz w:val="28"/>
          <w:szCs w:val="28"/>
        </w:rPr>
        <w:t xml:space="preserve">, jenž byl představeným </w:t>
      </w:r>
      <w:proofErr w:type="spellStart"/>
      <w:r w:rsidRPr="00FA7FCC">
        <w:rPr>
          <w:rFonts w:ascii="Times New Roman" w:hAnsi="Times New Roman" w:cs="Times New Roman"/>
          <w:sz w:val="28"/>
          <w:szCs w:val="28"/>
        </w:rPr>
        <w:t>Pečerského</w:t>
      </w:r>
      <w:proofErr w:type="spellEnd"/>
      <w:r w:rsidRPr="00FA7FCC">
        <w:rPr>
          <w:rFonts w:ascii="Times New Roman" w:hAnsi="Times New Roman" w:cs="Times New Roman"/>
          <w:sz w:val="28"/>
          <w:szCs w:val="28"/>
        </w:rPr>
        <w:t xml:space="preserve"> kláštera, kde autor sám působil. Obě legendy byly sestaveny podle pravidel byzantské hagiografie.</w:t>
      </w:r>
    </w:p>
    <w:p w14:paraId="016E13A7" w14:textId="5D79E641" w:rsidR="00203ECE" w:rsidRPr="00FA7FCC" w:rsidRDefault="00203ECE" w:rsidP="00203ECE">
      <w:pPr>
        <w:rPr>
          <w:rFonts w:ascii="Times New Roman" w:hAnsi="Times New Roman" w:cs="Times New Roman"/>
          <w:sz w:val="28"/>
          <w:szCs w:val="28"/>
        </w:rPr>
      </w:pPr>
      <w:r w:rsidRPr="00FA7FCC">
        <w:rPr>
          <w:rFonts w:ascii="Times New Roman" w:hAnsi="Times New Roman" w:cs="Times New Roman"/>
          <w:sz w:val="28"/>
          <w:szCs w:val="28"/>
        </w:rPr>
        <w:t xml:space="preserve">Dalším hojně pěstovaným žánrem duchovní literatury byla církevní kázání. Výjimečným literárním dílkem tohoto druhu je Slovo o </w:t>
      </w:r>
      <w:proofErr w:type="spellStart"/>
      <w:r w:rsidRPr="00FA7FCC">
        <w:rPr>
          <w:rFonts w:ascii="Times New Roman" w:hAnsi="Times New Roman" w:cs="Times New Roman"/>
          <w:sz w:val="28"/>
          <w:szCs w:val="28"/>
        </w:rPr>
        <w:t>zakoně</w:t>
      </w:r>
      <w:proofErr w:type="spellEnd"/>
      <w:r w:rsidRPr="00FA7FCC">
        <w:rPr>
          <w:rFonts w:ascii="Times New Roman" w:hAnsi="Times New Roman" w:cs="Times New Roman"/>
          <w:sz w:val="28"/>
          <w:szCs w:val="28"/>
        </w:rPr>
        <w:t xml:space="preserve"> i </w:t>
      </w:r>
      <w:proofErr w:type="spellStart"/>
      <w:r w:rsidRPr="00FA7FCC">
        <w:rPr>
          <w:rFonts w:ascii="Times New Roman" w:hAnsi="Times New Roman" w:cs="Times New Roman"/>
          <w:sz w:val="28"/>
          <w:szCs w:val="28"/>
        </w:rPr>
        <w:t>blagodati</w:t>
      </w:r>
      <w:proofErr w:type="spellEnd"/>
      <w:r w:rsidRPr="00FA7FCC">
        <w:rPr>
          <w:rFonts w:ascii="Times New Roman" w:hAnsi="Times New Roman" w:cs="Times New Roman"/>
          <w:sz w:val="28"/>
          <w:szCs w:val="28"/>
        </w:rPr>
        <w:t xml:space="preserve"> metropolity </w:t>
      </w:r>
      <w:proofErr w:type="spellStart"/>
      <w:r w:rsidRPr="00FA7FCC">
        <w:rPr>
          <w:rFonts w:ascii="Times New Roman" w:hAnsi="Times New Roman" w:cs="Times New Roman"/>
          <w:sz w:val="28"/>
          <w:szCs w:val="28"/>
        </w:rPr>
        <w:t>Hilariona</w:t>
      </w:r>
      <w:proofErr w:type="spellEnd"/>
      <w:r w:rsidRPr="00FA7FCC">
        <w:rPr>
          <w:rFonts w:ascii="Times New Roman" w:hAnsi="Times New Roman" w:cs="Times New Roman"/>
          <w:sz w:val="28"/>
          <w:szCs w:val="28"/>
        </w:rPr>
        <w:t xml:space="preserve">, které vzniklo ještě před jeho nastoupením do metropolitního úřadu roku 1051. Slavnostní kázání, zpracované ve stylu byzantské slavnostní rétoriky, má nejen duchovní, ale také politický obsah. Autor se v něm </w:t>
      </w:r>
      <w:proofErr w:type="gramStart"/>
      <w:r w:rsidRPr="00FA7FCC">
        <w:rPr>
          <w:rFonts w:ascii="Times New Roman" w:hAnsi="Times New Roman" w:cs="Times New Roman"/>
          <w:sz w:val="28"/>
          <w:szCs w:val="28"/>
        </w:rPr>
        <w:t>snaží</w:t>
      </w:r>
      <w:proofErr w:type="gramEnd"/>
      <w:r w:rsidRPr="00FA7FCC">
        <w:rPr>
          <w:rFonts w:ascii="Times New Roman" w:hAnsi="Times New Roman" w:cs="Times New Roman"/>
          <w:sz w:val="28"/>
          <w:szCs w:val="28"/>
        </w:rPr>
        <w:t xml:space="preserve"> vyložit, jaké místo zaujímá Rus v procesu šíření křesťanství a velebí sv. Vladimíra za pokřtění Rusi i jeho syna Jaroslava Moudrého, který dokončil otcovo dílo.</w:t>
      </w:r>
    </w:p>
    <w:p w14:paraId="201F0DE7" w14:textId="34D9636C" w:rsidR="00203ECE" w:rsidRPr="00FA7FCC" w:rsidRDefault="00203ECE" w:rsidP="00203ECE">
      <w:pPr>
        <w:rPr>
          <w:rFonts w:ascii="Times New Roman" w:hAnsi="Times New Roman" w:cs="Times New Roman"/>
          <w:sz w:val="28"/>
          <w:szCs w:val="28"/>
        </w:rPr>
      </w:pPr>
      <w:r w:rsidRPr="00FA7FCC">
        <w:rPr>
          <w:rFonts w:ascii="Times New Roman" w:hAnsi="Times New Roman" w:cs="Times New Roman"/>
          <w:sz w:val="28"/>
          <w:szCs w:val="28"/>
        </w:rPr>
        <w:t xml:space="preserve">Koncem 11. století sepsal neznámý autor, snad jakýsi mnich </w:t>
      </w:r>
      <w:proofErr w:type="spellStart"/>
      <w:r w:rsidRPr="00FA7FCC">
        <w:rPr>
          <w:rFonts w:ascii="Times New Roman" w:hAnsi="Times New Roman" w:cs="Times New Roman"/>
          <w:sz w:val="28"/>
          <w:szCs w:val="28"/>
        </w:rPr>
        <w:t>Pečerského</w:t>
      </w:r>
      <w:proofErr w:type="spellEnd"/>
      <w:r w:rsidRPr="00FA7FCC">
        <w:rPr>
          <w:rFonts w:ascii="Times New Roman" w:hAnsi="Times New Roman" w:cs="Times New Roman"/>
          <w:sz w:val="28"/>
          <w:szCs w:val="28"/>
        </w:rPr>
        <w:t xml:space="preserve"> kláštera jménem Jakub </w:t>
      </w:r>
      <w:proofErr w:type="spellStart"/>
      <w:r w:rsidRPr="00FA7FCC">
        <w:rPr>
          <w:rFonts w:ascii="Times New Roman" w:hAnsi="Times New Roman" w:cs="Times New Roman"/>
          <w:sz w:val="28"/>
          <w:szCs w:val="28"/>
        </w:rPr>
        <w:t>Pamjať</w:t>
      </w:r>
      <w:proofErr w:type="spellEnd"/>
      <w:r w:rsidRPr="00FA7FCC">
        <w:rPr>
          <w:rFonts w:ascii="Times New Roman" w:hAnsi="Times New Roman" w:cs="Times New Roman"/>
          <w:sz w:val="28"/>
          <w:szCs w:val="28"/>
        </w:rPr>
        <w:t xml:space="preserve"> i pochvala </w:t>
      </w:r>
      <w:proofErr w:type="spellStart"/>
      <w:r w:rsidRPr="00FA7FCC">
        <w:rPr>
          <w:rFonts w:ascii="Times New Roman" w:hAnsi="Times New Roman" w:cs="Times New Roman"/>
          <w:sz w:val="28"/>
          <w:szCs w:val="28"/>
        </w:rPr>
        <w:t>kňjazju</w:t>
      </w:r>
      <w:proofErr w:type="spellEnd"/>
      <w:r w:rsidRPr="00FA7FCC">
        <w:rPr>
          <w:rFonts w:ascii="Times New Roman" w:hAnsi="Times New Roman" w:cs="Times New Roman"/>
          <w:sz w:val="28"/>
          <w:szCs w:val="28"/>
        </w:rPr>
        <w:t xml:space="preserve"> </w:t>
      </w:r>
      <w:proofErr w:type="spellStart"/>
      <w:r w:rsidRPr="00FA7FCC">
        <w:rPr>
          <w:rFonts w:ascii="Times New Roman" w:hAnsi="Times New Roman" w:cs="Times New Roman"/>
          <w:sz w:val="28"/>
          <w:szCs w:val="28"/>
        </w:rPr>
        <w:t>russkomu</w:t>
      </w:r>
      <w:proofErr w:type="spellEnd"/>
      <w:r w:rsidRPr="00FA7FCC">
        <w:rPr>
          <w:rFonts w:ascii="Times New Roman" w:hAnsi="Times New Roman" w:cs="Times New Roman"/>
          <w:sz w:val="28"/>
          <w:szCs w:val="28"/>
        </w:rPr>
        <w:t xml:space="preserve"> Vladimiru která kromě Pochvaly Vladimírovi a </w:t>
      </w:r>
      <w:proofErr w:type="spellStart"/>
      <w:r w:rsidRPr="00FA7FCC">
        <w:rPr>
          <w:rFonts w:ascii="Times New Roman" w:hAnsi="Times New Roman" w:cs="Times New Roman"/>
          <w:sz w:val="28"/>
          <w:szCs w:val="28"/>
        </w:rPr>
        <w:t>Žitije</w:t>
      </w:r>
      <w:proofErr w:type="spellEnd"/>
      <w:r w:rsidRPr="00FA7FCC">
        <w:rPr>
          <w:rFonts w:ascii="Times New Roman" w:hAnsi="Times New Roman" w:cs="Times New Roman"/>
          <w:sz w:val="28"/>
          <w:szCs w:val="28"/>
        </w:rPr>
        <w:t xml:space="preserve"> obsahuje ještě Pochvalu </w:t>
      </w:r>
      <w:proofErr w:type="spellStart"/>
      <w:r w:rsidRPr="00FA7FCC">
        <w:rPr>
          <w:rFonts w:ascii="Times New Roman" w:hAnsi="Times New Roman" w:cs="Times New Roman"/>
          <w:sz w:val="28"/>
          <w:szCs w:val="28"/>
        </w:rPr>
        <w:t>Olge</w:t>
      </w:r>
      <w:proofErr w:type="spellEnd"/>
      <w:r w:rsidRPr="00FA7FCC">
        <w:rPr>
          <w:rFonts w:ascii="Times New Roman" w:hAnsi="Times New Roman" w:cs="Times New Roman"/>
          <w:sz w:val="28"/>
          <w:szCs w:val="28"/>
        </w:rPr>
        <w:t>, která byla napsána jiným autorem. Jde o panegyrik, jehož cílem bylo upozornit na Vladimírovy zásluhy o christianizaci Rusi a oslavit ho jako prvního křesťanského knížete.</w:t>
      </w:r>
    </w:p>
    <w:p w14:paraId="03CFE4B4" w14:textId="0CB67A17" w:rsidR="00203ECE" w:rsidRPr="00FA7FCC" w:rsidRDefault="00203ECE" w:rsidP="00203ECE">
      <w:pPr>
        <w:rPr>
          <w:rFonts w:ascii="Times New Roman" w:hAnsi="Times New Roman" w:cs="Times New Roman"/>
          <w:sz w:val="28"/>
          <w:szCs w:val="28"/>
        </w:rPr>
      </w:pPr>
      <w:r w:rsidRPr="00FA7FCC">
        <w:rPr>
          <w:rFonts w:ascii="Times New Roman" w:hAnsi="Times New Roman" w:cs="Times New Roman"/>
          <w:sz w:val="28"/>
          <w:szCs w:val="28"/>
        </w:rPr>
        <w:t xml:space="preserve">V knížecí rodině se velmi dbalo na vzdělání potomků, a to i dcer. Kyjevský kníže </w:t>
      </w:r>
      <w:proofErr w:type="spellStart"/>
      <w:r w:rsidRPr="00FA7FCC">
        <w:rPr>
          <w:rFonts w:ascii="Times New Roman" w:hAnsi="Times New Roman" w:cs="Times New Roman"/>
          <w:sz w:val="28"/>
          <w:szCs w:val="28"/>
        </w:rPr>
        <w:t>Vsevolod</w:t>
      </w:r>
      <w:proofErr w:type="spellEnd"/>
      <w:r w:rsidRPr="00FA7FCC">
        <w:rPr>
          <w:rFonts w:ascii="Times New Roman" w:hAnsi="Times New Roman" w:cs="Times New Roman"/>
          <w:sz w:val="28"/>
          <w:szCs w:val="28"/>
        </w:rPr>
        <w:t xml:space="preserve"> I. </w:t>
      </w:r>
      <w:proofErr w:type="spellStart"/>
      <w:r w:rsidRPr="00FA7FCC">
        <w:rPr>
          <w:rFonts w:ascii="Times New Roman" w:hAnsi="Times New Roman" w:cs="Times New Roman"/>
          <w:sz w:val="28"/>
          <w:szCs w:val="28"/>
        </w:rPr>
        <w:t>Jaroslavič</w:t>
      </w:r>
      <w:proofErr w:type="spellEnd"/>
      <w:r w:rsidRPr="00FA7FCC">
        <w:rPr>
          <w:rFonts w:ascii="Times New Roman" w:hAnsi="Times New Roman" w:cs="Times New Roman"/>
          <w:sz w:val="28"/>
          <w:szCs w:val="28"/>
        </w:rPr>
        <w:t xml:space="preserve"> prý znal pět jazyků, připomíná to i jeho syn Vladimír II. </w:t>
      </w:r>
      <w:proofErr w:type="spellStart"/>
      <w:r w:rsidRPr="00FA7FCC">
        <w:rPr>
          <w:rFonts w:ascii="Times New Roman" w:hAnsi="Times New Roman" w:cs="Times New Roman"/>
          <w:sz w:val="28"/>
          <w:szCs w:val="28"/>
        </w:rPr>
        <w:t>Monomach</w:t>
      </w:r>
      <w:proofErr w:type="spellEnd"/>
      <w:r w:rsidRPr="00FA7FCC">
        <w:rPr>
          <w:rFonts w:ascii="Times New Roman" w:hAnsi="Times New Roman" w:cs="Times New Roman"/>
          <w:sz w:val="28"/>
          <w:szCs w:val="28"/>
        </w:rPr>
        <w:t xml:space="preserve">, který se sám stal spisovatelem. Z jeho pera pochází tři drobná literární díla, politická a duchovní závěť </w:t>
      </w:r>
      <w:proofErr w:type="spellStart"/>
      <w:r w:rsidRPr="00FA7FCC">
        <w:rPr>
          <w:rFonts w:ascii="Times New Roman" w:hAnsi="Times New Roman" w:cs="Times New Roman"/>
          <w:sz w:val="28"/>
          <w:szCs w:val="28"/>
        </w:rPr>
        <w:t>Poučenije</w:t>
      </w:r>
      <w:proofErr w:type="spellEnd"/>
      <w:r w:rsidRPr="00FA7FCC">
        <w:rPr>
          <w:rFonts w:ascii="Times New Roman" w:hAnsi="Times New Roman" w:cs="Times New Roman"/>
          <w:sz w:val="28"/>
          <w:szCs w:val="28"/>
        </w:rPr>
        <w:t xml:space="preserve"> Vladimira </w:t>
      </w:r>
      <w:proofErr w:type="spellStart"/>
      <w:r w:rsidRPr="00FA7FCC">
        <w:rPr>
          <w:rFonts w:ascii="Times New Roman" w:hAnsi="Times New Roman" w:cs="Times New Roman"/>
          <w:sz w:val="28"/>
          <w:szCs w:val="28"/>
        </w:rPr>
        <w:t>Monomacha</w:t>
      </w:r>
      <w:proofErr w:type="spellEnd"/>
      <w:r w:rsidRPr="00FA7FCC">
        <w:rPr>
          <w:rFonts w:ascii="Times New Roman" w:hAnsi="Times New Roman" w:cs="Times New Roman"/>
          <w:sz w:val="28"/>
          <w:szCs w:val="28"/>
        </w:rPr>
        <w:t xml:space="preserve">, jehož součástí je autorova autobiografie, a list politickému protivníkovi, bratranci Olegovi </w:t>
      </w:r>
      <w:proofErr w:type="spellStart"/>
      <w:r w:rsidRPr="00FA7FCC">
        <w:rPr>
          <w:rFonts w:ascii="Times New Roman" w:hAnsi="Times New Roman" w:cs="Times New Roman"/>
          <w:sz w:val="28"/>
          <w:szCs w:val="28"/>
        </w:rPr>
        <w:t>Svjatoslaviči</w:t>
      </w:r>
      <w:proofErr w:type="spellEnd"/>
      <w:r w:rsidRPr="00FA7FCC">
        <w:rPr>
          <w:rFonts w:ascii="Times New Roman" w:hAnsi="Times New Roman" w:cs="Times New Roman"/>
          <w:sz w:val="28"/>
          <w:szCs w:val="28"/>
        </w:rPr>
        <w:t>, v němž ho nabádá, aby zanechali nesvárů a nezahubili ruskou zemi.</w:t>
      </w:r>
    </w:p>
    <w:p w14:paraId="67CDFBC8" w14:textId="77777777" w:rsidR="00203ECE" w:rsidRPr="004D0769" w:rsidRDefault="00203ECE" w:rsidP="00203ECE">
      <w:pPr>
        <w:shd w:val="clear" w:color="auto" w:fill="FFFFFF"/>
        <w:spacing w:before="120" w:after="120" w:line="240" w:lineRule="auto"/>
        <w:rPr>
          <w:rFonts w:ascii="Times New Roman" w:eastAsia="Times New Roman" w:hAnsi="Times New Roman" w:cs="Times New Roman"/>
          <w:sz w:val="28"/>
          <w:szCs w:val="28"/>
          <w:lang w:eastAsia="cs-CZ"/>
        </w:rPr>
      </w:pPr>
      <w:r w:rsidRPr="004D0769">
        <w:rPr>
          <w:rFonts w:ascii="Times New Roman" w:eastAsia="Times New Roman" w:hAnsi="Times New Roman" w:cs="Times New Roman"/>
          <w:sz w:val="28"/>
          <w:szCs w:val="28"/>
          <w:lang w:eastAsia="cs-CZ"/>
        </w:rPr>
        <w:t>Již v </w:t>
      </w:r>
      <w:hyperlink r:id="rId4" w:tooltip="10. století" w:history="1">
        <w:r w:rsidRPr="004D0769">
          <w:rPr>
            <w:rFonts w:ascii="Times New Roman" w:eastAsia="Times New Roman" w:hAnsi="Times New Roman" w:cs="Times New Roman"/>
            <w:sz w:val="28"/>
            <w:szCs w:val="28"/>
            <w:lang w:eastAsia="cs-CZ"/>
          </w:rPr>
          <w:t>10. století</w:t>
        </w:r>
      </w:hyperlink>
      <w:r w:rsidRPr="004D0769">
        <w:rPr>
          <w:rFonts w:ascii="Times New Roman" w:eastAsia="Times New Roman" w:hAnsi="Times New Roman" w:cs="Times New Roman"/>
          <w:sz w:val="28"/>
          <w:szCs w:val="28"/>
          <w:lang w:eastAsia="cs-CZ"/>
        </w:rPr>
        <w:t> stál v </w:t>
      </w:r>
      <w:hyperlink r:id="rId5" w:tooltip="Kyjev" w:history="1">
        <w:r w:rsidRPr="004D0769">
          <w:rPr>
            <w:rFonts w:ascii="Times New Roman" w:eastAsia="Times New Roman" w:hAnsi="Times New Roman" w:cs="Times New Roman"/>
            <w:sz w:val="28"/>
            <w:szCs w:val="28"/>
            <w:lang w:eastAsia="cs-CZ"/>
          </w:rPr>
          <w:t>Kyjevě</w:t>
        </w:r>
      </w:hyperlink>
      <w:r w:rsidRPr="004D0769">
        <w:rPr>
          <w:rFonts w:ascii="Times New Roman" w:eastAsia="Times New Roman" w:hAnsi="Times New Roman" w:cs="Times New Roman"/>
          <w:sz w:val="28"/>
          <w:szCs w:val="28"/>
          <w:lang w:eastAsia="cs-CZ"/>
        </w:rPr>
        <w:t> dřevěný křesťanský chrám zasvěcený sv. Eliášovi. Po svém křtu nechal </w:t>
      </w:r>
      <w:hyperlink r:id="rId6" w:tooltip="Vladimír I." w:history="1">
        <w:r w:rsidRPr="004D0769">
          <w:rPr>
            <w:rFonts w:ascii="Times New Roman" w:eastAsia="Times New Roman" w:hAnsi="Times New Roman" w:cs="Times New Roman"/>
            <w:sz w:val="28"/>
            <w:szCs w:val="28"/>
            <w:lang w:eastAsia="cs-CZ"/>
          </w:rPr>
          <w:t>Vladimír I.</w:t>
        </w:r>
      </w:hyperlink>
      <w:r w:rsidRPr="004D0769">
        <w:rPr>
          <w:rFonts w:ascii="Times New Roman" w:eastAsia="Times New Roman" w:hAnsi="Times New Roman" w:cs="Times New Roman"/>
          <w:sz w:val="28"/>
          <w:szCs w:val="28"/>
          <w:lang w:eastAsia="cs-CZ"/>
        </w:rPr>
        <w:t xml:space="preserve"> postavit v Kyjevě na </w:t>
      </w:r>
      <w:proofErr w:type="spellStart"/>
      <w:r w:rsidRPr="004D0769">
        <w:rPr>
          <w:rFonts w:ascii="Times New Roman" w:eastAsia="Times New Roman" w:hAnsi="Times New Roman" w:cs="Times New Roman"/>
          <w:sz w:val="28"/>
          <w:szCs w:val="28"/>
          <w:lang w:eastAsia="cs-CZ"/>
        </w:rPr>
        <w:t>Andrejevské</w:t>
      </w:r>
      <w:proofErr w:type="spellEnd"/>
      <w:r w:rsidRPr="004D0769">
        <w:rPr>
          <w:rFonts w:ascii="Times New Roman" w:eastAsia="Times New Roman" w:hAnsi="Times New Roman" w:cs="Times New Roman"/>
          <w:sz w:val="28"/>
          <w:szCs w:val="28"/>
          <w:lang w:eastAsia="cs-CZ"/>
        </w:rPr>
        <w:t xml:space="preserve"> hoře výstavný kamenný </w:t>
      </w:r>
      <w:hyperlink r:id="rId7" w:tooltip="Desátkový chrám" w:history="1">
        <w:r w:rsidRPr="004D0769">
          <w:rPr>
            <w:rFonts w:ascii="Times New Roman" w:eastAsia="Times New Roman" w:hAnsi="Times New Roman" w:cs="Times New Roman"/>
            <w:sz w:val="28"/>
            <w:szCs w:val="28"/>
            <w:lang w:eastAsia="cs-CZ"/>
          </w:rPr>
          <w:t xml:space="preserve">Zesnutí sv. </w:t>
        </w:r>
        <w:proofErr w:type="spellStart"/>
        <w:r w:rsidRPr="004D0769">
          <w:rPr>
            <w:rFonts w:ascii="Times New Roman" w:eastAsia="Times New Roman" w:hAnsi="Times New Roman" w:cs="Times New Roman"/>
            <w:sz w:val="28"/>
            <w:szCs w:val="28"/>
            <w:lang w:eastAsia="cs-CZ"/>
          </w:rPr>
          <w:t>Bohodorodičky</w:t>
        </w:r>
        <w:proofErr w:type="spellEnd"/>
      </w:hyperlink>
      <w:r w:rsidRPr="004D0769">
        <w:rPr>
          <w:rFonts w:ascii="Times New Roman" w:eastAsia="Times New Roman" w:hAnsi="Times New Roman" w:cs="Times New Roman"/>
          <w:sz w:val="28"/>
          <w:szCs w:val="28"/>
          <w:lang w:eastAsia="cs-CZ"/>
        </w:rPr>
        <w:t> (</w:t>
      </w:r>
      <w:proofErr w:type="spellStart"/>
      <w:r w:rsidRPr="004D0769">
        <w:rPr>
          <w:rFonts w:ascii="Times New Roman" w:eastAsia="Times New Roman" w:hAnsi="Times New Roman" w:cs="Times New Roman"/>
          <w:sz w:val="28"/>
          <w:szCs w:val="28"/>
          <w:lang w:eastAsia="cs-CZ"/>
        </w:rPr>
        <w:t>Uspenskij</w:t>
      </w:r>
      <w:proofErr w:type="spellEnd"/>
      <w:r w:rsidRPr="004D0769">
        <w:rPr>
          <w:rFonts w:ascii="Times New Roman" w:eastAsia="Times New Roman" w:hAnsi="Times New Roman" w:cs="Times New Roman"/>
          <w:sz w:val="28"/>
          <w:szCs w:val="28"/>
          <w:lang w:eastAsia="cs-CZ"/>
        </w:rPr>
        <w:t xml:space="preserve"> sobor) který byl součástí knížecí rezidence. Letopisec o tom vypráví k roku 991:</w:t>
      </w:r>
    </w:p>
    <w:tbl>
      <w:tblPr>
        <w:tblW w:w="0" w:type="auto"/>
        <w:tblCellMar>
          <w:top w:w="15" w:type="dxa"/>
          <w:left w:w="15" w:type="dxa"/>
          <w:bottom w:w="15" w:type="dxa"/>
          <w:right w:w="15" w:type="dxa"/>
        </w:tblCellMar>
        <w:tblLook w:val="04A0" w:firstRow="1" w:lastRow="0" w:firstColumn="1" w:lastColumn="0" w:noHBand="0" w:noVBand="1"/>
      </w:tblPr>
      <w:tblGrid>
        <w:gridCol w:w="170"/>
        <w:gridCol w:w="8902"/>
      </w:tblGrid>
      <w:tr w:rsidR="00203ECE" w:rsidRPr="00203ECE" w14:paraId="4302895C" w14:textId="77777777" w:rsidTr="00203ECE">
        <w:tc>
          <w:tcPr>
            <w:tcW w:w="0" w:type="auto"/>
            <w:shd w:val="clear" w:color="auto" w:fill="auto"/>
            <w:tcMar>
              <w:top w:w="15" w:type="dxa"/>
              <w:left w:w="15" w:type="dxa"/>
              <w:bottom w:w="84" w:type="dxa"/>
              <w:right w:w="15" w:type="dxa"/>
            </w:tcMar>
            <w:vAlign w:val="bottom"/>
            <w:hideMark/>
          </w:tcPr>
          <w:p w14:paraId="64410A8F" w14:textId="77777777" w:rsidR="00203ECE" w:rsidRPr="00203ECE" w:rsidRDefault="00203ECE" w:rsidP="00203ECE">
            <w:pPr>
              <w:spacing w:before="100" w:beforeAutospacing="1" w:after="100" w:afterAutospacing="1" w:line="240" w:lineRule="auto"/>
              <w:rPr>
                <w:rFonts w:ascii="Times New Roman" w:eastAsia="Times New Roman" w:hAnsi="Times New Roman" w:cs="Times New Roman"/>
                <w:b/>
                <w:bCs/>
                <w:color w:val="AAAADD"/>
                <w:sz w:val="28"/>
                <w:szCs w:val="28"/>
                <w:lang w:eastAsia="cs-CZ"/>
              </w:rPr>
            </w:pPr>
            <w:r w:rsidRPr="00203ECE">
              <w:rPr>
                <w:rFonts w:ascii="Times New Roman" w:eastAsia="Times New Roman" w:hAnsi="Times New Roman" w:cs="Times New Roman"/>
                <w:b/>
                <w:bCs/>
                <w:color w:val="AAAADD"/>
                <w:sz w:val="28"/>
                <w:szCs w:val="28"/>
                <w:lang w:eastAsia="cs-CZ"/>
              </w:rPr>
              <w:t>„</w:t>
            </w:r>
          </w:p>
        </w:tc>
        <w:tc>
          <w:tcPr>
            <w:tcW w:w="0" w:type="auto"/>
            <w:shd w:val="clear" w:color="auto" w:fill="auto"/>
            <w:vAlign w:val="center"/>
            <w:hideMark/>
          </w:tcPr>
          <w:p w14:paraId="2E3F0729" w14:textId="2AED71E6" w:rsidR="00203ECE" w:rsidRPr="00203ECE" w:rsidRDefault="00203ECE" w:rsidP="00203ECE">
            <w:pPr>
              <w:spacing w:before="100" w:beforeAutospacing="1" w:after="100" w:afterAutospacing="1" w:line="240" w:lineRule="auto"/>
              <w:jc w:val="both"/>
              <w:rPr>
                <w:rFonts w:ascii="Times New Roman" w:eastAsia="Times New Roman" w:hAnsi="Times New Roman" w:cs="Times New Roman"/>
                <w:color w:val="202122"/>
                <w:sz w:val="28"/>
                <w:szCs w:val="28"/>
                <w:vertAlign w:val="superscript"/>
                <w:lang w:eastAsia="cs-CZ"/>
              </w:rPr>
            </w:pPr>
            <w:r w:rsidRPr="00203ECE">
              <w:rPr>
                <w:rFonts w:ascii="Times New Roman" w:eastAsia="Times New Roman" w:hAnsi="Times New Roman" w:cs="Times New Roman"/>
                <w:i/>
                <w:iCs/>
                <w:color w:val="202122"/>
                <w:sz w:val="28"/>
                <w:szCs w:val="28"/>
                <w:lang w:eastAsia="cs-CZ"/>
              </w:rPr>
              <w:t xml:space="preserve">„A potom byl Vladimír živ podle zákona křesťanského. Umínil si vystavět chrám přesvaté Boží rodičky a poslal pro mistry z Řecka.“ O pět let později byla stavba dokončena: „Vladimír, vida chrám dokonaný, vešel do něho a pomodlil se k Bohu … A když se pomodlil, řekl takto: ´Aj, daruji chrámu tomuto svaté Boží Rodičky ze jmění mého i z měst mých desátou </w:t>
            </w:r>
            <w:proofErr w:type="spellStart"/>
            <w:r w:rsidRPr="00203ECE">
              <w:rPr>
                <w:rFonts w:ascii="Times New Roman" w:eastAsia="Times New Roman" w:hAnsi="Times New Roman" w:cs="Times New Roman"/>
                <w:i/>
                <w:iCs/>
                <w:color w:val="202122"/>
                <w:sz w:val="28"/>
                <w:szCs w:val="28"/>
                <w:lang w:eastAsia="cs-CZ"/>
              </w:rPr>
              <w:t>část.´A</w:t>
            </w:r>
            <w:proofErr w:type="spellEnd"/>
            <w:r w:rsidRPr="00203ECE">
              <w:rPr>
                <w:rFonts w:ascii="Times New Roman" w:eastAsia="Times New Roman" w:hAnsi="Times New Roman" w:cs="Times New Roman"/>
                <w:i/>
                <w:iCs/>
                <w:color w:val="202122"/>
                <w:sz w:val="28"/>
                <w:szCs w:val="28"/>
                <w:lang w:eastAsia="cs-CZ"/>
              </w:rPr>
              <w:t xml:space="preserve"> napsav přísahu, položilo ji v tom chrámě řka: ´Jestliže to někdo poruší, ať </w:t>
            </w:r>
            <w:r w:rsidRPr="004D0769">
              <w:rPr>
                <w:rFonts w:ascii="Times New Roman" w:eastAsia="Times New Roman" w:hAnsi="Times New Roman" w:cs="Times New Roman"/>
                <w:i/>
                <w:iCs/>
                <w:sz w:val="28"/>
                <w:szCs w:val="28"/>
                <w:u w:val="single"/>
                <w:lang w:eastAsia="cs-CZ"/>
              </w:rPr>
              <w:t xml:space="preserve">je </w:t>
            </w:r>
            <w:proofErr w:type="gramStart"/>
            <w:r w:rsidRPr="004D0769">
              <w:rPr>
                <w:rFonts w:ascii="Times New Roman" w:eastAsia="Times New Roman" w:hAnsi="Times New Roman" w:cs="Times New Roman"/>
                <w:i/>
                <w:iCs/>
                <w:sz w:val="28"/>
                <w:szCs w:val="28"/>
                <w:u w:val="single"/>
                <w:lang w:eastAsia="cs-CZ"/>
              </w:rPr>
              <w:t>proklet.´</w:t>
            </w:r>
            <w:proofErr w:type="gramEnd"/>
            <w:r w:rsidRPr="004D0769">
              <w:rPr>
                <w:rFonts w:ascii="Times New Roman" w:eastAsia="Times New Roman" w:hAnsi="Times New Roman" w:cs="Times New Roman"/>
                <w:i/>
                <w:iCs/>
                <w:sz w:val="28"/>
                <w:szCs w:val="28"/>
                <w:u w:val="single"/>
                <w:lang w:eastAsia="cs-CZ"/>
              </w:rPr>
              <w:t>"</w:t>
            </w:r>
            <w:r w:rsidRPr="004D0769">
              <w:rPr>
                <w:rFonts w:ascii="Times New Roman" w:eastAsia="Times New Roman" w:hAnsi="Times New Roman" w:cs="Times New Roman"/>
                <w:i/>
                <w:iCs/>
                <w:sz w:val="28"/>
                <w:szCs w:val="28"/>
                <w:lang w:eastAsia="cs-CZ"/>
              </w:rPr>
              <w:t> </w:t>
            </w:r>
          </w:p>
        </w:tc>
      </w:tr>
    </w:tbl>
    <w:p w14:paraId="6F63F1D2" w14:textId="77777777" w:rsidR="00203ECE" w:rsidRPr="00FA7FCC" w:rsidRDefault="00203ECE" w:rsidP="00203ECE">
      <w:pPr>
        <w:rPr>
          <w:rFonts w:ascii="Times New Roman" w:hAnsi="Times New Roman" w:cs="Times New Roman"/>
          <w:color w:val="202122"/>
          <w:sz w:val="28"/>
          <w:szCs w:val="28"/>
          <w:shd w:val="clear" w:color="auto" w:fill="FFFFFF"/>
        </w:rPr>
      </w:pPr>
    </w:p>
    <w:p w14:paraId="4F7672BC" w14:textId="1EE60508" w:rsidR="00203ECE" w:rsidRPr="00FA7FCC" w:rsidRDefault="00203ECE" w:rsidP="00203ECE">
      <w:pPr>
        <w:rPr>
          <w:rFonts w:ascii="Times New Roman" w:hAnsi="Times New Roman" w:cs="Times New Roman"/>
          <w:color w:val="202122"/>
          <w:sz w:val="28"/>
          <w:szCs w:val="28"/>
          <w:shd w:val="clear" w:color="auto" w:fill="FFFFFF"/>
        </w:rPr>
      </w:pPr>
      <w:r w:rsidRPr="00FA7FCC">
        <w:rPr>
          <w:rFonts w:ascii="Times New Roman" w:hAnsi="Times New Roman" w:cs="Times New Roman"/>
          <w:color w:val="202122"/>
          <w:sz w:val="28"/>
          <w:szCs w:val="28"/>
          <w:shd w:val="clear" w:color="auto" w:fill="FFFFFF"/>
        </w:rPr>
        <w:t xml:space="preserve">Odtud pochází běžně známé pojmenování chrámu Desátkový. Řečtí stavitelé se podíleli na nejen na výstavbě tohoto svatostánku, ale také kamenného knížecího paláce, který stál rovněž na </w:t>
      </w:r>
      <w:proofErr w:type="spellStart"/>
      <w:r w:rsidRPr="00FA7FCC">
        <w:rPr>
          <w:rFonts w:ascii="Times New Roman" w:hAnsi="Times New Roman" w:cs="Times New Roman"/>
          <w:color w:val="202122"/>
          <w:sz w:val="28"/>
          <w:szCs w:val="28"/>
          <w:shd w:val="clear" w:color="auto" w:fill="FFFFFF"/>
        </w:rPr>
        <w:t>Andrejevské</w:t>
      </w:r>
      <w:proofErr w:type="spellEnd"/>
      <w:r w:rsidRPr="00FA7FCC">
        <w:rPr>
          <w:rFonts w:ascii="Times New Roman" w:hAnsi="Times New Roman" w:cs="Times New Roman"/>
          <w:color w:val="202122"/>
          <w:sz w:val="28"/>
          <w:szCs w:val="28"/>
          <w:shd w:val="clear" w:color="auto" w:fill="FFFFFF"/>
        </w:rPr>
        <w:t xml:space="preserve"> hoře. V Desátkovém chrámu hledali po dobytí Kyjeva Mongoly roku 1240 azyl obyvatelé města. Pod nečekaným náporem příchozích se již dříve narušená část stavby zhroutila a poté byla zapálena pohanskými dobyvateli. Tak došlo k jejímu úplnému zničení.</w:t>
      </w:r>
      <w:r w:rsidR="004D0769">
        <w:rPr>
          <w:rFonts w:ascii="Times New Roman" w:hAnsi="Times New Roman" w:cs="Times New Roman"/>
          <w:color w:val="202122"/>
          <w:sz w:val="28"/>
          <w:szCs w:val="28"/>
          <w:shd w:val="clear" w:color="auto" w:fill="FFFFFF"/>
        </w:rPr>
        <w:t xml:space="preserve"> </w:t>
      </w:r>
      <w:r w:rsidRPr="00FA7FCC">
        <w:rPr>
          <w:rFonts w:ascii="Times New Roman" w:hAnsi="Times New Roman" w:cs="Times New Roman"/>
          <w:color w:val="202122"/>
          <w:sz w:val="28"/>
          <w:szCs w:val="28"/>
          <w:shd w:val="clear" w:color="auto" w:fill="FFFFFF"/>
        </w:rPr>
        <w:t xml:space="preserve">Již počátkem 10. století stál v Kyjevě pravděpodobně také metropolitní chrám sv. Sofie, i když zatím pouze dřevěný, jak dosvědčuje východofranský kronikář </w:t>
      </w:r>
      <w:r w:rsidR="004D0769">
        <w:rPr>
          <w:rFonts w:ascii="Times New Roman" w:hAnsi="Times New Roman" w:cs="Times New Roman"/>
          <w:color w:val="202122"/>
          <w:sz w:val="28"/>
          <w:szCs w:val="28"/>
          <w:shd w:val="clear" w:color="auto" w:fill="FFFFFF"/>
        </w:rPr>
        <w:t>Di</w:t>
      </w:r>
      <w:r w:rsidRPr="00FA7FCC">
        <w:rPr>
          <w:rFonts w:ascii="Times New Roman" w:hAnsi="Times New Roman" w:cs="Times New Roman"/>
          <w:color w:val="202122"/>
          <w:sz w:val="28"/>
          <w:szCs w:val="28"/>
          <w:shd w:val="clear" w:color="auto" w:fill="FFFFFF"/>
        </w:rPr>
        <w:t xml:space="preserve">etmar Merseburský. Jeho kamennou verzi nechal postavit, a to rovněž řeckými staviteli po roce 1037 kyjevský kníže Jaroslav I. Moudrý. Původní podoba sv. Sofie v Kyjevě byla typická pro chrámy, které se v byzantské říši začaly stavět ve 2. polovině 9. století, po překonání ikonoklastických sporů a představovala jistý protějšek k chrámu </w:t>
      </w:r>
      <w:proofErr w:type="spellStart"/>
      <w:r w:rsidRPr="00FA7FCC">
        <w:rPr>
          <w:rFonts w:ascii="Times New Roman" w:hAnsi="Times New Roman" w:cs="Times New Roman"/>
          <w:color w:val="202122"/>
          <w:sz w:val="28"/>
          <w:szCs w:val="28"/>
          <w:shd w:val="clear" w:color="auto" w:fill="FFFFFF"/>
        </w:rPr>
        <w:t>Hagia</w:t>
      </w:r>
      <w:proofErr w:type="spellEnd"/>
      <w:r w:rsidRPr="00FA7FCC">
        <w:rPr>
          <w:rFonts w:ascii="Times New Roman" w:hAnsi="Times New Roman" w:cs="Times New Roman"/>
          <w:color w:val="202122"/>
          <w:sz w:val="28"/>
          <w:szCs w:val="28"/>
          <w:shd w:val="clear" w:color="auto" w:fill="FFFFFF"/>
        </w:rPr>
        <w:t xml:space="preserve"> Sofia v Konstantinopoli. Šlo o stavbu na centrálním půdorysu s vepsaným křížem. Chrám byl však později několikrát přebudován a jeho exteriér se proměnil. Originální však zůstala fresková a mozaiková výzdoba interiéru, jíž vévodí Kristus </w:t>
      </w:r>
      <w:proofErr w:type="spellStart"/>
      <w:r w:rsidRPr="00FA7FCC">
        <w:rPr>
          <w:rFonts w:ascii="Times New Roman" w:hAnsi="Times New Roman" w:cs="Times New Roman"/>
          <w:color w:val="202122"/>
          <w:sz w:val="28"/>
          <w:szCs w:val="28"/>
          <w:shd w:val="clear" w:color="auto" w:fill="FFFFFF"/>
        </w:rPr>
        <w:t>Pantokrator</w:t>
      </w:r>
      <w:proofErr w:type="spellEnd"/>
      <w:r w:rsidRPr="00FA7FCC">
        <w:rPr>
          <w:rFonts w:ascii="Times New Roman" w:hAnsi="Times New Roman" w:cs="Times New Roman"/>
          <w:color w:val="202122"/>
          <w:sz w:val="28"/>
          <w:szCs w:val="28"/>
          <w:shd w:val="clear" w:color="auto" w:fill="FFFFFF"/>
        </w:rPr>
        <w:t xml:space="preserve"> v kopuli a sv. Bohorodička jako Oranta v </w:t>
      </w:r>
      <w:proofErr w:type="spellStart"/>
      <w:r w:rsidRPr="00FA7FCC">
        <w:rPr>
          <w:rFonts w:ascii="Times New Roman" w:hAnsi="Times New Roman" w:cs="Times New Roman"/>
          <w:color w:val="202122"/>
          <w:sz w:val="28"/>
          <w:szCs w:val="28"/>
          <w:shd w:val="clear" w:color="auto" w:fill="FFFFFF"/>
        </w:rPr>
        <w:t>absidě</w:t>
      </w:r>
      <w:proofErr w:type="spellEnd"/>
      <w:r w:rsidRPr="00FA7FCC">
        <w:rPr>
          <w:rFonts w:ascii="Times New Roman" w:hAnsi="Times New Roman" w:cs="Times New Roman"/>
          <w:color w:val="202122"/>
          <w:sz w:val="28"/>
          <w:szCs w:val="28"/>
          <w:shd w:val="clear" w:color="auto" w:fill="FFFFFF"/>
        </w:rPr>
        <w:t>.</w:t>
      </w:r>
    </w:p>
    <w:p w14:paraId="3C272AFA" w14:textId="51A01531" w:rsidR="007F259D" w:rsidRPr="00FA7FCC" w:rsidRDefault="007F259D" w:rsidP="007F259D">
      <w:pPr>
        <w:rPr>
          <w:rFonts w:ascii="Times New Roman" w:hAnsi="Times New Roman" w:cs="Times New Roman"/>
          <w:color w:val="202122"/>
          <w:sz w:val="28"/>
          <w:szCs w:val="28"/>
          <w:shd w:val="clear" w:color="auto" w:fill="FFFFFF"/>
        </w:rPr>
      </w:pPr>
      <w:r w:rsidRPr="00FA7FCC">
        <w:rPr>
          <w:rFonts w:ascii="Times New Roman" w:hAnsi="Times New Roman" w:cs="Times New Roman"/>
          <w:color w:val="202122"/>
          <w:sz w:val="28"/>
          <w:szCs w:val="28"/>
          <w:shd w:val="clear" w:color="auto" w:fill="FFFFFF"/>
        </w:rPr>
        <w:t xml:space="preserve">Kyjevský chrám sv. Sofie se stal předobrazem k výstavbě a výzdobě mnoha dalších ruských kostelů. Inspiraci zde našli stavitelé chrámu sv. Sofie v Novgorodě, která byla zachována v relativně původní podobě z poloviny 11. století. Stavební rozmach zažil v 1. polovině 11. století také starobylý </w:t>
      </w:r>
      <w:proofErr w:type="spellStart"/>
      <w:r w:rsidRPr="00FA7FCC">
        <w:rPr>
          <w:rFonts w:ascii="Times New Roman" w:hAnsi="Times New Roman" w:cs="Times New Roman"/>
          <w:color w:val="202122"/>
          <w:sz w:val="28"/>
          <w:szCs w:val="28"/>
          <w:shd w:val="clear" w:color="auto" w:fill="FFFFFF"/>
        </w:rPr>
        <w:t>Černigov</w:t>
      </w:r>
      <w:proofErr w:type="spellEnd"/>
      <w:r w:rsidRPr="00FA7FCC">
        <w:rPr>
          <w:rFonts w:ascii="Times New Roman" w:hAnsi="Times New Roman" w:cs="Times New Roman"/>
          <w:color w:val="202122"/>
          <w:sz w:val="28"/>
          <w:szCs w:val="28"/>
          <w:shd w:val="clear" w:color="auto" w:fill="FFFFFF"/>
        </w:rPr>
        <w:t xml:space="preserve">, dočasné sídlo jednoho z ruských knížat, Jaroslavova bratra Mstislava </w:t>
      </w:r>
      <w:proofErr w:type="spellStart"/>
      <w:r w:rsidRPr="00FA7FCC">
        <w:rPr>
          <w:rFonts w:ascii="Times New Roman" w:hAnsi="Times New Roman" w:cs="Times New Roman"/>
          <w:color w:val="202122"/>
          <w:sz w:val="28"/>
          <w:szCs w:val="28"/>
          <w:shd w:val="clear" w:color="auto" w:fill="FFFFFF"/>
        </w:rPr>
        <w:t>Tmutarakaňského</w:t>
      </w:r>
      <w:proofErr w:type="spellEnd"/>
      <w:r w:rsidRPr="00FA7FCC">
        <w:rPr>
          <w:rFonts w:ascii="Times New Roman" w:hAnsi="Times New Roman" w:cs="Times New Roman"/>
          <w:color w:val="202122"/>
          <w:sz w:val="28"/>
          <w:szCs w:val="28"/>
          <w:shd w:val="clear" w:color="auto" w:fill="FFFFFF"/>
        </w:rPr>
        <w:t>, který zde nechal postavit biskupskou katedrálu, zasvěcenou proměně Spasitele (</w:t>
      </w:r>
      <w:proofErr w:type="spellStart"/>
      <w:r w:rsidRPr="00FA7FCC">
        <w:rPr>
          <w:rFonts w:ascii="Times New Roman" w:hAnsi="Times New Roman" w:cs="Times New Roman"/>
          <w:color w:val="202122"/>
          <w:sz w:val="28"/>
          <w:szCs w:val="28"/>
          <w:shd w:val="clear" w:color="auto" w:fill="FFFFFF"/>
        </w:rPr>
        <w:t>Spasso-Preobraženskij</w:t>
      </w:r>
      <w:proofErr w:type="spellEnd"/>
      <w:r w:rsidRPr="00FA7FCC">
        <w:rPr>
          <w:rFonts w:ascii="Times New Roman" w:hAnsi="Times New Roman" w:cs="Times New Roman"/>
          <w:color w:val="202122"/>
          <w:sz w:val="28"/>
          <w:szCs w:val="28"/>
          <w:shd w:val="clear" w:color="auto" w:fill="FFFFFF"/>
        </w:rPr>
        <w:t xml:space="preserve"> sobor).</w:t>
      </w:r>
    </w:p>
    <w:p w14:paraId="2422CD69" w14:textId="45A87D74" w:rsidR="007F259D" w:rsidRPr="00FA7FCC" w:rsidRDefault="007F259D" w:rsidP="007F259D">
      <w:pPr>
        <w:rPr>
          <w:rFonts w:ascii="Times New Roman" w:hAnsi="Times New Roman" w:cs="Times New Roman"/>
          <w:color w:val="202122"/>
          <w:sz w:val="28"/>
          <w:szCs w:val="28"/>
          <w:shd w:val="clear" w:color="auto" w:fill="FFFFFF"/>
        </w:rPr>
      </w:pPr>
      <w:r w:rsidRPr="00FA7FCC">
        <w:rPr>
          <w:rFonts w:ascii="Times New Roman" w:hAnsi="Times New Roman" w:cs="Times New Roman"/>
          <w:color w:val="202122"/>
          <w:sz w:val="28"/>
          <w:szCs w:val="28"/>
          <w:shd w:val="clear" w:color="auto" w:fill="FFFFFF"/>
        </w:rPr>
        <w:t xml:space="preserve">Umění stavět kamenné kostely, které na Rus přinesli stavitelé z byzantské říše, se v domácím ruském prostředí propojilo s tradiční dřevěnou architekturou. Vznikající stavby byly často jednodušší, </w:t>
      </w:r>
      <w:proofErr w:type="gramStart"/>
      <w:r w:rsidRPr="00FA7FCC">
        <w:rPr>
          <w:rFonts w:ascii="Times New Roman" w:hAnsi="Times New Roman" w:cs="Times New Roman"/>
          <w:color w:val="202122"/>
          <w:sz w:val="28"/>
          <w:szCs w:val="28"/>
          <w:shd w:val="clear" w:color="auto" w:fill="FFFFFF"/>
        </w:rPr>
        <w:t>menší</w:t>
      </w:r>
      <w:proofErr w:type="gramEnd"/>
      <w:r w:rsidRPr="00FA7FCC">
        <w:rPr>
          <w:rFonts w:ascii="Times New Roman" w:hAnsi="Times New Roman" w:cs="Times New Roman"/>
          <w:color w:val="202122"/>
          <w:sz w:val="28"/>
          <w:szCs w:val="28"/>
          <w:shd w:val="clear" w:color="auto" w:fill="FFFFFF"/>
        </w:rPr>
        <w:t xml:space="preserve"> a především méně nákladné, a to především v době územního tříštění Kyjevské Rusi, když se začala rodit nová politická centra, která chtěli jejich vládci povznést reprezentativní výstavbou.</w:t>
      </w:r>
    </w:p>
    <w:p w14:paraId="1D1E56E8" w14:textId="77777777" w:rsidR="00203ECE" w:rsidRPr="00FA7FCC" w:rsidRDefault="00203ECE" w:rsidP="00203ECE">
      <w:pPr>
        <w:rPr>
          <w:rFonts w:ascii="Times New Roman" w:hAnsi="Times New Roman" w:cs="Times New Roman"/>
          <w:sz w:val="28"/>
          <w:szCs w:val="28"/>
        </w:rPr>
      </w:pPr>
    </w:p>
    <w:sectPr w:rsidR="00203ECE" w:rsidRPr="00FA7F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5EB"/>
    <w:rsid w:val="000415EB"/>
    <w:rsid w:val="00065106"/>
    <w:rsid w:val="00203ECE"/>
    <w:rsid w:val="004D0769"/>
    <w:rsid w:val="0058344D"/>
    <w:rsid w:val="006A32DF"/>
    <w:rsid w:val="007F259D"/>
    <w:rsid w:val="00AE3E1E"/>
    <w:rsid w:val="00E45343"/>
    <w:rsid w:val="00F64797"/>
    <w:rsid w:val="00F96778"/>
    <w:rsid w:val="00FA7F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C0AFC"/>
  <w15:chartTrackingRefBased/>
  <w15:docId w15:val="{ADE640CF-47FD-405B-8A77-69BEE477E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203EC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203E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642851">
      <w:bodyDiv w:val="1"/>
      <w:marLeft w:val="0"/>
      <w:marRight w:val="0"/>
      <w:marTop w:val="0"/>
      <w:marBottom w:val="0"/>
      <w:divBdr>
        <w:top w:val="none" w:sz="0" w:space="0" w:color="auto"/>
        <w:left w:val="none" w:sz="0" w:space="0" w:color="auto"/>
        <w:bottom w:val="none" w:sz="0" w:space="0" w:color="auto"/>
        <w:right w:val="none" w:sz="0" w:space="0" w:color="auto"/>
      </w:divBdr>
    </w:div>
    <w:div w:id="336545369">
      <w:bodyDiv w:val="1"/>
      <w:marLeft w:val="0"/>
      <w:marRight w:val="0"/>
      <w:marTop w:val="0"/>
      <w:marBottom w:val="0"/>
      <w:divBdr>
        <w:top w:val="none" w:sz="0" w:space="0" w:color="auto"/>
        <w:left w:val="none" w:sz="0" w:space="0" w:color="auto"/>
        <w:bottom w:val="none" w:sz="0" w:space="0" w:color="auto"/>
        <w:right w:val="none" w:sz="0" w:space="0" w:color="auto"/>
      </w:divBdr>
    </w:div>
    <w:div w:id="1151941286">
      <w:bodyDiv w:val="1"/>
      <w:marLeft w:val="0"/>
      <w:marRight w:val="0"/>
      <w:marTop w:val="0"/>
      <w:marBottom w:val="0"/>
      <w:divBdr>
        <w:top w:val="none" w:sz="0" w:space="0" w:color="auto"/>
        <w:left w:val="none" w:sz="0" w:space="0" w:color="auto"/>
        <w:bottom w:val="none" w:sz="0" w:space="0" w:color="auto"/>
        <w:right w:val="none" w:sz="0" w:space="0" w:color="auto"/>
      </w:divBdr>
    </w:div>
    <w:div w:id="192067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s.wikipedia.org/wiki/Des%C3%A1tkov%C3%BD_chr%C3%A1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s.wikipedia.org/wiki/Vladim%C3%ADr_I." TargetMode="External"/><Relationship Id="rId5" Type="http://schemas.openxmlformats.org/officeDocument/2006/relationships/hyperlink" Target="https://cs.wikipedia.org/wiki/Kyjev" TargetMode="External"/><Relationship Id="rId4" Type="http://schemas.openxmlformats.org/officeDocument/2006/relationships/hyperlink" Target="https://cs.wikipedia.org/wiki/10._stolet%C3%AD" TargetMode="Externa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2255</Words>
  <Characters>13305</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Štěpánek</dc:creator>
  <cp:keywords/>
  <dc:description/>
  <cp:lastModifiedBy>Václav Štěpánek</cp:lastModifiedBy>
  <cp:revision>2</cp:revision>
  <dcterms:created xsi:type="dcterms:W3CDTF">2022-04-13T15:20:00Z</dcterms:created>
  <dcterms:modified xsi:type="dcterms:W3CDTF">2022-05-20T12:05:00Z</dcterms:modified>
</cp:coreProperties>
</file>