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3D0" w:rsidRDefault="009313D0" w:rsidP="009313D0">
      <w:pPr>
        <w:spacing w:line="480" w:lineRule="auto"/>
        <w:jc w:val="center"/>
        <w:rPr>
          <w:rFonts w:ascii="Palatino Linotype" w:hAnsi="Palatino Linotype"/>
          <w:sz w:val="24"/>
          <w:szCs w:val="24"/>
        </w:rPr>
      </w:pPr>
      <w:r w:rsidRPr="009313D0">
        <w:rPr>
          <w:rFonts w:ascii="Palatino Linotype" w:hAnsi="Palatino Linotype"/>
          <w:sz w:val="24"/>
          <w:szCs w:val="24"/>
        </w:rPr>
        <w:t>2.</w:t>
      </w:r>
    </w:p>
    <w:p w:rsidR="009700D7" w:rsidRDefault="009313D0" w:rsidP="009313D0">
      <w:pPr>
        <w:spacing w:line="480" w:lineRule="auto"/>
        <w:jc w:val="both"/>
        <w:rPr>
          <w:rFonts w:ascii="Palatino Linotype" w:hAnsi="Palatino Linotype"/>
          <w:sz w:val="24"/>
          <w:szCs w:val="24"/>
        </w:rPr>
      </w:pPr>
      <w:r w:rsidRPr="009313D0">
        <w:rPr>
          <w:rFonts w:ascii="Palatino Linotype" w:hAnsi="Palatino Linotype"/>
          <w:sz w:val="24"/>
          <w:szCs w:val="24"/>
        </w:rPr>
        <w:t xml:space="preserve">Τοῦ δὲ Ἰησοῦ γεννηθέντος ἐν Βηθλεὲμ τῆς Ἰουδαίας ἐν ἡμέραις Ἡρῴδου τοῦ βασιλέως, ἰδοὺ μάγοι ἀπὸ ἀνατολῶν παρεγένοντο εἰς Ἰεροσόλυμα λέγοντες [2] Ποῦ ἐστὶν ὁ τεχθεὶς βασιλεὺς τῶν Ἰουδαίων; εἴδομεν γὰρ αὐτοῦ τὸν ἀστέρα ἐν τῇ ἀνατολῇ καὶ ἤλθομεν προσκυνῆσαι αὐτῷ. [3] Ἀκούσας δὲ ὁ βασιλεὺς Ἡρῴδης ἐταράχθη καὶ πᾶσα Ἰεροσόλυμα μετ᾽ αὐτοῦ, [4] καὶ συναγαγὼν πάντας τοὺς ἀρχιερεῖς καὶ γραμματεῖς τοῦ λαοῦ ἐπυνθάνετο παρ᾽ αὐτῶν ποῦ ὁ χριστὸς γεννᾶται. [5] οἱ δὲ εἶπαν αὐτῷ Ἐν Βηθλεὲμ τῆς Ἰουδαίας: οὕτως γὰρ γέγραπται διὰ τοῦ προφήτου [6] “ Καὶ σύ, Βηθλεὲμ γῆ Ἰούδα,      οὐδαμῶς ἐλαχίστη εἶ ἐν τοῖς ἡγεμόσιν Ἰούδα: ἐκ σοῦ γὰρ ἐξελεύσεται ἡγούμενος,      ὅστις ποιμανεῖ τὸν λαόν μου τὸν Ἰσραήλ. ” [7]  Τότε Ἡρῴδης λάθρᾳ καλέσας τοὺς μάγους ἠκρίβωσεν παρ᾽ αὐτῶν τὸν χρόνον τοῦ φαινομένου ἀστέρος, [8] καὶ πέμψας αὐτοὺς εἰς Βηθλεὲμ εἶπεν Πορευθέντες ἐξετάσατε ἀκριβῶς περὶ τοῦ παιδίου: ἐπὰν δὲ εὕρητε ἀπαγγείλατέ μοι, ὅπως κἀγὼ ἐλθὼν προσκυνήσω αὐτῷ. [9] οἱ δὲ ἀκούσαντες τοῦ βασιλέως ἐπορεύθησαν, καὶ ἰδοὺ ὁ ἀστὴρ ὃν εἶδον ἐν τῇ ἀνατολῇ προῆγεν αὐτούς, ἕως ἐλθὼν ἐστάθη ἐπάνω οὗ ἦν τὸ παιδίον. [10] ἰδόντες δὲ τὸν ἀστέρα ἐχάρησαν χαρὰν μεγάλην σφόδρα. [11] καὶ ἐλθόντες εἰς τὴν οἰκίαν εἶδον τὸ παιδίον μετὰ Μαρίας τῆς μητρὸς αὐτοῦ, καὶ πεσόντες προσεκύνησαν αὐτῷ, καὶ ἀνοίξαντες τοὺς θησαυροὺς αὐτῶν προσήνεγκαν αὐτῷ δῶρα, χρυσὸν καὶ λίβανον καὶ σμύρναν. [12] καὶ χρηματισθέντες κατ᾽ ὄναρ μὴ ἀνακάμψαι πρὸς Ἡρῴδην δι᾽ ἄλλης ὁδοῦ ἀνεχώρησαν εἰς τὴν χώραν αὐτῶν. </w:t>
      </w:r>
      <w:r w:rsidRPr="009313D0">
        <w:rPr>
          <w:rFonts w:ascii="Palatino Linotype" w:hAnsi="Palatino Linotype"/>
          <w:b/>
          <w:sz w:val="28"/>
          <w:szCs w:val="24"/>
        </w:rPr>
        <w:t xml:space="preserve">[13] </w:t>
      </w:r>
      <w:r w:rsidRPr="009313D0">
        <w:rPr>
          <w:rFonts w:ascii="Palatino Linotype" w:hAnsi="Palatino Linotype"/>
          <w:sz w:val="24"/>
          <w:szCs w:val="24"/>
        </w:rPr>
        <w:t xml:space="preserve">Ἀναχωρησάντων δὲ αὐτῶν ἰδοὺ ἄγγελος </w:t>
      </w:r>
      <w:r w:rsidRPr="009313D0">
        <w:rPr>
          <w:rFonts w:ascii="Palatino Linotype" w:hAnsi="Palatino Linotype"/>
          <w:sz w:val="24"/>
          <w:szCs w:val="24"/>
        </w:rPr>
        <w:lastRenderedPageBreak/>
        <w:t>Κυρίου φαίνεται κατ᾽ ὄναρ τῷ Ἰωσὴφ λέγων Ἐγερθεὶς παράλαβε τὸ παιδίον καὶ τὴν μητέρα αὐτοῦ καὶ φεῦγε εἰς Αἴγυπτον, καὶ ἴσθι ἐκεῖ ἕως ἂν εἴπω σοι: μέλλει γὰρ Ἡρῴδης ζητεῖν τὸ παιδίον τοῦ ἀπολέσαι αὐτό. [14] ὁ δὲ ἐγερθεὶς παρέλαβε τὸ παιδίον καὶ τὴν μητέρα αὐτοῦ νυκτὸς καὶ ἀνεχώρησεν εἰς Αἴγυπτον, καὶ ἦν ἐκεῖ ἕως τῆς τελευτῆς Ἡρῴδου: [15] ἵνα πληρωθῇ τὸ ῥηθὲν ὑπὸ Κυρίου διὰ τοῦ προφήτου λέγοντος “Ἐξ Αἰγύπτου ἐκάλεσα τὸν υἱόν μου”. [16] Τότε Ἡρῴδης ἰδὼν ὅτι ἐνεπαίχθη ὑπὸ τῶν μάγων ἐθυμώθη λίαν, καὶ ἀποστείλας ἀνεῖλεν πάντας τοὺς παῖδας τοὺς ἐν Βηθλεὲμ καὶ ἐν πᾶσι τοῖς ὁρίοις αὐτῆς ἀπὸ διετοῦς καὶ κατωτέρω, κατὰ τὸν χρόνον ὃν ἠκρίβωσεν παρὰ τῶν μάγων. [17] Τότε ἐπληρώθη τὸ ῥηθὲν διὰ Ἰερεμίου τοῦ προφήτου λέγοντος [18] “ φωνὴ ἐν Ῥαμὰ ἠκούσθη,      κλαυθμὸς καὶ ὀδυρμὸς πολύς: Ῥαχὴλ κλαίουσα τὰ τέκνα αὐτῆς,      καὶ οὐκ ἤθελεν παρακληθῆναι ὅτι οὐκ εἰσίν. ” [19]  Τελευτήσαντος δὲ τοῦ Ἡρῴδου ἰδοὺ ἄγγελος Κυρίου φαίνεται κατ᾽ ὄναρ τῷ Ἰωσὴφ ἐν Αἰγύπτῳ [20] λέγων Ἐγερθεὶς παράλαβε τὸ παιδίον καὶ τὴν μητέρα αὐτοῦ καὶ πορεύου εἰς γῆν Ἰσραήλ, τεθνήκασιν γὰρ οἱ ζητοῦντες τὴν ψυχὴν τοῦ παιδίου. [21] ὁ δὲ ἐγερθεὶς παρέλαβε τὸ παιδίον καὶ τὴν μητέρα αὐτοῦ καὶ εἰσῆλθεν εἰς γῆν Ἰσραήλ. [22] ἀκούσας δὲ ὅτι Ἀρχέλαος βασιλεύει τῆς Ἰουδαίας ἀντὶ τοῦ πατρὸς αὐτοῦ Ἡρῴδου ἐφοβήθη ἐκεῖ ἀπελθεῖν: χρηματισθεὶς δὲ κατ᾽ ὄναρ ἀνεχώρησεν εἰς τὰ μέρη τῆς Γαλιλαίας, [23] καὶ ἐλθὼν κατῴκησεν εἰς πόλιν λεγομένην Ναζαρέτ, ὅπως πληρωθῇ τὸ ῥηθὲν διὰ τῶν προφητῶν ὅτι Ναζωραῖος κληθήσεται.</w:t>
      </w:r>
    </w:p>
    <w:p w:rsidR="00EF213F" w:rsidRDefault="00EF213F" w:rsidP="00EF213F">
      <w:pPr>
        <w:spacing w:line="480" w:lineRule="auto"/>
        <w:jc w:val="both"/>
        <w:rPr>
          <w:rFonts w:ascii="Palatino Linotype" w:hAnsi="Palatino Linotype"/>
          <w:sz w:val="24"/>
          <w:szCs w:val="24"/>
        </w:rPr>
      </w:pPr>
    </w:p>
    <w:p w:rsidR="00EF213F" w:rsidRPr="00EF213F" w:rsidRDefault="00EF213F" w:rsidP="00EF213F">
      <w:pPr>
        <w:spacing w:line="480" w:lineRule="auto"/>
        <w:jc w:val="center"/>
        <w:rPr>
          <w:rFonts w:ascii="Palatino Linotype" w:hAnsi="Palatino Linotype"/>
          <w:sz w:val="24"/>
          <w:szCs w:val="24"/>
        </w:rPr>
      </w:pPr>
      <w:r w:rsidRPr="00EF213F">
        <w:rPr>
          <w:rFonts w:ascii="Palatino Linotype" w:hAnsi="Palatino Linotype"/>
          <w:sz w:val="24"/>
          <w:szCs w:val="24"/>
        </w:rPr>
        <w:lastRenderedPageBreak/>
        <w:t>3.</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ΕΝ ΔΕ ΤΑΙΣ ΗΜΕΡΑΙΣ ἐκείναις παραγίνεται Ἰωάνης ὁ βαπτιστὴς κηρύσσων ἐν τῇ ἐρήμῳ τῆς Ἰουδαίας [2] λέγων Μετανοεῖτε, ἤγγικεν γὰρ ἡ βασιλεία τῶν οὐρανῶν. [3] Οὗτος γάρ ἐστιν ὁ ῥηθεὶς διὰ Ἠσαίου τοῦ προφήτου λέγοντος “ φωνὴ βοῶντος ἐν τῇ ἐρήμῳ</w:t>
      </w:r>
    </w:p>
    <w:p w:rsidR="0020138B"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Ἑτοιμάσατε τὴν ὁδὸν Κυρίου,</w:t>
      </w:r>
    </w:p>
    <w:p w:rsidR="00EF213F" w:rsidRDefault="00EF213F" w:rsidP="00EF213F">
      <w:pPr>
        <w:spacing w:line="480" w:lineRule="auto"/>
        <w:jc w:val="both"/>
        <w:rPr>
          <w:rFonts w:ascii="Palatino Linotype" w:hAnsi="Palatino Linotype"/>
          <w:sz w:val="24"/>
          <w:szCs w:val="24"/>
        </w:rPr>
      </w:pPr>
      <w:bookmarkStart w:id="0" w:name="_GoBack"/>
      <w:bookmarkEnd w:id="0"/>
      <w:r w:rsidRPr="00EF213F">
        <w:rPr>
          <w:rFonts w:ascii="Palatino Linotype" w:hAnsi="Palatino Linotype"/>
          <w:sz w:val="24"/>
          <w:szCs w:val="24"/>
        </w:rPr>
        <w:t>εὐθείας ποιεῖτε τὰς τρίβους αὐτοῦ</w:t>
      </w:r>
      <w:r>
        <w:rPr>
          <w:rFonts w:ascii="Palatino Linotype" w:hAnsi="Palatino Linotype"/>
          <w:sz w:val="24"/>
          <w:szCs w:val="24"/>
        </w:rPr>
        <w:t>.</w:t>
      </w:r>
    </w:p>
    <w:p w:rsidR="00EF213F" w:rsidRPr="00EF213F" w:rsidRDefault="00EF213F" w:rsidP="00EF213F">
      <w:pPr>
        <w:spacing w:line="480" w:lineRule="auto"/>
        <w:jc w:val="both"/>
        <w:rPr>
          <w:rFonts w:ascii="Palatino Linotype" w:hAnsi="Palatino Linotype"/>
          <w:sz w:val="24"/>
          <w:szCs w:val="24"/>
        </w:rPr>
      </w:pPr>
      <w:r>
        <w:rPr>
          <w:rFonts w:ascii="Palatino Linotype" w:hAnsi="Palatino Linotype"/>
          <w:sz w:val="24"/>
          <w:szCs w:val="24"/>
        </w:rPr>
        <w:t xml:space="preserve"> [4]</w:t>
      </w:r>
    </w:p>
    <w:p w:rsid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 xml:space="preserve">Αὐτὸς δὲ ὁ Ἰωάνης εἶχεν τὸ ἔνδυμα αὐτοῦ ἀπὸ τριχῶν καμήλου καὶ ζώνην δερματίνην περὶ τὴν ὀσφὺν αὐτοῦ, ἡ δὲ τροφὴ ἦν αὐτοῦ ἀκρίδες καὶ μέλι ἄγριον. [5] Τότε ἐξεπορεύετο πρὸς αὐτὸν Ἰεροσόλυμα καὶ πᾶσα ἡ Ἰουδαία καὶ πᾶσα ἡ περίχωρος τοῦ Ἰορδάνου, [6] καὶ ἐβαπτίζοντο ἐν τῷ Ἰορδάνῃ ποταμῷ ὑπ᾽ αὐτοῦ ἐξομολογούμενοι τὰς ἁμαρτίας αὐτῶν. [7] Ἰδὼν δὲ πολλοὺς τῶν Φαρισαίων καὶ Σαδδουκαίων ἐρχομένους ἐπὶ τὸ βάπτισμα εἶπεν αὐτοῖς Γεννήματα ἐχιδνῶν, τίς ὑπέδειξεν ὑμῖν φυγεῖν ἀπὸ τῆς μελλούσης ὀργῆς; [8] ποιήσατε οὖν καρπὸν ἄξιον τῆς μετανοίας: [9] καὶ μὴ δόξητε λέγειν ἐν ἑαυτοῖς Πατέρα ἔχομεν τὸν Ἀβραάμ, λέγω γὰρ ὑμῖν ὅτι δύναται ὁ θεὸς ἐκ τῶν λίθων τούτων ἐγεῖραι τέκνα τῷ Ἀβραάμ. [10] ἤδη δὲ ἡ ἀξίνη πρὸς τὴν ῥίζαν τῶν δένδρων κεῖται: πᾶν οὖν δένδρον μὴ ποιοῦν καρπὸν καλὸν ἐκκόπτεται καὶ εἰς πῦρ βάλλεται. [11] ἐγὼ μὲν ὑμᾶς βαπτίζω ἐν ὕδατι εἰς μετάνοιαν: ὁ δὲ ὀπίσω μου ἐρχόμενος ἰσχυρότερός μου ἐστίν, οὗ οὐκ εἰμὶ </w:t>
      </w:r>
      <w:r w:rsidRPr="00EF213F">
        <w:rPr>
          <w:rFonts w:ascii="Palatino Linotype" w:hAnsi="Palatino Linotype"/>
          <w:sz w:val="24"/>
          <w:szCs w:val="24"/>
        </w:rPr>
        <w:lastRenderedPageBreak/>
        <w:t>ἱκανὸς τὰ ὑποδήματα βαστάσαι: αὐτὸς ὑμᾶς βαπτίσει ἐν πνεύματι ἁγίῳ καὶ πυρί: [12] οὗ τὸ πτύον ἐν τῇ χειρὶ αὐτοῦ, καὶ διακαθαριεῖ τὴν ἅλωνα αὐτοῦ, καὶ συνάξει τὸν σῖτον αὐτοῦ εἰς τὴν ἀποθήκην, τὸ δὲ ἄχυρον κατακαύσει πυρὶ ἀσβέστῳ. [13] Τότε παραγίνεται ὁ Ἰησοῦς ἀπὸ τῆς Γαλιλαίας ἐπὶ τὸν Ἰορδάνην πρὸς τὸν Ἰωάνην τοῦ βαπτισθῆναι ὑπ᾽ αὐτοῦ. [14] ὁ δὲ διεκώλυεν αὐτὸν λέγων Ἐγὼ χρείαν ἔχω ὑπὸ σοῦ βαπτισθῆναι, καὶ σὺ ἔρχῃ πρός με; [15] ἀποκριθεὶς δὲ ὁ Ἰησοῦς εἶπεν αὐτῷ Ἄφες ἄρτι, οὕτω γὰρ πρέπον ἐστὶν ἡμῖν πληρῶσαι πᾶσαν δικαιοσύνην. τότε ἀφίησιν αὐτόν. [16] βαπτισθεὶς δὲ ὁ Ἰησοῦς εὐθὺς ἀνέβη ἀπὸ τοῦ ὕδατος: [17] καὶ ἰδοὺ ἠνεῴχθησαν οἱ οὐρανοί, καὶ εἶδεν πνεῦμα θεοῦ καταβαῖνον ὡσεὶ περιστερὰν ἐρχόμενον ἐπ᾽ αὐτόν: καὶ ἰδοὺ φωνὴ ἐκ τῶν οὐρανῶν λέγουσα Οὗτός ἐστιν ὁ υἱός μου ὁ ἀγαπητός, ἐν ᾧ εὐδόκησα.</w:t>
      </w:r>
    </w:p>
    <w:p w:rsidR="00EF213F" w:rsidRPr="00EF213F" w:rsidRDefault="00EF213F" w:rsidP="00EF213F">
      <w:pPr>
        <w:spacing w:line="480" w:lineRule="auto"/>
        <w:jc w:val="center"/>
        <w:rPr>
          <w:rFonts w:ascii="Palatino Linotype" w:hAnsi="Palatino Linotype"/>
          <w:sz w:val="24"/>
          <w:szCs w:val="24"/>
        </w:rPr>
      </w:pPr>
      <w:r w:rsidRPr="00EF213F">
        <w:rPr>
          <w:rFonts w:ascii="Palatino Linotype" w:hAnsi="Palatino Linotype"/>
          <w:sz w:val="24"/>
          <w:szCs w:val="24"/>
        </w:rPr>
        <w:t>4.</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Τότε [ὁ] Ἰησοῦς ἀνήχθη εἰς τὴν ἔρημον ὑπὸ τοῦ πνεύματος, πειρασθῆναι ὑπὸ τοῦ διαβόλου. [2] καὶ νηστεύσας ἡμέρας τεσσεράκοντα καὶ νύκτας τεσσεράκοντα ὕστερον ἐπείνασεν. [3] Καὶ προσελθὼν ὁ πειράζων εἶπεν αὐτῷ Εἰ υἱὸς εἶ τοῦ θεοῦ, εἰπὸν ἵνα οἱ λίθοι οὗτοι ἄρτοι γένωνται. [4] ὁ δὲ ἀποκριθεὶς εἶπεν Γέγραπται “Οὐκ ἐπ᾽ ἄρτῳ μόνῳ ζήσεται ὁ ἄνθρωπος, ἀλλ᾽ ἐπὶ παντὶ ῥήματι ἐκπορευομένῳ διὰ στόματος θεοῦ.” [5] Τότε παραλαμβάνει αὐτὸν ὁ διάβολος εἰς τὴν ἁγίαν πόλιν, καὶ ἔστησεν αὐτὸν ἐπὶ τὸ πτερύγιον τοῦ ἱεροῦ, [6] καὶ λέγει αὐτῷ Εἰ υἱὸς εἶ τοῦ θεοῦ, βάλε σεαυτὸν κάτω: γέγραπται γὰρ ὅτι “ Τοῖς ἀγγέλοις αὐτοῦ ἐντελεῖται περὶ σοῦ</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καὶ ἐπὶ χειρῶν ἀροῦσίν σε,</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lastRenderedPageBreak/>
        <w:t xml:space="preserve">     μή ποτε προσκόψῃς πρὸς λίθον τὸν πόδα σου.</w:t>
      </w:r>
    </w:p>
    <w:p w:rsidR="00EF213F" w:rsidRPr="00EF213F" w:rsidRDefault="00EF213F" w:rsidP="00EF213F">
      <w:pPr>
        <w:spacing w:line="480" w:lineRule="auto"/>
        <w:jc w:val="both"/>
        <w:rPr>
          <w:rFonts w:ascii="Palatino Linotype" w:hAnsi="Palatino Linotype"/>
          <w:sz w:val="24"/>
          <w:szCs w:val="24"/>
        </w:rPr>
      </w:pPr>
      <w:r>
        <w:rPr>
          <w:rFonts w:ascii="Palatino Linotype" w:hAnsi="Palatino Linotype"/>
          <w:sz w:val="24"/>
          <w:szCs w:val="24"/>
        </w:rPr>
        <w:t>” [7]</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ἔφη αὐτῷ ὁ Ἰησοῦς Πάλιν γέγραπται “Οὐκ ἐκπειράσεις Κύριον τὸν θεόν σου.” [8] Πάλιν παραλαμβάνει αὐτὸν ὁ διάβολος εἰς ὄρος ὑψηλὸν λίαν, καὶ δείκνυσιν αὐτῷ πάσας τὰς βασιλείας τοῦ κόσμου καὶ τὴν δόξαν αὐτῶν, [9] καὶ εἶπεν αὐτῷ Ταῦτά σοι πάντα δώσω ἐὰν πεσὼν προσκυνήσῃς μοι. [10] τότε λέγει αὐτῷ ὁ Ἰησοῦς Ὕπαγε, Σατανᾶ: γέγραπται γάρ “Κύριον τὸν θεόν σου προσκυνήσεις καὶ αὐτῷ μόνῳ λατρεύσεις.” [11] Τότε ἀφίησιν αὐτὸν ὁ διάβολος, καὶ ἰδοὺ ἄγγελοι προσῆλθον καὶ διηκόνουν αὐτῷ</w:t>
      </w:r>
      <w:r>
        <w:rPr>
          <w:rFonts w:ascii="Palatino Linotype" w:hAnsi="Palatino Linotype"/>
          <w:sz w:val="24"/>
          <w:szCs w:val="24"/>
        </w:rPr>
        <w:t>. [12]</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Ἀκούσας δὲ ὅτι Ἰωάνης παρεδόθη ἀνεχώρησεν εἰς τὴν Γαλιλαίαν. [13] καὶ καταλιπὼν τὴν Ναζαρὰ ἐλθὼν κατῴκησεν εἰς Καφαρναοὺμ τὴν παραθαλασσίαν ἐν ὁρίοις Ζαβουλὼν καὶ Νεφθαλείμ: [14] ἵνα πληρωθῇ τὸ ῥηθὲν διὰ Ἠσαίου τοῦ προφήτου λέγοντος [15] “ Γῆ Ζαβουλὼν καὶ γῆ Νεφθαλείμ,</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ὁδὸν θαλάσσης, πέραν τοῦ Ἰορδάνου</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 xml:space="preserve">     Γαλιλαία τῶν ἐθνῶν, [16]</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ὁ λαὸς ὁ καθήμενος ἐν σκοτίᾳ</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 xml:space="preserve">     φῶς εἶδεν μέγα,</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καὶ τοῖς καθημένοις ἐν χώρᾳ καὶ σκιᾷ θανάτου</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 xml:space="preserve">     φῶς ἀνέτειλεν αὐτοῖς.</w:t>
      </w:r>
    </w:p>
    <w:p w:rsidR="00EF213F" w:rsidRPr="00EF213F" w:rsidRDefault="00EF213F" w:rsidP="00EF213F">
      <w:pPr>
        <w:spacing w:line="480" w:lineRule="auto"/>
        <w:jc w:val="both"/>
        <w:rPr>
          <w:rFonts w:ascii="Palatino Linotype" w:hAnsi="Palatino Linotype"/>
          <w:sz w:val="24"/>
          <w:szCs w:val="24"/>
        </w:rPr>
      </w:pPr>
      <w:r>
        <w:rPr>
          <w:rFonts w:ascii="Palatino Linotype" w:hAnsi="Palatino Linotype"/>
          <w:sz w:val="24"/>
          <w:szCs w:val="24"/>
        </w:rPr>
        <w:lastRenderedPageBreak/>
        <w:t>” [17]</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ΑΠΟ ΤΟΤΕ ἤρξατο ὁ Ἰησοῦς κηρύσσειν καὶ λέγειν Μετανοεῖτε, ἤγγικεν γὰρ ἡ βασιλεία τῶν οὐρανῶ</w:t>
      </w:r>
      <w:r>
        <w:rPr>
          <w:rFonts w:ascii="Palatino Linotype" w:hAnsi="Palatino Linotype"/>
          <w:sz w:val="24"/>
          <w:szCs w:val="24"/>
        </w:rPr>
        <w:t>ν. [18]</w:t>
      </w:r>
    </w:p>
    <w:p w:rsid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Περιπατῶν δὲ παρὰ τὴν θάλασσαν τῆς Γαλιλαίας εἶδεν δύο ἀδελφούς, Σίμωνα τὸν λεγόμενον Πέτρον καὶ Ἀνδρέαν τὸν ἀδελφὸν αὐτοῦ, βάλλοντας ἀμφίβληστρον εἰς τὴν θάλασσαν, ἦσαν γὰρ ἁλεεῖς: [19] καὶ λέγει αὐτοῖς Δεῦτε ὀπίσω μου, καὶ ποιήσω ὑμᾶς ἁλεεῖς ἀνθρώπων. [20] οἱ δὲ εὐθέως ἀφέντες τὰ δίκτυα ἠκολούθησαν αὐτῷ. [21] Καὶ προβὰς ἐκεῖθεν εἶδεν ἄλλους δύο ἀδελφούς, Ἰάκωβον τὸν τοῦ Ζεβεδαίου καὶ Ἰωάνην τὸν ἀδελφὸν αὐτοῦ, ἐν τῷ πλοίῳ μετὰ Ζεβεδαίου τοῦ πατρὸς αὐτῶν καταρτίζοντας τὰ δίκτυα αὐτῶν, καὶ ἐκάλεσεν αὐτούς. [22] οἱ δὲ εὐθέως ἀφέντες τὸ πλοῖον καὶ τὸν πατέρα αὐτῶν ἠκολούθησαν αὐτῷ. [23] Καὶ περιῆγεν ἐν ὅλῃ τῇ Γαλιλαίᾳ, διδάσκων ἐν ταῖς συναγωγαῖς αὐτῶν καὶ κηρύσσων τὸ εὐαγγέλιον τῆς βασιλείας καὶ θεραπεύων πᾶσαν νόσον καὶ πᾶσαν μαλακίαν ἐν τῷ λαῷ. [24] καὶ ἀπῆλθεν ἡ ἀκοὴ αὐτοῦ εἰς ὅλην τὴν Συρίαν: καὶ προσήνεγκαν αὐτῷ πάντας τοὺς κακῶς ἔχοντας ποικίλαις νόσοις καὶ βασάνοις συνεχομένους, δαιμονιζομένους καὶ σεληνιαζομένους καὶ παραλυτικούς, καὶ ἐθεράπευσεν αὐτούς. [25] καὶ ἠκολούθησαν αὐτῷ ὄχλοι πολλοὶ ἀπὸ τῆς Γαλιλαίας καὶ Δεκαπόλεως καὶ Ἰεροσολύμων καὶ Ἰουδαίας καὶ πέραν τοῦ Ἰορδάνου.</w:t>
      </w:r>
    </w:p>
    <w:p w:rsidR="00EF213F" w:rsidRDefault="00EF213F" w:rsidP="00EF213F">
      <w:pPr>
        <w:spacing w:line="480" w:lineRule="auto"/>
        <w:jc w:val="center"/>
        <w:rPr>
          <w:rFonts w:ascii="Palatino Linotype" w:hAnsi="Palatino Linotype"/>
          <w:sz w:val="24"/>
          <w:szCs w:val="24"/>
        </w:rPr>
      </w:pPr>
      <w:r w:rsidRPr="00EF213F">
        <w:rPr>
          <w:rFonts w:ascii="Palatino Linotype" w:hAnsi="Palatino Linotype"/>
          <w:sz w:val="24"/>
          <w:szCs w:val="24"/>
        </w:rPr>
        <w:t>5.</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Ἰδὼν δὲ τοὺς ὄχλους ἀνέβη εἰς τὸ ὄρος: καὶ καθίσαντος αὐτοῦ προσῆλθαν [αὐτῷ] οἱ μαθηταὶ αὐτοῦ: [2] καὶ ἀνοίξας τὸ στόμα αὐτοῦ ἐδίδασκεν αὐτοὺς λέγων [3]</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lastRenderedPageBreak/>
        <w:t>ΜΑΚΑΡΙΟΙ οἱ πτωχοὶ τῷ πνεύματι, ὅτι αὐτῶν ἐστὶν ἡ βασιλεία τῶν οὐρανῶν. [4]</w:t>
      </w:r>
    </w:p>
    <w:p w:rsidR="00EF213F" w:rsidRPr="00EF213F" w:rsidRDefault="00EF213F" w:rsidP="00EF213F">
      <w:pPr>
        <w:spacing w:line="480" w:lineRule="auto"/>
        <w:jc w:val="both"/>
        <w:rPr>
          <w:rFonts w:ascii="Palatino Linotype" w:hAnsi="Palatino Linotype"/>
          <w:sz w:val="24"/>
          <w:szCs w:val="24"/>
        </w:rPr>
      </w:pP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μακάριοι “οἱ πενθοῦντες,” ὅτι αὐτοὶ</w:t>
      </w:r>
      <w:r>
        <w:rPr>
          <w:rFonts w:ascii="Palatino Linotype" w:hAnsi="Palatino Linotype"/>
          <w:sz w:val="24"/>
          <w:szCs w:val="24"/>
        </w:rPr>
        <w:t xml:space="preserve"> “παρακληθήσονται.” [5]</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μακάριοι “οἱ πραεῖς,” ὅτι αὐτοὶ “κληρονομήσουσι τὴν γῆ</w:t>
      </w:r>
      <w:r>
        <w:rPr>
          <w:rFonts w:ascii="Palatino Linotype" w:hAnsi="Palatino Linotype"/>
          <w:sz w:val="24"/>
          <w:szCs w:val="24"/>
        </w:rPr>
        <w:t>ν.” [6]</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μακάριοι οἱ πεινῶντες καὶ διψῶντες τὴν δικαιοσύνην, ὅτι αὐτοὶ</w:t>
      </w:r>
      <w:r>
        <w:rPr>
          <w:rFonts w:ascii="Palatino Linotype" w:hAnsi="Palatino Linotype"/>
          <w:sz w:val="24"/>
          <w:szCs w:val="24"/>
        </w:rPr>
        <w:t xml:space="preserve"> χορτασθήσονται. [7]</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μακάριοι οἱ ἐλεήμονες, ὅτι αὐτοὶ ἐ</w:t>
      </w:r>
      <w:r>
        <w:rPr>
          <w:rFonts w:ascii="Palatino Linotype" w:hAnsi="Palatino Linotype"/>
          <w:sz w:val="24"/>
          <w:szCs w:val="24"/>
        </w:rPr>
        <w:t>λεηθήσονται. [8]</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μακάριοι οἱ καθαροὶ τῇ καρδίᾳ, ὅτι αὐτοὶ τὸν θεὸν ὄ</w:t>
      </w:r>
      <w:r>
        <w:rPr>
          <w:rFonts w:ascii="Palatino Linotype" w:hAnsi="Palatino Linotype"/>
          <w:sz w:val="24"/>
          <w:szCs w:val="24"/>
        </w:rPr>
        <w:t>ψονται. [9]</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μακάριοι οἱ εἰρηνοποιοί, ὅτι [αὐτοὶ] υἱοὶ θεοῦ κληθήσοντα</w:t>
      </w:r>
      <w:r>
        <w:rPr>
          <w:rFonts w:ascii="Palatino Linotype" w:hAnsi="Palatino Linotype"/>
          <w:sz w:val="24"/>
          <w:szCs w:val="24"/>
        </w:rPr>
        <w:t>ι. [10]</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μακάριοι οἱ δεδιωγμένοι ἕνεκεν δικαιοσύνης, ὅτι αὐτῶν ἐστὶν ἡ βασιλεία τῶν οὐρανῶ</w:t>
      </w:r>
      <w:r>
        <w:rPr>
          <w:rFonts w:ascii="Palatino Linotype" w:hAnsi="Palatino Linotype"/>
          <w:sz w:val="24"/>
          <w:szCs w:val="24"/>
        </w:rPr>
        <w:t>ν. [11]</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μακάριοί ἐστε ὅταν ὀνειδίσωσιν ὑμᾶς καὶ διώξωσιν καὶ εἴπωσιν πᾶν πονηρὸν καθ᾽ ὑμῶν ψευδόμενοι ἕνεκεν ἐμοῦ: [12] χαίρετε καὶ ἀγαλλιᾶσθε, ὅτι ὁ μισθὸς ὑμῶν πολὺς ἐν τοῖς οὐρανοῖς: οὕτως γὰρ ἐδίωξαν τοὺς προφήτας τοὺς πρὸ ὑμῶ</w:t>
      </w:r>
      <w:r>
        <w:rPr>
          <w:rFonts w:ascii="Palatino Linotype" w:hAnsi="Palatino Linotype"/>
          <w:sz w:val="24"/>
          <w:szCs w:val="24"/>
        </w:rPr>
        <w:t>ν. [13]</w:t>
      </w:r>
    </w:p>
    <w:p w:rsidR="00EF213F" w:rsidRPr="00EF213F"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 xml:space="preserve">Ὑμεῖς ἐστὲ τὸ ἅλας τῆς γῆς: ἐὰν δὲ τὸ ἅλας μωρανθῇ, ἐν τίνι ἁλισθήσεται; εἰς οὐδὲν ἰσχύει ἔτι εἰ μὴ βληθὲν ἔξω καταπατεῖσθαι ὑπὸ τῶν ἀνθρώπων. [14] ὑμεῖς ἐστὲ τὸ φῶς τοῦ κόσμου. οὐ δύναται πόλις κρυβῆναι ἐπάνω ὄρους κειμένη: [15] οὐδὲ καίουσιν λύχνον καὶ τιθέασιν αὐτὸν ὑπὸ τὸν μόδιον ἀλλ᾽ ἐπὶ τὴν λυχνίαν, καὶ λάμπει πᾶσιν τοῖς ἐν τῇ οἰκίᾳ. [16] οὕτως λαμψάτω τὸ φῶς ὑμῶν ἔμπροσθεν </w:t>
      </w:r>
      <w:r w:rsidRPr="00EF213F">
        <w:rPr>
          <w:rFonts w:ascii="Palatino Linotype" w:hAnsi="Palatino Linotype"/>
          <w:sz w:val="24"/>
          <w:szCs w:val="24"/>
        </w:rPr>
        <w:lastRenderedPageBreak/>
        <w:t>τῶν ἀνθρώπων, ὅπως ἴδωσιν ὑμῶν τὰ καλὰ ἔργα καὶ δοξάσωσιν τὸν πατέρα ὑμῶν τὸν ἐν τοῖς οὐρανοῖ</w:t>
      </w:r>
      <w:r>
        <w:rPr>
          <w:rFonts w:ascii="Palatino Linotype" w:hAnsi="Palatino Linotype"/>
          <w:sz w:val="24"/>
          <w:szCs w:val="24"/>
        </w:rPr>
        <w:t>ς. [17]</w:t>
      </w:r>
    </w:p>
    <w:p w:rsidR="00EF213F" w:rsidRPr="009313D0" w:rsidRDefault="00EF213F" w:rsidP="00EF213F">
      <w:pPr>
        <w:spacing w:line="480" w:lineRule="auto"/>
        <w:jc w:val="both"/>
        <w:rPr>
          <w:rFonts w:ascii="Palatino Linotype" w:hAnsi="Palatino Linotype"/>
          <w:sz w:val="24"/>
          <w:szCs w:val="24"/>
        </w:rPr>
      </w:pPr>
      <w:r w:rsidRPr="00EF213F">
        <w:rPr>
          <w:rFonts w:ascii="Palatino Linotype" w:hAnsi="Palatino Linotype"/>
          <w:sz w:val="24"/>
          <w:szCs w:val="24"/>
        </w:rPr>
        <w:t xml:space="preserve">Μὴ νομίσητε ὅτι ἦλθον καταλῦσαι τὸν νόμον ἢ τοὺς προφήτας: οὐκ ἦλθον καταλῦσαι ἀλλὰ πληρῶσαι: [18] ἀμὴν γὰρ λέγω ὑμῖν, ἕως ἂν παρέλθῃ ὁ οὐρανὸς καὶ ἡ γῆ, ἰῶτα ἓν ἢ μία κερέα οὐ μὴ παρέλθῃ ἀπὸ τοῦ νόμου ἕως [ἂν] πάντα γένηται. [19] ὃς ἐὰν οὖν λύσῃ μίαν τῶν ἐντολῶν τούτων τῶν ἐλαχίστων καὶ διδάξῃ οὕτως τοὺς ἀνθρώπους, ἐλάχιστος κληθήσεται ἐν τῇ βασιλείᾳ τῶν οὐρανῶν: ὃς δ᾽ ἂν ποιήσῃ καὶ διδάξῃ, οὗτος μέγας κληθήσεται ἐν τῇ βασιλείᾳ τῶν οὐρανῶν. [20] λέγω γὰρ ὑμῖν ὅτι ἐὰν μὴ περισσεύσῃ ὑμῶν ἡ δικαιοσύνη πλεῖον τῶν γραμματέων καὶ Φαρισαίων, οὐ μὴ εἰσέλθητε εἰς τὴν βασιλείαν τῶν οὐρανῶν. [21] Ἠκούσατε ὅτι ἐρρέθη τοῖς ἀρχαίοις “Οὐ φονεύσεις:” ὃς δ᾽ ἂν φονεύσῃ, ἔνοχος ἔσται τῇ κρίσει. [22] Ἐγὼ δὲ λέγω ὑμῖν ὅτι πᾶς ὁ ὀργιζόμενος τῷ ἀδελφῷ αὐτοῦ ἔνοχος ἔσται τῇ κρίσει: ὃς δ᾽ ἂν εἴπῃ τῷ ἀδελφῷ αὐτοῦ Ῥακά, ἔνοχος ἔσται τῷ συνεδρίῳ: ὃς δ᾽ ἂν εἴπῃ Μωρέ, ἔνοχος ἔσται εἰς τὴν γέενναν τοῦ πυρός. [23] ἐὰν οὖν προσφέρῃς τὸ δῶρόν σου ἐπὶ τὸ θυσιαστήριον κἀκεῖ μνησθῇς ὅτι ὁ ἀδελφός σου ἔχει τι κατὰ σοῦ, [24] ἄφες ἐκεῖ τὸ δῶρόν σου ἔμπροσθεν τοῦ θυσιαστηρίου, καὶ ὕπαγε πρῶτον διαλλάγηθι τῷ ἀδελφῷ σου, καὶ τότε ἐλθὼν πρόσφερε τὸ δῶρόν σου. [25] ἴσθι εὐνοῶν τῷ ἀντιδίκῳ σου ταχὺ ἕως ὅτου εἶ μετ᾽ αὐτοῦ ἐν τῇ ὁδῷ, μή ποτέ σε παραδῷ ὁ ἀντίδικος τῷ κριτῇ, καὶ ὁ κριτὴς τῷ ὑπηρέτῃ, καὶ εἰς φυλακὴν βληθήσῃ: [26] ἀμὴν λέγω σοι, οὐ μὴ ἐξέλθῃς ἐκεῖθεν ἕως ἂν ἀποδῷς τὸν ἔσχατον κοδράντην. [27] Ἠκούσατε ὅτι ἐρρέθη “Οὐ μοιχεύσεις.” [28] Ἐγὼ δὲ λέγω ὑμῖν ὅτι πᾶς ὁ βλέπων </w:t>
      </w:r>
      <w:r w:rsidRPr="00EF213F">
        <w:rPr>
          <w:rFonts w:ascii="Palatino Linotype" w:hAnsi="Palatino Linotype"/>
          <w:sz w:val="24"/>
          <w:szCs w:val="24"/>
        </w:rPr>
        <w:lastRenderedPageBreak/>
        <w:t xml:space="preserve">γυναῖκα πρὸς τὸ ἐπιθυμῆσαι [αὐτὴν] ἤδη ἐμοίχευσεν αὐτὴν ἐν τῇ καρδίᾳ αὐτοῦ. [29] εἰ δὲ ὁ ὀφθαλμός σου ὁ δεξιὸς σκανδαλίζει σε, ἔξελε αὐτὸν καὶ βάλε ἀπὸ σοῦ, συμφέρει γάρ σοι ἵνα ἀπόληται ἓν τῶν μελῶν σου καὶ μὴ ὅλον τὸ σῶμά σου βληθῇ εἰς γέενναν: [30] καὶ εἰ ἡ δεξιά σου χεὶρ σκανδαλίζει σε, ἔκκοψον αὐτὴν καὶ βάλε ἀπὸ σοῦ, συμφέρει γάρ σοι ἵνα ἀπόληται ἓν τῶν μελῶν σου καὶ μὴ ὅλον τὸ σῶμά σου εἰς γέενναν ἀπέλθῃ. [31] Ἐρρέθη δέ “Ὃς ἂν ἀπολύσῃ τὴν γυναῖκα αὐτοῦ, δότω αὐτῇ ἀποστάσιον.” [32] Ἐγὼ δὲ λέγω ὑμῖν ὅτι πᾶς ὁ ἀπολύων τὴν γυναῖκα αὐτοῦ παρεκτὸς λόγου πορνείας ποιεῖ αὐτὴν μοιχευθῆναι[, καὶ ὃς ἐὰν ἀπολελυμένην γαμήσῃ μοιχᾶται]. [33] Πάλιν ἠκούσατε ὅτι ἐρρέθη τοῖς ἀρχαίοις Οὐκ ἐπιορκήσεις, “ἀποδώσεις” δὲ “τῷ κυρίῳ τοὺς ὅρκους” “σου.” [34] Ἐγὼ δὲ λέγω ὑμῖν μν̀ ὀμόσαι ὅλως: μήτε ἐν “τῷ οὐρανῷ,” ὅτι “θρόνος ἐστὶν τοῦ θεοῦ:” [35] μήτε ἐν “τῇ γῇ,” ὅτι “ὑποπόδιόν ἐστιν τῶν ποδῶν αὐτοῦ:” μήτε εἰς Ἰεροσόλυμα, ὅτι “πόλις” ἐστὶν “τοῦ μεγάλου βασιλέως:” [36] μήτε ἐν τῇ κεφαλῇ σου ὀμόσῃς, ὅτι οὐ δύνασαι μίαν τρίχα λευκὴν ποιῆσαι ἢ μέλαιναν. [37] ἔστω δὲ ὁ λόγος ὑμῶν ναὶ ναί, οὒ οὔ: τὸ δὲ περισσὸν τούτων ἐκ τοῦ πονηροῦ ἐστίν. [38] Ἠκούσατε ὅτι ἐρρέθη “Ὀφθαλμὸν ἀντὶ ὀφθαλμοῦ καὶ ὀδόντα ἀντὶ ὀδόντος.” [39] Ἐγὼ δὲ λέγω ὑμῖν μὴ ἀντιστῆναι τῷ πονηρῷ: ἀλλ᾽ ὅστις σε ῥαπίζει εἰς τὴν δεξιὰν σιαγόνα [σου], στρέψον αὐτῷ καὶ τὴν ἄλλην: [40] καὶ τῷ θέλοντί σοι κριθῆναι καὶ τὸν χιτῶνά σου λαβεῖν, ἄφες αὐτῷ καὶ τὸ ἱμάτιον: [41] καὶ ὅστις σε ἀγγαρεύσει μίλιον ἕν, ὕπαγε μετ᾽ αὐτοῦ δύο. [42] τῷ αἰτοῦντί σε δός, καὶ τὸν θέλοντα ἀπὸ σοῦ δανίσασθαι μὴ ἀποστραφῇς. [43] Ἠκούσατε ὅτι ἐρρέθη “Ἀγαπήσεις τὸν πλησίον σου” καὶ μισήσεις τὸν ἐχθρόν σου. [44] Ἐγὼ δὲ λέγω ὑμῖν, ἀγαπᾶτε τοὺς ἐχθροὺς ὑμῶν καὶ προσεύχεσθε ὑπὲρ τῶν </w:t>
      </w:r>
      <w:r w:rsidRPr="00EF213F">
        <w:rPr>
          <w:rFonts w:ascii="Palatino Linotype" w:hAnsi="Palatino Linotype"/>
          <w:sz w:val="24"/>
          <w:szCs w:val="24"/>
        </w:rPr>
        <w:lastRenderedPageBreak/>
        <w:t>διωκόντων ὑμᾶς: [45] ὅπως γένησθε υἱοὶ τοῦ πατρὸς ὑμῶν τοῦ ἐν οὐρανοῖς, ὅτι τὸν ἥλιον αὐτοῦ ἀνατέλλει ἐπὶ πονηροὺς καὶ ἀγαθοὺς καὶ βρέχει ἐπὶ δικαίους καὶ ἀδίκους. [46] ἐὰν γὰρ ἀγαπήσητε τοὺς ἀγαπῶντας ὑμᾶς, τίνα μισθὸν ἔχετε; οὐχὶ καὶ οἱ τελῶναι τὸ αὐτὸ ποιοῦσιν; [47] καὶ ἐὰν ἀσπάσησθε τοὺς ἀδελφοὺς ὑμῶν μόνον, τί περισσὸν ποιεῖτε; οὐχὶ καὶ οἱ ἐθνικοὶ τὸ αὐτὸ ποιοῦσιν; [48] “Ἔσεσθε” οὖν ὑμεῖς “τέλειοι” ὡς ὁ πατὴρ ὑμῶν ὁ οὐράνιος τέλειός ἐστιν.</w:t>
      </w:r>
    </w:p>
    <w:sectPr w:rsidR="00EF213F" w:rsidRPr="009313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B4" w:rsidRDefault="00F366B4" w:rsidP="00EF213F">
      <w:pPr>
        <w:spacing w:after="0" w:line="240" w:lineRule="auto"/>
      </w:pPr>
      <w:r>
        <w:separator/>
      </w:r>
    </w:p>
  </w:endnote>
  <w:endnote w:type="continuationSeparator" w:id="0">
    <w:p w:rsidR="00F366B4" w:rsidRDefault="00F366B4" w:rsidP="00EF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435290"/>
      <w:docPartObj>
        <w:docPartGallery w:val="Page Numbers (Bottom of Page)"/>
        <w:docPartUnique/>
      </w:docPartObj>
    </w:sdtPr>
    <w:sdtEndPr/>
    <w:sdtContent>
      <w:p w:rsidR="00EF213F" w:rsidRDefault="00EF213F">
        <w:pPr>
          <w:pStyle w:val="Zpat"/>
          <w:jc w:val="center"/>
        </w:pPr>
        <w:r>
          <w:fldChar w:fldCharType="begin"/>
        </w:r>
        <w:r>
          <w:instrText>PAGE   \* MERGEFORMAT</w:instrText>
        </w:r>
        <w:r>
          <w:fldChar w:fldCharType="separate"/>
        </w:r>
        <w:r w:rsidR="0020138B">
          <w:rPr>
            <w:noProof/>
          </w:rPr>
          <w:t>10</w:t>
        </w:r>
        <w:r>
          <w:fldChar w:fldCharType="end"/>
        </w:r>
      </w:p>
    </w:sdtContent>
  </w:sdt>
  <w:p w:rsidR="00EF213F" w:rsidRDefault="00EF21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B4" w:rsidRDefault="00F366B4" w:rsidP="00EF213F">
      <w:pPr>
        <w:spacing w:after="0" w:line="240" w:lineRule="auto"/>
      </w:pPr>
      <w:r>
        <w:separator/>
      </w:r>
    </w:p>
  </w:footnote>
  <w:footnote w:type="continuationSeparator" w:id="0">
    <w:p w:rsidR="00F366B4" w:rsidRDefault="00F366B4" w:rsidP="00EF21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7D"/>
    <w:rsid w:val="00012E29"/>
    <w:rsid w:val="0020138B"/>
    <w:rsid w:val="003E1410"/>
    <w:rsid w:val="006412C0"/>
    <w:rsid w:val="009313D0"/>
    <w:rsid w:val="00E3047D"/>
    <w:rsid w:val="00EF213F"/>
    <w:rsid w:val="00F36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E6FC"/>
  <w15:chartTrackingRefBased/>
  <w15:docId w15:val="{4987A2F8-643A-4D78-8A39-ED496555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F21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213F"/>
  </w:style>
  <w:style w:type="paragraph" w:styleId="Zpat">
    <w:name w:val="footer"/>
    <w:basedOn w:val="Normln"/>
    <w:link w:val="ZpatChar"/>
    <w:uiPriority w:val="99"/>
    <w:unhideWhenUsed/>
    <w:rsid w:val="00EF213F"/>
    <w:pPr>
      <w:tabs>
        <w:tab w:val="center" w:pos="4536"/>
        <w:tab w:val="right" w:pos="9072"/>
      </w:tabs>
      <w:spacing w:after="0" w:line="240" w:lineRule="auto"/>
    </w:pPr>
  </w:style>
  <w:style w:type="character" w:customStyle="1" w:styleId="ZpatChar">
    <w:name w:val="Zápatí Char"/>
    <w:basedOn w:val="Standardnpsmoodstavce"/>
    <w:link w:val="Zpat"/>
    <w:uiPriority w:val="99"/>
    <w:rsid w:val="00EF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90719">
      <w:bodyDiv w:val="1"/>
      <w:marLeft w:val="0"/>
      <w:marRight w:val="0"/>
      <w:marTop w:val="0"/>
      <w:marBottom w:val="0"/>
      <w:divBdr>
        <w:top w:val="none" w:sz="0" w:space="0" w:color="auto"/>
        <w:left w:val="none" w:sz="0" w:space="0" w:color="auto"/>
        <w:bottom w:val="none" w:sz="0" w:space="0" w:color="auto"/>
        <w:right w:val="none" w:sz="0" w:space="0" w:color="auto"/>
      </w:divBdr>
    </w:div>
    <w:div w:id="1441800009">
      <w:bodyDiv w:val="1"/>
      <w:marLeft w:val="0"/>
      <w:marRight w:val="0"/>
      <w:marTop w:val="0"/>
      <w:marBottom w:val="0"/>
      <w:divBdr>
        <w:top w:val="none" w:sz="0" w:space="0" w:color="auto"/>
        <w:left w:val="none" w:sz="0" w:space="0" w:color="auto"/>
        <w:bottom w:val="none" w:sz="0" w:space="0" w:color="auto"/>
        <w:right w:val="none" w:sz="0" w:space="0" w:color="auto"/>
      </w:divBdr>
    </w:div>
    <w:div w:id="19400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1867</Words>
  <Characters>11017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Zavřel</dc:creator>
  <cp:keywords/>
  <dc:description/>
  <cp:lastModifiedBy>Viktor Zavřel</cp:lastModifiedBy>
  <cp:revision>5</cp:revision>
  <dcterms:created xsi:type="dcterms:W3CDTF">2022-03-10T09:34:00Z</dcterms:created>
  <dcterms:modified xsi:type="dcterms:W3CDTF">2022-03-15T09:20:00Z</dcterms:modified>
</cp:coreProperties>
</file>