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91BA" w14:textId="69059D97" w:rsidR="003D0122" w:rsidRDefault="003D0122" w:rsidP="003D0122">
      <w:pPr>
        <w:spacing w:after="0" w:line="240" w:lineRule="auto"/>
        <w:rPr>
          <w:rFonts w:ascii="Arial" w:eastAsia="Times New Roman" w:hAnsi="Arial" w:cs="Arial"/>
          <w:color w:val="000000"/>
          <w:sz w:val="27"/>
          <w:szCs w:val="27"/>
          <w:shd w:val="clear" w:color="auto" w:fill="CFD8DC"/>
          <w:lang w:eastAsia="cs-CZ"/>
        </w:rPr>
      </w:pPr>
      <w:r>
        <w:rPr>
          <w:rFonts w:ascii="Arial" w:eastAsia="Times New Roman" w:hAnsi="Arial" w:cs="Arial"/>
          <w:color w:val="000000"/>
          <w:sz w:val="27"/>
          <w:szCs w:val="27"/>
          <w:shd w:val="clear" w:color="auto" w:fill="CFD8DC"/>
          <w:lang w:eastAsia="cs-CZ"/>
        </w:rPr>
        <w:t xml:space="preserve">POSLEDNÍ PŘEKLAD (5) NA 4.5. 2022 </w:t>
      </w:r>
    </w:p>
    <w:p w14:paraId="1E93DD00" w14:textId="77777777" w:rsidR="003D0122" w:rsidRDefault="003D0122" w:rsidP="003D0122">
      <w:pPr>
        <w:spacing w:after="0" w:line="240" w:lineRule="auto"/>
        <w:rPr>
          <w:rFonts w:ascii="Arial" w:eastAsia="Times New Roman" w:hAnsi="Arial" w:cs="Arial"/>
          <w:color w:val="000000"/>
          <w:sz w:val="27"/>
          <w:szCs w:val="27"/>
          <w:shd w:val="clear" w:color="auto" w:fill="CFD8DC"/>
          <w:lang w:eastAsia="cs-CZ"/>
        </w:rPr>
      </w:pPr>
    </w:p>
    <w:p w14:paraId="4EC68B76" w14:textId="46AA3282" w:rsidR="003D0122" w:rsidRDefault="003D0122" w:rsidP="003D0122">
      <w:pPr>
        <w:spacing w:after="0" w:line="240" w:lineRule="auto"/>
        <w:rPr>
          <w:rFonts w:ascii="Arial" w:eastAsia="Times New Roman" w:hAnsi="Arial" w:cs="Arial"/>
          <w:color w:val="000000"/>
          <w:sz w:val="27"/>
          <w:szCs w:val="27"/>
          <w:shd w:val="clear" w:color="auto" w:fill="CFD8DC"/>
          <w:lang w:eastAsia="cs-CZ"/>
        </w:rPr>
      </w:pPr>
      <w:r>
        <w:rPr>
          <w:rFonts w:ascii="Arial" w:eastAsia="Times New Roman" w:hAnsi="Arial" w:cs="Arial"/>
          <w:color w:val="000000"/>
          <w:sz w:val="27"/>
          <w:szCs w:val="27"/>
          <w:shd w:val="clear" w:color="auto" w:fill="CFD8DC"/>
          <w:lang w:eastAsia="cs-CZ"/>
        </w:rPr>
        <w:t xml:space="preserve">Celý text: </w:t>
      </w:r>
      <w:hyperlink r:id="rId4" w:history="1">
        <w:r w:rsidRPr="00BA340E">
          <w:rPr>
            <w:rStyle w:val="Hypertextovodkaz"/>
            <w:rFonts w:ascii="Arial" w:eastAsia="Times New Roman" w:hAnsi="Arial" w:cs="Arial"/>
            <w:sz w:val="27"/>
            <w:szCs w:val="27"/>
            <w:shd w:val="clear" w:color="auto" w:fill="CFD8DC"/>
            <w:lang w:eastAsia="cs-CZ"/>
          </w:rPr>
          <w:t>https://www.lidovky.cz/domov/druhy-povinny-cizi-jazyk-skoly-ministerstvo-skolstvi-gazdik.A220419_190538_ln_domov_vag?zdroj=LN_otvirak</w:t>
        </w:r>
      </w:hyperlink>
    </w:p>
    <w:p w14:paraId="1AA6DEB8" w14:textId="77777777" w:rsidR="003D0122" w:rsidRDefault="003D0122" w:rsidP="003D0122">
      <w:pPr>
        <w:spacing w:after="0" w:line="240" w:lineRule="auto"/>
        <w:rPr>
          <w:rFonts w:ascii="Arial" w:eastAsia="Times New Roman" w:hAnsi="Arial" w:cs="Arial"/>
          <w:color w:val="000000"/>
          <w:sz w:val="27"/>
          <w:szCs w:val="27"/>
          <w:shd w:val="clear" w:color="auto" w:fill="CFD8DC"/>
          <w:lang w:eastAsia="cs-CZ"/>
        </w:rPr>
      </w:pPr>
    </w:p>
    <w:p w14:paraId="22DFE62F" w14:textId="77777777" w:rsidR="003D0122" w:rsidRDefault="003D0122" w:rsidP="003D0122">
      <w:pPr>
        <w:spacing w:after="0" w:line="240" w:lineRule="auto"/>
        <w:rPr>
          <w:rFonts w:ascii="Arial" w:eastAsia="Times New Roman" w:hAnsi="Arial" w:cs="Arial"/>
          <w:color w:val="000000"/>
          <w:sz w:val="27"/>
          <w:szCs w:val="27"/>
          <w:shd w:val="clear" w:color="auto" w:fill="CFD8DC"/>
          <w:lang w:eastAsia="cs-CZ"/>
        </w:rPr>
      </w:pPr>
    </w:p>
    <w:p w14:paraId="6FED3751" w14:textId="31E11498" w:rsidR="003D0122" w:rsidRPr="003D0122" w:rsidRDefault="003D0122" w:rsidP="003D0122">
      <w:pPr>
        <w:spacing w:after="0" w:line="240" w:lineRule="auto"/>
        <w:rPr>
          <w:rFonts w:ascii="Times New Roman" w:eastAsia="Times New Roman" w:hAnsi="Times New Roman" w:cs="Times New Roman"/>
          <w:lang w:eastAsia="cs-CZ"/>
        </w:rPr>
      </w:pPr>
      <w:r w:rsidRPr="003D0122">
        <w:rPr>
          <w:rFonts w:ascii="Arial" w:eastAsia="Times New Roman" w:hAnsi="Arial" w:cs="Arial"/>
          <w:color w:val="000000"/>
          <w:sz w:val="27"/>
          <w:szCs w:val="27"/>
          <w:shd w:val="clear" w:color="auto" w:fill="CFD8DC"/>
          <w:lang w:eastAsia="cs-CZ"/>
        </w:rPr>
        <w:t xml:space="preserve">Finální rozhodnutí tak zůstane na vedení jednotlivých </w:t>
      </w:r>
      <w:proofErr w:type="gramStart"/>
      <w:r w:rsidRPr="003D0122">
        <w:rPr>
          <w:rFonts w:ascii="Arial" w:eastAsia="Times New Roman" w:hAnsi="Arial" w:cs="Arial"/>
          <w:color w:val="000000"/>
          <w:sz w:val="27"/>
          <w:szCs w:val="27"/>
          <w:shd w:val="clear" w:color="auto" w:fill="CFD8DC"/>
          <w:lang w:eastAsia="cs-CZ"/>
        </w:rPr>
        <w:t>škol</w:t>
      </w:r>
      <w:proofErr w:type="gramEnd"/>
      <w:r w:rsidRPr="003D0122">
        <w:rPr>
          <w:rFonts w:ascii="Arial" w:eastAsia="Times New Roman" w:hAnsi="Arial" w:cs="Arial"/>
          <w:color w:val="000000"/>
          <w:sz w:val="27"/>
          <w:szCs w:val="27"/>
          <w:shd w:val="clear" w:color="auto" w:fill="CFD8DC"/>
          <w:lang w:eastAsia="cs-CZ"/>
        </w:rPr>
        <w:t xml:space="preserve"> a hlavně na jejich personálních kapacitách. „Od ředitelů škol dlouhodobě slýchám, že povinnost druhého cizího jazyka nebyla nikdy nejšťastnějším nápadem. Je to vysvobození pro děti, které by na to neměly. Na druhou stranu to jistě ještě více rozevře sociální a regionální nůžky mezi školami. Problém je ale v tom, že u nás máme stále způsob výuky jazyků jako dril. Pokud nezměníme didaktiku výuky jazyka, tak se nic nepohne k lepšímu,“ řekl pro Lidovky.cz Miroslav </w:t>
      </w:r>
      <w:proofErr w:type="spellStart"/>
      <w:r w:rsidRPr="003D0122">
        <w:rPr>
          <w:rFonts w:ascii="Arial" w:eastAsia="Times New Roman" w:hAnsi="Arial" w:cs="Arial"/>
          <w:color w:val="000000"/>
          <w:sz w:val="27"/>
          <w:szCs w:val="27"/>
          <w:shd w:val="clear" w:color="auto" w:fill="CFD8DC"/>
          <w:lang w:eastAsia="cs-CZ"/>
        </w:rPr>
        <w:t>Hřebecký</w:t>
      </w:r>
      <w:proofErr w:type="spellEnd"/>
      <w:r w:rsidRPr="003D0122">
        <w:rPr>
          <w:rFonts w:ascii="Arial" w:eastAsia="Times New Roman" w:hAnsi="Arial" w:cs="Arial"/>
          <w:color w:val="000000"/>
          <w:sz w:val="27"/>
          <w:szCs w:val="27"/>
          <w:shd w:val="clear" w:color="auto" w:fill="CFD8DC"/>
          <w:lang w:eastAsia="cs-CZ"/>
        </w:rPr>
        <w:t xml:space="preserve">, programový ředitel Informačního centra o vzdělávání </w:t>
      </w:r>
      <w:proofErr w:type="spellStart"/>
      <w:r w:rsidRPr="003D0122">
        <w:rPr>
          <w:rFonts w:ascii="Arial" w:eastAsia="Times New Roman" w:hAnsi="Arial" w:cs="Arial"/>
          <w:color w:val="000000"/>
          <w:sz w:val="27"/>
          <w:szCs w:val="27"/>
          <w:shd w:val="clear" w:color="auto" w:fill="CFD8DC"/>
          <w:lang w:eastAsia="cs-CZ"/>
        </w:rPr>
        <w:t>EDUin</w:t>
      </w:r>
      <w:proofErr w:type="spellEnd"/>
      <w:r w:rsidRPr="003D0122">
        <w:rPr>
          <w:rFonts w:ascii="Arial" w:eastAsia="Times New Roman" w:hAnsi="Arial" w:cs="Arial"/>
          <w:color w:val="000000"/>
          <w:sz w:val="27"/>
          <w:szCs w:val="27"/>
          <w:shd w:val="clear" w:color="auto" w:fill="CFD8DC"/>
          <w:lang w:eastAsia="cs-CZ"/>
        </w:rPr>
        <w:t>.</w:t>
      </w:r>
    </w:p>
    <w:p w14:paraId="2FF2FA88" w14:textId="38E108FE" w:rsidR="00EA7CA1" w:rsidRDefault="00EA7CA1"/>
    <w:p w14:paraId="2C22DA35" w14:textId="5019E63D" w:rsidR="003D0122" w:rsidRDefault="003D0122"/>
    <w:p w14:paraId="32EE65BD" w14:textId="2494B420" w:rsidR="003D0122" w:rsidRPr="003D0122" w:rsidRDefault="003D0122" w:rsidP="003D0122">
      <w:pPr>
        <w:spacing w:after="0" w:line="240" w:lineRule="auto"/>
        <w:rPr>
          <w:rFonts w:ascii="Times New Roman" w:eastAsia="Times New Roman" w:hAnsi="Times New Roman" w:cs="Times New Roman"/>
          <w:lang w:eastAsia="cs-CZ"/>
        </w:rPr>
      </w:pPr>
      <w:r w:rsidRPr="003D0122">
        <w:rPr>
          <w:rFonts w:ascii="Arial" w:eastAsia="Times New Roman" w:hAnsi="Arial" w:cs="Arial"/>
          <w:color w:val="000000"/>
          <w:sz w:val="27"/>
          <w:szCs w:val="27"/>
          <w:shd w:val="clear" w:color="auto" w:fill="CFD8DC"/>
          <w:lang w:eastAsia="cs-CZ"/>
        </w:rPr>
        <w:t xml:space="preserve">Ředitel brněnské ZŠ Svážná Petr Punčochář upozornil na to, že plošné zavedení povinného druhého cizího jazyka neprospělo nikomu. „Kdo má čtyřku z češtiny, tak ji má obvykle i z </w:t>
      </w:r>
      <w:proofErr w:type="gramStart"/>
      <w:r w:rsidRPr="003D0122">
        <w:rPr>
          <w:rFonts w:ascii="Arial" w:eastAsia="Times New Roman" w:hAnsi="Arial" w:cs="Arial"/>
          <w:color w:val="000000"/>
          <w:sz w:val="27"/>
          <w:szCs w:val="27"/>
          <w:shd w:val="clear" w:color="auto" w:fill="CFD8DC"/>
          <w:lang w:eastAsia="cs-CZ"/>
        </w:rPr>
        <w:t>angličtiny</w:t>
      </w:r>
      <w:proofErr w:type="gramEnd"/>
      <w:r w:rsidRPr="003D0122">
        <w:rPr>
          <w:rFonts w:ascii="Arial" w:eastAsia="Times New Roman" w:hAnsi="Arial" w:cs="Arial"/>
          <w:color w:val="000000"/>
          <w:sz w:val="27"/>
          <w:szCs w:val="27"/>
          <w:shd w:val="clear" w:color="auto" w:fill="CFD8DC"/>
          <w:lang w:eastAsia="cs-CZ"/>
        </w:rPr>
        <w:t xml:space="preserve"> a tak jsme mu přidali ještě jednu za další jazyk. Tomu, kdo chce dělat aktivně druhý jazyk, tak výuku ti slabší</w:t>
      </w:r>
      <w:r>
        <w:rPr>
          <w:rFonts w:ascii="Arial" w:eastAsia="Times New Roman" w:hAnsi="Arial" w:cs="Arial"/>
          <w:color w:val="000000"/>
          <w:sz w:val="27"/>
          <w:szCs w:val="27"/>
          <w:shd w:val="clear" w:color="auto" w:fill="CFD8DC"/>
          <w:lang w:eastAsia="cs-CZ"/>
        </w:rPr>
        <w:t xml:space="preserve"> </w:t>
      </w:r>
      <w:r w:rsidRPr="003D0122">
        <w:rPr>
          <w:rFonts w:ascii="Arial" w:eastAsia="Times New Roman" w:hAnsi="Arial" w:cs="Arial"/>
          <w:color w:val="000000"/>
          <w:sz w:val="27"/>
          <w:szCs w:val="27"/>
          <w:shd w:val="clear" w:color="auto" w:fill="CFD8DC"/>
          <w:lang w:eastAsia="cs-CZ"/>
        </w:rPr>
        <w:t>brzdí,“ sdělil pro Lidovky.cz . Vyloučil zároveň, že zvažovaná změna by byla krokem zpět. „Ten byl udělán zcela hloupě před léty. Bohužel, za tímto rozhodnutím stojí koncepčně náš současný premiér Petr Fiala </w:t>
      </w:r>
      <w:r w:rsidRPr="003D0122">
        <w:rPr>
          <w:rFonts w:ascii="Arial" w:eastAsia="Times New Roman" w:hAnsi="Arial" w:cs="Arial"/>
          <w:i/>
          <w:iCs/>
          <w:color w:val="000000"/>
          <w:sz w:val="27"/>
          <w:szCs w:val="27"/>
          <w:shd w:val="clear" w:color="auto" w:fill="CFD8DC"/>
          <w:lang w:eastAsia="cs-CZ"/>
        </w:rPr>
        <w:t xml:space="preserve">(v letech 2012 až 2013 byl ministrem školství a o zavedení povinnosti druhého jazyka rozhodl – pozn. </w:t>
      </w:r>
      <w:proofErr w:type="spellStart"/>
      <w:r w:rsidRPr="003D0122">
        <w:rPr>
          <w:rFonts w:ascii="Arial" w:eastAsia="Times New Roman" w:hAnsi="Arial" w:cs="Arial"/>
          <w:i/>
          <w:iCs/>
          <w:color w:val="000000"/>
          <w:sz w:val="27"/>
          <w:szCs w:val="27"/>
          <w:shd w:val="clear" w:color="auto" w:fill="CFD8DC"/>
          <w:lang w:eastAsia="cs-CZ"/>
        </w:rPr>
        <w:t>red</w:t>
      </w:r>
      <w:proofErr w:type="spellEnd"/>
      <w:r w:rsidRPr="003D0122">
        <w:rPr>
          <w:rFonts w:ascii="Arial" w:eastAsia="Times New Roman" w:hAnsi="Arial" w:cs="Arial"/>
          <w:i/>
          <w:iCs/>
          <w:color w:val="000000"/>
          <w:sz w:val="27"/>
          <w:szCs w:val="27"/>
          <w:shd w:val="clear" w:color="auto" w:fill="CFD8DC"/>
          <w:lang w:eastAsia="cs-CZ"/>
        </w:rPr>
        <w:t>.)</w:t>
      </w:r>
      <w:r w:rsidRPr="003D0122">
        <w:rPr>
          <w:rFonts w:ascii="Arial" w:eastAsia="Times New Roman" w:hAnsi="Arial" w:cs="Arial"/>
          <w:color w:val="000000"/>
          <w:sz w:val="27"/>
          <w:szCs w:val="27"/>
          <w:shd w:val="clear" w:color="auto" w:fill="CFD8DC"/>
          <w:lang w:eastAsia="cs-CZ"/>
        </w:rPr>
        <w:t>. Prostě politika, ne rozum,“ dodal Punčochář s tím, že by se konečně měl jeden jazyk učit pořádně a těm šikovným dát prostor pro naučení se dalšího jazyka. „Snad už to někdo na tom ministerstvu pochopí. Těch hloupostí je ve českém školství spousta,“ uzavřel.</w:t>
      </w:r>
    </w:p>
    <w:p w14:paraId="0CA29AD7" w14:textId="77777777" w:rsidR="003D0122" w:rsidRDefault="003D0122"/>
    <w:sectPr w:rsidR="003D0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Times Roman">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22"/>
    <w:rsid w:val="003D0122"/>
    <w:rsid w:val="00EA7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3EDD"/>
  <w15:chartTrackingRefBased/>
  <w15:docId w15:val="{B94DA0D3-FC34-4DD7-90CF-20243AD3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Times Roman" w:eastAsiaTheme="minorHAnsi" w:hAnsi="New Times Roman" w:cstheme="minorBidi"/>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D0122"/>
    <w:rPr>
      <w:color w:val="0563C1" w:themeColor="hyperlink"/>
      <w:u w:val="single"/>
    </w:rPr>
  </w:style>
  <w:style w:type="character" w:styleId="Nevyeenzmnka">
    <w:name w:val="Unresolved Mention"/>
    <w:basedOn w:val="Standardnpsmoodstavce"/>
    <w:uiPriority w:val="99"/>
    <w:semiHidden/>
    <w:unhideWhenUsed/>
    <w:rsid w:val="003D0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9683">
      <w:bodyDiv w:val="1"/>
      <w:marLeft w:val="0"/>
      <w:marRight w:val="0"/>
      <w:marTop w:val="0"/>
      <w:marBottom w:val="0"/>
      <w:divBdr>
        <w:top w:val="none" w:sz="0" w:space="0" w:color="auto"/>
        <w:left w:val="none" w:sz="0" w:space="0" w:color="auto"/>
        <w:bottom w:val="none" w:sz="0" w:space="0" w:color="auto"/>
        <w:right w:val="none" w:sz="0" w:space="0" w:color="auto"/>
      </w:divBdr>
    </w:div>
    <w:div w:id="19945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dovky.cz/domov/druhy-povinny-cizi-jazyk-skoly-ministerstvo-skolstvi-gazdik.A220419_190538_ln_domov_vag?zdroj=LN_otvira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1542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Miluše Juříčková</dc:creator>
  <cp:keywords/>
  <dc:description/>
  <cp:lastModifiedBy>Miluše Juříčková</cp:lastModifiedBy>
  <cp:revision>1</cp:revision>
  <dcterms:created xsi:type="dcterms:W3CDTF">2022-04-20T07:36:00Z</dcterms:created>
  <dcterms:modified xsi:type="dcterms:W3CDTF">2022-04-20T07:41:00Z</dcterms:modified>
</cp:coreProperties>
</file>