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3BB5" w14:textId="4B5A77C3" w:rsidR="00C37F79" w:rsidRPr="00C37F79" w:rsidRDefault="00C37F79">
      <w:pPr>
        <w:rPr>
          <w:b/>
          <w:bCs/>
        </w:rPr>
      </w:pPr>
      <w:proofErr w:type="spellStart"/>
      <w:r w:rsidRPr="00C37F79">
        <w:rPr>
          <w:b/>
          <w:bCs/>
        </w:rPr>
        <w:t>Texto</w:t>
      </w:r>
      <w:proofErr w:type="spellEnd"/>
      <w:r w:rsidRPr="00C37F79">
        <w:rPr>
          <w:b/>
          <w:bCs/>
        </w:rPr>
        <w:t xml:space="preserve"> 2</w:t>
      </w:r>
    </w:p>
    <w:p w14:paraId="0594C023" w14:textId="77777777" w:rsidR="00C37F79" w:rsidRDefault="00C37F79"/>
    <w:p w14:paraId="123BA659" w14:textId="7EEBB372" w:rsidR="000C5D21" w:rsidRDefault="00C37F79">
      <w:r>
        <w:t xml:space="preserve"> </w:t>
      </w:r>
      <w:proofErr w:type="gramStart"/>
      <w:r>
        <w:t>De :</w:t>
      </w:r>
      <w:proofErr w:type="gramEnd"/>
      <w:r>
        <w:t xml:space="preserve"> </w:t>
      </w:r>
      <w:hyperlink r:id="rId4" w:history="1">
        <w:r w:rsidRPr="008869F0">
          <w:rPr>
            <w:rStyle w:val="Hypertextovodkaz"/>
          </w:rPr>
          <w:t>https://casopishost.cz/clanky/11123-exil-pamet-identita</w:t>
        </w:r>
      </w:hyperlink>
    </w:p>
    <w:p w14:paraId="715F7F7F" w14:textId="77777777" w:rsidR="00C37F79" w:rsidRPr="00C37F79" w:rsidRDefault="00C37F79" w:rsidP="00C37F79">
      <w:pPr>
        <w:rPr>
          <w:b/>
          <w:bCs/>
        </w:rPr>
      </w:pPr>
      <w:r w:rsidRPr="00C37F79">
        <w:rPr>
          <w:b/>
          <w:bCs/>
        </w:rPr>
        <w:t xml:space="preserve">Život a dílo </w:t>
      </w:r>
      <w:proofErr w:type="spellStart"/>
      <w:r w:rsidRPr="00C37F79">
        <w:rPr>
          <w:b/>
          <w:bCs/>
        </w:rPr>
        <w:t>Abdulrazaka</w:t>
      </w:r>
      <w:proofErr w:type="spellEnd"/>
      <w:r w:rsidRPr="00C37F79">
        <w:rPr>
          <w:b/>
          <w:bCs/>
        </w:rPr>
        <w:t xml:space="preserve"> </w:t>
      </w:r>
      <w:proofErr w:type="spellStart"/>
      <w:r w:rsidRPr="00C37F79">
        <w:rPr>
          <w:b/>
          <w:bCs/>
        </w:rPr>
        <w:t>Gurnaha</w:t>
      </w:r>
      <w:proofErr w:type="spellEnd"/>
    </w:p>
    <w:p w14:paraId="77AB202C" w14:textId="77777777" w:rsidR="00C37F79" w:rsidRPr="00C37F79" w:rsidRDefault="00C37F79" w:rsidP="00C37F79">
      <w:pPr>
        <w:rPr>
          <w:b/>
          <w:bCs/>
        </w:rPr>
      </w:pPr>
      <w:r w:rsidRPr="00C37F79">
        <w:rPr>
          <w:b/>
          <w:bCs/>
        </w:rPr>
        <w:t>Exil, paměť, identita</w:t>
      </w:r>
    </w:p>
    <w:p w14:paraId="7AFE2DB2" w14:textId="77777777" w:rsidR="00C37F79" w:rsidRPr="00C37F79" w:rsidRDefault="00C37F79" w:rsidP="00C37F79">
      <w:pPr>
        <w:rPr>
          <w:b/>
          <w:bCs/>
        </w:rPr>
      </w:pPr>
      <w:r w:rsidRPr="00C37F79">
        <w:rPr>
          <w:b/>
          <w:bCs/>
        </w:rPr>
        <w:t>Vojtěch Šarše</w:t>
      </w:r>
    </w:p>
    <w:p w14:paraId="042BED4B" w14:textId="77777777" w:rsidR="00C37F79" w:rsidRDefault="00C37F79" w:rsidP="00C37F79">
      <w:r>
        <w:t xml:space="preserve">Píše se rok 1986, Nobelovu cenu za literaturu získává první autor ze subsaharské Afriky, </w:t>
      </w:r>
      <w:proofErr w:type="spellStart"/>
      <w:r>
        <w:t>nigerijsky</w:t>
      </w:r>
      <w:proofErr w:type="spellEnd"/>
      <w:r>
        <w:t xml:space="preserve">́ romanopisec, dramatik, básník a esejista </w:t>
      </w:r>
      <w:proofErr w:type="spellStart"/>
      <w:r>
        <w:t>Wole</w:t>
      </w:r>
      <w:proofErr w:type="spellEnd"/>
      <w:r>
        <w:t xml:space="preserve"> </w:t>
      </w:r>
      <w:proofErr w:type="spellStart"/>
      <w:r>
        <w:t>Soyinka</w:t>
      </w:r>
      <w:proofErr w:type="spellEnd"/>
      <w:r>
        <w:t xml:space="preserve">. Západ jásá nad svou vlastní otevřeností, velkomyslností, všímavostí a samozřejmě nad </w:t>
      </w:r>
      <w:proofErr w:type="spellStart"/>
      <w:r>
        <w:t>svým</w:t>
      </w:r>
      <w:proofErr w:type="spellEnd"/>
      <w:r>
        <w:t xml:space="preserve"> vítězstvím nad předsudky a stereotypy. Na dalších více než třicet let však byli subsaharští autoři opomíjeni. Díky ocenění </w:t>
      </w:r>
      <w:proofErr w:type="spellStart"/>
      <w:r>
        <w:t>Soyinky</w:t>
      </w:r>
      <w:proofErr w:type="spellEnd"/>
      <w:r>
        <w:t xml:space="preserve"> mohlo západní svědomí nějakou dobu odpočívat v pokoji. Avšak jistě si všichni vzpomeneme na </w:t>
      </w:r>
      <w:proofErr w:type="spellStart"/>
      <w:r>
        <w:t>výrok</w:t>
      </w:r>
      <w:proofErr w:type="spellEnd"/>
      <w:r>
        <w:t xml:space="preserve"> Švédské akademie z roku 2019, že Nobelovy ceny za literaturu budou zaměřeny méně na západní mužské spisovatele. Ten samý a následující rok byla cena udělena dvěma ženám, z Polska a </w:t>
      </w:r>
      <w:proofErr w:type="spellStart"/>
      <w:r>
        <w:t>Spojených</w:t>
      </w:r>
      <w:proofErr w:type="spellEnd"/>
      <w:r>
        <w:t xml:space="preserve"> států </w:t>
      </w:r>
      <w:proofErr w:type="spellStart"/>
      <w:r>
        <w:t>amerických</w:t>
      </w:r>
      <w:proofErr w:type="spellEnd"/>
      <w:r>
        <w:t xml:space="preserve">. A rok 2021 se nese ve znamení návratu ke koloniálním tematikám z pohledu </w:t>
      </w:r>
      <w:proofErr w:type="spellStart"/>
      <w:r>
        <w:t>východoafrického</w:t>
      </w:r>
      <w:proofErr w:type="spellEnd"/>
      <w:r>
        <w:t xml:space="preserve"> autora.</w:t>
      </w:r>
    </w:p>
    <w:p w14:paraId="243B11D1" w14:textId="77777777" w:rsidR="00C37F79" w:rsidRDefault="00C37F79" w:rsidP="00C37F79">
      <w:proofErr w:type="spellStart"/>
      <w:r>
        <w:t>Abdulrazak</w:t>
      </w:r>
      <w:proofErr w:type="spellEnd"/>
      <w:r>
        <w:t xml:space="preserve"> </w:t>
      </w:r>
      <w:proofErr w:type="spellStart"/>
      <w:r>
        <w:t>Gurnah</w:t>
      </w:r>
      <w:proofErr w:type="spellEnd"/>
      <w:r>
        <w:t xml:space="preserve">, první laureát z východní Afriky, dnes již emeritní profesor na Kentské univerzitě, autor románů, řady povídek a mnoha akademických článků na různá témata, se narodil 20. prosince 1948 v Zanzibarském sultanátu. Toto území je úzce spojeno s evropským takzvaným </w:t>
      </w:r>
      <w:proofErr w:type="spellStart"/>
      <w:r>
        <w:t>scramble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Po násilném vpádu Evropanů na území afrických </w:t>
      </w:r>
      <w:proofErr w:type="spellStart"/>
      <w:r>
        <w:t>předkoloniálních</w:t>
      </w:r>
      <w:proofErr w:type="spellEnd"/>
      <w:r>
        <w:t xml:space="preserve"> království se Zanzibar stal nejdříve německou, posléze britskou kolonií, působili zde však také belgičtí a portugalští kolonizátoři. Zanzibar byl přejmenován na Tanganiku, respektive na Teritorium Tanganika. Nakonec byla v roce 1964 vyhlášena Sjednocená tanzanská republika, k níž byl právě Zanzibar připojen. Avšak ještě před jejím vyhlášením byla na zanzibarském území násilně potlačována, někdy dokonce masakrována menšina arabského původu, k níž patřila i </w:t>
      </w:r>
      <w:proofErr w:type="spellStart"/>
      <w:r>
        <w:t>Gurnahova</w:t>
      </w:r>
      <w:proofErr w:type="spellEnd"/>
      <w:r>
        <w:t xml:space="preserve"> rodina. Sám </w:t>
      </w:r>
      <w:proofErr w:type="spellStart"/>
      <w:r>
        <w:t>Gurnah</w:t>
      </w:r>
      <w:proofErr w:type="spellEnd"/>
      <w:r>
        <w:t xml:space="preserve"> byl nucen ve věku osmnácti let opustit rodnou půdu a rodinu. Odstěhoval se do Velké Británie, kde započal jeho život badatele a literáta. </w:t>
      </w:r>
    </w:p>
    <w:p w14:paraId="42187052" w14:textId="77777777" w:rsidR="00C37F79" w:rsidRDefault="00C37F79" w:rsidP="00C37F79">
      <w:r>
        <w:t xml:space="preserve">Jako jednadvacetiletý student literatury se statutem politického uprchlíka se </w:t>
      </w:r>
      <w:proofErr w:type="spellStart"/>
      <w:r>
        <w:t>Gurnah</w:t>
      </w:r>
      <w:proofErr w:type="spellEnd"/>
      <w:r>
        <w:t xml:space="preserve"> oddal psaní. Jeden z jeho prvních publikovaných textů byla povídka „</w:t>
      </w:r>
      <w:proofErr w:type="spellStart"/>
      <w:r>
        <w:t>Cages</w:t>
      </w:r>
      <w:proofErr w:type="spellEnd"/>
      <w:r>
        <w:t xml:space="preserve">“. Vyšla v roce 1984 ve sbírce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, kterou editoval autor světoznámého románu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 (1958), Nigerijec </w:t>
      </w:r>
      <w:proofErr w:type="spellStart"/>
      <w:r>
        <w:t>Chinua</w:t>
      </w:r>
      <w:proofErr w:type="spellEnd"/>
      <w:r>
        <w:t xml:space="preserve"> </w:t>
      </w:r>
      <w:proofErr w:type="spellStart"/>
      <w:r>
        <w:t>Achebe</w:t>
      </w:r>
      <w:proofErr w:type="spellEnd"/>
      <w:r>
        <w:t xml:space="preserve">. Ačkoli </w:t>
      </w:r>
      <w:proofErr w:type="spellStart"/>
      <w:r>
        <w:t>Gurnahovou</w:t>
      </w:r>
      <w:proofErr w:type="spellEnd"/>
      <w:r>
        <w:t xml:space="preserve"> mateřštinou je svahilština, bantuský jazyk a lingua franca téměř celé východní Afriky s více než devadesáti miliony rodilých mluvčích, za svůj pracovní nástroj přijal angličtinu, jazyk bývalého kolonizátora. Tím se </w:t>
      </w:r>
      <w:proofErr w:type="spellStart"/>
      <w:r>
        <w:t>Gurnah</w:t>
      </w:r>
      <w:proofErr w:type="spellEnd"/>
      <w:r>
        <w:t xml:space="preserve"> včleňuje do západního nakladatelského systému, osm z jeho deseti románů vyšlo v Londýně a dva v New Yorku. </w:t>
      </w:r>
    </w:p>
    <w:p w14:paraId="2CEB8996" w14:textId="77777777" w:rsidR="00C37F79" w:rsidRDefault="00C37F79" w:rsidP="00C37F79">
      <w:proofErr w:type="spellStart"/>
      <w:r>
        <w:t>Gurnah</w:t>
      </w:r>
      <w:proofErr w:type="spellEnd"/>
      <w:r>
        <w:t xml:space="preserve"> se stal téměř nevyhnutelně součástí problému, který je konstruován okolo autorů a autorek s kořeny v bývalých evropských koloniích (obzvlášť v subsaharské Africe): Psát, či nepsat v jazyce uzurpátora? Svou volbu v několika rozhovorech vysvětluje tím, že se tak jeho dílo snadněji šíří a vytváří si své čtenářstvo na nadnárodní úrovni. Své mateřštině se přitom zcela nevyhýbá, výrazy ve svahilštině například vkládá do </w:t>
      </w:r>
      <w:proofErr w:type="spellStart"/>
      <w:r>
        <w:t>anglojazyčného</w:t>
      </w:r>
      <w:proofErr w:type="spellEnd"/>
      <w:r>
        <w:t xml:space="preserve"> systému, který vytváří dojem jazykové jednotnosti. To se děje především v knize </w:t>
      </w:r>
      <w:proofErr w:type="spellStart"/>
      <w:r>
        <w:t>Paradise</w:t>
      </w:r>
      <w:proofErr w:type="spellEnd"/>
      <w:r>
        <w:t xml:space="preserve"> (1994), kde je fikční svět viděn a chápán skrze kognitivní procesy zakořeněné ve </w:t>
      </w:r>
      <w:proofErr w:type="spellStart"/>
      <w:r>
        <w:t>svahilofonním</w:t>
      </w:r>
      <w:proofErr w:type="spellEnd"/>
      <w:r>
        <w:t xml:space="preserve"> systému, předaném však v angličtině. Toto jazykově smíšené ztvárnění reality můžeme vysledovat jak u anglofonních, tak frankofonních či </w:t>
      </w:r>
      <w:proofErr w:type="spellStart"/>
      <w:r>
        <w:t>hispanofonních</w:t>
      </w:r>
      <w:proofErr w:type="spellEnd"/>
      <w:r>
        <w:t xml:space="preserve"> subsaharských autorů. Stejně jako fakt, že romanopisec do svých románů nepromítá pouze svou rodnou řeč, ale také své dvojité životní zkušenosti: </w:t>
      </w:r>
      <w:proofErr w:type="spellStart"/>
      <w:r>
        <w:t>Gurnah</w:t>
      </w:r>
      <w:proofErr w:type="spellEnd"/>
      <w:r>
        <w:t xml:space="preserve"> byl vychován v zanzibarském prostředí, ale vzdělán v </w:t>
      </w:r>
      <w:r>
        <w:lastRenderedPageBreak/>
        <w:t xml:space="preserve">koloniálních školách, prošel evropským vysokoškolským systémem, zažil státní převrat, který ohrožoval jeho vlastní život, měl statut politického uprchlíka a téměř dvě desítky let se nemohl vrátit do rodné země. Všechny tyto zkušenosti v různých intenzitách prožívají i </w:t>
      </w:r>
      <w:proofErr w:type="spellStart"/>
      <w:r>
        <w:t>Gurnahovy</w:t>
      </w:r>
      <w:proofErr w:type="spellEnd"/>
      <w:r>
        <w:t xml:space="preserve"> postavy.</w:t>
      </w:r>
    </w:p>
    <w:p w14:paraId="32E50447" w14:textId="335022D6" w:rsidR="00C37F79" w:rsidRDefault="00C37F79" w:rsidP="00C37F79">
      <w:r>
        <w:t xml:space="preserve">Již první </w:t>
      </w:r>
      <w:proofErr w:type="spellStart"/>
      <w:r>
        <w:t>Gurnahův</w:t>
      </w:r>
      <w:proofErr w:type="spellEnd"/>
      <w:r>
        <w:t xml:space="preserve"> román,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(1987), vzbudil pozitivní ohlasy jak ze strany čtenářů, tak literárních kritiků (převážně britských). Žádná z nám dostupných recenzí či kritik nerozporuje literární kvality jeho děl. Ve své tvorbě se věnuje otázce neustále se měnících identit v rámci koloniálního a následně postkoloniálního prostoru. Mezi jeho hlavní témata patří paměť, ticho, mnohovrstevnaté kultury východní Afriky, rasismus, migrace uvnitř i vně afrického kontinentu a na to navazující vztahy mezi evropskými a africkými státy. Švédská akademie se ho rozhodla ověnčit cenou právě za jeho „nekompromisní a soucitné ohledávání dopadů kolonialismu a osudů uprchlíků v propasti mezi kulturami a kontinenty“. </w:t>
      </w:r>
      <w:proofErr w:type="spellStart"/>
      <w:r>
        <w:t>Gurnah</w:t>
      </w:r>
      <w:proofErr w:type="spellEnd"/>
      <w:r>
        <w:t xml:space="preserve">, který je již více než půl století aktivní ve Velké Británii, znázorňuje ve svých dílech nevyrovnanost, odloučení, osamělost způsobenou historií, jíž máme stále tendenci se vyhýbat. A právě autoři jako </w:t>
      </w:r>
      <w:proofErr w:type="spellStart"/>
      <w:r>
        <w:t>Gurnah</w:t>
      </w:r>
      <w:proofErr w:type="spellEnd"/>
      <w:r>
        <w:t xml:space="preserve"> nám tuto historii připomínají, popisují negativní roli, kterou sehrály evropské mocnosti ve směrování a vůbec ve vývoji afrických národů, potažmo států.</w:t>
      </w:r>
    </w:p>
    <w:p w14:paraId="16E1EBF1" w14:textId="77777777" w:rsidR="00C37F79" w:rsidRPr="00C37F79" w:rsidRDefault="00C37F79" w:rsidP="00C37F79">
      <w:pPr>
        <w:rPr>
          <w:b/>
          <w:bCs/>
        </w:rPr>
      </w:pPr>
      <w:r w:rsidRPr="00C37F79">
        <w:rPr>
          <w:b/>
          <w:bCs/>
        </w:rPr>
        <w:t>Na hraně kultur a kontinentů</w:t>
      </w:r>
    </w:p>
    <w:p w14:paraId="74252F59" w14:textId="77777777" w:rsidR="00C37F79" w:rsidRDefault="00C37F79" w:rsidP="00C37F79">
      <w:r>
        <w:t xml:space="preserve">Dílo </w:t>
      </w:r>
      <w:proofErr w:type="spellStart"/>
      <w:r>
        <w:t>Abdulrazaka</w:t>
      </w:r>
      <w:proofErr w:type="spellEnd"/>
      <w:r>
        <w:t xml:space="preserve"> </w:t>
      </w:r>
      <w:proofErr w:type="spellStart"/>
      <w:r>
        <w:t>Gurnaha</w:t>
      </w:r>
      <w:proofErr w:type="spellEnd"/>
      <w:r>
        <w:t xml:space="preserve"> reflektuje dynamiku, která přesouvá individua přes hranice a narušuje jejich chápání sebe sama ve spojení s určitou kulturou, místem, tradicí, historií a skupinou lidí. </w:t>
      </w:r>
      <w:proofErr w:type="spellStart"/>
      <w:r>
        <w:t>Gurnahovy</w:t>
      </w:r>
      <w:proofErr w:type="spellEnd"/>
      <w:r>
        <w:t xml:space="preserve"> příběhy se odehrávají často na několika místech. Postava buď fyzicky cestuje, nebo se pokouší o návrat, a to skutečný, nebo jen ve svých vzpomínkách a vyprávění. Fikční prostor laureáta Nobelovy ceny bychom mohli rozdělit na dvě konkrétní místa ve dvou časových liniích: jedná se o kolonie ve východní Africe či právě o dekolonizovanou východní Afriku (především o Zanzibar, respektive Tanzanii) a pak o koloniální metropoli, tedy o bývalé koloniální centrum, Velkou Británii (na rozdíl od děl mnoha subsaharských autorů, </w:t>
      </w:r>
      <w:proofErr w:type="spellStart"/>
      <w:r>
        <w:t>Gurnahovy</w:t>
      </w:r>
      <w:proofErr w:type="spellEnd"/>
      <w:r>
        <w:t xml:space="preserve"> romány se neodehrávají primárně v metropoli, ale v menších, často přímořských městech). Všechna místa nakonec pro hlavní postavy z různých důvodů představují nepřátelské prostředí.</w:t>
      </w:r>
    </w:p>
    <w:p w14:paraId="133BB46F" w14:textId="77777777" w:rsidR="00C37F79" w:rsidRDefault="00C37F79" w:rsidP="00C37F79">
      <w:r>
        <w:t xml:space="preserve">Spolu s neustálým překračováním hranic (metaforických či reálných) vyplouvá na povrch všudypřítomná otázka, kterou si pokládají všechny postavy: Je možné najít své místo ve světě, pokud jsme oběťmi procesu vykořenění? Existuje místo, které nás přijme, aniž by nám od první chvíle nepřisuzovalo negativní vlastnosti? Pro postavy, které musely z různých důvodů opustit prostor, kde se narodily (byly uneseny, prodány, musely utéct a tak dále), pojem domova ztrácí význam. Ztráta je velkým tématem </w:t>
      </w:r>
      <w:proofErr w:type="spellStart"/>
      <w:r>
        <w:t>Gurnahových</w:t>
      </w:r>
      <w:proofErr w:type="spellEnd"/>
      <w:r>
        <w:t xml:space="preserve"> románů. Svým odchodem postavy přicházejí o kontakt s kontextem rodné země — jak s její realitou, tak se členy rodiny a přáteli. </w:t>
      </w:r>
    </w:p>
    <w:p w14:paraId="48022CFB" w14:textId="77777777" w:rsidR="00C37F79" w:rsidRDefault="00C37F79" w:rsidP="00C37F79">
      <w:r>
        <w:t>Čím déle setrvávají na svých cestách, tím více se prohlubuje propast, která jim čím dál fatálněji znemožňuje návrat. A nový prostor, do něhož se postavy dostávají, neskýtá onen pocit svobody — hrdinové se cítí neustále marginalizováni, a ačkoli se diskomfort snaží zamlčet či v sobě ututlat, vždy nakonec vyjde na povrch a znemožní jim začlenit se do cizí společnosti.</w:t>
      </w:r>
    </w:p>
    <w:p w14:paraId="75065EC7" w14:textId="77777777" w:rsidR="00C37F79" w:rsidRPr="00C37F79" w:rsidRDefault="00C37F79" w:rsidP="00C37F79">
      <w:pPr>
        <w:rPr>
          <w:b/>
          <w:bCs/>
        </w:rPr>
      </w:pPr>
      <w:r w:rsidRPr="00C37F79">
        <w:rPr>
          <w:b/>
          <w:bCs/>
        </w:rPr>
        <w:t>Střet, stereotypy a rasismus</w:t>
      </w:r>
    </w:p>
    <w:p w14:paraId="106EDF79" w14:textId="77777777" w:rsidR="00C37F79" w:rsidRDefault="00C37F79" w:rsidP="00C37F79">
      <w:r>
        <w:t xml:space="preserve">Další nekompromisní překážkou procesu začlenění hlavních postav do nové společnosti jsou různě intenzifikované úrovně rasismu. Jedná se o koloniální rasismus vůči jinému a odlišnému, jehož jinakost byla etablována koloniální politikou a s ní spojenou nomenklaturou. Tento typ rasismu je vlastní subsaharským literaturám převážně padesátých let minulého století, kdy se autoři pocházející z různých afrických kolonií bouřili proti dominanci a vnucované nadřazenosti evropského kolonizátora. A popisovali tak skutečnost, kterou právě kolonizátor skrýval pod rouškou civilizační </w:t>
      </w:r>
      <w:r>
        <w:lastRenderedPageBreak/>
        <w:t xml:space="preserve">mise, odhalovali pravou tvář evropské kolonizace. I </w:t>
      </w:r>
      <w:proofErr w:type="spellStart"/>
      <w:r>
        <w:t>Gurnah</w:t>
      </w:r>
      <w:proofErr w:type="spellEnd"/>
      <w:r>
        <w:t xml:space="preserve"> připomíná tuto historii, toto neblahé propojení dvou kontinentů. Některé </w:t>
      </w:r>
      <w:proofErr w:type="spellStart"/>
      <w:r>
        <w:t>Gurnahovy</w:t>
      </w:r>
      <w:proofErr w:type="spellEnd"/>
      <w:r>
        <w:t xml:space="preserve"> romány, především </w:t>
      </w:r>
      <w:proofErr w:type="spellStart"/>
      <w:r>
        <w:t>Afterlives</w:t>
      </w:r>
      <w:proofErr w:type="spellEnd"/>
      <w:r>
        <w:t xml:space="preserve"> (2021), dokonce předkládají systematickou a komplexní analýzu německého kolonialismu v Africe, kterému se věnuje v celosvětovém narativu málo prostoru. Oproti ostatním evropským koloniálním říším zanikla ta německá již na konci první světové války. Avšak v </w:t>
      </w:r>
      <w:proofErr w:type="spellStart"/>
      <w:r>
        <w:t>Gurnahově</w:t>
      </w:r>
      <w:proofErr w:type="spellEnd"/>
      <w:r>
        <w:t xml:space="preserve"> podání je právě tato mocnost negativní hybnou silou pro několik jeho postav. Evropské dějiny jsou tak decentralizovány a ke slovu se dostává svědectví kolonizovaných. Čtenář sleduje jednotlivé příběhy a sám si utváří obraz koloniálních politik nemilosrdně rozvracejících africká společenství.</w:t>
      </w:r>
    </w:p>
    <w:p w14:paraId="2C5123FB" w14:textId="77777777" w:rsidR="00C37F79" w:rsidRDefault="00C37F79" w:rsidP="00C37F79">
      <w:r>
        <w:t xml:space="preserve">Avšak autor se nevrací pouze do minulosti. Ve svých románech vystavuje postavy také rasismu vůči přistěhovalcům, a to ze strany Angličanů. Rasismus vychází z domnělého pocitu znejistění vlastního privilegovaného místa ve světě. Evropské bílé obyvatelstvo má strach, že bude zaplaveno jinými kulturami, a že tak ztratí svou jedinečnost. Reakcí na toto znejistění je rasová nenávist podněcovaná upevňovanými stereotypy, kterým musí </w:t>
      </w:r>
      <w:proofErr w:type="spellStart"/>
      <w:r>
        <w:t>Gurnahovy</w:t>
      </w:r>
      <w:proofErr w:type="spellEnd"/>
      <w:r>
        <w:t xml:space="preserve"> postavy jakožto individuality s lidskou tváří neustále čelit. Trpí přitom následky koloniální historie, procesu asimilace, akulturace, vnucovaného vzdělaní způsobujícího kulturní a </w:t>
      </w:r>
      <w:proofErr w:type="spellStart"/>
      <w:r>
        <w:t>identitární</w:t>
      </w:r>
      <w:proofErr w:type="spellEnd"/>
      <w:r>
        <w:t xml:space="preserve"> alienaci. Tyto postavy alegoricky představují osudy celých generací obyvatel subsaharských kolonií, posléze států. </w:t>
      </w:r>
      <w:proofErr w:type="spellStart"/>
      <w:r>
        <w:t>Gurnah</w:t>
      </w:r>
      <w:proofErr w:type="spellEnd"/>
      <w:r>
        <w:t xml:space="preserve"> tak radikálně bojuje proti tendencím západního světa generalizovat a zjednodušovat africké, především subsaharské, kultury a národy. </w:t>
      </w:r>
    </w:p>
    <w:p w14:paraId="45BB9A57" w14:textId="77777777" w:rsidR="00C37F79" w:rsidRPr="00C37F79" w:rsidRDefault="00C37F79" w:rsidP="00C37F79">
      <w:pPr>
        <w:rPr>
          <w:b/>
          <w:bCs/>
        </w:rPr>
      </w:pPr>
      <w:r w:rsidRPr="00C37F79">
        <w:rPr>
          <w:b/>
          <w:bCs/>
        </w:rPr>
        <w:t xml:space="preserve">Marginalizace paměti </w:t>
      </w:r>
    </w:p>
    <w:p w14:paraId="491CD332" w14:textId="77777777" w:rsidR="00C37F79" w:rsidRDefault="00C37F79" w:rsidP="00C37F79">
      <w:r>
        <w:t xml:space="preserve">Kvůli všem výše zmíněným skutečnostem </w:t>
      </w:r>
      <w:proofErr w:type="spellStart"/>
      <w:r>
        <w:t>Gurnahovy</w:t>
      </w:r>
      <w:proofErr w:type="spellEnd"/>
      <w:r>
        <w:t xml:space="preserve"> postavy procházejí osobnostní krizí prohlubovanou velice často potlačovanou pamětí (jednak jejich vlastními vzpomínkami, ale také kolektivní pamětí, která je svazuje s jejich domovinou). Postava rychle zjišťuje, že není možné s tímto tajemstvím existovat. Následná snaha vzpomenout si na něco, co bylo </w:t>
      </w:r>
      <w:proofErr w:type="spellStart"/>
      <w:r>
        <w:t>autocenzurováno</w:t>
      </w:r>
      <w:proofErr w:type="spellEnd"/>
      <w:r>
        <w:t xml:space="preserve"> nebo někým jiným vymazáno, představuje typickou zápletku </w:t>
      </w:r>
      <w:proofErr w:type="spellStart"/>
      <w:r>
        <w:t>Gurnahových</w:t>
      </w:r>
      <w:proofErr w:type="spellEnd"/>
      <w:r>
        <w:t xml:space="preserve"> příběhů. Váha či spíše tíha této paměti je překážkou jejich zakořenění v postkoloniálním </w:t>
      </w:r>
      <w:proofErr w:type="gramStart"/>
      <w:r>
        <w:t>prostředí</w:t>
      </w:r>
      <w:proofErr w:type="gramEnd"/>
      <w:r>
        <w:t xml:space="preserve"> a to je nevyhnutelně příčinou vnitřního chaosu postav. Ten je vede k opakované </w:t>
      </w:r>
      <w:proofErr w:type="spellStart"/>
      <w:r>
        <w:t>problematizaci</w:t>
      </w:r>
      <w:proofErr w:type="spellEnd"/>
      <w:r>
        <w:t xml:space="preserve"> vnitřního a vnějšího exilu, v </w:t>
      </w:r>
      <w:proofErr w:type="gramStart"/>
      <w:r>
        <w:t>rámci</w:t>
      </w:r>
      <w:proofErr w:type="gramEnd"/>
      <w:r>
        <w:t xml:space="preserve"> něhož paměť získává velmi charakteristickou roli: zrazuje — zatemňuje či naopak přikrášluje — prožitý život. Nadto se postava neustále snaží legitimizovat svůj odjezd a také tím zrazuje svou vlastní paměť. Často se snaží rekonstruovat, co jí vlastně z domova zbylo, a rozviřuje tak posttraumatické, melancholické či netečné stavy. Současně si začíná bolestivě uvědomovat marné pokusy o asimilaci do společnosti, která ji tak jako tak nepřijme. </w:t>
      </w:r>
    </w:p>
    <w:p w14:paraId="14DAE4AA" w14:textId="77777777" w:rsidR="00C37F79" w:rsidRDefault="00C37F79" w:rsidP="00C37F79">
      <w:r>
        <w:t xml:space="preserve">Revitalizace paměti by měla vést k pozitivní kulturní hybriditě (tak jak ji popisuje například </w:t>
      </w:r>
      <w:proofErr w:type="spellStart"/>
      <w:r>
        <w:t>Homi</w:t>
      </w:r>
      <w:proofErr w:type="spellEnd"/>
      <w:r>
        <w:t xml:space="preserve"> </w:t>
      </w:r>
      <w:proofErr w:type="spellStart"/>
      <w:r>
        <w:t>Bhabha</w:t>
      </w:r>
      <w:proofErr w:type="spellEnd"/>
      <w:r>
        <w:t xml:space="preserve">), ale bohužel k tomu nedochází. Postavy i nadále přinejmenším částečně odmítají sebe sama jakožto součást své bývalé domoviny a zároveň součást nové společnosti, a to kvůli tlaku vytvářenému majoritní částí společnosti zdůrazňující rozdíly (fyzické, kulturní, psychické a další). Paměť je v některých románech, například v </w:t>
      </w:r>
      <w:proofErr w:type="spellStart"/>
      <w:r>
        <w:t>Admiring</w:t>
      </w:r>
      <w:proofErr w:type="spellEnd"/>
      <w:r>
        <w:t xml:space="preserve"> Silence (1996), radikálně obnovena, a to návratem postavy do rodné země, kde se však setkává s nefunkčním systémem, korupcí a bídou obyvatelstva. Při těchto návratech si postava uvědomuje, že opravdu žádný prostor, který obývala či obývá, nelze nazvat domovem. </w:t>
      </w:r>
    </w:p>
    <w:p w14:paraId="63EF232D" w14:textId="466F4F10" w:rsidR="00C37F79" w:rsidRDefault="00C37F79" w:rsidP="00C37F79">
      <w:proofErr w:type="spellStart"/>
      <w:r>
        <w:t>Abdulrazak</w:t>
      </w:r>
      <w:proofErr w:type="spellEnd"/>
      <w:r>
        <w:t xml:space="preserve"> </w:t>
      </w:r>
      <w:proofErr w:type="spellStart"/>
      <w:r>
        <w:t>Gurnah</w:t>
      </w:r>
      <w:proofErr w:type="spellEnd"/>
      <w:r>
        <w:t xml:space="preserve"> tak představuje fikční svět věrně odrážející jeden z největších problémů dnešní celosvětové společnosti, migraci. V jeho románech má lidskou tvář a svědčí o jejích příčinách. Zobrazuje různé formy bezmoci, nedostatku a frustrace, či dokonce fatalismu, které přetvářejí charakter postav a deformují jejich podstatu lidství. Ať už je Nobelova cena za literaturu spojena s jakýmikoli morálními excesy, nic to nemění na významu </w:t>
      </w:r>
      <w:proofErr w:type="spellStart"/>
      <w:r>
        <w:t>Gurnahova</w:t>
      </w:r>
      <w:proofErr w:type="spellEnd"/>
      <w:r>
        <w:t xml:space="preserve"> díla, které zdaleka překračuje rámec literárních kvalit. </w:t>
      </w:r>
      <w:r>
        <w:t xml:space="preserve">                        </w:t>
      </w:r>
      <w:r w:rsidRPr="00C37F79">
        <w:rPr>
          <w:b/>
          <w:bCs/>
        </w:rPr>
        <w:t>Autor je afrikanista a filolog.</w:t>
      </w:r>
    </w:p>
    <w:sectPr w:rsidR="00C3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9"/>
    <w:rsid w:val="000C5D21"/>
    <w:rsid w:val="00200FA5"/>
    <w:rsid w:val="00C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E5FA"/>
  <w15:chartTrackingRefBased/>
  <w15:docId w15:val="{5F17883D-9D96-46D8-B709-F484CFE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F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opishost.cz/clanky/11123-exil-pamet-identit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1677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2022-02-02T12:52:00Z</dcterms:created>
  <dcterms:modified xsi:type="dcterms:W3CDTF">2022-02-02T13:11:00Z</dcterms:modified>
</cp:coreProperties>
</file>