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4BD4" w14:textId="41A9D5CB" w:rsidR="004B3B39" w:rsidRDefault="004B3B39" w:rsidP="004B4B7D">
      <w:pPr>
        <w:spacing w:line="360" w:lineRule="auto"/>
        <w:rPr>
          <w:rFonts w:ascii="Times New Roman" w:hAnsi="Times New Roman" w:cs="Times New Roman"/>
          <w:b/>
          <w:bCs/>
          <w:sz w:val="24"/>
          <w:szCs w:val="24"/>
        </w:rPr>
      </w:pPr>
      <w:r w:rsidRPr="004B3B39">
        <w:rPr>
          <w:rFonts w:ascii="Times New Roman" w:hAnsi="Times New Roman" w:cs="Times New Roman"/>
          <w:b/>
          <w:bCs/>
          <w:sz w:val="24"/>
          <w:szCs w:val="24"/>
        </w:rPr>
        <w:t xml:space="preserve">Doktorský seminář </w:t>
      </w:r>
      <w:r>
        <w:rPr>
          <w:rFonts w:ascii="Times New Roman" w:hAnsi="Times New Roman" w:cs="Times New Roman"/>
          <w:b/>
          <w:bCs/>
          <w:sz w:val="24"/>
          <w:szCs w:val="24"/>
        </w:rPr>
        <w:t>–</w:t>
      </w:r>
      <w:r w:rsidR="006C17BA">
        <w:rPr>
          <w:rFonts w:ascii="Times New Roman" w:hAnsi="Times New Roman" w:cs="Times New Roman"/>
          <w:b/>
          <w:bCs/>
          <w:sz w:val="24"/>
          <w:szCs w:val="24"/>
        </w:rPr>
        <w:t xml:space="preserve"> </w:t>
      </w:r>
      <w:r w:rsidR="006C17BA" w:rsidRPr="006C17BA">
        <w:rPr>
          <w:rFonts w:ascii="Times New Roman" w:hAnsi="Times New Roman" w:cs="Times New Roman"/>
          <w:b/>
          <w:bCs/>
          <w:sz w:val="24"/>
          <w:szCs w:val="24"/>
        </w:rPr>
        <w:t xml:space="preserve">Analyse </w:t>
      </w:r>
      <w:proofErr w:type="spellStart"/>
      <w:r w:rsidR="006C17BA" w:rsidRPr="006C17BA">
        <w:rPr>
          <w:rFonts w:ascii="Times New Roman" w:hAnsi="Times New Roman" w:cs="Times New Roman"/>
          <w:b/>
          <w:bCs/>
          <w:sz w:val="24"/>
          <w:szCs w:val="24"/>
        </w:rPr>
        <w:t>morphologique</w:t>
      </w:r>
      <w:proofErr w:type="spellEnd"/>
      <w:r w:rsidR="006C17BA" w:rsidRPr="006C17BA">
        <w:rPr>
          <w:rFonts w:ascii="Times New Roman" w:hAnsi="Times New Roman" w:cs="Times New Roman"/>
          <w:b/>
          <w:bCs/>
          <w:sz w:val="24"/>
          <w:szCs w:val="24"/>
        </w:rPr>
        <w:t xml:space="preserve">, </w:t>
      </w:r>
      <w:proofErr w:type="spellStart"/>
      <w:r w:rsidR="006C17BA" w:rsidRPr="006C17BA">
        <w:rPr>
          <w:rFonts w:ascii="Times New Roman" w:hAnsi="Times New Roman" w:cs="Times New Roman"/>
          <w:b/>
          <w:bCs/>
          <w:sz w:val="24"/>
          <w:szCs w:val="24"/>
        </w:rPr>
        <w:t>syntaxique</w:t>
      </w:r>
      <w:proofErr w:type="spellEnd"/>
      <w:r w:rsidR="006C17BA" w:rsidRPr="006C17BA">
        <w:rPr>
          <w:rFonts w:ascii="Times New Roman" w:hAnsi="Times New Roman" w:cs="Times New Roman"/>
          <w:b/>
          <w:bCs/>
          <w:sz w:val="24"/>
          <w:szCs w:val="24"/>
        </w:rPr>
        <w:t xml:space="preserve"> et </w:t>
      </w:r>
      <w:proofErr w:type="spellStart"/>
      <w:r w:rsidR="006C17BA" w:rsidRPr="006C17BA">
        <w:rPr>
          <w:rFonts w:ascii="Times New Roman" w:hAnsi="Times New Roman" w:cs="Times New Roman"/>
          <w:b/>
          <w:bCs/>
          <w:sz w:val="24"/>
          <w:szCs w:val="24"/>
        </w:rPr>
        <w:t>sémantique</w:t>
      </w:r>
      <w:proofErr w:type="spellEnd"/>
      <w:r w:rsidR="006C17BA" w:rsidRPr="006C17BA">
        <w:rPr>
          <w:rFonts w:ascii="Times New Roman" w:hAnsi="Times New Roman" w:cs="Times New Roman"/>
          <w:b/>
          <w:bCs/>
          <w:sz w:val="24"/>
          <w:szCs w:val="24"/>
        </w:rPr>
        <w:t xml:space="preserve"> des </w:t>
      </w:r>
      <w:proofErr w:type="spellStart"/>
      <w:r w:rsidR="006C17BA" w:rsidRPr="006C17BA">
        <w:rPr>
          <w:rFonts w:ascii="Times New Roman" w:hAnsi="Times New Roman" w:cs="Times New Roman"/>
          <w:b/>
          <w:bCs/>
          <w:sz w:val="24"/>
          <w:szCs w:val="24"/>
        </w:rPr>
        <w:t>dérivés</w:t>
      </w:r>
      <w:proofErr w:type="spellEnd"/>
      <w:r w:rsidR="006C17BA" w:rsidRPr="006C17BA">
        <w:rPr>
          <w:rFonts w:ascii="Times New Roman" w:hAnsi="Times New Roman" w:cs="Times New Roman"/>
          <w:b/>
          <w:bCs/>
          <w:sz w:val="24"/>
          <w:szCs w:val="24"/>
        </w:rPr>
        <w:t xml:space="preserve"> </w:t>
      </w:r>
      <w:proofErr w:type="spellStart"/>
      <w:r w:rsidR="006C17BA" w:rsidRPr="006C17BA">
        <w:rPr>
          <w:rFonts w:ascii="Times New Roman" w:hAnsi="Times New Roman" w:cs="Times New Roman"/>
          <w:b/>
          <w:bCs/>
          <w:sz w:val="24"/>
          <w:szCs w:val="24"/>
        </w:rPr>
        <w:t>du</w:t>
      </w:r>
      <w:proofErr w:type="spellEnd"/>
      <w:r w:rsidR="006C17BA" w:rsidRPr="006C17BA">
        <w:rPr>
          <w:rFonts w:ascii="Times New Roman" w:hAnsi="Times New Roman" w:cs="Times New Roman"/>
          <w:b/>
          <w:bCs/>
          <w:sz w:val="24"/>
          <w:szCs w:val="24"/>
        </w:rPr>
        <w:t xml:space="preserve"> </w:t>
      </w:r>
      <w:proofErr w:type="spellStart"/>
      <w:r w:rsidR="006C17BA" w:rsidRPr="006C17BA">
        <w:rPr>
          <w:rFonts w:ascii="Times New Roman" w:hAnsi="Times New Roman" w:cs="Times New Roman"/>
          <w:b/>
          <w:bCs/>
          <w:sz w:val="24"/>
          <w:szCs w:val="24"/>
        </w:rPr>
        <w:t>nom</w:t>
      </w:r>
      <w:proofErr w:type="spellEnd"/>
      <w:r w:rsidR="006C17BA" w:rsidRPr="006C17BA">
        <w:rPr>
          <w:rFonts w:ascii="Times New Roman" w:hAnsi="Times New Roman" w:cs="Times New Roman"/>
          <w:b/>
          <w:bCs/>
          <w:sz w:val="24"/>
          <w:szCs w:val="24"/>
        </w:rPr>
        <w:t xml:space="preserve"> </w:t>
      </w:r>
      <w:proofErr w:type="spellStart"/>
      <w:r w:rsidR="006C17BA" w:rsidRPr="006C17BA">
        <w:rPr>
          <w:rFonts w:ascii="Times New Roman" w:hAnsi="Times New Roman" w:cs="Times New Roman"/>
          <w:b/>
          <w:bCs/>
          <w:sz w:val="24"/>
          <w:szCs w:val="24"/>
        </w:rPr>
        <w:t>propre</w:t>
      </w:r>
      <w:proofErr w:type="spellEnd"/>
      <w:r w:rsidR="006C17BA" w:rsidRPr="006C17BA">
        <w:rPr>
          <w:rFonts w:ascii="Times New Roman" w:hAnsi="Times New Roman" w:cs="Times New Roman"/>
          <w:b/>
          <w:bCs/>
          <w:sz w:val="24"/>
          <w:szCs w:val="24"/>
        </w:rPr>
        <w:t xml:space="preserve"> Trump</w:t>
      </w:r>
    </w:p>
    <w:p w14:paraId="0E423800" w14:textId="77777777" w:rsidR="0040190A" w:rsidRDefault="00172D58" w:rsidP="004B4B7D">
      <w:pPr>
        <w:spacing w:line="360" w:lineRule="auto"/>
        <w:rPr>
          <w:rFonts w:ascii="Times New Roman" w:hAnsi="Times New Roman" w:cs="Times New Roman"/>
          <w:sz w:val="24"/>
          <w:szCs w:val="24"/>
          <w:lang w:val="fr-CH"/>
        </w:rPr>
      </w:pPr>
      <w:r w:rsidRPr="00172D58">
        <w:rPr>
          <w:rFonts w:ascii="Times New Roman" w:hAnsi="Times New Roman" w:cs="Times New Roman"/>
          <w:sz w:val="24"/>
          <w:szCs w:val="24"/>
          <w:lang w:val="fr-CH"/>
        </w:rPr>
        <w:tab/>
      </w:r>
    </w:p>
    <w:p w14:paraId="100DB49C" w14:textId="31BEBA20" w:rsidR="00172D58" w:rsidRDefault="00F21B74" w:rsidP="00685633">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De nombreu</w:t>
      </w:r>
      <w:r w:rsidR="00393872">
        <w:rPr>
          <w:rFonts w:ascii="Times New Roman" w:hAnsi="Times New Roman" w:cs="Times New Roman"/>
          <w:sz w:val="24"/>
          <w:szCs w:val="24"/>
          <w:lang w:val="fr-CH"/>
        </w:rPr>
        <w:t>ses</w:t>
      </w:r>
      <w:r>
        <w:rPr>
          <w:rFonts w:ascii="Times New Roman" w:hAnsi="Times New Roman" w:cs="Times New Roman"/>
          <w:sz w:val="24"/>
          <w:szCs w:val="24"/>
          <w:lang w:val="fr-CH"/>
        </w:rPr>
        <w:t xml:space="preserve"> approches </w:t>
      </w:r>
      <w:r w:rsidR="00393872">
        <w:rPr>
          <w:rFonts w:ascii="Times New Roman" w:hAnsi="Times New Roman" w:cs="Times New Roman"/>
          <w:sz w:val="24"/>
          <w:szCs w:val="24"/>
          <w:lang w:val="fr-CH"/>
        </w:rPr>
        <w:t>d</w:t>
      </w:r>
      <w:r>
        <w:rPr>
          <w:rFonts w:ascii="Times New Roman" w:hAnsi="Times New Roman" w:cs="Times New Roman"/>
          <w:sz w:val="24"/>
          <w:szCs w:val="24"/>
          <w:lang w:val="fr-CH"/>
        </w:rPr>
        <w:t>u</w:t>
      </w:r>
      <w:r w:rsidR="00D46A0E">
        <w:rPr>
          <w:rFonts w:ascii="Times New Roman" w:hAnsi="Times New Roman" w:cs="Times New Roman"/>
          <w:sz w:val="24"/>
          <w:szCs w:val="24"/>
          <w:lang w:val="fr-CH"/>
        </w:rPr>
        <w:t xml:space="preserve"> nom propre </w:t>
      </w:r>
      <w:r w:rsidR="00393872">
        <w:rPr>
          <w:rFonts w:ascii="Times New Roman" w:hAnsi="Times New Roman" w:cs="Times New Roman"/>
          <w:sz w:val="24"/>
          <w:szCs w:val="24"/>
          <w:lang w:val="fr-CH"/>
        </w:rPr>
        <w:t>ont</w:t>
      </w:r>
      <w:r w:rsidR="00D46A0E">
        <w:rPr>
          <w:rFonts w:ascii="Times New Roman" w:hAnsi="Times New Roman" w:cs="Times New Roman"/>
          <w:sz w:val="24"/>
          <w:szCs w:val="24"/>
          <w:lang w:val="fr-CH"/>
        </w:rPr>
        <w:t xml:space="preserve"> été longtemps </w:t>
      </w:r>
      <w:r>
        <w:rPr>
          <w:rFonts w:ascii="Times New Roman" w:hAnsi="Times New Roman" w:cs="Times New Roman"/>
          <w:sz w:val="24"/>
          <w:szCs w:val="24"/>
          <w:lang w:val="fr-CH"/>
        </w:rPr>
        <w:t xml:space="preserve">univoque : </w:t>
      </w:r>
      <w:r w:rsidR="00393872">
        <w:rPr>
          <w:rFonts w:ascii="Times New Roman" w:hAnsi="Times New Roman" w:cs="Times New Roman"/>
          <w:sz w:val="24"/>
          <w:szCs w:val="24"/>
          <w:lang w:val="fr-CH"/>
        </w:rPr>
        <w:t>celui-ci</w:t>
      </w:r>
      <w:r>
        <w:rPr>
          <w:rFonts w:ascii="Times New Roman" w:hAnsi="Times New Roman" w:cs="Times New Roman"/>
          <w:sz w:val="24"/>
          <w:szCs w:val="24"/>
          <w:lang w:val="fr-CH"/>
        </w:rPr>
        <w:t xml:space="preserve"> est dépourvu d</w:t>
      </w:r>
      <w:r w:rsidR="00393872">
        <w:rPr>
          <w:rFonts w:ascii="Times New Roman" w:hAnsi="Times New Roman" w:cs="Times New Roman"/>
          <w:sz w:val="24"/>
          <w:szCs w:val="24"/>
          <w:lang w:val="fr-CH"/>
        </w:rPr>
        <w:t>e</w:t>
      </w:r>
      <w:r>
        <w:rPr>
          <w:rFonts w:ascii="Times New Roman" w:hAnsi="Times New Roman" w:cs="Times New Roman"/>
          <w:sz w:val="24"/>
          <w:szCs w:val="24"/>
          <w:lang w:val="fr-CH"/>
        </w:rPr>
        <w:t xml:space="preserve"> sens (ou doté d’un sens minimal) (Leroy, 2005) et ainsi limité au prédicat de dénomination (</w:t>
      </w:r>
      <w:r w:rsidRPr="005C30E3">
        <w:rPr>
          <w:rFonts w:ascii="Times New Roman" w:hAnsi="Times New Roman" w:cs="Times New Roman"/>
          <w:sz w:val="24"/>
          <w:szCs w:val="24"/>
          <w:lang w:val="fr-CH"/>
        </w:rPr>
        <w:t>Kleiber</w:t>
      </w:r>
      <w:r w:rsidR="005C30E3" w:rsidRPr="005C30E3">
        <w:rPr>
          <w:rFonts w:ascii="Times New Roman" w:hAnsi="Times New Roman" w:cs="Times New Roman"/>
          <w:sz w:val="24"/>
          <w:szCs w:val="24"/>
          <w:lang w:val="fr-CH"/>
        </w:rPr>
        <w:t>, 1984</w:t>
      </w:r>
      <w:r w:rsidRPr="005C30E3">
        <w:rPr>
          <w:rFonts w:ascii="Times New Roman" w:hAnsi="Times New Roman" w:cs="Times New Roman"/>
          <w:sz w:val="24"/>
          <w:szCs w:val="24"/>
          <w:lang w:val="fr-CH"/>
        </w:rPr>
        <w:t xml:space="preserve">) </w:t>
      </w:r>
      <w:r>
        <w:rPr>
          <w:rFonts w:ascii="Times New Roman" w:hAnsi="Times New Roman" w:cs="Times New Roman"/>
          <w:sz w:val="24"/>
          <w:szCs w:val="24"/>
          <w:lang w:val="fr-CH"/>
        </w:rPr>
        <w:t xml:space="preserve">/être appelé de/. </w:t>
      </w:r>
      <w:r w:rsidR="00A97C67">
        <w:rPr>
          <w:rFonts w:ascii="Times New Roman" w:hAnsi="Times New Roman" w:cs="Times New Roman"/>
          <w:sz w:val="24"/>
          <w:szCs w:val="24"/>
          <w:lang w:val="fr-CH"/>
        </w:rPr>
        <w:t>Malgré le fait que leur capacité dérivationnelle est souvent mise en doute ou mentionné</w:t>
      </w:r>
      <w:r w:rsidR="00393872">
        <w:rPr>
          <w:rFonts w:ascii="Times New Roman" w:hAnsi="Times New Roman" w:cs="Times New Roman"/>
          <w:sz w:val="24"/>
          <w:szCs w:val="24"/>
          <w:lang w:val="fr-CH"/>
        </w:rPr>
        <w:t>e</w:t>
      </w:r>
      <w:r w:rsidR="00A97C67">
        <w:rPr>
          <w:rFonts w:ascii="Times New Roman" w:hAnsi="Times New Roman" w:cs="Times New Roman"/>
          <w:sz w:val="24"/>
          <w:szCs w:val="24"/>
          <w:lang w:val="fr-CH"/>
        </w:rPr>
        <w:t xml:space="preserve"> d’une manière marginale dans les grammaires et manuels de morphologie</w:t>
      </w:r>
      <w:r w:rsidR="00241E5F">
        <w:rPr>
          <w:rFonts w:ascii="Times New Roman" w:hAnsi="Times New Roman" w:cs="Times New Roman"/>
          <w:sz w:val="24"/>
          <w:szCs w:val="24"/>
          <w:lang w:val="fr-CH"/>
        </w:rPr>
        <w:t xml:space="preserve">, de nombreuses créations néologiques apparaissent en discours, en particulier le discours journalistique qui paraît en être particulièrement riche. </w:t>
      </w:r>
      <w:r w:rsidR="00E64CFA">
        <w:rPr>
          <w:rFonts w:ascii="Times New Roman" w:hAnsi="Times New Roman" w:cs="Times New Roman"/>
          <w:sz w:val="24"/>
          <w:szCs w:val="24"/>
          <w:lang w:val="fr-CH"/>
        </w:rPr>
        <w:t xml:space="preserve">Quoiqu’un certain nombre de dérivés </w:t>
      </w:r>
      <w:r w:rsidR="00393872">
        <w:rPr>
          <w:rFonts w:ascii="Times New Roman" w:hAnsi="Times New Roman" w:cs="Times New Roman"/>
          <w:sz w:val="24"/>
          <w:szCs w:val="24"/>
          <w:lang w:val="fr-CH"/>
        </w:rPr>
        <w:t>pénètre</w:t>
      </w:r>
      <w:r w:rsidR="00E64CFA">
        <w:rPr>
          <w:rFonts w:ascii="Times New Roman" w:hAnsi="Times New Roman" w:cs="Times New Roman"/>
          <w:sz w:val="24"/>
          <w:szCs w:val="24"/>
          <w:lang w:val="fr-CH"/>
        </w:rPr>
        <w:t xml:space="preserve"> dans la langue jusqu’au point de se lexicaliser, la majorité de</w:t>
      </w:r>
      <w:r w:rsidR="00393872">
        <w:rPr>
          <w:rFonts w:ascii="Times New Roman" w:hAnsi="Times New Roman" w:cs="Times New Roman"/>
          <w:sz w:val="24"/>
          <w:szCs w:val="24"/>
          <w:lang w:val="fr-CH"/>
        </w:rPr>
        <w:t>s,</w:t>
      </w:r>
      <w:r w:rsidR="00E64CFA">
        <w:rPr>
          <w:rFonts w:ascii="Times New Roman" w:hAnsi="Times New Roman" w:cs="Times New Roman"/>
          <w:sz w:val="24"/>
          <w:szCs w:val="24"/>
          <w:lang w:val="fr-CH"/>
        </w:rPr>
        <w:t xml:space="preserve"> </w:t>
      </w:r>
      <w:r w:rsidR="004C096B">
        <w:rPr>
          <w:rFonts w:ascii="Times New Roman" w:hAnsi="Times New Roman" w:cs="Times New Roman"/>
          <w:sz w:val="24"/>
          <w:szCs w:val="24"/>
          <w:lang w:val="fr-CH"/>
        </w:rPr>
        <w:t>étant lié</w:t>
      </w:r>
      <w:r w:rsidR="00393872">
        <w:rPr>
          <w:rFonts w:ascii="Times New Roman" w:hAnsi="Times New Roman" w:cs="Times New Roman"/>
          <w:sz w:val="24"/>
          <w:szCs w:val="24"/>
          <w:lang w:val="fr-CH"/>
        </w:rPr>
        <w:t>e</w:t>
      </w:r>
      <w:r w:rsidR="004C096B">
        <w:rPr>
          <w:rFonts w:ascii="Times New Roman" w:hAnsi="Times New Roman" w:cs="Times New Roman"/>
          <w:sz w:val="24"/>
          <w:szCs w:val="24"/>
          <w:lang w:val="fr-CH"/>
        </w:rPr>
        <w:t xml:space="preserve"> à l’actualité </w:t>
      </w:r>
      <w:r w:rsidR="00E64CFA">
        <w:rPr>
          <w:rFonts w:ascii="Times New Roman" w:hAnsi="Times New Roman" w:cs="Times New Roman"/>
          <w:sz w:val="24"/>
          <w:szCs w:val="24"/>
          <w:lang w:val="fr-CH"/>
        </w:rPr>
        <w:t>reste occasionnelle</w:t>
      </w:r>
      <w:r w:rsidR="004C096B">
        <w:rPr>
          <w:rFonts w:ascii="Times New Roman" w:hAnsi="Times New Roman" w:cs="Times New Roman"/>
          <w:sz w:val="24"/>
          <w:szCs w:val="24"/>
          <w:lang w:val="fr-CH"/>
        </w:rPr>
        <w:t xml:space="preserve">. </w:t>
      </w:r>
    </w:p>
    <w:p w14:paraId="5E439815" w14:textId="2A2B09D7" w:rsidR="00754E8B" w:rsidRDefault="004C096B" w:rsidP="00685633">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Or, ceci n’implique pas que ces création</w:t>
      </w:r>
      <w:r w:rsidR="005D114A">
        <w:rPr>
          <w:rFonts w:ascii="Times New Roman" w:hAnsi="Times New Roman" w:cs="Times New Roman"/>
          <w:sz w:val="24"/>
          <w:szCs w:val="24"/>
          <w:lang w:val="fr-CH"/>
        </w:rPr>
        <w:t>s</w:t>
      </w:r>
      <w:r>
        <w:rPr>
          <w:rFonts w:ascii="Times New Roman" w:hAnsi="Times New Roman" w:cs="Times New Roman"/>
          <w:sz w:val="24"/>
          <w:szCs w:val="24"/>
          <w:lang w:val="fr-CH"/>
        </w:rPr>
        <w:t xml:space="preserve"> ne méritent pas l’attention de linguistes</w:t>
      </w:r>
      <w:r w:rsidR="00C30AC2">
        <w:rPr>
          <w:rFonts w:ascii="Times New Roman" w:hAnsi="Times New Roman" w:cs="Times New Roman"/>
          <w:sz w:val="24"/>
          <w:szCs w:val="24"/>
        </w:rPr>
        <w:t xml:space="preserve"> et les </w:t>
      </w:r>
      <w:r w:rsidR="00C30AC2">
        <w:rPr>
          <w:rFonts w:ascii="Times New Roman" w:hAnsi="Times New Roman" w:cs="Times New Roman"/>
          <w:sz w:val="24"/>
          <w:szCs w:val="24"/>
          <w:lang w:val="fr-CH"/>
        </w:rPr>
        <w:t xml:space="preserve">dérivés du nom propre Trump peuvent </w:t>
      </w:r>
      <w:r w:rsidR="00393872">
        <w:rPr>
          <w:rFonts w:ascii="Times New Roman" w:hAnsi="Times New Roman" w:cs="Times New Roman"/>
          <w:sz w:val="24"/>
          <w:szCs w:val="24"/>
          <w:lang w:val="fr-CH"/>
        </w:rPr>
        <w:t>tout à fait</w:t>
      </w:r>
      <w:r w:rsidR="00C30AC2">
        <w:rPr>
          <w:rFonts w:ascii="Times New Roman" w:hAnsi="Times New Roman" w:cs="Times New Roman"/>
          <w:sz w:val="24"/>
          <w:szCs w:val="24"/>
          <w:lang w:val="fr-CH"/>
        </w:rPr>
        <w:t xml:space="preserve"> servir pour </w:t>
      </w:r>
      <w:r w:rsidR="00393872">
        <w:rPr>
          <w:rFonts w:ascii="Times New Roman" w:hAnsi="Times New Roman" w:cs="Times New Roman"/>
          <w:sz w:val="24"/>
          <w:szCs w:val="24"/>
          <w:lang w:val="fr-CH"/>
        </w:rPr>
        <w:t>comprendre</w:t>
      </w:r>
      <w:r w:rsidR="00C30AC2">
        <w:rPr>
          <w:rFonts w:ascii="Times New Roman" w:hAnsi="Times New Roman" w:cs="Times New Roman"/>
          <w:sz w:val="24"/>
          <w:szCs w:val="24"/>
          <w:lang w:val="fr-CH"/>
        </w:rPr>
        <w:t xml:space="preserve"> le nom propre et sa productivité dérivationnelle. </w:t>
      </w:r>
      <w:r w:rsidR="005677AE">
        <w:rPr>
          <w:rFonts w:ascii="Times New Roman" w:hAnsi="Times New Roman" w:cs="Times New Roman"/>
          <w:sz w:val="24"/>
          <w:szCs w:val="24"/>
          <w:lang w:val="fr-CH"/>
        </w:rPr>
        <w:t xml:space="preserve">Les nouvelles créations lexicales, malgré leur faible impact sur la structure de la langue, apportent des informations sur les mécanismes linguistiques sous-jacents dans le cas de notre étude notamment sur l’affixation et la composition mais dans </w:t>
      </w:r>
      <w:r w:rsidR="00393872">
        <w:rPr>
          <w:rFonts w:ascii="Times New Roman" w:hAnsi="Times New Roman" w:cs="Times New Roman"/>
          <w:sz w:val="24"/>
          <w:szCs w:val="24"/>
          <w:lang w:val="fr-CH"/>
        </w:rPr>
        <w:t>un</w:t>
      </w:r>
      <w:r w:rsidR="005677AE">
        <w:rPr>
          <w:rFonts w:ascii="Times New Roman" w:hAnsi="Times New Roman" w:cs="Times New Roman"/>
          <w:sz w:val="24"/>
          <w:szCs w:val="24"/>
          <w:lang w:val="fr-CH"/>
        </w:rPr>
        <w:t xml:space="preserve"> contexte plus large également sur l’emprunt</w:t>
      </w:r>
      <w:r w:rsidR="008D63F7">
        <w:rPr>
          <w:rFonts w:ascii="Times New Roman" w:hAnsi="Times New Roman" w:cs="Times New Roman"/>
          <w:sz w:val="24"/>
          <w:szCs w:val="24"/>
          <w:lang w:val="fr-CH"/>
        </w:rPr>
        <w:t xml:space="preserve"> ou</w:t>
      </w:r>
      <w:r w:rsidR="005677AE">
        <w:rPr>
          <w:rFonts w:ascii="Times New Roman" w:hAnsi="Times New Roman" w:cs="Times New Roman"/>
          <w:sz w:val="24"/>
          <w:szCs w:val="24"/>
          <w:lang w:val="fr-CH"/>
        </w:rPr>
        <w:t xml:space="preserve"> </w:t>
      </w:r>
      <w:r w:rsidR="00754E8B">
        <w:rPr>
          <w:rFonts w:ascii="Times New Roman" w:hAnsi="Times New Roman" w:cs="Times New Roman"/>
          <w:sz w:val="24"/>
          <w:szCs w:val="24"/>
          <w:lang w:val="fr-CH"/>
        </w:rPr>
        <w:t xml:space="preserve">la réduction (Cartier, </w:t>
      </w:r>
      <w:proofErr w:type="spellStart"/>
      <w:r w:rsidR="00754E8B">
        <w:rPr>
          <w:rFonts w:ascii="Times New Roman" w:hAnsi="Times New Roman" w:cs="Times New Roman"/>
          <w:sz w:val="24"/>
          <w:szCs w:val="24"/>
          <w:lang w:val="fr-CH"/>
        </w:rPr>
        <w:t>Sablayrolles</w:t>
      </w:r>
      <w:proofErr w:type="spellEnd"/>
      <w:r w:rsidR="00754E8B">
        <w:rPr>
          <w:rFonts w:ascii="Times New Roman" w:hAnsi="Times New Roman" w:cs="Times New Roman"/>
          <w:sz w:val="24"/>
          <w:szCs w:val="24"/>
          <w:lang w:val="fr-CH"/>
        </w:rPr>
        <w:t xml:space="preserve">, </w:t>
      </w:r>
      <w:proofErr w:type="spellStart"/>
      <w:r w:rsidR="00754E8B">
        <w:rPr>
          <w:rFonts w:ascii="Times New Roman" w:hAnsi="Times New Roman" w:cs="Times New Roman"/>
          <w:sz w:val="24"/>
          <w:szCs w:val="24"/>
          <w:lang w:val="fr-CH"/>
        </w:rPr>
        <w:t>Boutmgharine</w:t>
      </w:r>
      <w:proofErr w:type="spellEnd"/>
      <w:r w:rsidR="00754E8B">
        <w:rPr>
          <w:rFonts w:ascii="Times New Roman" w:hAnsi="Times New Roman" w:cs="Times New Roman"/>
          <w:sz w:val="24"/>
          <w:szCs w:val="24"/>
          <w:lang w:val="fr-CH"/>
        </w:rPr>
        <w:t xml:space="preserve">, 2018). </w:t>
      </w:r>
    </w:p>
    <w:p w14:paraId="6520D3FC" w14:textId="1DEA9642" w:rsidR="00737BD1" w:rsidRPr="00C30AC2" w:rsidRDefault="00C30AC2" w:rsidP="00685633">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 xml:space="preserve">Depuis 2016, Donald Trump </w:t>
      </w:r>
      <w:r w:rsidR="00393872">
        <w:rPr>
          <w:rFonts w:ascii="Times New Roman" w:hAnsi="Times New Roman" w:cs="Times New Roman"/>
          <w:sz w:val="24"/>
          <w:szCs w:val="24"/>
          <w:lang w:val="fr-CH"/>
        </w:rPr>
        <w:t xml:space="preserve">a </w:t>
      </w:r>
      <w:r>
        <w:rPr>
          <w:rFonts w:ascii="Times New Roman" w:hAnsi="Times New Roman" w:cs="Times New Roman"/>
          <w:sz w:val="24"/>
          <w:szCs w:val="24"/>
          <w:lang w:val="fr-CH"/>
        </w:rPr>
        <w:t>éveill</w:t>
      </w:r>
      <w:r w:rsidR="00393872">
        <w:rPr>
          <w:rFonts w:ascii="Times New Roman" w:hAnsi="Times New Roman" w:cs="Times New Roman"/>
          <w:sz w:val="24"/>
          <w:szCs w:val="24"/>
          <w:lang w:val="fr-CH"/>
        </w:rPr>
        <w:t>é</w:t>
      </w:r>
      <w:r>
        <w:rPr>
          <w:rFonts w:ascii="Times New Roman" w:hAnsi="Times New Roman" w:cs="Times New Roman"/>
          <w:sz w:val="24"/>
          <w:szCs w:val="24"/>
          <w:lang w:val="fr-CH"/>
        </w:rPr>
        <w:t xml:space="preserve"> l’intérêt des journalistes </w:t>
      </w:r>
      <w:r w:rsidR="005935FA">
        <w:rPr>
          <w:rFonts w:ascii="Times New Roman" w:hAnsi="Times New Roman" w:cs="Times New Roman"/>
          <w:sz w:val="24"/>
          <w:szCs w:val="24"/>
          <w:lang w:val="fr-CH"/>
        </w:rPr>
        <w:t xml:space="preserve">ce qui a </w:t>
      </w:r>
      <w:r w:rsidR="00C87FF0">
        <w:rPr>
          <w:rFonts w:ascii="Times New Roman" w:hAnsi="Times New Roman" w:cs="Times New Roman"/>
          <w:sz w:val="24"/>
          <w:szCs w:val="24"/>
          <w:lang w:val="fr-CH"/>
        </w:rPr>
        <w:t xml:space="preserve">abouti à une vague de néologismes ayant son nom pour base. </w:t>
      </w:r>
      <w:r w:rsidR="00737BD1">
        <w:rPr>
          <w:rFonts w:ascii="Times New Roman" w:hAnsi="Times New Roman" w:cs="Times New Roman"/>
          <w:sz w:val="24"/>
          <w:szCs w:val="24"/>
          <w:lang w:val="fr-CH"/>
        </w:rPr>
        <w:t>Grâce au nombre important de néologismes « </w:t>
      </w:r>
      <w:proofErr w:type="spellStart"/>
      <w:r w:rsidR="00737BD1">
        <w:rPr>
          <w:rFonts w:ascii="Times New Roman" w:hAnsi="Times New Roman" w:cs="Times New Roman"/>
          <w:sz w:val="24"/>
          <w:szCs w:val="24"/>
          <w:lang w:val="fr-CH"/>
        </w:rPr>
        <w:t>trumpiens</w:t>
      </w:r>
      <w:proofErr w:type="spellEnd"/>
      <w:r w:rsidR="00737BD1">
        <w:rPr>
          <w:rFonts w:ascii="Times New Roman" w:hAnsi="Times New Roman" w:cs="Times New Roman"/>
          <w:sz w:val="24"/>
          <w:szCs w:val="24"/>
          <w:lang w:val="fr-CH"/>
        </w:rPr>
        <w:t> », nous espérons approfondir les connaissances sur la lexicalisation des noms propres et ses dérivés.</w:t>
      </w:r>
    </w:p>
    <w:p w14:paraId="10210C34" w14:textId="77777777" w:rsidR="00E64CFA" w:rsidRPr="00172D58" w:rsidRDefault="00E64CFA" w:rsidP="00685633">
      <w:pPr>
        <w:spacing w:line="360" w:lineRule="auto"/>
        <w:ind w:firstLine="708"/>
        <w:jc w:val="both"/>
        <w:rPr>
          <w:rFonts w:ascii="Times New Roman" w:hAnsi="Times New Roman" w:cs="Times New Roman"/>
          <w:sz w:val="24"/>
          <w:szCs w:val="24"/>
          <w:lang w:val="fr-CH"/>
        </w:rPr>
      </w:pPr>
    </w:p>
    <w:p w14:paraId="6F0AC67B" w14:textId="193B99C1" w:rsidR="007F595C" w:rsidRPr="006C17BA" w:rsidRDefault="004B3B39" w:rsidP="00685633">
      <w:pPr>
        <w:spacing w:line="360" w:lineRule="auto"/>
        <w:jc w:val="both"/>
        <w:rPr>
          <w:rFonts w:ascii="Times New Roman" w:hAnsi="Times New Roman" w:cs="Times New Roman"/>
          <w:b/>
          <w:bCs/>
          <w:sz w:val="24"/>
          <w:szCs w:val="24"/>
          <w:lang w:val="fr-CH"/>
        </w:rPr>
      </w:pPr>
      <w:r w:rsidRPr="006C17BA">
        <w:rPr>
          <w:rFonts w:ascii="Times New Roman" w:hAnsi="Times New Roman" w:cs="Times New Roman"/>
          <w:b/>
          <w:bCs/>
          <w:sz w:val="24"/>
          <w:szCs w:val="24"/>
          <w:lang w:val="fr-CH"/>
        </w:rPr>
        <w:t xml:space="preserve">1) </w:t>
      </w:r>
      <w:r w:rsidR="00172D58" w:rsidRPr="006C17BA">
        <w:rPr>
          <w:rFonts w:ascii="Times New Roman" w:hAnsi="Times New Roman" w:cs="Times New Roman"/>
          <w:b/>
          <w:bCs/>
          <w:sz w:val="24"/>
          <w:szCs w:val="24"/>
          <w:lang w:val="fr-CH"/>
        </w:rPr>
        <w:t>Le corpus traité</w:t>
      </w:r>
    </w:p>
    <w:p w14:paraId="44DAE83E" w14:textId="7C81355C" w:rsidR="00762BF2" w:rsidRDefault="00C87FF0" w:rsidP="00685633">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ab/>
      </w:r>
      <w:r w:rsidR="00AE6DD3">
        <w:rPr>
          <w:rFonts w:ascii="Times New Roman" w:hAnsi="Times New Roman" w:cs="Times New Roman"/>
          <w:sz w:val="24"/>
          <w:szCs w:val="24"/>
          <w:lang w:val="fr-CH"/>
        </w:rPr>
        <w:t>Si la notion d</w:t>
      </w:r>
      <w:r w:rsidR="00393872">
        <w:rPr>
          <w:rFonts w:ascii="Times New Roman" w:hAnsi="Times New Roman" w:cs="Times New Roman"/>
          <w:sz w:val="24"/>
          <w:szCs w:val="24"/>
          <w:lang w:val="fr-CH"/>
        </w:rPr>
        <w:t>e</w:t>
      </w:r>
      <w:r w:rsidR="00AE6DD3">
        <w:rPr>
          <w:rFonts w:ascii="Times New Roman" w:hAnsi="Times New Roman" w:cs="Times New Roman"/>
          <w:sz w:val="24"/>
          <w:szCs w:val="24"/>
          <w:lang w:val="fr-CH"/>
        </w:rPr>
        <w:t xml:space="preserve"> nom propre semble relever des défis en termes d</w:t>
      </w:r>
      <w:r w:rsidR="00BF2DB5">
        <w:rPr>
          <w:rFonts w:ascii="Times New Roman" w:hAnsi="Times New Roman" w:cs="Times New Roman"/>
          <w:sz w:val="24"/>
          <w:szCs w:val="24"/>
          <w:lang w:val="fr-CH"/>
        </w:rPr>
        <w:t xml:space="preserve">e délimitation, les néologismes sont généralement compris comme </w:t>
      </w:r>
      <w:r w:rsidR="00E810F5">
        <w:rPr>
          <w:rFonts w:ascii="Times New Roman" w:hAnsi="Times New Roman" w:cs="Times New Roman"/>
          <w:sz w:val="24"/>
          <w:szCs w:val="24"/>
          <w:lang w:val="fr-CH"/>
        </w:rPr>
        <w:t>de « nouveaux mots ». Pourtant</w:t>
      </w:r>
      <w:r w:rsidR="00B16460">
        <w:rPr>
          <w:rFonts w:ascii="Times New Roman" w:hAnsi="Times New Roman" w:cs="Times New Roman"/>
          <w:sz w:val="24"/>
          <w:szCs w:val="24"/>
          <w:lang w:val="fr-CH"/>
        </w:rPr>
        <w:t>, cette notion n’est pas dépourvu</w:t>
      </w:r>
      <w:r w:rsidR="007A321B">
        <w:rPr>
          <w:rFonts w:ascii="Times New Roman" w:hAnsi="Times New Roman" w:cs="Times New Roman"/>
          <w:sz w:val="24"/>
          <w:szCs w:val="24"/>
          <w:lang w:val="fr-CH"/>
        </w:rPr>
        <w:t>e</w:t>
      </w:r>
      <w:r w:rsidR="00B16460">
        <w:rPr>
          <w:rFonts w:ascii="Times New Roman" w:hAnsi="Times New Roman" w:cs="Times New Roman"/>
          <w:sz w:val="24"/>
          <w:szCs w:val="24"/>
          <w:lang w:val="fr-CH"/>
        </w:rPr>
        <w:t xml:space="preserve"> de difficultés théoriques et par conséquent, des problème pratiques, c’est-à-dire le repérage.</w:t>
      </w:r>
      <w:r w:rsidR="00762BF2">
        <w:rPr>
          <w:rFonts w:ascii="Times New Roman" w:hAnsi="Times New Roman" w:cs="Times New Roman"/>
          <w:sz w:val="24"/>
          <w:szCs w:val="24"/>
          <w:lang w:val="fr-CH"/>
        </w:rPr>
        <w:t xml:space="preserve"> </w:t>
      </w:r>
    </w:p>
    <w:p w14:paraId="596113C6" w14:textId="2949D8B8" w:rsidR="00AE6DD3" w:rsidRPr="00326D3A" w:rsidRDefault="008D63F7" w:rsidP="0068563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fr-CH"/>
        </w:rPr>
        <w:t xml:space="preserve">En ce moment, on peut constater que grâce </w:t>
      </w:r>
      <w:r w:rsidR="007D5503">
        <w:rPr>
          <w:rFonts w:ascii="Times New Roman" w:hAnsi="Times New Roman" w:cs="Times New Roman"/>
          <w:sz w:val="24"/>
          <w:szCs w:val="24"/>
          <w:lang w:val="fr-CH"/>
        </w:rPr>
        <w:t>à l’essor du numérique, l</w:t>
      </w:r>
      <w:r>
        <w:rPr>
          <w:rFonts w:ascii="Times New Roman" w:hAnsi="Times New Roman" w:cs="Times New Roman"/>
          <w:sz w:val="24"/>
          <w:szCs w:val="24"/>
          <w:lang w:val="fr-CH"/>
        </w:rPr>
        <w:t>e recueil manuel</w:t>
      </w:r>
      <w:r w:rsidR="007D5503">
        <w:rPr>
          <w:rFonts w:ascii="Times New Roman" w:hAnsi="Times New Roman" w:cs="Times New Roman"/>
          <w:sz w:val="24"/>
          <w:szCs w:val="24"/>
          <w:lang w:val="fr-CH"/>
        </w:rPr>
        <w:t xml:space="preserve"> a </w:t>
      </w:r>
      <w:r w:rsidR="007D5503" w:rsidRPr="0049220C">
        <w:rPr>
          <w:rFonts w:ascii="Times New Roman" w:hAnsi="Times New Roman" w:cs="Times New Roman"/>
          <w:sz w:val="24"/>
          <w:szCs w:val="24"/>
          <w:lang w:val="fr-CH"/>
        </w:rPr>
        <w:t>été mis de côté</w:t>
      </w:r>
      <w:r w:rsidR="0049220C" w:rsidRPr="0049220C">
        <w:rPr>
          <w:rFonts w:ascii="Times New Roman" w:hAnsi="Times New Roman" w:cs="Times New Roman"/>
          <w:sz w:val="24"/>
          <w:szCs w:val="24"/>
          <w:lang w:val="fr-CH"/>
        </w:rPr>
        <w:t xml:space="preserve"> au profit de la détection automatique</w:t>
      </w:r>
      <w:r w:rsidR="007D5503" w:rsidRPr="0049220C">
        <w:rPr>
          <w:rFonts w:ascii="Times New Roman" w:hAnsi="Times New Roman" w:cs="Times New Roman"/>
          <w:sz w:val="24"/>
          <w:szCs w:val="24"/>
          <w:lang w:val="fr-CH"/>
        </w:rPr>
        <w:t>.</w:t>
      </w:r>
      <w:r w:rsidRPr="0049220C">
        <w:rPr>
          <w:rFonts w:ascii="Times New Roman" w:hAnsi="Times New Roman" w:cs="Times New Roman"/>
          <w:sz w:val="24"/>
          <w:szCs w:val="24"/>
          <w:lang w:val="fr-CH"/>
        </w:rPr>
        <w:t xml:space="preserve"> </w:t>
      </w:r>
      <w:proofErr w:type="spellStart"/>
      <w:r w:rsidR="00762BF2">
        <w:rPr>
          <w:rFonts w:ascii="Times New Roman" w:hAnsi="Times New Roman" w:cs="Times New Roman"/>
          <w:sz w:val="24"/>
          <w:szCs w:val="24"/>
          <w:lang w:val="fr-CH"/>
        </w:rPr>
        <w:t>Sablayrolles</w:t>
      </w:r>
      <w:proofErr w:type="spellEnd"/>
      <w:r w:rsidR="00762BF2">
        <w:rPr>
          <w:rFonts w:ascii="Times New Roman" w:hAnsi="Times New Roman" w:cs="Times New Roman"/>
          <w:sz w:val="24"/>
          <w:szCs w:val="24"/>
          <w:lang w:val="fr-CH"/>
        </w:rPr>
        <w:t xml:space="preserve"> (2002 : 98) explique que la collecte individuelle aboutit à des résultats limités qui ne permettent pas tirer des conclusions générales faute de représentativité du corpus</w:t>
      </w:r>
      <w:r w:rsidR="00062665">
        <w:rPr>
          <w:rFonts w:ascii="Times New Roman" w:hAnsi="Times New Roman" w:cs="Times New Roman"/>
          <w:sz w:val="24"/>
          <w:szCs w:val="24"/>
          <w:lang w:val="fr-CH"/>
        </w:rPr>
        <w:t xml:space="preserve">. Il ajoute que ce type de travail est utile pour les </w:t>
      </w:r>
      <w:r w:rsidR="00062665">
        <w:rPr>
          <w:rFonts w:ascii="Times New Roman" w:hAnsi="Times New Roman" w:cs="Times New Roman"/>
          <w:sz w:val="24"/>
          <w:szCs w:val="24"/>
          <w:lang w:val="fr-CH"/>
        </w:rPr>
        <w:lastRenderedPageBreak/>
        <w:t>études ponctuelles qui, pourtant, permettent de dégager des tendances et des évolutions en cours.</w:t>
      </w:r>
      <w:r w:rsidR="00F56872">
        <w:rPr>
          <w:rFonts w:ascii="Times New Roman" w:hAnsi="Times New Roman" w:cs="Times New Roman"/>
          <w:sz w:val="24"/>
          <w:szCs w:val="24"/>
          <w:lang w:val="fr-CH"/>
        </w:rPr>
        <w:t xml:space="preserve"> Pour cette raison, la première partie de notre analyse se basera sur une collecte individuelle et manuelle en dépit de </w:t>
      </w:r>
      <w:r w:rsidR="008E3122">
        <w:rPr>
          <w:rFonts w:ascii="Times New Roman" w:hAnsi="Times New Roman" w:cs="Times New Roman"/>
          <w:sz w:val="24"/>
          <w:szCs w:val="24"/>
          <w:lang w:val="fr-CH"/>
        </w:rPr>
        <w:t>ses inconvénients.</w:t>
      </w:r>
    </w:p>
    <w:p w14:paraId="448D6244" w14:textId="61656AA2" w:rsidR="00240F4D" w:rsidRPr="006B0FA2" w:rsidRDefault="00C87FF0" w:rsidP="00685633">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lang w:val="fr-CH"/>
        </w:rPr>
        <w:t xml:space="preserve">Notre corpus </w:t>
      </w:r>
      <w:r w:rsidR="00554BDD">
        <w:rPr>
          <w:rFonts w:ascii="Times New Roman" w:hAnsi="Times New Roman" w:cs="Times New Roman"/>
          <w:sz w:val="24"/>
          <w:szCs w:val="24"/>
          <w:lang w:val="fr-CH"/>
        </w:rPr>
        <w:t>co</w:t>
      </w:r>
      <w:r w:rsidR="006C17BA">
        <w:rPr>
          <w:rFonts w:ascii="Times New Roman" w:hAnsi="Times New Roman" w:cs="Times New Roman"/>
          <w:sz w:val="24"/>
          <w:szCs w:val="24"/>
          <w:lang w:val="fr-CH"/>
        </w:rPr>
        <w:t>mporte</w:t>
      </w:r>
      <w:r w:rsidR="00554BDD">
        <w:rPr>
          <w:rFonts w:ascii="Times New Roman" w:hAnsi="Times New Roman" w:cs="Times New Roman"/>
          <w:sz w:val="24"/>
          <w:szCs w:val="24"/>
          <w:lang w:val="fr-CH"/>
        </w:rPr>
        <w:t xml:space="preserve"> un ensemble de textes contenant un ou plusieurs dérivés du nom propre Trump qui ont été repérés entre mars 2020 et février 2021 : une période qui couvre plusieurs événements marquants comme </w:t>
      </w:r>
      <w:r w:rsidR="004434D4">
        <w:rPr>
          <w:rFonts w:ascii="Times New Roman" w:hAnsi="Times New Roman" w:cs="Times New Roman"/>
          <w:sz w:val="24"/>
          <w:szCs w:val="24"/>
          <w:lang w:val="fr-CH"/>
        </w:rPr>
        <w:t xml:space="preserve">les élections, l’attaque </w:t>
      </w:r>
      <w:r w:rsidR="00393872">
        <w:rPr>
          <w:rFonts w:ascii="Times New Roman" w:hAnsi="Times New Roman" w:cs="Times New Roman"/>
          <w:sz w:val="24"/>
          <w:szCs w:val="24"/>
          <w:lang w:val="fr-CH"/>
        </w:rPr>
        <w:t>d</w:t>
      </w:r>
      <w:r w:rsidR="004434D4">
        <w:rPr>
          <w:rFonts w:ascii="Times New Roman" w:hAnsi="Times New Roman" w:cs="Times New Roman"/>
          <w:sz w:val="24"/>
          <w:szCs w:val="24"/>
          <w:lang w:val="fr-CH"/>
        </w:rPr>
        <w:t>u Capitol</w:t>
      </w:r>
      <w:r w:rsidR="00393872">
        <w:rPr>
          <w:rFonts w:ascii="Times New Roman" w:hAnsi="Times New Roman" w:cs="Times New Roman"/>
          <w:sz w:val="24"/>
          <w:szCs w:val="24"/>
          <w:lang w:val="fr-CH"/>
        </w:rPr>
        <w:t>e</w:t>
      </w:r>
      <w:r w:rsidR="004434D4">
        <w:rPr>
          <w:rFonts w:ascii="Times New Roman" w:hAnsi="Times New Roman" w:cs="Times New Roman"/>
          <w:sz w:val="24"/>
          <w:szCs w:val="24"/>
          <w:lang w:val="fr-CH"/>
        </w:rPr>
        <w:t xml:space="preserve">, le second « impeachment » et la fin de son mandat. Le corpus est divisé en deux parties : la première partie </w:t>
      </w:r>
      <w:r w:rsidR="00AF1C52">
        <w:rPr>
          <w:rFonts w:ascii="Times New Roman" w:hAnsi="Times New Roman" w:cs="Times New Roman"/>
          <w:sz w:val="24"/>
          <w:szCs w:val="24"/>
          <w:lang w:val="fr-CH"/>
        </w:rPr>
        <w:t xml:space="preserve">contient les textes recueillis dans le journal </w:t>
      </w:r>
      <w:r w:rsidR="00AF1C52" w:rsidRPr="00393872">
        <w:rPr>
          <w:rFonts w:ascii="Times New Roman" w:hAnsi="Times New Roman" w:cs="Times New Roman"/>
          <w:i/>
          <w:iCs/>
          <w:sz w:val="24"/>
          <w:szCs w:val="24"/>
          <w:lang w:val="fr-CH"/>
        </w:rPr>
        <w:t>Le Monde</w:t>
      </w:r>
      <w:r w:rsidR="00AF1C52">
        <w:rPr>
          <w:rFonts w:ascii="Times New Roman" w:hAnsi="Times New Roman" w:cs="Times New Roman"/>
          <w:sz w:val="24"/>
          <w:szCs w:val="24"/>
          <w:lang w:val="fr-CH"/>
        </w:rPr>
        <w:t xml:space="preserve"> et la deuxième du journal </w:t>
      </w:r>
      <w:r w:rsidR="00AF1C52" w:rsidRPr="00514314">
        <w:rPr>
          <w:rFonts w:ascii="Times New Roman" w:hAnsi="Times New Roman" w:cs="Times New Roman"/>
          <w:i/>
          <w:iCs/>
          <w:sz w:val="24"/>
          <w:szCs w:val="24"/>
          <w:lang w:val="fr-CH"/>
        </w:rPr>
        <w:t>Libération</w:t>
      </w:r>
      <w:r w:rsidR="00AF1C52">
        <w:rPr>
          <w:rFonts w:ascii="Times New Roman" w:hAnsi="Times New Roman" w:cs="Times New Roman"/>
          <w:sz w:val="24"/>
          <w:szCs w:val="24"/>
          <w:lang w:val="fr-CH"/>
        </w:rPr>
        <w:t>.</w:t>
      </w:r>
      <w:r w:rsidR="00624012">
        <w:rPr>
          <w:rFonts w:ascii="Times New Roman" w:hAnsi="Times New Roman" w:cs="Times New Roman"/>
          <w:sz w:val="24"/>
          <w:szCs w:val="24"/>
          <w:lang w:val="fr-CH"/>
        </w:rPr>
        <w:t xml:space="preserve"> Les deux journaux paraissant quotidiennement, il</w:t>
      </w:r>
      <w:r w:rsidR="00C31FAC">
        <w:rPr>
          <w:rFonts w:ascii="Times New Roman" w:hAnsi="Times New Roman" w:cs="Times New Roman"/>
          <w:sz w:val="24"/>
          <w:szCs w:val="24"/>
          <w:lang w:val="fr-CH"/>
        </w:rPr>
        <w:t>s</w:t>
      </w:r>
      <w:r w:rsidR="00624012">
        <w:rPr>
          <w:rFonts w:ascii="Times New Roman" w:hAnsi="Times New Roman" w:cs="Times New Roman"/>
          <w:sz w:val="24"/>
          <w:szCs w:val="24"/>
          <w:lang w:val="fr-CH"/>
        </w:rPr>
        <w:t xml:space="preserve"> procurent un grand nombre de textes et ainsi d</w:t>
      </w:r>
      <w:r w:rsidR="00C31FAC">
        <w:rPr>
          <w:rFonts w:ascii="Times New Roman" w:hAnsi="Times New Roman" w:cs="Times New Roman"/>
          <w:sz w:val="24"/>
          <w:szCs w:val="24"/>
          <w:lang w:val="fr-CH"/>
        </w:rPr>
        <w:t>e la</w:t>
      </w:r>
      <w:r w:rsidR="00624012">
        <w:rPr>
          <w:rFonts w:ascii="Times New Roman" w:hAnsi="Times New Roman" w:cs="Times New Roman"/>
          <w:sz w:val="24"/>
          <w:szCs w:val="24"/>
          <w:lang w:val="fr-CH"/>
        </w:rPr>
        <w:t xml:space="preserve"> ma</w:t>
      </w:r>
      <w:r w:rsidR="00514314">
        <w:rPr>
          <w:rFonts w:ascii="Times New Roman" w:hAnsi="Times New Roman" w:cs="Times New Roman"/>
          <w:sz w:val="24"/>
          <w:szCs w:val="24"/>
          <w:lang w:val="fr-CH"/>
        </w:rPr>
        <w:t>tière</w:t>
      </w:r>
      <w:r w:rsidR="00624012">
        <w:rPr>
          <w:rFonts w:ascii="Times New Roman" w:hAnsi="Times New Roman" w:cs="Times New Roman"/>
          <w:sz w:val="24"/>
          <w:szCs w:val="24"/>
          <w:lang w:val="fr-CH"/>
        </w:rPr>
        <w:t xml:space="preserve"> à analyser.</w:t>
      </w:r>
      <w:r w:rsidR="00C31FAC">
        <w:rPr>
          <w:rFonts w:ascii="Times New Roman" w:hAnsi="Times New Roman" w:cs="Times New Roman"/>
          <w:sz w:val="24"/>
          <w:szCs w:val="24"/>
          <w:lang w:val="fr-CH"/>
        </w:rPr>
        <w:t xml:space="preserve"> Quoique </w:t>
      </w:r>
      <w:r w:rsidR="00C31FAC" w:rsidRPr="00514314">
        <w:rPr>
          <w:rFonts w:ascii="Times New Roman" w:hAnsi="Times New Roman" w:cs="Times New Roman"/>
          <w:i/>
          <w:iCs/>
          <w:sz w:val="24"/>
          <w:szCs w:val="24"/>
          <w:lang w:val="fr-CH"/>
        </w:rPr>
        <w:t>Le Monde</w:t>
      </w:r>
      <w:r w:rsidR="00C31FAC">
        <w:rPr>
          <w:rFonts w:ascii="Times New Roman" w:hAnsi="Times New Roman" w:cs="Times New Roman"/>
          <w:sz w:val="24"/>
          <w:szCs w:val="24"/>
          <w:lang w:val="fr-CH"/>
        </w:rPr>
        <w:t xml:space="preserve"> et </w:t>
      </w:r>
      <w:r w:rsidR="00C31FAC" w:rsidRPr="00514314">
        <w:rPr>
          <w:rFonts w:ascii="Times New Roman" w:hAnsi="Times New Roman" w:cs="Times New Roman"/>
          <w:i/>
          <w:iCs/>
          <w:sz w:val="24"/>
          <w:szCs w:val="24"/>
          <w:lang w:val="fr-CH"/>
        </w:rPr>
        <w:t>Libération</w:t>
      </w:r>
      <w:r w:rsidR="00C31FAC">
        <w:rPr>
          <w:rFonts w:ascii="Times New Roman" w:hAnsi="Times New Roman" w:cs="Times New Roman"/>
          <w:sz w:val="24"/>
          <w:szCs w:val="24"/>
          <w:lang w:val="fr-CH"/>
        </w:rPr>
        <w:t xml:space="preserve"> se veulent neutre en termes d</w:t>
      </w:r>
      <w:r w:rsidR="00514314">
        <w:rPr>
          <w:rFonts w:ascii="Times New Roman" w:hAnsi="Times New Roman" w:cs="Times New Roman"/>
          <w:sz w:val="24"/>
          <w:szCs w:val="24"/>
          <w:lang w:val="fr-CH"/>
        </w:rPr>
        <w:t>’</w:t>
      </w:r>
      <w:r w:rsidR="00C31FAC">
        <w:rPr>
          <w:rFonts w:ascii="Times New Roman" w:hAnsi="Times New Roman" w:cs="Times New Roman"/>
          <w:sz w:val="24"/>
          <w:szCs w:val="24"/>
          <w:lang w:val="fr-CH"/>
        </w:rPr>
        <w:t>alignement politique</w:t>
      </w:r>
      <w:r w:rsidR="00514314">
        <w:rPr>
          <w:rFonts w:ascii="Times New Roman" w:hAnsi="Times New Roman" w:cs="Times New Roman"/>
          <w:sz w:val="24"/>
          <w:szCs w:val="24"/>
          <w:lang w:val="fr-CH"/>
        </w:rPr>
        <w:t xml:space="preserve">, </w:t>
      </w:r>
      <w:r w:rsidR="00C31FAC" w:rsidRPr="00514314">
        <w:rPr>
          <w:rFonts w:ascii="Times New Roman" w:hAnsi="Times New Roman" w:cs="Times New Roman"/>
          <w:sz w:val="24"/>
          <w:szCs w:val="24"/>
          <w:lang w:val="fr-CH"/>
        </w:rPr>
        <w:t xml:space="preserve">ils restent quand même plutôt loin des idéologies de la droite : </w:t>
      </w:r>
      <w:r w:rsidR="00221B94" w:rsidRPr="00514314">
        <w:rPr>
          <w:rFonts w:ascii="Times New Roman" w:hAnsi="Times New Roman" w:cs="Times New Roman"/>
          <w:sz w:val="24"/>
          <w:szCs w:val="24"/>
          <w:lang w:val="fr-CH"/>
        </w:rPr>
        <w:t>plus ils s’en éloignent, plus on pourrait attendre d’articles à l’adresse de la droite conservat</w:t>
      </w:r>
      <w:r w:rsidR="00514314">
        <w:rPr>
          <w:rFonts w:ascii="Times New Roman" w:hAnsi="Times New Roman" w:cs="Times New Roman"/>
          <w:sz w:val="24"/>
          <w:szCs w:val="24"/>
          <w:lang w:val="fr-CH"/>
        </w:rPr>
        <w:t>rice</w:t>
      </w:r>
      <w:r w:rsidR="00221B94" w:rsidRPr="00514314">
        <w:rPr>
          <w:rFonts w:ascii="Times New Roman" w:hAnsi="Times New Roman" w:cs="Times New Roman"/>
          <w:sz w:val="24"/>
          <w:szCs w:val="24"/>
          <w:lang w:val="fr-CH"/>
        </w:rPr>
        <w:t xml:space="preserve"> américaine</w:t>
      </w:r>
      <w:r w:rsidR="008E3122" w:rsidRPr="00514314">
        <w:rPr>
          <w:rFonts w:ascii="Times New Roman" w:hAnsi="Times New Roman" w:cs="Times New Roman"/>
          <w:sz w:val="24"/>
          <w:szCs w:val="24"/>
          <w:lang w:val="fr-CH"/>
        </w:rPr>
        <w:t>.</w:t>
      </w:r>
    </w:p>
    <w:p w14:paraId="3D20FB08" w14:textId="2BD62D9A" w:rsidR="00AF1C52" w:rsidRDefault="002A7E28" w:rsidP="00685633">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 xml:space="preserve">Bien que </w:t>
      </w:r>
      <w:r w:rsidR="003F1488">
        <w:rPr>
          <w:rFonts w:ascii="Times New Roman" w:hAnsi="Times New Roman" w:cs="Times New Roman"/>
          <w:sz w:val="24"/>
          <w:szCs w:val="24"/>
          <w:lang w:val="fr-CH"/>
        </w:rPr>
        <w:t>le repérage manuel effectué sur un choix restreint de journaux et de temps</w:t>
      </w:r>
      <w:r w:rsidR="00240F4D">
        <w:rPr>
          <w:rFonts w:ascii="Times New Roman" w:hAnsi="Times New Roman" w:cs="Times New Roman"/>
          <w:sz w:val="24"/>
          <w:szCs w:val="24"/>
          <w:lang w:val="fr-CH"/>
        </w:rPr>
        <w:t xml:space="preserve"> n’inclu</w:t>
      </w:r>
      <w:r w:rsidR="00326D3A">
        <w:rPr>
          <w:rFonts w:ascii="Times New Roman" w:hAnsi="Times New Roman" w:cs="Times New Roman"/>
          <w:sz w:val="24"/>
          <w:szCs w:val="24"/>
          <w:lang w:val="fr-CH"/>
        </w:rPr>
        <w:t>e</w:t>
      </w:r>
      <w:r w:rsidR="00240F4D">
        <w:rPr>
          <w:rFonts w:ascii="Times New Roman" w:hAnsi="Times New Roman" w:cs="Times New Roman"/>
          <w:sz w:val="24"/>
          <w:szCs w:val="24"/>
          <w:lang w:val="fr-CH"/>
        </w:rPr>
        <w:t xml:space="preserve"> pas les créations linguistiques publié</w:t>
      </w:r>
      <w:r w:rsidR="00514314">
        <w:rPr>
          <w:rFonts w:ascii="Times New Roman" w:hAnsi="Times New Roman" w:cs="Times New Roman"/>
          <w:sz w:val="24"/>
          <w:szCs w:val="24"/>
          <w:lang w:val="fr-CH"/>
        </w:rPr>
        <w:t>e</w:t>
      </w:r>
      <w:r w:rsidR="00240F4D">
        <w:rPr>
          <w:rFonts w:ascii="Times New Roman" w:hAnsi="Times New Roman" w:cs="Times New Roman"/>
          <w:sz w:val="24"/>
          <w:szCs w:val="24"/>
          <w:lang w:val="fr-CH"/>
        </w:rPr>
        <w:t>s en ligne, nous croyons que ce</w:t>
      </w:r>
      <w:r w:rsidR="0051097F">
        <w:rPr>
          <w:rFonts w:ascii="Times New Roman" w:hAnsi="Times New Roman" w:cs="Times New Roman"/>
          <w:sz w:val="24"/>
          <w:szCs w:val="24"/>
          <w:lang w:val="fr-CH"/>
        </w:rPr>
        <w:t>tte sélection apportera de données de valeur.</w:t>
      </w:r>
      <w:r w:rsidR="00326D3A">
        <w:rPr>
          <w:rFonts w:ascii="Times New Roman" w:hAnsi="Times New Roman" w:cs="Times New Roman"/>
          <w:sz w:val="24"/>
          <w:szCs w:val="24"/>
          <w:lang w:val="fr-CH"/>
        </w:rPr>
        <w:t xml:space="preserve"> Une solution pour remédier à ce défaut serait d’élargir l’équipe et effectuer une collecte en équipe : </w:t>
      </w:r>
      <w:r w:rsidR="00514314">
        <w:rPr>
          <w:rFonts w:ascii="Times New Roman" w:hAnsi="Times New Roman" w:cs="Times New Roman"/>
          <w:sz w:val="24"/>
          <w:szCs w:val="24"/>
          <w:lang w:val="fr-CH"/>
        </w:rPr>
        <w:t xml:space="preserve">cependant, </w:t>
      </w:r>
      <w:proofErr w:type="spellStart"/>
      <w:r w:rsidR="00326D3A">
        <w:rPr>
          <w:rFonts w:ascii="Times New Roman" w:hAnsi="Times New Roman" w:cs="Times New Roman"/>
          <w:sz w:val="24"/>
          <w:szCs w:val="24"/>
          <w:lang w:val="fr-CH"/>
        </w:rPr>
        <w:t>Sablayrolles</w:t>
      </w:r>
      <w:proofErr w:type="spellEnd"/>
      <w:r w:rsidR="00326D3A">
        <w:rPr>
          <w:rFonts w:ascii="Times New Roman" w:hAnsi="Times New Roman" w:cs="Times New Roman"/>
          <w:sz w:val="24"/>
          <w:szCs w:val="24"/>
          <w:lang w:val="fr-CH"/>
        </w:rPr>
        <w:t xml:space="preserve"> (2002 : 98) cependant avertit qu’elle n’élimine pas complètement le risque d’aléatoire</w:t>
      </w:r>
      <w:r w:rsidR="00B53B8F">
        <w:rPr>
          <w:rFonts w:ascii="Times New Roman" w:hAnsi="Times New Roman" w:cs="Times New Roman"/>
          <w:sz w:val="24"/>
          <w:szCs w:val="24"/>
          <w:lang w:val="fr-CH"/>
        </w:rPr>
        <w:t xml:space="preserve">. Des dépouillements systématiques fournissent plus de données </w:t>
      </w:r>
      <w:r w:rsidR="00CE673D">
        <w:rPr>
          <w:rFonts w:ascii="Times New Roman" w:hAnsi="Times New Roman" w:cs="Times New Roman"/>
          <w:sz w:val="24"/>
          <w:szCs w:val="24"/>
          <w:lang w:val="fr-CH"/>
        </w:rPr>
        <w:t>car</w:t>
      </w:r>
      <w:r w:rsidR="003E72FE">
        <w:rPr>
          <w:rFonts w:ascii="Times New Roman" w:hAnsi="Times New Roman" w:cs="Times New Roman"/>
          <w:sz w:val="24"/>
          <w:szCs w:val="24"/>
          <w:lang w:val="fr-CH"/>
        </w:rPr>
        <w:t xml:space="preserve"> qu’il</w:t>
      </w:r>
      <w:r w:rsidR="00CE673D">
        <w:rPr>
          <w:rFonts w:ascii="Times New Roman" w:hAnsi="Times New Roman" w:cs="Times New Roman"/>
          <w:sz w:val="24"/>
          <w:szCs w:val="24"/>
          <w:lang w:val="fr-CH"/>
        </w:rPr>
        <w:t>s</w:t>
      </w:r>
      <w:r w:rsidR="003E72FE">
        <w:rPr>
          <w:rFonts w:ascii="Times New Roman" w:hAnsi="Times New Roman" w:cs="Times New Roman"/>
          <w:sz w:val="24"/>
          <w:szCs w:val="24"/>
          <w:lang w:val="fr-CH"/>
        </w:rPr>
        <w:t xml:space="preserve"> permettent de traiter des textes incomparablement plus larges : or, les créations orales semblent toujours échapper à ce recueil car c’est surtout la presse informatisée qui est ainsi analysé</w:t>
      </w:r>
      <w:r w:rsidR="00514314">
        <w:rPr>
          <w:rFonts w:ascii="Times New Roman" w:hAnsi="Times New Roman" w:cs="Times New Roman"/>
          <w:sz w:val="24"/>
          <w:szCs w:val="24"/>
          <w:lang w:val="fr-CH"/>
        </w:rPr>
        <w:t>e</w:t>
      </w:r>
      <w:r w:rsidR="003E72FE">
        <w:rPr>
          <w:rFonts w:ascii="Times New Roman" w:hAnsi="Times New Roman" w:cs="Times New Roman"/>
          <w:sz w:val="24"/>
          <w:szCs w:val="24"/>
          <w:lang w:val="fr-CH"/>
        </w:rPr>
        <w:t>.</w:t>
      </w:r>
    </w:p>
    <w:p w14:paraId="0401BD9C" w14:textId="5E29ED9A" w:rsidR="00B53B8F" w:rsidRPr="002A7E28" w:rsidRDefault="00CE673D" w:rsidP="00685633">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Pour une diversification de</w:t>
      </w:r>
      <w:r w:rsidR="00514314">
        <w:rPr>
          <w:rFonts w:ascii="Times New Roman" w:hAnsi="Times New Roman" w:cs="Times New Roman"/>
          <w:sz w:val="24"/>
          <w:szCs w:val="24"/>
          <w:lang w:val="fr-CH"/>
        </w:rPr>
        <w:t>s</w:t>
      </w:r>
      <w:r>
        <w:rPr>
          <w:rFonts w:ascii="Times New Roman" w:hAnsi="Times New Roman" w:cs="Times New Roman"/>
          <w:sz w:val="24"/>
          <w:szCs w:val="24"/>
          <w:lang w:val="fr-CH"/>
        </w:rPr>
        <w:t xml:space="preserve"> méthodes, nous nous recourrons également à un repérage automatique à l’aide du logiciel </w:t>
      </w:r>
      <w:proofErr w:type="spellStart"/>
      <w:r>
        <w:rPr>
          <w:rFonts w:ascii="Times New Roman" w:hAnsi="Times New Roman" w:cs="Times New Roman"/>
          <w:sz w:val="24"/>
          <w:szCs w:val="24"/>
          <w:lang w:val="fr-CH"/>
        </w:rPr>
        <w:t>Néoveille</w:t>
      </w:r>
      <w:proofErr w:type="spellEnd"/>
      <w:r>
        <w:rPr>
          <w:rFonts w:ascii="Times New Roman" w:hAnsi="Times New Roman" w:cs="Times New Roman"/>
          <w:sz w:val="24"/>
          <w:szCs w:val="24"/>
          <w:lang w:val="fr-CH"/>
        </w:rPr>
        <w:t xml:space="preserve"> qui nous permettra </w:t>
      </w:r>
      <w:r w:rsidR="001B0315">
        <w:rPr>
          <w:rFonts w:ascii="Times New Roman" w:hAnsi="Times New Roman" w:cs="Times New Roman"/>
          <w:sz w:val="24"/>
          <w:szCs w:val="24"/>
          <w:lang w:val="fr-CH"/>
        </w:rPr>
        <w:t xml:space="preserve">d’élargir notre corpus de néologismes. </w:t>
      </w:r>
      <w:r w:rsidR="004072F9">
        <w:rPr>
          <w:rFonts w:ascii="Times New Roman" w:hAnsi="Times New Roman" w:cs="Times New Roman"/>
          <w:sz w:val="24"/>
          <w:szCs w:val="24"/>
          <w:lang w:val="fr-CH"/>
        </w:rPr>
        <w:t xml:space="preserve">Néanmoins, </w:t>
      </w:r>
      <w:proofErr w:type="spellStart"/>
      <w:r w:rsidR="004072F9">
        <w:rPr>
          <w:rFonts w:ascii="Times New Roman" w:hAnsi="Times New Roman" w:cs="Times New Roman"/>
          <w:sz w:val="24"/>
          <w:szCs w:val="24"/>
          <w:lang w:val="fr-CH"/>
        </w:rPr>
        <w:t>Néoveille</w:t>
      </w:r>
      <w:proofErr w:type="spellEnd"/>
      <w:r w:rsidR="004072F9">
        <w:rPr>
          <w:rFonts w:ascii="Times New Roman" w:hAnsi="Times New Roman" w:cs="Times New Roman"/>
          <w:sz w:val="24"/>
          <w:szCs w:val="24"/>
          <w:lang w:val="fr-CH"/>
        </w:rPr>
        <w:t xml:space="preserve"> ne permet pas d’afficher la totalité d</w:t>
      </w:r>
      <w:r w:rsidR="00514314">
        <w:rPr>
          <w:rFonts w:ascii="Times New Roman" w:hAnsi="Times New Roman" w:cs="Times New Roman"/>
          <w:sz w:val="24"/>
          <w:szCs w:val="24"/>
          <w:lang w:val="fr-CH"/>
        </w:rPr>
        <w:t xml:space="preserve">es </w:t>
      </w:r>
      <w:r w:rsidR="004072F9">
        <w:rPr>
          <w:rFonts w:ascii="Times New Roman" w:hAnsi="Times New Roman" w:cs="Times New Roman"/>
          <w:sz w:val="24"/>
          <w:szCs w:val="24"/>
          <w:lang w:val="fr-CH"/>
        </w:rPr>
        <w:t>occurrences au cours d’une période restreinte et c’est là que la collecte manuelle, bien que moins efficace, devient utile.</w:t>
      </w:r>
    </w:p>
    <w:p w14:paraId="75A46724" w14:textId="3F15CD82" w:rsidR="00AF1C52" w:rsidRDefault="00AF1C52" w:rsidP="00685633">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ab/>
      </w:r>
    </w:p>
    <w:p w14:paraId="722ED54A" w14:textId="2116903A" w:rsidR="004B3B39" w:rsidRPr="006C17BA" w:rsidRDefault="004B3B39" w:rsidP="00685633">
      <w:pPr>
        <w:spacing w:line="360" w:lineRule="auto"/>
        <w:jc w:val="both"/>
        <w:rPr>
          <w:rFonts w:ascii="Times New Roman" w:hAnsi="Times New Roman" w:cs="Times New Roman"/>
          <w:b/>
          <w:bCs/>
          <w:sz w:val="24"/>
          <w:szCs w:val="24"/>
          <w:lang w:val="fr-CH"/>
        </w:rPr>
      </w:pPr>
      <w:r w:rsidRPr="006C17BA">
        <w:rPr>
          <w:rFonts w:ascii="Times New Roman" w:hAnsi="Times New Roman" w:cs="Times New Roman"/>
          <w:b/>
          <w:bCs/>
          <w:sz w:val="24"/>
          <w:szCs w:val="24"/>
          <w:lang w:val="fr-CH"/>
        </w:rPr>
        <w:t xml:space="preserve">2) </w:t>
      </w:r>
      <w:r w:rsidR="006C17BA" w:rsidRPr="006C17BA">
        <w:rPr>
          <w:rFonts w:ascii="Times New Roman" w:hAnsi="Times New Roman" w:cs="Times New Roman"/>
          <w:b/>
          <w:bCs/>
          <w:sz w:val="24"/>
          <w:szCs w:val="24"/>
          <w:lang w:val="fr-CH"/>
        </w:rPr>
        <w:t>le traitement du corpus</w:t>
      </w:r>
      <w:r w:rsidRPr="006C17BA">
        <w:rPr>
          <w:rFonts w:ascii="Times New Roman" w:hAnsi="Times New Roman" w:cs="Times New Roman"/>
          <w:b/>
          <w:bCs/>
          <w:sz w:val="24"/>
          <w:szCs w:val="24"/>
          <w:lang w:val="fr-CH"/>
        </w:rPr>
        <w:t xml:space="preserve"> </w:t>
      </w:r>
      <w:r w:rsidR="006C17BA">
        <w:rPr>
          <w:rFonts w:ascii="Times New Roman" w:hAnsi="Times New Roman" w:cs="Times New Roman"/>
          <w:b/>
          <w:bCs/>
          <w:sz w:val="24"/>
          <w:szCs w:val="24"/>
          <w:lang w:val="fr-CH"/>
        </w:rPr>
        <w:t>et les résultats préliminaires</w:t>
      </w:r>
    </w:p>
    <w:p w14:paraId="32B55133" w14:textId="7C69EED7" w:rsidR="00CB3D18" w:rsidRDefault="004072F9" w:rsidP="00685633">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Notre</w:t>
      </w:r>
      <w:r w:rsidR="00C206D5">
        <w:rPr>
          <w:rFonts w:ascii="Times New Roman" w:hAnsi="Times New Roman" w:cs="Times New Roman"/>
          <w:sz w:val="24"/>
          <w:szCs w:val="24"/>
          <w:lang w:val="fr-CH"/>
        </w:rPr>
        <w:t xml:space="preserve"> ensemble de textes a ensuite été traité :</w:t>
      </w:r>
      <w:r w:rsidR="00C51896">
        <w:rPr>
          <w:rFonts w:ascii="Times New Roman" w:hAnsi="Times New Roman" w:cs="Times New Roman"/>
          <w:sz w:val="24"/>
          <w:szCs w:val="24"/>
          <w:lang w:val="fr-CH"/>
        </w:rPr>
        <w:t xml:space="preserve"> </w:t>
      </w:r>
      <w:r w:rsidR="00C206D5">
        <w:rPr>
          <w:rFonts w:ascii="Times New Roman" w:hAnsi="Times New Roman" w:cs="Times New Roman"/>
          <w:sz w:val="24"/>
          <w:szCs w:val="24"/>
          <w:lang w:val="fr-CH"/>
        </w:rPr>
        <w:t>u</w:t>
      </w:r>
      <w:r w:rsidR="00B106AD">
        <w:rPr>
          <w:rFonts w:ascii="Times New Roman" w:hAnsi="Times New Roman" w:cs="Times New Roman"/>
          <w:sz w:val="24"/>
          <w:szCs w:val="24"/>
          <w:lang w:val="fr-CH"/>
        </w:rPr>
        <w:t xml:space="preserve">n repérage manuel </w:t>
      </w:r>
      <w:r w:rsidR="0094605A">
        <w:rPr>
          <w:rFonts w:ascii="Times New Roman" w:hAnsi="Times New Roman" w:cs="Times New Roman"/>
          <w:sz w:val="24"/>
          <w:szCs w:val="24"/>
          <w:lang w:val="fr-CH"/>
        </w:rPr>
        <w:t xml:space="preserve">de néologismes </w:t>
      </w:r>
      <w:r w:rsidR="00B106AD">
        <w:rPr>
          <w:rFonts w:ascii="Times New Roman" w:hAnsi="Times New Roman" w:cs="Times New Roman"/>
          <w:sz w:val="24"/>
          <w:szCs w:val="24"/>
          <w:lang w:val="fr-CH"/>
        </w:rPr>
        <w:t>a été effectué</w:t>
      </w:r>
      <w:r w:rsidR="0094605A">
        <w:rPr>
          <w:rFonts w:ascii="Times New Roman" w:hAnsi="Times New Roman" w:cs="Times New Roman"/>
          <w:sz w:val="24"/>
          <w:szCs w:val="24"/>
          <w:lang w:val="fr-CH"/>
        </w:rPr>
        <w:t xml:space="preserve"> afin de pouvoir </w:t>
      </w:r>
      <w:r w:rsidR="00C07A51">
        <w:rPr>
          <w:rFonts w:ascii="Times New Roman" w:hAnsi="Times New Roman" w:cs="Times New Roman"/>
          <w:sz w:val="24"/>
          <w:szCs w:val="24"/>
          <w:lang w:val="fr-CH"/>
        </w:rPr>
        <w:t xml:space="preserve">procéder à une analyse morphologique et également </w:t>
      </w:r>
      <w:r w:rsidR="0094605A">
        <w:rPr>
          <w:rFonts w:ascii="Times New Roman" w:hAnsi="Times New Roman" w:cs="Times New Roman"/>
          <w:sz w:val="24"/>
          <w:szCs w:val="24"/>
          <w:lang w:val="fr-CH"/>
        </w:rPr>
        <w:t>observer la fréquence des dérivés</w:t>
      </w:r>
      <w:r w:rsidR="00C07A51">
        <w:rPr>
          <w:rFonts w:ascii="Times New Roman" w:hAnsi="Times New Roman" w:cs="Times New Roman"/>
          <w:sz w:val="24"/>
          <w:szCs w:val="24"/>
          <w:lang w:val="fr-CH"/>
        </w:rPr>
        <w:t xml:space="preserve"> et leur évolution au niveau temporel</w:t>
      </w:r>
      <w:r w:rsidR="0094605A">
        <w:rPr>
          <w:rFonts w:ascii="Times New Roman" w:hAnsi="Times New Roman" w:cs="Times New Roman"/>
          <w:sz w:val="24"/>
          <w:szCs w:val="24"/>
          <w:lang w:val="fr-CH"/>
        </w:rPr>
        <w:t>.</w:t>
      </w:r>
      <w:r w:rsidR="0059243B">
        <w:rPr>
          <w:rFonts w:ascii="Times New Roman" w:hAnsi="Times New Roman" w:cs="Times New Roman"/>
          <w:sz w:val="24"/>
          <w:szCs w:val="24"/>
          <w:lang w:val="fr-CH"/>
        </w:rPr>
        <w:t xml:space="preserve"> Le tableau récapitulatif suivant est </w:t>
      </w:r>
      <w:r w:rsidR="0059243B">
        <w:rPr>
          <w:rFonts w:ascii="Times New Roman" w:hAnsi="Times New Roman" w:cs="Times New Roman"/>
          <w:sz w:val="24"/>
          <w:szCs w:val="24"/>
          <w:lang w:val="fr-CH"/>
        </w:rPr>
        <w:lastRenderedPageBreak/>
        <w:t xml:space="preserve">le résultat </w:t>
      </w:r>
      <w:r w:rsidR="00DC7CD0">
        <w:rPr>
          <w:rFonts w:ascii="Times New Roman" w:hAnsi="Times New Roman" w:cs="Times New Roman"/>
          <w:sz w:val="24"/>
          <w:szCs w:val="24"/>
          <w:lang w:val="fr-CH"/>
        </w:rPr>
        <w:t>d</w:t>
      </w:r>
      <w:r w:rsidR="00C07A51">
        <w:rPr>
          <w:rFonts w:ascii="Times New Roman" w:hAnsi="Times New Roman" w:cs="Times New Roman"/>
          <w:sz w:val="24"/>
          <w:szCs w:val="24"/>
          <w:lang w:val="fr-CH"/>
        </w:rPr>
        <w:t>e ce</w:t>
      </w:r>
      <w:r w:rsidR="00DC7CD0">
        <w:rPr>
          <w:rFonts w:ascii="Times New Roman" w:hAnsi="Times New Roman" w:cs="Times New Roman"/>
          <w:sz w:val="24"/>
          <w:szCs w:val="24"/>
          <w:lang w:val="fr-CH"/>
        </w:rPr>
        <w:t xml:space="preserve"> dépistage et permet de comparer la créativité néologique dans les deux journaux</w:t>
      </w:r>
      <w:r w:rsidR="00C07A51">
        <w:rPr>
          <w:rFonts w:ascii="Times New Roman" w:hAnsi="Times New Roman" w:cs="Times New Roman"/>
          <w:sz w:val="24"/>
          <w:szCs w:val="24"/>
          <w:lang w:val="fr-CH"/>
        </w:rPr>
        <w:t> :</w:t>
      </w:r>
    </w:p>
    <w:p w14:paraId="06FC95BC" w14:textId="77777777" w:rsidR="00221B94" w:rsidRDefault="00221B94" w:rsidP="0059243B">
      <w:pPr>
        <w:spacing w:line="360" w:lineRule="auto"/>
        <w:ind w:firstLine="708"/>
        <w:rPr>
          <w:rFonts w:ascii="Times New Roman" w:hAnsi="Times New Roman" w:cs="Times New Roman"/>
          <w:sz w:val="24"/>
          <w:szCs w:val="24"/>
          <w:lang w:val="fr-CH"/>
        </w:rPr>
      </w:pPr>
    </w:p>
    <w:tbl>
      <w:tblPr>
        <w:tblW w:w="9386" w:type="dxa"/>
        <w:tblCellMar>
          <w:left w:w="70" w:type="dxa"/>
          <w:right w:w="70" w:type="dxa"/>
        </w:tblCellMar>
        <w:tblLook w:val="04A0" w:firstRow="1" w:lastRow="0" w:firstColumn="1" w:lastColumn="0" w:noHBand="0" w:noVBand="1"/>
      </w:tblPr>
      <w:tblGrid>
        <w:gridCol w:w="1826"/>
        <w:gridCol w:w="1367"/>
        <w:gridCol w:w="861"/>
        <w:gridCol w:w="3294"/>
        <w:gridCol w:w="1367"/>
        <w:gridCol w:w="861"/>
      </w:tblGrid>
      <w:tr w:rsidR="00B1247E" w:rsidRPr="00B1247E" w14:paraId="61D83097" w14:textId="77777777" w:rsidTr="00B1247E">
        <w:trPr>
          <w:trHeight w:val="330"/>
        </w:trPr>
        <w:tc>
          <w:tcPr>
            <w:tcW w:w="18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7790E12"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proofErr w:type="spellStart"/>
            <w:r w:rsidRPr="00B1247E">
              <w:rPr>
                <w:rFonts w:ascii="Times New Roman" w:eastAsia="Times New Roman" w:hAnsi="Times New Roman" w:cs="Times New Roman"/>
                <w:b/>
                <w:bCs/>
                <w:color w:val="000000"/>
                <w:sz w:val="24"/>
                <w:szCs w:val="24"/>
                <w:lang w:eastAsia="cs-CZ"/>
              </w:rPr>
              <w:t>Le</w:t>
            </w:r>
            <w:proofErr w:type="spellEnd"/>
            <w:r w:rsidRPr="00B1247E">
              <w:rPr>
                <w:rFonts w:ascii="Times New Roman" w:eastAsia="Times New Roman" w:hAnsi="Times New Roman" w:cs="Times New Roman"/>
                <w:b/>
                <w:bCs/>
                <w:color w:val="000000"/>
                <w:sz w:val="24"/>
                <w:szCs w:val="24"/>
                <w:lang w:eastAsia="cs-CZ"/>
              </w:rPr>
              <w:t xml:space="preserve"> Monde</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7A1DC870"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proofErr w:type="spellStart"/>
            <w:r w:rsidRPr="00B1247E">
              <w:rPr>
                <w:rFonts w:ascii="Times New Roman" w:eastAsia="Times New Roman" w:hAnsi="Times New Roman" w:cs="Times New Roman"/>
                <w:b/>
                <w:bCs/>
                <w:color w:val="000000"/>
                <w:sz w:val="24"/>
                <w:szCs w:val="24"/>
                <w:lang w:eastAsia="cs-CZ"/>
              </w:rPr>
              <w:t>occurrences</w:t>
            </w:r>
            <w:proofErr w:type="spellEnd"/>
            <w:r w:rsidRPr="00B1247E">
              <w:rPr>
                <w:rFonts w:ascii="Times New Roman" w:eastAsia="Times New Roman" w:hAnsi="Times New Roman" w:cs="Times New Roman"/>
                <w:b/>
                <w:bCs/>
                <w:color w:val="000000"/>
                <w:sz w:val="24"/>
                <w:szCs w:val="24"/>
                <w:lang w:eastAsia="cs-CZ"/>
              </w:rPr>
              <w:t xml:space="preserve"> </w:t>
            </w:r>
          </w:p>
        </w:tc>
        <w:tc>
          <w:tcPr>
            <w:tcW w:w="861" w:type="dxa"/>
            <w:tcBorders>
              <w:top w:val="single" w:sz="8" w:space="0" w:color="auto"/>
              <w:left w:val="nil"/>
              <w:bottom w:val="single" w:sz="8" w:space="0" w:color="auto"/>
              <w:right w:val="single" w:sz="8" w:space="0" w:color="auto"/>
            </w:tcBorders>
            <w:shd w:val="clear" w:color="auto" w:fill="auto"/>
            <w:noWrap/>
            <w:vAlign w:val="bottom"/>
            <w:hideMark/>
          </w:tcPr>
          <w:p w14:paraId="639F7349" w14:textId="77777777" w:rsidR="00B1247E" w:rsidRPr="00B1247E" w:rsidRDefault="00B1247E" w:rsidP="00B1247E">
            <w:pPr>
              <w:spacing w:after="0" w:line="240" w:lineRule="auto"/>
              <w:rPr>
                <w:rFonts w:ascii="Times New Roman" w:eastAsia="Times New Roman" w:hAnsi="Times New Roman" w:cs="Times New Roman"/>
                <w:b/>
                <w:bCs/>
                <w:color w:val="000000"/>
                <w:lang w:eastAsia="cs-CZ"/>
              </w:rPr>
            </w:pPr>
            <w:r w:rsidRPr="00B1247E">
              <w:rPr>
                <w:rFonts w:ascii="Times New Roman" w:eastAsia="Times New Roman" w:hAnsi="Times New Roman" w:cs="Times New Roman"/>
                <w:b/>
                <w:bCs/>
                <w:color w:val="000000"/>
                <w:lang w:eastAsia="cs-CZ"/>
              </w:rPr>
              <w:t>%</w:t>
            </w:r>
          </w:p>
        </w:tc>
        <w:tc>
          <w:tcPr>
            <w:tcW w:w="3294" w:type="dxa"/>
            <w:tcBorders>
              <w:top w:val="single" w:sz="8" w:space="0" w:color="auto"/>
              <w:left w:val="nil"/>
              <w:bottom w:val="single" w:sz="8" w:space="0" w:color="auto"/>
              <w:right w:val="single" w:sz="4" w:space="0" w:color="auto"/>
            </w:tcBorders>
            <w:shd w:val="clear" w:color="auto" w:fill="auto"/>
            <w:noWrap/>
            <w:vAlign w:val="bottom"/>
            <w:hideMark/>
          </w:tcPr>
          <w:p w14:paraId="7716A86F"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 xml:space="preserve">La </w:t>
            </w:r>
            <w:proofErr w:type="spellStart"/>
            <w:r w:rsidRPr="00B1247E">
              <w:rPr>
                <w:rFonts w:ascii="Times New Roman" w:eastAsia="Times New Roman" w:hAnsi="Times New Roman" w:cs="Times New Roman"/>
                <w:b/>
                <w:bCs/>
                <w:color w:val="000000"/>
                <w:sz w:val="24"/>
                <w:szCs w:val="24"/>
                <w:lang w:eastAsia="cs-CZ"/>
              </w:rPr>
              <w:t>Libération</w:t>
            </w:r>
            <w:proofErr w:type="spellEnd"/>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3B48A043"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proofErr w:type="spellStart"/>
            <w:r w:rsidRPr="00B1247E">
              <w:rPr>
                <w:rFonts w:ascii="Times New Roman" w:eastAsia="Times New Roman" w:hAnsi="Times New Roman" w:cs="Times New Roman"/>
                <w:b/>
                <w:bCs/>
                <w:color w:val="000000"/>
                <w:sz w:val="24"/>
                <w:szCs w:val="24"/>
                <w:lang w:eastAsia="cs-CZ"/>
              </w:rPr>
              <w:t>occurrences</w:t>
            </w:r>
            <w:proofErr w:type="spellEnd"/>
            <w:r w:rsidRPr="00B1247E">
              <w:rPr>
                <w:rFonts w:ascii="Times New Roman" w:eastAsia="Times New Roman" w:hAnsi="Times New Roman" w:cs="Times New Roman"/>
                <w:b/>
                <w:bCs/>
                <w:color w:val="000000"/>
                <w:sz w:val="24"/>
                <w:szCs w:val="24"/>
                <w:lang w:eastAsia="cs-CZ"/>
              </w:rPr>
              <w:t xml:space="preserve"> </w:t>
            </w:r>
          </w:p>
        </w:tc>
        <w:tc>
          <w:tcPr>
            <w:tcW w:w="861" w:type="dxa"/>
            <w:tcBorders>
              <w:top w:val="single" w:sz="8" w:space="0" w:color="auto"/>
              <w:left w:val="nil"/>
              <w:bottom w:val="single" w:sz="8" w:space="0" w:color="auto"/>
              <w:right w:val="single" w:sz="8" w:space="0" w:color="auto"/>
            </w:tcBorders>
            <w:shd w:val="clear" w:color="auto" w:fill="auto"/>
            <w:noWrap/>
            <w:vAlign w:val="bottom"/>
            <w:hideMark/>
          </w:tcPr>
          <w:p w14:paraId="6C390094"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w:t>
            </w:r>
          </w:p>
        </w:tc>
      </w:tr>
      <w:tr w:rsidR="00B1247E" w:rsidRPr="00B1247E" w14:paraId="75BC5975"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3DCCF064"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trumpisme</w:t>
            </w:r>
            <w:proofErr w:type="spellEnd"/>
          </w:p>
        </w:tc>
        <w:tc>
          <w:tcPr>
            <w:tcW w:w="1272" w:type="dxa"/>
            <w:tcBorders>
              <w:top w:val="nil"/>
              <w:left w:val="nil"/>
              <w:bottom w:val="single" w:sz="4" w:space="0" w:color="auto"/>
              <w:right w:val="nil"/>
            </w:tcBorders>
            <w:shd w:val="clear" w:color="auto" w:fill="auto"/>
            <w:noWrap/>
            <w:vAlign w:val="bottom"/>
            <w:hideMark/>
          </w:tcPr>
          <w:p w14:paraId="7A2EF681"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117</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6B3AC52"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30,2</w:t>
            </w:r>
          </w:p>
        </w:tc>
        <w:tc>
          <w:tcPr>
            <w:tcW w:w="3294" w:type="dxa"/>
            <w:tcBorders>
              <w:top w:val="nil"/>
              <w:left w:val="nil"/>
              <w:bottom w:val="single" w:sz="4" w:space="0" w:color="auto"/>
              <w:right w:val="single" w:sz="4" w:space="0" w:color="auto"/>
            </w:tcBorders>
            <w:shd w:val="clear" w:color="auto" w:fill="auto"/>
            <w:noWrap/>
            <w:vAlign w:val="bottom"/>
            <w:hideMark/>
          </w:tcPr>
          <w:p w14:paraId="65E6B08F"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pro-Trump</w:t>
            </w:r>
          </w:p>
        </w:tc>
        <w:tc>
          <w:tcPr>
            <w:tcW w:w="1272" w:type="dxa"/>
            <w:tcBorders>
              <w:top w:val="nil"/>
              <w:left w:val="nil"/>
              <w:bottom w:val="single" w:sz="4" w:space="0" w:color="auto"/>
              <w:right w:val="single" w:sz="4" w:space="0" w:color="auto"/>
            </w:tcBorders>
            <w:shd w:val="clear" w:color="auto" w:fill="auto"/>
            <w:noWrap/>
            <w:vAlign w:val="bottom"/>
            <w:hideMark/>
          </w:tcPr>
          <w:p w14:paraId="5E105802"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67</w:t>
            </w:r>
          </w:p>
        </w:tc>
        <w:tc>
          <w:tcPr>
            <w:tcW w:w="861" w:type="dxa"/>
            <w:tcBorders>
              <w:top w:val="nil"/>
              <w:left w:val="nil"/>
              <w:bottom w:val="single" w:sz="4" w:space="0" w:color="auto"/>
              <w:right w:val="single" w:sz="4" w:space="0" w:color="auto"/>
            </w:tcBorders>
            <w:shd w:val="clear" w:color="auto" w:fill="auto"/>
            <w:noWrap/>
            <w:vAlign w:val="bottom"/>
            <w:hideMark/>
          </w:tcPr>
          <w:p w14:paraId="340D1A72"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29, 6</w:t>
            </w:r>
          </w:p>
        </w:tc>
      </w:tr>
      <w:tr w:rsidR="00B1247E" w:rsidRPr="00B1247E" w14:paraId="40557CA0"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5C0D9BC"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trumpiste</w:t>
            </w:r>
            <w:proofErr w:type="spellEnd"/>
          </w:p>
        </w:tc>
        <w:tc>
          <w:tcPr>
            <w:tcW w:w="1272" w:type="dxa"/>
            <w:tcBorders>
              <w:top w:val="nil"/>
              <w:left w:val="nil"/>
              <w:bottom w:val="single" w:sz="4" w:space="0" w:color="auto"/>
              <w:right w:val="nil"/>
            </w:tcBorders>
            <w:shd w:val="clear" w:color="auto" w:fill="auto"/>
            <w:noWrap/>
            <w:vAlign w:val="bottom"/>
            <w:hideMark/>
          </w:tcPr>
          <w:p w14:paraId="626DE16E"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113</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C6E1486"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29,2</w:t>
            </w:r>
          </w:p>
        </w:tc>
        <w:tc>
          <w:tcPr>
            <w:tcW w:w="3294" w:type="dxa"/>
            <w:tcBorders>
              <w:top w:val="nil"/>
              <w:left w:val="nil"/>
              <w:bottom w:val="single" w:sz="4" w:space="0" w:color="auto"/>
              <w:right w:val="single" w:sz="4" w:space="0" w:color="auto"/>
            </w:tcBorders>
            <w:shd w:val="clear" w:color="auto" w:fill="auto"/>
            <w:noWrap/>
            <w:vAlign w:val="bottom"/>
            <w:hideMark/>
          </w:tcPr>
          <w:p w14:paraId="1616312C"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trumpiste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6C692C50"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48</w:t>
            </w:r>
          </w:p>
        </w:tc>
        <w:tc>
          <w:tcPr>
            <w:tcW w:w="861" w:type="dxa"/>
            <w:tcBorders>
              <w:top w:val="nil"/>
              <w:left w:val="nil"/>
              <w:bottom w:val="single" w:sz="4" w:space="0" w:color="auto"/>
              <w:right w:val="single" w:sz="4" w:space="0" w:color="auto"/>
            </w:tcBorders>
            <w:shd w:val="clear" w:color="auto" w:fill="auto"/>
            <w:noWrap/>
            <w:vAlign w:val="bottom"/>
            <w:hideMark/>
          </w:tcPr>
          <w:p w14:paraId="19D5F645"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21,2</w:t>
            </w:r>
          </w:p>
        </w:tc>
      </w:tr>
      <w:tr w:rsidR="00B1247E" w:rsidRPr="00B1247E" w14:paraId="07641718"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2A9ACB83"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pro-Trump</w:t>
            </w:r>
          </w:p>
        </w:tc>
        <w:tc>
          <w:tcPr>
            <w:tcW w:w="1272" w:type="dxa"/>
            <w:tcBorders>
              <w:top w:val="nil"/>
              <w:left w:val="nil"/>
              <w:bottom w:val="single" w:sz="4" w:space="0" w:color="auto"/>
              <w:right w:val="nil"/>
            </w:tcBorders>
            <w:shd w:val="clear" w:color="auto" w:fill="auto"/>
            <w:noWrap/>
            <w:vAlign w:val="bottom"/>
            <w:hideMark/>
          </w:tcPr>
          <w:p w14:paraId="0F7E1BB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62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3F9D4A7"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16</w:t>
            </w:r>
          </w:p>
        </w:tc>
        <w:tc>
          <w:tcPr>
            <w:tcW w:w="3294" w:type="dxa"/>
            <w:tcBorders>
              <w:top w:val="nil"/>
              <w:left w:val="nil"/>
              <w:bottom w:val="single" w:sz="4" w:space="0" w:color="auto"/>
              <w:right w:val="single" w:sz="4" w:space="0" w:color="auto"/>
            </w:tcBorders>
            <w:shd w:val="clear" w:color="auto" w:fill="auto"/>
            <w:noWrap/>
            <w:vAlign w:val="bottom"/>
            <w:hideMark/>
          </w:tcPr>
          <w:p w14:paraId="52600C11"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trumpisme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49BBDCB0"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42</w:t>
            </w:r>
          </w:p>
        </w:tc>
        <w:tc>
          <w:tcPr>
            <w:tcW w:w="861" w:type="dxa"/>
            <w:tcBorders>
              <w:top w:val="nil"/>
              <w:left w:val="nil"/>
              <w:bottom w:val="single" w:sz="4" w:space="0" w:color="auto"/>
              <w:right w:val="single" w:sz="4" w:space="0" w:color="auto"/>
            </w:tcBorders>
            <w:shd w:val="clear" w:color="auto" w:fill="auto"/>
            <w:noWrap/>
            <w:vAlign w:val="bottom"/>
            <w:hideMark/>
          </w:tcPr>
          <w:p w14:paraId="470E371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18, 6</w:t>
            </w:r>
          </w:p>
        </w:tc>
      </w:tr>
      <w:tr w:rsidR="00B1247E" w:rsidRPr="00B1247E" w14:paraId="44D2C9E0"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25D6ADDD"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anti-Trump</w:t>
            </w:r>
          </w:p>
        </w:tc>
        <w:tc>
          <w:tcPr>
            <w:tcW w:w="1272" w:type="dxa"/>
            <w:tcBorders>
              <w:top w:val="nil"/>
              <w:left w:val="nil"/>
              <w:bottom w:val="single" w:sz="4" w:space="0" w:color="auto"/>
              <w:right w:val="nil"/>
            </w:tcBorders>
            <w:shd w:val="clear" w:color="auto" w:fill="auto"/>
            <w:noWrap/>
            <w:vAlign w:val="bottom"/>
            <w:hideMark/>
          </w:tcPr>
          <w:p w14:paraId="37D8CF54"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31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3968D67"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8</w:t>
            </w:r>
          </w:p>
        </w:tc>
        <w:tc>
          <w:tcPr>
            <w:tcW w:w="3294" w:type="dxa"/>
            <w:tcBorders>
              <w:top w:val="nil"/>
              <w:left w:val="nil"/>
              <w:bottom w:val="single" w:sz="4" w:space="0" w:color="auto"/>
              <w:right w:val="single" w:sz="4" w:space="0" w:color="auto"/>
            </w:tcBorders>
            <w:shd w:val="clear" w:color="auto" w:fill="auto"/>
            <w:noWrap/>
            <w:vAlign w:val="bottom"/>
            <w:hideMark/>
          </w:tcPr>
          <w:p w14:paraId="11BB71A0"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anti-Trump</w:t>
            </w:r>
          </w:p>
        </w:tc>
        <w:tc>
          <w:tcPr>
            <w:tcW w:w="1272" w:type="dxa"/>
            <w:tcBorders>
              <w:top w:val="nil"/>
              <w:left w:val="nil"/>
              <w:bottom w:val="single" w:sz="4" w:space="0" w:color="auto"/>
              <w:right w:val="single" w:sz="4" w:space="0" w:color="auto"/>
            </w:tcBorders>
            <w:shd w:val="clear" w:color="auto" w:fill="auto"/>
            <w:noWrap/>
            <w:vAlign w:val="bottom"/>
            <w:hideMark/>
          </w:tcPr>
          <w:p w14:paraId="5F02CC5B"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19</w:t>
            </w:r>
          </w:p>
        </w:tc>
        <w:tc>
          <w:tcPr>
            <w:tcW w:w="861" w:type="dxa"/>
            <w:tcBorders>
              <w:top w:val="nil"/>
              <w:left w:val="nil"/>
              <w:bottom w:val="single" w:sz="4" w:space="0" w:color="auto"/>
              <w:right w:val="single" w:sz="4" w:space="0" w:color="auto"/>
            </w:tcBorders>
            <w:shd w:val="clear" w:color="auto" w:fill="auto"/>
            <w:noWrap/>
            <w:vAlign w:val="bottom"/>
            <w:hideMark/>
          </w:tcPr>
          <w:p w14:paraId="0966B8F8"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8,4</w:t>
            </w:r>
          </w:p>
        </w:tc>
      </w:tr>
      <w:tr w:rsidR="00B1247E" w:rsidRPr="00B1247E" w14:paraId="29257ED3" w14:textId="77777777" w:rsidTr="00B1247E">
        <w:trPr>
          <w:trHeight w:val="315"/>
        </w:trPr>
        <w:tc>
          <w:tcPr>
            <w:tcW w:w="1826" w:type="dxa"/>
            <w:tcBorders>
              <w:top w:val="nil"/>
              <w:left w:val="single" w:sz="4" w:space="0" w:color="auto"/>
              <w:bottom w:val="nil"/>
              <w:right w:val="single" w:sz="4" w:space="0" w:color="auto"/>
            </w:tcBorders>
            <w:shd w:val="clear" w:color="auto" w:fill="auto"/>
            <w:noWrap/>
            <w:vAlign w:val="bottom"/>
            <w:hideMark/>
          </w:tcPr>
          <w:p w14:paraId="659770A9"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trumpien</w:t>
            </w:r>
            <w:proofErr w:type="spellEnd"/>
          </w:p>
        </w:tc>
        <w:tc>
          <w:tcPr>
            <w:tcW w:w="1272" w:type="dxa"/>
            <w:tcBorders>
              <w:top w:val="nil"/>
              <w:left w:val="nil"/>
              <w:bottom w:val="nil"/>
              <w:right w:val="nil"/>
            </w:tcBorders>
            <w:shd w:val="clear" w:color="auto" w:fill="auto"/>
            <w:noWrap/>
            <w:vAlign w:val="bottom"/>
            <w:hideMark/>
          </w:tcPr>
          <w:p w14:paraId="7DC9FEDF"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30</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943BE67"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7,8</w:t>
            </w:r>
          </w:p>
        </w:tc>
        <w:tc>
          <w:tcPr>
            <w:tcW w:w="3294" w:type="dxa"/>
            <w:tcBorders>
              <w:top w:val="nil"/>
              <w:left w:val="nil"/>
              <w:bottom w:val="single" w:sz="4" w:space="0" w:color="auto"/>
              <w:right w:val="single" w:sz="4" w:space="0" w:color="auto"/>
            </w:tcBorders>
            <w:shd w:val="clear" w:color="auto" w:fill="auto"/>
            <w:noWrap/>
            <w:vAlign w:val="bottom"/>
            <w:hideMark/>
          </w:tcPr>
          <w:p w14:paraId="46EC45F7"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trumpien</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7144F8AF"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18</w:t>
            </w:r>
          </w:p>
        </w:tc>
        <w:tc>
          <w:tcPr>
            <w:tcW w:w="861" w:type="dxa"/>
            <w:tcBorders>
              <w:top w:val="nil"/>
              <w:left w:val="nil"/>
              <w:bottom w:val="single" w:sz="4" w:space="0" w:color="auto"/>
              <w:right w:val="single" w:sz="4" w:space="0" w:color="auto"/>
            </w:tcBorders>
            <w:shd w:val="clear" w:color="auto" w:fill="auto"/>
            <w:noWrap/>
            <w:vAlign w:val="bottom"/>
            <w:hideMark/>
          </w:tcPr>
          <w:p w14:paraId="7E053740"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8</w:t>
            </w:r>
          </w:p>
        </w:tc>
      </w:tr>
      <w:tr w:rsidR="00B1247E" w:rsidRPr="00B1247E" w14:paraId="4943A32B" w14:textId="77777777" w:rsidTr="00B1247E">
        <w:trPr>
          <w:trHeight w:val="315"/>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1FC6"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à la Trump</w:t>
            </w:r>
          </w:p>
        </w:tc>
        <w:tc>
          <w:tcPr>
            <w:tcW w:w="1272" w:type="dxa"/>
            <w:tcBorders>
              <w:top w:val="single" w:sz="4" w:space="0" w:color="auto"/>
              <w:left w:val="nil"/>
              <w:bottom w:val="single" w:sz="4" w:space="0" w:color="auto"/>
              <w:right w:val="nil"/>
            </w:tcBorders>
            <w:shd w:val="clear" w:color="auto" w:fill="auto"/>
            <w:noWrap/>
            <w:vAlign w:val="bottom"/>
            <w:hideMark/>
          </w:tcPr>
          <w:p w14:paraId="0DF2AE79"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4</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21C0CA2"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1</w:t>
            </w:r>
          </w:p>
        </w:tc>
        <w:tc>
          <w:tcPr>
            <w:tcW w:w="3294" w:type="dxa"/>
            <w:tcBorders>
              <w:top w:val="nil"/>
              <w:left w:val="nil"/>
              <w:bottom w:val="single" w:sz="4" w:space="0" w:color="auto"/>
              <w:right w:val="single" w:sz="4" w:space="0" w:color="auto"/>
            </w:tcBorders>
            <w:shd w:val="clear" w:color="auto" w:fill="auto"/>
            <w:noWrap/>
            <w:vAlign w:val="bottom"/>
            <w:hideMark/>
          </w:tcPr>
          <w:p w14:paraId="791D70EC"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Trump-</w:t>
            </w:r>
            <w:proofErr w:type="spellStart"/>
            <w:r w:rsidRPr="00B1247E">
              <w:rPr>
                <w:rFonts w:ascii="Times New Roman" w:eastAsia="Times New Roman" w:hAnsi="Times New Roman" w:cs="Times New Roman"/>
                <w:color w:val="000000"/>
                <w:sz w:val="24"/>
                <w:szCs w:val="24"/>
                <w:lang w:eastAsia="cs-CZ"/>
              </w:rPr>
              <w:t>Biden</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7982184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6</w:t>
            </w:r>
          </w:p>
        </w:tc>
        <w:tc>
          <w:tcPr>
            <w:tcW w:w="861" w:type="dxa"/>
            <w:tcBorders>
              <w:top w:val="nil"/>
              <w:left w:val="nil"/>
              <w:bottom w:val="single" w:sz="4" w:space="0" w:color="auto"/>
              <w:right w:val="single" w:sz="4" w:space="0" w:color="auto"/>
            </w:tcBorders>
            <w:shd w:val="clear" w:color="auto" w:fill="auto"/>
            <w:noWrap/>
            <w:vAlign w:val="bottom"/>
            <w:hideMark/>
          </w:tcPr>
          <w:p w14:paraId="0EEA3017"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2,7</w:t>
            </w:r>
          </w:p>
        </w:tc>
      </w:tr>
      <w:tr w:rsidR="00B1247E" w:rsidRPr="00B1247E" w14:paraId="701E6F30"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42D78708"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antitrumpiste</w:t>
            </w:r>
            <w:proofErr w:type="spellEnd"/>
          </w:p>
        </w:tc>
        <w:tc>
          <w:tcPr>
            <w:tcW w:w="1272" w:type="dxa"/>
            <w:tcBorders>
              <w:top w:val="nil"/>
              <w:left w:val="nil"/>
              <w:bottom w:val="single" w:sz="4" w:space="0" w:color="auto"/>
              <w:right w:val="nil"/>
            </w:tcBorders>
            <w:shd w:val="clear" w:color="auto" w:fill="auto"/>
            <w:noWrap/>
            <w:vAlign w:val="bottom"/>
            <w:hideMark/>
          </w:tcPr>
          <w:p w14:paraId="616412A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72C54DA"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5AC01446"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après</w:t>
            </w:r>
            <w:proofErr w:type="spellEnd"/>
            <w:r w:rsidRPr="00B1247E">
              <w:rPr>
                <w:rFonts w:ascii="Times New Roman" w:eastAsia="Times New Roman" w:hAnsi="Times New Roman" w:cs="Times New Roman"/>
                <w:color w:val="000000"/>
                <w:sz w:val="24"/>
                <w:szCs w:val="24"/>
                <w:lang w:eastAsia="cs-CZ"/>
              </w:rPr>
              <w:t>-Trump</w:t>
            </w:r>
          </w:p>
        </w:tc>
        <w:tc>
          <w:tcPr>
            <w:tcW w:w="1272" w:type="dxa"/>
            <w:tcBorders>
              <w:top w:val="nil"/>
              <w:left w:val="nil"/>
              <w:bottom w:val="single" w:sz="4" w:space="0" w:color="auto"/>
              <w:right w:val="single" w:sz="4" w:space="0" w:color="auto"/>
            </w:tcBorders>
            <w:shd w:val="clear" w:color="auto" w:fill="auto"/>
            <w:noWrap/>
            <w:vAlign w:val="bottom"/>
            <w:hideMark/>
          </w:tcPr>
          <w:p w14:paraId="15D69C8C"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3</w:t>
            </w:r>
          </w:p>
        </w:tc>
        <w:tc>
          <w:tcPr>
            <w:tcW w:w="861" w:type="dxa"/>
            <w:tcBorders>
              <w:top w:val="nil"/>
              <w:left w:val="nil"/>
              <w:bottom w:val="single" w:sz="4" w:space="0" w:color="auto"/>
              <w:right w:val="single" w:sz="4" w:space="0" w:color="auto"/>
            </w:tcBorders>
            <w:shd w:val="clear" w:color="auto" w:fill="auto"/>
            <w:noWrap/>
            <w:vAlign w:val="bottom"/>
            <w:hideMark/>
          </w:tcPr>
          <w:p w14:paraId="6540558A"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1,3</w:t>
            </w:r>
          </w:p>
        </w:tc>
      </w:tr>
      <w:tr w:rsidR="00B1247E" w:rsidRPr="00B1247E" w14:paraId="6AD4B418"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A9C7F65"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après</w:t>
            </w:r>
            <w:proofErr w:type="spellEnd"/>
            <w:r w:rsidRPr="00B1247E">
              <w:rPr>
                <w:rFonts w:ascii="Times New Roman" w:eastAsia="Times New Roman" w:hAnsi="Times New Roman" w:cs="Times New Roman"/>
                <w:color w:val="000000"/>
                <w:sz w:val="24"/>
                <w:szCs w:val="24"/>
                <w:lang w:eastAsia="cs-CZ"/>
              </w:rPr>
              <w:t>-Trump</w:t>
            </w:r>
          </w:p>
        </w:tc>
        <w:tc>
          <w:tcPr>
            <w:tcW w:w="1272" w:type="dxa"/>
            <w:tcBorders>
              <w:top w:val="nil"/>
              <w:left w:val="nil"/>
              <w:bottom w:val="single" w:sz="4" w:space="0" w:color="auto"/>
              <w:right w:val="nil"/>
            </w:tcBorders>
            <w:shd w:val="clear" w:color="auto" w:fill="auto"/>
            <w:noWrap/>
            <w:vAlign w:val="bottom"/>
            <w:hideMark/>
          </w:tcPr>
          <w:p w14:paraId="40D02261"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BC3B12B"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6D706E7F"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à la Trump</w:t>
            </w:r>
          </w:p>
        </w:tc>
        <w:tc>
          <w:tcPr>
            <w:tcW w:w="1272" w:type="dxa"/>
            <w:tcBorders>
              <w:top w:val="nil"/>
              <w:left w:val="nil"/>
              <w:bottom w:val="single" w:sz="4" w:space="0" w:color="auto"/>
              <w:right w:val="single" w:sz="4" w:space="0" w:color="auto"/>
            </w:tcBorders>
            <w:shd w:val="clear" w:color="auto" w:fill="auto"/>
            <w:noWrap/>
            <w:vAlign w:val="bottom"/>
            <w:hideMark/>
          </w:tcPr>
          <w:p w14:paraId="0D4C00F7"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nil"/>
              <w:bottom w:val="single" w:sz="4" w:space="0" w:color="auto"/>
              <w:right w:val="single" w:sz="4" w:space="0" w:color="auto"/>
            </w:tcBorders>
            <w:shd w:val="clear" w:color="auto" w:fill="auto"/>
            <w:noWrap/>
            <w:vAlign w:val="bottom"/>
            <w:hideMark/>
          </w:tcPr>
          <w:p w14:paraId="37CDBCE7"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0,9</w:t>
            </w:r>
          </w:p>
        </w:tc>
      </w:tr>
      <w:tr w:rsidR="00B1247E" w:rsidRPr="00B1247E" w14:paraId="4008132B"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7D0DF62D"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mini-Trump</w:t>
            </w:r>
          </w:p>
        </w:tc>
        <w:tc>
          <w:tcPr>
            <w:tcW w:w="1272" w:type="dxa"/>
            <w:tcBorders>
              <w:top w:val="nil"/>
              <w:left w:val="nil"/>
              <w:bottom w:val="single" w:sz="4" w:space="0" w:color="auto"/>
              <w:right w:val="nil"/>
            </w:tcBorders>
            <w:shd w:val="clear" w:color="auto" w:fill="auto"/>
            <w:noWrap/>
            <w:vAlign w:val="bottom"/>
            <w:hideMark/>
          </w:tcPr>
          <w:p w14:paraId="1BAA071F"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4E003F4"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0104A3BA"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antitrumpisme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2A09C241"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nil"/>
              <w:bottom w:val="single" w:sz="4" w:space="0" w:color="auto"/>
              <w:right w:val="single" w:sz="4" w:space="0" w:color="auto"/>
            </w:tcBorders>
            <w:shd w:val="clear" w:color="auto" w:fill="auto"/>
            <w:noWrap/>
            <w:vAlign w:val="bottom"/>
            <w:hideMark/>
          </w:tcPr>
          <w:p w14:paraId="536E0D7B"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0,9</w:t>
            </w:r>
          </w:p>
        </w:tc>
      </w:tr>
      <w:tr w:rsidR="00B1247E" w:rsidRPr="00B1247E" w14:paraId="56869ADD" w14:textId="77777777" w:rsidTr="00B1247E">
        <w:trPr>
          <w:trHeight w:val="315"/>
        </w:trPr>
        <w:tc>
          <w:tcPr>
            <w:tcW w:w="1826" w:type="dxa"/>
            <w:tcBorders>
              <w:top w:val="nil"/>
              <w:left w:val="single" w:sz="4" w:space="0" w:color="auto"/>
              <w:bottom w:val="nil"/>
              <w:right w:val="single" w:sz="4" w:space="0" w:color="auto"/>
            </w:tcBorders>
            <w:shd w:val="clear" w:color="auto" w:fill="auto"/>
            <w:noWrap/>
            <w:vAlign w:val="bottom"/>
            <w:hideMark/>
          </w:tcPr>
          <w:p w14:paraId="10D434F0"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post-Trump</w:t>
            </w:r>
          </w:p>
        </w:tc>
        <w:tc>
          <w:tcPr>
            <w:tcW w:w="1272" w:type="dxa"/>
            <w:tcBorders>
              <w:top w:val="nil"/>
              <w:left w:val="nil"/>
              <w:bottom w:val="nil"/>
              <w:right w:val="nil"/>
            </w:tcBorders>
            <w:shd w:val="clear" w:color="auto" w:fill="auto"/>
            <w:noWrap/>
            <w:vAlign w:val="bottom"/>
            <w:hideMark/>
          </w:tcPr>
          <w:p w14:paraId="37FF864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0CEEFEA"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7DD6BE98"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trumpeter</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325ABE3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nil"/>
              <w:bottom w:val="single" w:sz="4" w:space="0" w:color="auto"/>
              <w:right w:val="single" w:sz="4" w:space="0" w:color="auto"/>
            </w:tcBorders>
            <w:shd w:val="clear" w:color="auto" w:fill="auto"/>
            <w:noWrap/>
            <w:vAlign w:val="bottom"/>
            <w:hideMark/>
          </w:tcPr>
          <w:p w14:paraId="5E3FF428"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0,9</w:t>
            </w:r>
          </w:p>
        </w:tc>
      </w:tr>
      <w:tr w:rsidR="00B1247E" w:rsidRPr="00B1247E" w14:paraId="2FC59DE7" w14:textId="77777777" w:rsidTr="00B1247E">
        <w:trPr>
          <w:trHeight w:val="315"/>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058D"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pré</w:t>
            </w:r>
            <w:proofErr w:type="spellEnd"/>
            <w:r w:rsidRPr="00B1247E">
              <w:rPr>
                <w:rFonts w:ascii="Times New Roman" w:eastAsia="Times New Roman" w:hAnsi="Times New Roman" w:cs="Times New Roman"/>
                <w:color w:val="000000"/>
                <w:sz w:val="24"/>
                <w:szCs w:val="24"/>
                <w:lang w:eastAsia="cs-CZ"/>
              </w:rPr>
              <w:t>-Trump</w:t>
            </w:r>
          </w:p>
        </w:tc>
        <w:tc>
          <w:tcPr>
            <w:tcW w:w="1272" w:type="dxa"/>
            <w:tcBorders>
              <w:top w:val="single" w:sz="4" w:space="0" w:color="auto"/>
              <w:left w:val="nil"/>
              <w:bottom w:val="single" w:sz="4" w:space="0" w:color="auto"/>
              <w:right w:val="nil"/>
            </w:tcBorders>
            <w:shd w:val="clear" w:color="auto" w:fill="auto"/>
            <w:noWrap/>
            <w:vAlign w:val="bottom"/>
            <w:hideMark/>
          </w:tcPr>
          <w:p w14:paraId="0711AFF8"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C9863FB"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0D407871"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trumpisé</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7D593BDF"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nil"/>
              <w:bottom w:val="single" w:sz="4" w:space="0" w:color="auto"/>
              <w:right w:val="single" w:sz="4" w:space="0" w:color="auto"/>
            </w:tcBorders>
            <w:shd w:val="clear" w:color="auto" w:fill="auto"/>
            <w:noWrap/>
            <w:vAlign w:val="bottom"/>
            <w:hideMark/>
          </w:tcPr>
          <w:p w14:paraId="635ADC63"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0,9</w:t>
            </w:r>
          </w:p>
        </w:tc>
      </w:tr>
      <w:tr w:rsidR="00B1247E" w:rsidRPr="00B1247E" w14:paraId="5AF17126"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4B477BE3"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Trump-</w:t>
            </w:r>
            <w:proofErr w:type="spellStart"/>
            <w:r w:rsidRPr="00B1247E">
              <w:rPr>
                <w:rFonts w:ascii="Times New Roman" w:eastAsia="Times New Roman" w:hAnsi="Times New Roman" w:cs="Times New Roman"/>
                <w:color w:val="000000"/>
                <w:sz w:val="24"/>
                <w:szCs w:val="24"/>
                <w:lang w:eastAsia="cs-CZ"/>
              </w:rPr>
              <w:t>Biden</w:t>
            </w:r>
            <w:proofErr w:type="spellEnd"/>
          </w:p>
        </w:tc>
        <w:tc>
          <w:tcPr>
            <w:tcW w:w="1272" w:type="dxa"/>
            <w:tcBorders>
              <w:top w:val="nil"/>
              <w:left w:val="nil"/>
              <w:bottom w:val="single" w:sz="4" w:space="0" w:color="auto"/>
              <w:right w:val="nil"/>
            </w:tcBorders>
            <w:shd w:val="clear" w:color="auto" w:fill="auto"/>
            <w:noWrap/>
            <w:vAlign w:val="bottom"/>
            <w:hideMark/>
          </w:tcPr>
          <w:p w14:paraId="10688C8F"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5E4FC4E"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0CAFF236"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trumposphère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54EBCC18"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7501A3AF"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189BE616"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7B8EB351"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trumperie</w:t>
            </w:r>
            <w:proofErr w:type="spellEnd"/>
          </w:p>
        </w:tc>
        <w:tc>
          <w:tcPr>
            <w:tcW w:w="1272" w:type="dxa"/>
            <w:tcBorders>
              <w:top w:val="nil"/>
              <w:left w:val="nil"/>
              <w:bottom w:val="single" w:sz="4" w:space="0" w:color="auto"/>
              <w:right w:val="nil"/>
            </w:tcBorders>
            <w:shd w:val="clear" w:color="auto" w:fill="auto"/>
            <w:noWrap/>
            <w:vAlign w:val="bottom"/>
            <w:hideMark/>
          </w:tcPr>
          <w:p w14:paraId="2C821593"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58278A7"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495B66C0"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Trump-Pence</w:t>
            </w:r>
          </w:p>
        </w:tc>
        <w:tc>
          <w:tcPr>
            <w:tcW w:w="1272" w:type="dxa"/>
            <w:tcBorders>
              <w:top w:val="nil"/>
              <w:left w:val="nil"/>
              <w:bottom w:val="single" w:sz="4" w:space="0" w:color="auto"/>
              <w:right w:val="single" w:sz="4" w:space="0" w:color="auto"/>
            </w:tcBorders>
            <w:shd w:val="clear" w:color="auto" w:fill="auto"/>
            <w:noWrap/>
            <w:vAlign w:val="bottom"/>
            <w:hideMark/>
          </w:tcPr>
          <w:p w14:paraId="5281A38C"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526C1CDB"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7731B7B3"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2FD69C61"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trumpisé</w:t>
            </w:r>
            <w:proofErr w:type="spellEnd"/>
          </w:p>
        </w:tc>
        <w:tc>
          <w:tcPr>
            <w:tcW w:w="1272" w:type="dxa"/>
            <w:tcBorders>
              <w:top w:val="nil"/>
              <w:left w:val="nil"/>
              <w:bottom w:val="single" w:sz="4" w:space="0" w:color="auto"/>
              <w:right w:val="nil"/>
            </w:tcBorders>
            <w:shd w:val="clear" w:color="auto" w:fill="auto"/>
            <w:noWrap/>
            <w:vAlign w:val="bottom"/>
            <w:hideMark/>
          </w:tcPr>
          <w:p w14:paraId="573A0C87"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8FF8855"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2E1E174C"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 xml:space="preserve">Donald Trump-Benjamin </w:t>
            </w:r>
            <w:proofErr w:type="spellStart"/>
            <w:r w:rsidRPr="00B1247E">
              <w:rPr>
                <w:rFonts w:ascii="Times New Roman" w:eastAsia="Times New Roman" w:hAnsi="Times New Roman" w:cs="Times New Roman"/>
                <w:color w:val="000000"/>
                <w:sz w:val="24"/>
                <w:szCs w:val="24"/>
                <w:lang w:eastAsia="cs-CZ"/>
              </w:rPr>
              <w:t>Nétanyahou</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53708019"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1DEF0F7C"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0729B93B"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49613BF2"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trumpologue</w:t>
            </w:r>
            <w:proofErr w:type="spellEnd"/>
          </w:p>
        </w:tc>
        <w:tc>
          <w:tcPr>
            <w:tcW w:w="1272" w:type="dxa"/>
            <w:tcBorders>
              <w:top w:val="nil"/>
              <w:left w:val="nil"/>
              <w:bottom w:val="single" w:sz="4" w:space="0" w:color="auto"/>
              <w:right w:val="nil"/>
            </w:tcBorders>
            <w:shd w:val="clear" w:color="auto" w:fill="auto"/>
            <w:noWrap/>
            <w:vAlign w:val="bottom"/>
            <w:hideMark/>
          </w:tcPr>
          <w:p w14:paraId="32459EBD"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3E77ABF"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525CD32B"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ça</w:t>
            </w:r>
            <w:proofErr w:type="spellEnd"/>
            <w:r w:rsidRPr="00B1247E">
              <w:rPr>
                <w:rFonts w:ascii="Times New Roman" w:eastAsia="Times New Roman" w:hAnsi="Times New Roman" w:cs="Times New Roman"/>
                <w:color w:val="000000"/>
                <w:sz w:val="24"/>
                <w:szCs w:val="24"/>
                <w:lang w:eastAsia="cs-CZ"/>
              </w:rPr>
              <w:t xml:space="preserve"> </w:t>
            </w:r>
            <w:proofErr w:type="spellStart"/>
            <w:r w:rsidRPr="00B1247E">
              <w:rPr>
                <w:rFonts w:ascii="Times New Roman" w:eastAsia="Times New Roman" w:hAnsi="Times New Roman" w:cs="Times New Roman"/>
                <w:color w:val="000000"/>
                <w:sz w:val="24"/>
                <w:szCs w:val="24"/>
                <w:lang w:eastAsia="cs-CZ"/>
              </w:rPr>
              <w:t>trumpe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4E1DF408"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6E27C7D2"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0B770E97"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66B3BC50"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trumpum</w:t>
            </w:r>
            <w:proofErr w:type="spellEnd"/>
          </w:p>
        </w:tc>
        <w:tc>
          <w:tcPr>
            <w:tcW w:w="1272" w:type="dxa"/>
            <w:tcBorders>
              <w:top w:val="nil"/>
              <w:left w:val="nil"/>
              <w:bottom w:val="single" w:sz="4" w:space="0" w:color="auto"/>
              <w:right w:val="nil"/>
            </w:tcBorders>
            <w:shd w:val="clear" w:color="auto" w:fill="auto"/>
            <w:noWrap/>
            <w:vAlign w:val="bottom"/>
            <w:hideMark/>
          </w:tcPr>
          <w:p w14:paraId="184C2587"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2</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C486510"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0,5</w:t>
            </w:r>
          </w:p>
        </w:tc>
        <w:tc>
          <w:tcPr>
            <w:tcW w:w="3294" w:type="dxa"/>
            <w:tcBorders>
              <w:top w:val="nil"/>
              <w:left w:val="nil"/>
              <w:bottom w:val="single" w:sz="4" w:space="0" w:color="auto"/>
              <w:right w:val="single" w:sz="4" w:space="0" w:color="auto"/>
            </w:tcBorders>
            <w:shd w:val="clear" w:color="auto" w:fill="auto"/>
            <w:noWrap/>
            <w:vAlign w:val="bottom"/>
            <w:hideMark/>
          </w:tcPr>
          <w:p w14:paraId="4059F96B"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Trump-Maduro</w:t>
            </w:r>
          </w:p>
        </w:tc>
        <w:tc>
          <w:tcPr>
            <w:tcW w:w="1272" w:type="dxa"/>
            <w:tcBorders>
              <w:top w:val="nil"/>
              <w:left w:val="nil"/>
              <w:bottom w:val="single" w:sz="4" w:space="0" w:color="auto"/>
              <w:right w:val="single" w:sz="4" w:space="0" w:color="auto"/>
            </w:tcBorders>
            <w:shd w:val="clear" w:color="auto" w:fill="auto"/>
            <w:noWrap/>
            <w:vAlign w:val="bottom"/>
            <w:hideMark/>
          </w:tcPr>
          <w:p w14:paraId="56C25935"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78E53033"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4AA9F235"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71776648"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antitrumpisme</w:t>
            </w:r>
            <w:proofErr w:type="spellEnd"/>
          </w:p>
        </w:tc>
        <w:tc>
          <w:tcPr>
            <w:tcW w:w="1272" w:type="dxa"/>
            <w:tcBorders>
              <w:top w:val="nil"/>
              <w:left w:val="nil"/>
              <w:bottom w:val="single" w:sz="4" w:space="0" w:color="auto"/>
              <w:right w:val="nil"/>
            </w:tcBorders>
            <w:shd w:val="clear" w:color="auto" w:fill="auto"/>
            <w:noWrap/>
            <w:vAlign w:val="bottom"/>
            <w:hideMark/>
          </w:tcPr>
          <w:p w14:paraId="0C9BD78A"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1A87484"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468ACC50"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 xml:space="preserve">Trump </w:t>
            </w:r>
            <w:proofErr w:type="spellStart"/>
            <w:r w:rsidRPr="00B1247E">
              <w:rPr>
                <w:rFonts w:ascii="Times New Roman" w:eastAsia="Times New Roman" w:hAnsi="Times New Roman" w:cs="Times New Roman"/>
                <w:color w:val="000000"/>
                <w:sz w:val="24"/>
                <w:szCs w:val="24"/>
                <w:lang w:eastAsia="cs-CZ"/>
              </w:rPr>
              <w:t>l'œil</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55CCE32A"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3033B4C0"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6BEA3326"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74BDA787"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trumpisation</w:t>
            </w:r>
            <w:proofErr w:type="spellEnd"/>
          </w:p>
        </w:tc>
        <w:tc>
          <w:tcPr>
            <w:tcW w:w="1272" w:type="dxa"/>
            <w:tcBorders>
              <w:top w:val="nil"/>
              <w:left w:val="nil"/>
              <w:bottom w:val="single" w:sz="4" w:space="0" w:color="auto"/>
              <w:right w:val="nil"/>
            </w:tcBorders>
            <w:shd w:val="clear" w:color="auto" w:fill="auto"/>
            <w:noWrap/>
            <w:vAlign w:val="bottom"/>
            <w:hideMark/>
          </w:tcPr>
          <w:p w14:paraId="2AD0E2CD"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A999696"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6132B03D"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trumpocalypse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709FF364"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43493E5C"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1842EC91" w14:textId="77777777" w:rsidTr="00B1247E">
        <w:trPr>
          <w:trHeight w:val="315"/>
        </w:trPr>
        <w:tc>
          <w:tcPr>
            <w:tcW w:w="1826" w:type="dxa"/>
            <w:tcBorders>
              <w:top w:val="nil"/>
              <w:left w:val="single" w:sz="4" w:space="0" w:color="auto"/>
              <w:bottom w:val="nil"/>
              <w:right w:val="single" w:sz="4" w:space="0" w:color="auto"/>
            </w:tcBorders>
            <w:shd w:val="clear" w:color="auto" w:fill="auto"/>
            <w:noWrap/>
            <w:vAlign w:val="bottom"/>
            <w:hideMark/>
          </w:tcPr>
          <w:p w14:paraId="12B92FF2"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avant</w:t>
            </w:r>
            <w:proofErr w:type="spellEnd"/>
            <w:r w:rsidRPr="00B1247E">
              <w:rPr>
                <w:rFonts w:ascii="Times New Roman" w:eastAsia="Times New Roman" w:hAnsi="Times New Roman" w:cs="Times New Roman"/>
                <w:color w:val="000000"/>
                <w:sz w:val="24"/>
                <w:szCs w:val="24"/>
                <w:lang w:eastAsia="cs-CZ"/>
              </w:rPr>
              <w:t>-Trump</w:t>
            </w:r>
          </w:p>
        </w:tc>
        <w:tc>
          <w:tcPr>
            <w:tcW w:w="1272" w:type="dxa"/>
            <w:tcBorders>
              <w:top w:val="nil"/>
              <w:left w:val="nil"/>
              <w:bottom w:val="nil"/>
              <w:right w:val="nil"/>
            </w:tcBorders>
            <w:shd w:val="clear" w:color="auto" w:fill="auto"/>
            <w:noWrap/>
            <w:vAlign w:val="bottom"/>
            <w:hideMark/>
          </w:tcPr>
          <w:p w14:paraId="65710332"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B947C6A"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4A75D3E3"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neverTrumpers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254E7C17"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4EFB42EA"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5CDA7D49" w14:textId="77777777" w:rsidTr="00B1247E">
        <w:trPr>
          <w:trHeight w:val="315"/>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A3D2F"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Hamiltrump</w:t>
            </w:r>
            <w:proofErr w:type="spellEnd"/>
          </w:p>
        </w:tc>
        <w:tc>
          <w:tcPr>
            <w:tcW w:w="1272" w:type="dxa"/>
            <w:tcBorders>
              <w:top w:val="single" w:sz="4" w:space="0" w:color="auto"/>
              <w:left w:val="nil"/>
              <w:bottom w:val="single" w:sz="4" w:space="0" w:color="auto"/>
              <w:right w:val="nil"/>
            </w:tcBorders>
            <w:shd w:val="clear" w:color="auto" w:fill="auto"/>
            <w:noWrap/>
            <w:vAlign w:val="bottom"/>
            <w:hideMark/>
          </w:tcPr>
          <w:p w14:paraId="1E8A0AFE"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0D480BA"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635B19DD"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Trump-covid-</w:t>
            </w:r>
            <w:proofErr w:type="spellStart"/>
            <w:r w:rsidRPr="00B1247E">
              <w:rPr>
                <w:rFonts w:ascii="Times New Roman" w:eastAsia="Times New Roman" w:hAnsi="Times New Roman" w:cs="Times New Roman"/>
                <w:color w:val="000000"/>
                <w:sz w:val="24"/>
                <w:szCs w:val="24"/>
                <w:lang w:eastAsia="cs-CZ"/>
              </w:rPr>
              <w:t>réchauffement</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38FC1943"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3A620159"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62732264"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45053E13"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néotrumpiste</w:t>
            </w:r>
            <w:proofErr w:type="spellEnd"/>
          </w:p>
        </w:tc>
        <w:tc>
          <w:tcPr>
            <w:tcW w:w="1272" w:type="dxa"/>
            <w:tcBorders>
              <w:top w:val="nil"/>
              <w:left w:val="nil"/>
              <w:bottom w:val="single" w:sz="4" w:space="0" w:color="auto"/>
              <w:right w:val="nil"/>
            </w:tcBorders>
            <w:shd w:val="clear" w:color="auto" w:fill="auto"/>
            <w:noWrap/>
            <w:vAlign w:val="bottom"/>
            <w:hideMark/>
          </w:tcPr>
          <w:p w14:paraId="752B2F99"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4CDF27A"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3BDBE965"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pro-</w:t>
            </w:r>
            <w:proofErr w:type="spellStart"/>
            <w:r w:rsidRPr="00B1247E">
              <w:rPr>
                <w:rFonts w:ascii="Times New Roman" w:eastAsia="Times New Roman" w:hAnsi="Times New Roman" w:cs="Times New Roman"/>
                <w:color w:val="000000"/>
                <w:sz w:val="24"/>
                <w:szCs w:val="24"/>
                <w:lang w:eastAsia="cs-CZ"/>
              </w:rPr>
              <w:t>trumpiste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7E958E92"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4A8B70CC"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15666419"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75FB3FD3"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trumpeur</w:t>
            </w:r>
            <w:proofErr w:type="spellEnd"/>
          </w:p>
        </w:tc>
        <w:tc>
          <w:tcPr>
            <w:tcW w:w="1272" w:type="dxa"/>
            <w:tcBorders>
              <w:top w:val="nil"/>
              <w:left w:val="nil"/>
              <w:bottom w:val="single" w:sz="4" w:space="0" w:color="auto"/>
              <w:right w:val="nil"/>
            </w:tcBorders>
            <w:shd w:val="clear" w:color="auto" w:fill="auto"/>
            <w:noWrap/>
            <w:vAlign w:val="bottom"/>
            <w:hideMark/>
          </w:tcPr>
          <w:p w14:paraId="42CC7844"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92E90DC"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4A781EB0"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trumpenprolétariat</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7D3E2CD0"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554A107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1983FB91"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141AD5C5"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trumpissime</w:t>
            </w:r>
            <w:proofErr w:type="spellEnd"/>
          </w:p>
        </w:tc>
        <w:tc>
          <w:tcPr>
            <w:tcW w:w="1272" w:type="dxa"/>
            <w:tcBorders>
              <w:top w:val="nil"/>
              <w:left w:val="nil"/>
              <w:bottom w:val="single" w:sz="4" w:space="0" w:color="auto"/>
              <w:right w:val="nil"/>
            </w:tcBorders>
            <w:shd w:val="clear" w:color="auto" w:fill="auto"/>
            <w:noWrap/>
            <w:vAlign w:val="bottom"/>
            <w:hideMark/>
          </w:tcPr>
          <w:p w14:paraId="6487B35E"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4F8FDF5"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1F336D8F"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post-</w:t>
            </w:r>
            <w:proofErr w:type="spellStart"/>
            <w:r w:rsidRPr="00B1247E">
              <w:rPr>
                <w:rFonts w:ascii="Times New Roman" w:eastAsia="Times New Roman" w:hAnsi="Times New Roman" w:cs="Times New Roman"/>
                <w:color w:val="000000"/>
                <w:sz w:val="24"/>
                <w:szCs w:val="24"/>
                <w:lang w:eastAsia="cs-CZ"/>
              </w:rPr>
              <w:t>trumpisme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12FEBA5A"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513FD966"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3604F629" w14:textId="77777777" w:rsidTr="00B1247E">
        <w:trPr>
          <w:trHeight w:val="315"/>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7756B786"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trumposphère</w:t>
            </w:r>
            <w:proofErr w:type="spellEnd"/>
          </w:p>
        </w:tc>
        <w:tc>
          <w:tcPr>
            <w:tcW w:w="1272" w:type="dxa"/>
            <w:tcBorders>
              <w:top w:val="nil"/>
              <w:left w:val="nil"/>
              <w:bottom w:val="single" w:sz="4" w:space="0" w:color="auto"/>
              <w:right w:val="nil"/>
            </w:tcBorders>
            <w:shd w:val="clear" w:color="auto" w:fill="auto"/>
            <w:noWrap/>
            <w:vAlign w:val="bottom"/>
            <w:hideMark/>
          </w:tcPr>
          <w:p w14:paraId="54CB8551"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EC65529"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39BDCC7A"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trumpo-complotistes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415A4235"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3EAAB595"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2E97FFE3" w14:textId="77777777" w:rsidTr="00B1247E">
        <w:trPr>
          <w:trHeight w:val="315"/>
        </w:trPr>
        <w:tc>
          <w:tcPr>
            <w:tcW w:w="1826" w:type="dxa"/>
            <w:tcBorders>
              <w:top w:val="nil"/>
              <w:left w:val="single" w:sz="4" w:space="0" w:color="auto"/>
              <w:bottom w:val="nil"/>
              <w:right w:val="single" w:sz="4" w:space="0" w:color="auto"/>
            </w:tcBorders>
            <w:shd w:val="clear" w:color="auto" w:fill="auto"/>
            <w:noWrap/>
            <w:vAlign w:val="bottom"/>
            <w:hideMark/>
          </w:tcPr>
          <w:p w14:paraId="77646559"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Trump-Pence</w:t>
            </w:r>
          </w:p>
        </w:tc>
        <w:tc>
          <w:tcPr>
            <w:tcW w:w="1272" w:type="dxa"/>
            <w:tcBorders>
              <w:top w:val="nil"/>
              <w:left w:val="nil"/>
              <w:bottom w:val="nil"/>
              <w:right w:val="nil"/>
            </w:tcBorders>
            <w:shd w:val="clear" w:color="auto" w:fill="auto"/>
            <w:noWrap/>
            <w:vAlign w:val="bottom"/>
            <w:hideMark/>
          </w:tcPr>
          <w:p w14:paraId="6190FB18"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1FDB9FD"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single" w:sz="4" w:space="0" w:color="auto"/>
              <w:right w:val="single" w:sz="4" w:space="0" w:color="auto"/>
            </w:tcBorders>
            <w:shd w:val="clear" w:color="auto" w:fill="auto"/>
            <w:noWrap/>
            <w:vAlign w:val="bottom"/>
            <w:hideMark/>
          </w:tcPr>
          <w:p w14:paraId="4DD4D276"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néo</w:t>
            </w:r>
            <w:proofErr w:type="spellEnd"/>
            <w:r w:rsidRPr="00B1247E">
              <w:rPr>
                <w:rFonts w:ascii="Times New Roman" w:eastAsia="Times New Roman" w:hAnsi="Times New Roman" w:cs="Times New Roman"/>
                <w:color w:val="000000"/>
                <w:sz w:val="24"/>
                <w:szCs w:val="24"/>
                <w:lang w:eastAsia="cs-CZ"/>
              </w:rPr>
              <w:t>-Trump</w:t>
            </w:r>
          </w:p>
        </w:tc>
        <w:tc>
          <w:tcPr>
            <w:tcW w:w="1272" w:type="dxa"/>
            <w:tcBorders>
              <w:top w:val="nil"/>
              <w:left w:val="nil"/>
              <w:bottom w:val="single" w:sz="4" w:space="0" w:color="auto"/>
              <w:right w:val="single" w:sz="4" w:space="0" w:color="auto"/>
            </w:tcBorders>
            <w:shd w:val="clear" w:color="auto" w:fill="auto"/>
            <w:noWrap/>
            <w:vAlign w:val="bottom"/>
            <w:hideMark/>
          </w:tcPr>
          <w:p w14:paraId="789AD181"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nil"/>
              <w:bottom w:val="single" w:sz="4" w:space="0" w:color="auto"/>
              <w:right w:val="single" w:sz="4" w:space="0" w:color="auto"/>
            </w:tcBorders>
            <w:shd w:val="clear" w:color="auto" w:fill="auto"/>
            <w:noWrap/>
            <w:vAlign w:val="bottom"/>
            <w:hideMark/>
          </w:tcPr>
          <w:p w14:paraId="66643D7E"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0,4</w:t>
            </w:r>
          </w:p>
        </w:tc>
      </w:tr>
      <w:tr w:rsidR="00B1247E" w:rsidRPr="00B1247E" w14:paraId="39BC414C" w14:textId="77777777" w:rsidTr="00B1247E">
        <w:trPr>
          <w:trHeight w:val="330"/>
        </w:trPr>
        <w:tc>
          <w:tcPr>
            <w:tcW w:w="1826" w:type="dxa"/>
            <w:tcBorders>
              <w:top w:val="single" w:sz="4" w:space="0" w:color="auto"/>
              <w:left w:val="single" w:sz="4" w:space="0" w:color="auto"/>
              <w:bottom w:val="nil"/>
              <w:right w:val="single" w:sz="4" w:space="0" w:color="auto"/>
            </w:tcBorders>
            <w:shd w:val="clear" w:color="auto" w:fill="auto"/>
            <w:noWrap/>
            <w:vAlign w:val="bottom"/>
            <w:hideMark/>
          </w:tcPr>
          <w:p w14:paraId="18407DA3" w14:textId="77777777" w:rsidR="00B1247E" w:rsidRPr="00B1247E" w:rsidRDefault="00B1247E" w:rsidP="00B1247E">
            <w:pPr>
              <w:spacing w:after="0" w:line="240" w:lineRule="auto"/>
              <w:rPr>
                <w:rFonts w:ascii="Times New Roman" w:eastAsia="Times New Roman" w:hAnsi="Times New Roman" w:cs="Times New Roman"/>
                <w:color w:val="000000"/>
                <w:sz w:val="24"/>
                <w:szCs w:val="24"/>
                <w:lang w:eastAsia="cs-CZ"/>
              </w:rPr>
            </w:pPr>
            <w:proofErr w:type="spellStart"/>
            <w:r w:rsidRPr="00B1247E">
              <w:rPr>
                <w:rFonts w:ascii="Times New Roman" w:eastAsia="Times New Roman" w:hAnsi="Times New Roman" w:cs="Times New Roman"/>
                <w:color w:val="000000"/>
                <w:sz w:val="24"/>
                <w:szCs w:val="24"/>
                <w:lang w:eastAsia="cs-CZ"/>
              </w:rPr>
              <w:t>ultratrumpiste</w:t>
            </w:r>
            <w:proofErr w:type="spellEnd"/>
          </w:p>
        </w:tc>
        <w:tc>
          <w:tcPr>
            <w:tcW w:w="1272" w:type="dxa"/>
            <w:tcBorders>
              <w:top w:val="single" w:sz="4" w:space="0" w:color="auto"/>
              <w:left w:val="nil"/>
              <w:bottom w:val="nil"/>
              <w:right w:val="nil"/>
            </w:tcBorders>
            <w:shd w:val="clear" w:color="auto" w:fill="auto"/>
            <w:noWrap/>
            <w:vAlign w:val="bottom"/>
            <w:hideMark/>
          </w:tcPr>
          <w:p w14:paraId="7D208557" w14:textId="77777777" w:rsidR="00B1247E" w:rsidRPr="00B1247E" w:rsidRDefault="00B1247E" w:rsidP="00B1247E">
            <w:pPr>
              <w:spacing w:after="0" w:line="240" w:lineRule="auto"/>
              <w:jc w:val="right"/>
              <w:rPr>
                <w:rFonts w:ascii="Times New Roman" w:eastAsia="Times New Roman" w:hAnsi="Times New Roman" w:cs="Times New Roman"/>
                <w:color w:val="000000"/>
                <w:sz w:val="24"/>
                <w:szCs w:val="24"/>
                <w:lang w:eastAsia="cs-CZ"/>
              </w:rPr>
            </w:pPr>
            <w:r w:rsidRPr="00B1247E">
              <w:rPr>
                <w:rFonts w:ascii="Times New Roman" w:eastAsia="Times New Roman" w:hAnsi="Times New Roman" w:cs="Times New Roman"/>
                <w:color w:val="000000"/>
                <w:sz w:val="24"/>
                <w:szCs w:val="24"/>
                <w:lang w:eastAsia="cs-CZ"/>
              </w:rPr>
              <w:t>1</w:t>
            </w:r>
          </w:p>
        </w:tc>
        <w:tc>
          <w:tcPr>
            <w:tcW w:w="861" w:type="dxa"/>
            <w:tcBorders>
              <w:top w:val="nil"/>
              <w:left w:val="single" w:sz="4" w:space="0" w:color="auto"/>
              <w:bottom w:val="nil"/>
              <w:right w:val="single" w:sz="4" w:space="0" w:color="auto"/>
            </w:tcBorders>
            <w:shd w:val="clear" w:color="auto" w:fill="auto"/>
            <w:noWrap/>
            <w:vAlign w:val="bottom"/>
            <w:hideMark/>
          </w:tcPr>
          <w:p w14:paraId="63A86479" w14:textId="77777777" w:rsidR="00B1247E" w:rsidRPr="00B1247E" w:rsidRDefault="00B1247E" w:rsidP="00B1247E">
            <w:pPr>
              <w:spacing w:after="0" w:line="240" w:lineRule="auto"/>
              <w:jc w:val="right"/>
              <w:rPr>
                <w:rFonts w:ascii="Times New Roman" w:eastAsia="Times New Roman" w:hAnsi="Times New Roman" w:cs="Times New Roman"/>
                <w:color w:val="000000"/>
                <w:lang w:eastAsia="cs-CZ"/>
              </w:rPr>
            </w:pPr>
            <w:r w:rsidRPr="00B1247E">
              <w:rPr>
                <w:rFonts w:ascii="Times New Roman" w:eastAsia="Times New Roman" w:hAnsi="Times New Roman" w:cs="Times New Roman"/>
                <w:color w:val="000000"/>
                <w:lang w:eastAsia="cs-CZ"/>
              </w:rPr>
              <w:t>0,3</w:t>
            </w:r>
          </w:p>
        </w:tc>
        <w:tc>
          <w:tcPr>
            <w:tcW w:w="3294" w:type="dxa"/>
            <w:tcBorders>
              <w:top w:val="nil"/>
              <w:left w:val="nil"/>
              <w:bottom w:val="nil"/>
              <w:right w:val="single" w:sz="4" w:space="0" w:color="auto"/>
            </w:tcBorders>
            <w:shd w:val="clear" w:color="auto" w:fill="auto"/>
            <w:noWrap/>
            <w:vAlign w:val="bottom"/>
            <w:hideMark/>
          </w:tcPr>
          <w:p w14:paraId="4E235830"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 </w:t>
            </w:r>
          </w:p>
        </w:tc>
        <w:tc>
          <w:tcPr>
            <w:tcW w:w="1272" w:type="dxa"/>
            <w:tcBorders>
              <w:top w:val="nil"/>
              <w:left w:val="nil"/>
              <w:bottom w:val="nil"/>
              <w:right w:val="single" w:sz="4" w:space="0" w:color="auto"/>
            </w:tcBorders>
            <w:shd w:val="clear" w:color="auto" w:fill="auto"/>
            <w:noWrap/>
            <w:vAlign w:val="bottom"/>
            <w:hideMark/>
          </w:tcPr>
          <w:p w14:paraId="3CFB084C"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 </w:t>
            </w:r>
          </w:p>
        </w:tc>
        <w:tc>
          <w:tcPr>
            <w:tcW w:w="861" w:type="dxa"/>
            <w:tcBorders>
              <w:top w:val="nil"/>
              <w:left w:val="nil"/>
              <w:bottom w:val="nil"/>
              <w:right w:val="single" w:sz="4" w:space="0" w:color="auto"/>
            </w:tcBorders>
            <w:shd w:val="clear" w:color="auto" w:fill="auto"/>
            <w:noWrap/>
            <w:vAlign w:val="bottom"/>
            <w:hideMark/>
          </w:tcPr>
          <w:p w14:paraId="057A23CE"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 </w:t>
            </w:r>
          </w:p>
        </w:tc>
      </w:tr>
      <w:tr w:rsidR="00B1247E" w:rsidRPr="00B1247E" w14:paraId="49749A59" w14:textId="77777777" w:rsidTr="00B1247E">
        <w:trPr>
          <w:trHeight w:val="330"/>
        </w:trPr>
        <w:tc>
          <w:tcPr>
            <w:tcW w:w="18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21C193"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proofErr w:type="spellStart"/>
            <w:r w:rsidRPr="00B1247E">
              <w:rPr>
                <w:rFonts w:ascii="Times New Roman" w:eastAsia="Times New Roman" w:hAnsi="Times New Roman" w:cs="Times New Roman"/>
                <w:b/>
                <w:bCs/>
                <w:color w:val="000000"/>
                <w:sz w:val="24"/>
                <w:szCs w:val="24"/>
                <w:lang w:eastAsia="cs-CZ"/>
              </w:rPr>
              <w:t>Total</w:t>
            </w:r>
            <w:proofErr w:type="spellEnd"/>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580BEA62" w14:textId="77777777" w:rsidR="00B1247E" w:rsidRPr="00B1247E" w:rsidRDefault="00B1247E" w:rsidP="00B1247E">
            <w:pPr>
              <w:spacing w:after="0" w:line="240" w:lineRule="auto"/>
              <w:jc w:val="right"/>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387</w:t>
            </w:r>
          </w:p>
        </w:tc>
        <w:tc>
          <w:tcPr>
            <w:tcW w:w="861" w:type="dxa"/>
            <w:tcBorders>
              <w:top w:val="single" w:sz="8" w:space="0" w:color="auto"/>
              <w:left w:val="nil"/>
              <w:bottom w:val="single" w:sz="8" w:space="0" w:color="auto"/>
              <w:right w:val="single" w:sz="8" w:space="0" w:color="auto"/>
            </w:tcBorders>
            <w:shd w:val="clear" w:color="auto" w:fill="auto"/>
            <w:noWrap/>
            <w:vAlign w:val="bottom"/>
            <w:hideMark/>
          </w:tcPr>
          <w:p w14:paraId="5C2BA477" w14:textId="77777777" w:rsidR="00B1247E" w:rsidRPr="00B1247E" w:rsidRDefault="00B1247E" w:rsidP="00B1247E">
            <w:pPr>
              <w:spacing w:after="0" w:line="240" w:lineRule="auto"/>
              <w:jc w:val="right"/>
              <w:rPr>
                <w:rFonts w:ascii="Times New Roman" w:eastAsia="Times New Roman" w:hAnsi="Times New Roman" w:cs="Times New Roman"/>
                <w:b/>
                <w:bCs/>
                <w:color w:val="000000"/>
                <w:lang w:eastAsia="cs-CZ"/>
              </w:rPr>
            </w:pPr>
            <w:r w:rsidRPr="00B1247E">
              <w:rPr>
                <w:rFonts w:ascii="Times New Roman" w:eastAsia="Times New Roman" w:hAnsi="Times New Roman" w:cs="Times New Roman"/>
                <w:b/>
                <w:bCs/>
                <w:color w:val="000000"/>
                <w:lang w:eastAsia="cs-CZ"/>
              </w:rPr>
              <w:t>100</w:t>
            </w:r>
          </w:p>
        </w:tc>
        <w:tc>
          <w:tcPr>
            <w:tcW w:w="329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1515488" w14:textId="77777777" w:rsidR="00B1247E" w:rsidRPr="00B1247E" w:rsidRDefault="00B1247E" w:rsidP="00B1247E">
            <w:pPr>
              <w:spacing w:after="0" w:line="240" w:lineRule="auto"/>
              <w:rPr>
                <w:rFonts w:ascii="Times New Roman" w:eastAsia="Times New Roman" w:hAnsi="Times New Roman" w:cs="Times New Roman"/>
                <w:b/>
                <w:bCs/>
                <w:color w:val="000000"/>
                <w:sz w:val="24"/>
                <w:szCs w:val="24"/>
                <w:lang w:eastAsia="cs-CZ"/>
              </w:rPr>
            </w:pPr>
            <w:proofErr w:type="spellStart"/>
            <w:r w:rsidRPr="00B1247E">
              <w:rPr>
                <w:rFonts w:ascii="Times New Roman" w:eastAsia="Times New Roman" w:hAnsi="Times New Roman" w:cs="Times New Roman"/>
                <w:b/>
                <w:bCs/>
                <w:color w:val="000000"/>
                <w:sz w:val="24"/>
                <w:szCs w:val="24"/>
                <w:lang w:eastAsia="cs-CZ"/>
              </w:rPr>
              <w:t>total</w:t>
            </w:r>
            <w:proofErr w:type="spellEnd"/>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78249D13" w14:textId="77777777" w:rsidR="00B1247E" w:rsidRPr="00B1247E" w:rsidRDefault="00B1247E" w:rsidP="00B1247E">
            <w:pPr>
              <w:spacing w:after="0" w:line="240" w:lineRule="auto"/>
              <w:jc w:val="right"/>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226</w:t>
            </w:r>
          </w:p>
        </w:tc>
        <w:tc>
          <w:tcPr>
            <w:tcW w:w="861" w:type="dxa"/>
            <w:tcBorders>
              <w:top w:val="single" w:sz="8" w:space="0" w:color="auto"/>
              <w:left w:val="nil"/>
              <w:bottom w:val="single" w:sz="8" w:space="0" w:color="auto"/>
              <w:right w:val="single" w:sz="8" w:space="0" w:color="auto"/>
            </w:tcBorders>
            <w:shd w:val="clear" w:color="auto" w:fill="auto"/>
            <w:noWrap/>
            <w:vAlign w:val="bottom"/>
            <w:hideMark/>
          </w:tcPr>
          <w:p w14:paraId="2FAAE088" w14:textId="77777777" w:rsidR="00B1247E" w:rsidRPr="00B1247E" w:rsidRDefault="00B1247E" w:rsidP="00B1247E">
            <w:pPr>
              <w:spacing w:after="0" w:line="240" w:lineRule="auto"/>
              <w:jc w:val="right"/>
              <w:rPr>
                <w:rFonts w:ascii="Times New Roman" w:eastAsia="Times New Roman" w:hAnsi="Times New Roman" w:cs="Times New Roman"/>
                <w:b/>
                <w:bCs/>
                <w:color w:val="000000"/>
                <w:sz w:val="24"/>
                <w:szCs w:val="24"/>
                <w:lang w:eastAsia="cs-CZ"/>
              </w:rPr>
            </w:pPr>
            <w:r w:rsidRPr="00B1247E">
              <w:rPr>
                <w:rFonts w:ascii="Times New Roman" w:eastAsia="Times New Roman" w:hAnsi="Times New Roman" w:cs="Times New Roman"/>
                <w:b/>
                <w:bCs/>
                <w:color w:val="000000"/>
                <w:sz w:val="24"/>
                <w:szCs w:val="24"/>
                <w:lang w:eastAsia="cs-CZ"/>
              </w:rPr>
              <w:t>100</w:t>
            </w:r>
          </w:p>
        </w:tc>
      </w:tr>
    </w:tbl>
    <w:p w14:paraId="4F0F9CD7" w14:textId="1952131D" w:rsidR="00B1247E" w:rsidRDefault="00B1247E" w:rsidP="0059243B">
      <w:pPr>
        <w:spacing w:line="360" w:lineRule="auto"/>
        <w:ind w:firstLine="708"/>
        <w:rPr>
          <w:rFonts w:ascii="Times New Roman" w:hAnsi="Times New Roman" w:cs="Times New Roman"/>
          <w:sz w:val="24"/>
          <w:szCs w:val="24"/>
          <w:lang w:val="fr-CH"/>
        </w:rPr>
      </w:pPr>
    </w:p>
    <w:p w14:paraId="7E615617" w14:textId="5F505E27" w:rsidR="00B1247E" w:rsidRDefault="00B1247E" w:rsidP="00B1247E">
      <w:pPr>
        <w:spacing w:line="360" w:lineRule="auto"/>
        <w:ind w:firstLine="708"/>
        <w:rPr>
          <w:rFonts w:ascii="Times New Roman" w:hAnsi="Times New Roman" w:cs="Times New Roman"/>
          <w:sz w:val="24"/>
          <w:szCs w:val="24"/>
          <w:lang w:val="fr-CH"/>
        </w:rPr>
      </w:pPr>
      <w:r>
        <w:rPr>
          <w:rFonts w:ascii="Times New Roman" w:hAnsi="Times New Roman" w:cs="Times New Roman"/>
          <w:sz w:val="24"/>
          <w:szCs w:val="24"/>
          <w:lang w:val="fr-CH"/>
        </w:rPr>
        <w:t>Le graphique suivant démontre la dynamique de la création des nouveaux lexèmes dans le temps :</w:t>
      </w:r>
    </w:p>
    <w:p w14:paraId="24610D30" w14:textId="5029B460" w:rsidR="001F04A1" w:rsidRDefault="001F04A1" w:rsidP="004072F9">
      <w:pPr>
        <w:spacing w:line="360" w:lineRule="auto"/>
        <w:ind w:firstLine="708"/>
        <w:jc w:val="center"/>
        <w:rPr>
          <w:rFonts w:ascii="Times New Roman" w:hAnsi="Times New Roman" w:cs="Times New Roman"/>
          <w:sz w:val="24"/>
          <w:szCs w:val="24"/>
          <w:lang w:val="fr-CH"/>
        </w:rPr>
      </w:pPr>
      <w:r>
        <w:rPr>
          <w:noProof/>
        </w:rPr>
        <w:lastRenderedPageBreak/>
        <w:drawing>
          <wp:inline distT="0" distB="0" distL="0" distR="0" wp14:anchorId="6AF99758" wp14:editId="776519E4">
            <wp:extent cx="5038725" cy="2867025"/>
            <wp:effectExtent l="0" t="0" r="9525" b="9525"/>
            <wp:docPr id="3" name="Graf 3">
              <a:extLst xmlns:a="http://schemas.openxmlformats.org/drawingml/2006/main">
                <a:ext uri="{FF2B5EF4-FFF2-40B4-BE49-F238E27FC236}">
                  <a16:creationId xmlns:a16="http://schemas.microsoft.com/office/drawing/2014/main" id="{03C71AA2-34C5-4E18-9973-32CEFF5DE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E62CF16" w14:textId="4FAF3FA8" w:rsidR="00C63498" w:rsidRDefault="00C63498" w:rsidP="0059243B">
      <w:pPr>
        <w:spacing w:line="360" w:lineRule="auto"/>
        <w:ind w:firstLine="708"/>
        <w:rPr>
          <w:rFonts w:ascii="Times New Roman" w:hAnsi="Times New Roman" w:cs="Times New Roman"/>
          <w:sz w:val="24"/>
          <w:szCs w:val="24"/>
          <w:lang w:val="fr-CH"/>
        </w:rPr>
      </w:pPr>
    </w:p>
    <w:p w14:paraId="2AAFF129" w14:textId="22179CE6" w:rsidR="003E72FE" w:rsidRPr="000940B8" w:rsidRDefault="00E90658" w:rsidP="000940B8">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Les tableaux nous permett</w:t>
      </w:r>
      <w:r w:rsidR="00514314">
        <w:rPr>
          <w:rFonts w:ascii="Times New Roman" w:hAnsi="Times New Roman" w:cs="Times New Roman"/>
          <w:sz w:val="24"/>
          <w:szCs w:val="24"/>
          <w:lang w:val="fr-CH"/>
        </w:rPr>
        <w:t>ent</w:t>
      </w:r>
      <w:r>
        <w:rPr>
          <w:rFonts w:ascii="Times New Roman" w:hAnsi="Times New Roman" w:cs="Times New Roman"/>
          <w:sz w:val="24"/>
          <w:szCs w:val="24"/>
          <w:lang w:val="fr-CH"/>
        </w:rPr>
        <w:t xml:space="preserve"> non seulement de compter les </w:t>
      </w:r>
      <w:r w:rsidR="00CE673D">
        <w:rPr>
          <w:rFonts w:ascii="Times New Roman" w:hAnsi="Times New Roman" w:cs="Times New Roman"/>
          <w:sz w:val="24"/>
          <w:szCs w:val="24"/>
          <w:lang w:val="fr-CH"/>
        </w:rPr>
        <w:t xml:space="preserve">occurrences des </w:t>
      </w:r>
      <w:r>
        <w:rPr>
          <w:rFonts w:ascii="Times New Roman" w:hAnsi="Times New Roman" w:cs="Times New Roman"/>
          <w:sz w:val="24"/>
          <w:szCs w:val="24"/>
          <w:lang w:val="fr-CH"/>
        </w:rPr>
        <w:t xml:space="preserve">dérivés mais également </w:t>
      </w:r>
      <w:r w:rsidR="00514314">
        <w:rPr>
          <w:rFonts w:ascii="Times New Roman" w:hAnsi="Times New Roman" w:cs="Times New Roman"/>
          <w:sz w:val="24"/>
          <w:szCs w:val="24"/>
          <w:lang w:val="fr-CH"/>
        </w:rPr>
        <w:t xml:space="preserve">de </w:t>
      </w:r>
      <w:r>
        <w:rPr>
          <w:rFonts w:ascii="Times New Roman" w:hAnsi="Times New Roman" w:cs="Times New Roman"/>
          <w:sz w:val="24"/>
          <w:szCs w:val="24"/>
          <w:lang w:val="fr-CH"/>
        </w:rPr>
        <w:t xml:space="preserve">les </w:t>
      </w:r>
      <w:r w:rsidR="00CE673D">
        <w:rPr>
          <w:rFonts w:ascii="Times New Roman" w:hAnsi="Times New Roman" w:cs="Times New Roman"/>
          <w:sz w:val="24"/>
          <w:szCs w:val="24"/>
          <w:lang w:val="fr-CH"/>
        </w:rPr>
        <w:t xml:space="preserve">isoler pour les </w:t>
      </w:r>
      <w:r>
        <w:rPr>
          <w:rFonts w:ascii="Times New Roman" w:hAnsi="Times New Roman" w:cs="Times New Roman"/>
          <w:sz w:val="24"/>
          <w:szCs w:val="24"/>
          <w:lang w:val="fr-CH"/>
        </w:rPr>
        <w:t xml:space="preserve">analyser d’un point de vue grammaticale et morphologique : ainsi, nous pouvons dresser une liste d’affixes </w:t>
      </w:r>
      <w:r w:rsidR="004072F9">
        <w:rPr>
          <w:rFonts w:ascii="Times New Roman" w:hAnsi="Times New Roman" w:cs="Times New Roman"/>
          <w:sz w:val="24"/>
          <w:szCs w:val="24"/>
          <w:lang w:val="fr-CH"/>
        </w:rPr>
        <w:t>producti</w:t>
      </w:r>
      <w:r w:rsidR="00514314">
        <w:rPr>
          <w:rFonts w:ascii="Times New Roman" w:hAnsi="Times New Roman" w:cs="Times New Roman"/>
          <w:sz w:val="24"/>
          <w:szCs w:val="24"/>
          <w:lang w:val="fr-CH"/>
        </w:rPr>
        <w:t>f</w:t>
      </w:r>
      <w:r w:rsidR="004072F9">
        <w:rPr>
          <w:rFonts w:ascii="Times New Roman" w:hAnsi="Times New Roman" w:cs="Times New Roman"/>
          <w:sz w:val="24"/>
          <w:szCs w:val="24"/>
          <w:lang w:val="fr-CH"/>
        </w:rPr>
        <w:t>s</w:t>
      </w:r>
      <w:r w:rsidR="006B0FA2">
        <w:rPr>
          <w:rFonts w:ascii="Times New Roman" w:hAnsi="Times New Roman" w:cs="Times New Roman"/>
          <w:sz w:val="24"/>
          <w:szCs w:val="24"/>
          <w:lang w:val="fr-CH"/>
        </w:rPr>
        <w:t xml:space="preserve"> avec le </w:t>
      </w:r>
      <w:proofErr w:type="spellStart"/>
      <w:r w:rsidR="006B0FA2">
        <w:rPr>
          <w:rFonts w:ascii="Times New Roman" w:hAnsi="Times New Roman" w:cs="Times New Roman"/>
          <w:sz w:val="24"/>
          <w:szCs w:val="24"/>
          <w:lang w:val="fr-CH"/>
        </w:rPr>
        <w:t>Npr</w:t>
      </w:r>
      <w:proofErr w:type="spellEnd"/>
      <w:r w:rsidR="006B0FA2">
        <w:rPr>
          <w:rFonts w:ascii="Times New Roman" w:hAnsi="Times New Roman" w:cs="Times New Roman"/>
          <w:sz w:val="24"/>
          <w:szCs w:val="24"/>
          <w:lang w:val="fr-CH"/>
        </w:rPr>
        <w:t xml:space="preserve"> Trump, comparer les catégories grammaticales et observer la dynamique dans le temps.</w:t>
      </w:r>
      <w:r w:rsidR="000940B8">
        <w:rPr>
          <w:rFonts w:ascii="Times New Roman" w:hAnsi="Times New Roman" w:cs="Times New Roman"/>
          <w:sz w:val="24"/>
          <w:szCs w:val="24"/>
          <w:lang w:val="fr-CH"/>
        </w:rPr>
        <w:t xml:space="preserve"> </w:t>
      </w:r>
      <w:r w:rsidR="00514314">
        <w:rPr>
          <w:rFonts w:ascii="Times New Roman" w:hAnsi="Times New Roman" w:cs="Times New Roman"/>
          <w:sz w:val="24"/>
          <w:szCs w:val="24"/>
          <w:lang w:val="fr-CH"/>
        </w:rPr>
        <w:t>Bien</w:t>
      </w:r>
      <w:r w:rsidR="003E72FE">
        <w:rPr>
          <w:rFonts w:ascii="Times New Roman" w:hAnsi="Times New Roman" w:cs="Times New Roman"/>
          <w:sz w:val="24"/>
          <w:szCs w:val="24"/>
          <w:lang w:val="fr-CH"/>
        </w:rPr>
        <w:t xml:space="preserve"> que la liste ne représente qu’un exemple limité des néologismes du </w:t>
      </w:r>
      <w:proofErr w:type="spellStart"/>
      <w:r w:rsidR="003E72FE">
        <w:rPr>
          <w:rFonts w:ascii="Times New Roman" w:hAnsi="Times New Roman" w:cs="Times New Roman"/>
          <w:sz w:val="24"/>
          <w:szCs w:val="24"/>
          <w:lang w:val="fr-CH"/>
        </w:rPr>
        <w:t>Npr</w:t>
      </w:r>
      <w:proofErr w:type="spellEnd"/>
      <w:r w:rsidR="003E72FE">
        <w:rPr>
          <w:rFonts w:ascii="Times New Roman" w:hAnsi="Times New Roman" w:cs="Times New Roman"/>
          <w:sz w:val="24"/>
          <w:szCs w:val="24"/>
          <w:lang w:val="fr-CH"/>
        </w:rPr>
        <w:t xml:space="preserve"> Trump, </w:t>
      </w:r>
      <w:r w:rsidR="005A1504">
        <w:rPr>
          <w:rFonts w:ascii="Times New Roman" w:hAnsi="Times New Roman" w:cs="Times New Roman"/>
          <w:sz w:val="24"/>
          <w:szCs w:val="24"/>
          <w:lang w:val="fr-CH"/>
        </w:rPr>
        <w:t>elle peut esquisser les tendances</w:t>
      </w:r>
      <w:r w:rsidR="004072F9">
        <w:rPr>
          <w:rFonts w:ascii="Times New Roman" w:hAnsi="Times New Roman" w:cs="Times New Roman"/>
          <w:sz w:val="24"/>
          <w:szCs w:val="24"/>
          <w:lang w:val="fr-CH"/>
        </w:rPr>
        <w:t xml:space="preserve"> et décrire le lien entre l’actualité et la productivité néologique. </w:t>
      </w:r>
      <w:r w:rsidR="005A1504">
        <w:rPr>
          <w:rFonts w:ascii="Times New Roman" w:hAnsi="Times New Roman" w:cs="Times New Roman"/>
          <w:sz w:val="24"/>
          <w:szCs w:val="24"/>
          <w:lang w:val="fr-CH"/>
        </w:rPr>
        <w:t xml:space="preserve">La question qui se pose est </w:t>
      </w:r>
      <w:r w:rsidR="00514314">
        <w:rPr>
          <w:rFonts w:ascii="Times New Roman" w:hAnsi="Times New Roman" w:cs="Times New Roman"/>
          <w:sz w:val="24"/>
          <w:szCs w:val="24"/>
          <w:lang w:val="fr-CH"/>
        </w:rPr>
        <w:t xml:space="preserve">de </w:t>
      </w:r>
      <w:r w:rsidR="005A1504">
        <w:rPr>
          <w:rFonts w:ascii="Times New Roman" w:hAnsi="Times New Roman" w:cs="Times New Roman"/>
          <w:sz w:val="24"/>
          <w:szCs w:val="24"/>
          <w:lang w:val="fr-CH"/>
        </w:rPr>
        <w:t>comment savoir quels néologismes sont plus aptes à la lexicalisation et si cette distinction est valide, faut-il laisser de côté les occasionalismes ?</w:t>
      </w:r>
    </w:p>
    <w:p w14:paraId="58358EDD" w14:textId="77777777" w:rsidR="005A1504" w:rsidRPr="00172D58" w:rsidRDefault="005A1504" w:rsidP="004B4B7D">
      <w:pPr>
        <w:spacing w:line="360" w:lineRule="auto"/>
        <w:rPr>
          <w:rFonts w:ascii="Times New Roman" w:hAnsi="Times New Roman" w:cs="Times New Roman"/>
          <w:sz w:val="24"/>
          <w:szCs w:val="24"/>
          <w:lang w:val="fr-CH"/>
        </w:rPr>
      </w:pPr>
    </w:p>
    <w:p w14:paraId="4561103A" w14:textId="14B23AC7" w:rsidR="004B3B39" w:rsidRPr="006C17BA" w:rsidRDefault="004B3B39" w:rsidP="004B4B7D">
      <w:pPr>
        <w:spacing w:line="360" w:lineRule="auto"/>
        <w:rPr>
          <w:rFonts w:ascii="Times New Roman" w:hAnsi="Times New Roman" w:cs="Times New Roman"/>
          <w:b/>
          <w:bCs/>
          <w:sz w:val="24"/>
          <w:szCs w:val="24"/>
          <w:lang w:val="fr-CH"/>
        </w:rPr>
      </w:pPr>
      <w:r w:rsidRPr="006C17BA">
        <w:rPr>
          <w:rFonts w:ascii="Times New Roman" w:hAnsi="Times New Roman" w:cs="Times New Roman"/>
          <w:b/>
          <w:bCs/>
          <w:sz w:val="24"/>
          <w:szCs w:val="24"/>
          <w:lang w:val="fr-CH"/>
        </w:rPr>
        <w:t xml:space="preserve">3) </w:t>
      </w:r>
      <w:r w:rsidR="00514314">
        <w:rPr>
          <w:rFonts w:ascii="Times New Roman" w:hAnsi="Times New Roman" w:cs="Times New Roman"/>
          <w:b/>
          <w:bCs/>
          <w:sz w:val="24"/>
          <w:szCs w:val="24"/>
          <w:lang w:val="fr-CH"/>
        </w:rPr>
        <w:t>A</w:t>
      </w:r>
      <w:r w:rsidR="006C17BA" w:rsidRPr="006C17BA">
        <w:rPr>
          <w:rFonts w:ascii="Times New Roman" w:hAnsi="Times New Roman" w:cs="Times New Roman"/>
          <w:b/>
          <w:bCs/>
          <w:sz w:val="24"/>
          <w:szCs w:val="24"/>
          <w:lang w:val="fr-CH"/>
        </w:rPr>
        <w:t xml:space="preserve">nalyse </w:t>
      </w:r>
      <w:proofErr w:type="spellStart"/>
      <w:r w:rsidR="006C17BA" w:rsidRPr="006C17BA">
        <w:rPr>
          <w:rFonts w:ascii="Times New Roman" w:hAnsi="Times New Roman" w:cs="Times New Roman"/>
          <w:b/>
          <w:bCs/>
          <w:sz w:val="24"/>
          <w:szCs w:val="24"/>
          <w:lang w:val="fr-CH"/>
        </w:rPr>
        <w:t>syntaxico</w:t>
      </w:r>
      <w:proofErr w:type="spellEnd"/>
      <w:r w:rsidR="006C17BA" w:rsidRPr="006C17BA">
        <w:rPr>
          <w:rFonts w:ascii="Times New Roman" w:hAnsi="Times New Roman" w:cs="Times New Roman"/>
          <w:b/>
          <w:bCs/>
          <w:sz w:val="24"/>
          <w:szCs w:val="24"/>
          <w:lang w:val="fr-CH"/>
        </w:rPr>
        <w:t>-sémantique</w:t>
      </w:r>
      <w:r w:rsidR="00D35DE9" w:rsidRPr="006C17BA">
        <w:rPr>
          <w:rFonts w:ascii="Times New Roman" w:hAnsi="Times New Roman" w:cs="Times New Roman"/>
          <w:b/>
          <w:bCs/>
          <w:sz w:val="24"/>
          <w:szCs w:val="24"/>
          <w:lang w:val="fr-CH"/>
        </w:rPr>
        <w:t xml:space="preserve"> </w:t>
      </w:r>
    </w:p>
    <w:p w14:paraId="2E63DECD" w14:textId="2B9BF2F3" w:rsidR="00BF3E25" w:rsidRDefault="00B106AD" w:rsidP="00BF3E25">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ab/>
      </w:r>
      <w:r w:rsidR="004B4B7D">
        <w:rPr>
          <w:rFonts w:ascii="Times New Roman" w:hAnsi="Times New Roman" w:cs="Times New Roman"/>
          <w:sz w:val="24"/>
          <w:szCs w:val="24"/>
          <w:lang w:val="fr-CH"/>
        </w:rPr>
        <w:t>Quoique</w:t>
      </w:r>
      <w:r>
        <w:rPr>
          <w:rFonts w:ascii="Times New Roman" w:hAnsi="Times New Roman" w:cs="Times New Roman"/>
          <w:sz w:val="24"/>
          <w:szCs w:val="24"/>
          <w:lang w:val="fr-CH"/>
        </w:rPr>
        <w:t xml:space="preserve"> l’apport des statistiques</w:t>
      </w:r>
      <w:r w:rsidR="004B4B7D">
        <w:rPr>
          <w:rFonts w:ascii="Times New Roman" w:hAnsi="Times New Roman" w:cs="Times New Roman"/>
          <w:sz w:val="24"/>
          <w:szCs w:val="24"/>
          <w:lang w:val="fr-CH"/>
        </w:rPr>
        <w:t xml:space="preserve"> pour la recherche des néologismes soit indiscutable, il n’en est moins important de comprendre le </w:t>
      </w:r>
      <w:r w:rsidR="00632D25">
        <w:rPr>
          <w:rFonts w:ascii="Times New Roman" w:hAnsi="Times New Roman" w:cs="Times New Roman"/>
          <w:sz w:val="24"/>
          <w:szCs w:val="24"/>
          <w:lang w:val="fr-CH"/>
        </w:rPr>
        <w:t>contenu sémantique</w:t>
      </w:r>
      <w:r w:rsidR="004B4B7D">
        <w:rPr>
          <w:rFonts w:ascii="Times New Roman" w:hAnsi="Times New Roman" w:cs="Times New Roman"/>
          <w:sz w:val="24"/>
          <w:szCs w:val="24"/>
          <w:lang w:val="fr-CH"/>
        </w:rPr>
        <w:t xml:space="preserve"> des dérivés. </w:t>
      </w:r>
      <w:r w:rsidR="00BF3E25">
        <w:rPr>
          <w:rFonts w:ascii="Times New Roman" w:hAnsi="Times New Roman" w:cs="Times New Roman"/>
          <w:sz w:val="24"/>
          <w:szCs w:val="24"/>
          <w:lang w:val="fr-CH"/>
        </w:rPr>
        <w:t>Cette partie de notre étude s’appuie sur la distinction établie par Gardiner (1954) du nom propre incarné (</w:t>
      </w:r>
      <w:proofErr w:type="spellStart"/>
      <w:r w:rsidR="00BF3E25">
        <w:rPr>
          <w:rFonts w:ascii="Times New Roman" w:hAnsi="Times New Roman" w:cs="Times New Roman"/>
          <w:sz w:val="24"/>
          <w:szCs w:val="24"/>
          <w:lang w:val="fr-CH"/>
        </w:rPr>
        <w:t>embodied</w:t>
      </w:r>
      <w:proofErr w:type="spellEnd"/>
      <w:r w:rsidR="00BF3E25">
        <w:rPr>
          <w:rFonts w:ascii="Times New Roman" w:hAnsi="Times New Roman" w:cs="Times New Roman"/>
          <w:sz w:val="24"/>
          <w:szCs w:val="24"/>
          <w:lang w:val="fr-CH"/>
        </w:rPr>
        <w:t>) et désincarné (</w:t>
      </w:r>
      <w:proofErr w:type="spellStart"/>
      <w:r w:rsidR="00BF3E25">
        <w:rPr>
          <w:rFonts w:ascii="Times New Roman" w:hAnsi="Times New Roman" w:cs="Times New Roman"/>
          <w:sz w:val="24"/>
          <w:szCs w:val="24"/>
          <w:lang w:val="fr-CH"/>
        </w:rPr>
        <w:t>disembodied</w:t>
      </w:r>
      <w:proofErr w:type="spellEnd"/>
      <w:r w:rsidR="00BF3E25">
        <w:rPr>
          <w:rFonts w:ascii="Times New Roman" w:hAnsi="Times New Roman" w:cs="Times New Roman"/>
          <w:sz w:val="24"/>
          <w:szCs w:val="24"/>
          <w:lang w:val="fr-CH"/>
        </w:rPr>
        <w:t xml:space="preserve">). La dérivation qui s’effectue sur le nom propre incarné convoque le contenu sémantique complet du nom propre (Gary-Prieur, 1994) et ainsi renvoie à son référent pour son interprétation (Leroy, 2005). Les noms propres peuvent donc être susceptibles </w:t>
      </w:r>
      <w:r w:rsidR="00514314">
        <w:rPr>
          <w:rFonts w:ascii="Times New Roman" w:hAnsi="Times New Roman" w:cs="Times New Roman"/>
          <w:sz w:val="24"/>
          <w:szCs w:val="24"/>
          <w:lang w:val="fr-CH"/>
        </w:rPr>
        <w:t>d’</w:t>
      </w:r>
      <w:r w:rsidR="00BF3E25">
        <w:rPr>
          <w:rFonts w:ascii="Times New Roman" w:hAnsi="Times New Roman" w:cs="Times New Roman"/>
          <w:sz w:val="24"/>
          <w:szCs w:val="24"/>
          <w:lang w:val="fr-CH"/>
        </w:rPr>
        <w:t xml:space="preserve">un « transfert de sens » ou à une « dérivation sémantique » décrite par </w:t>
      </w:r>
      <w:r w:rsidR="00BF3E25" w:rsidRPr="001B36BD">
        <w:rPr>
          <w:rFonts w:ascii="Times New Roman" w:hAnsi="Times New Roman" w:cs="Times New Roman"/>
          <w:sz w:val="24"/>
          <w:szCs w:val="24"/>
          <w:lang w:val="fr-CH"/>
        </w:rPr>
        <w:t xml:space="preserve">Roché </w:t>
      </w:r>
      <w:r w:rsidR="00BF3E25" w:rsidRPr="001B36BD">
        <w:rPr>
          <w:rFonts w:ascii="Times New Roman" w:hAnsi="Times New Roman" w:cs="Times New Roman"/>
          <w:color w:val="000000"/>
          <w:sz w:val="24"/>
          <w:szCs w:val="24"/>
          <w:shd w:val="clear" w:color="auto" w:fill="FFFFFF"/>
        </w:rPr>
        <w:t>(2003 : 87)</w:t>
      </w:r>
      <w:r w:rsidR="00BF3E25">
        <w:rPr>
          <w:rFonts w:ascii="Times New Roman" w:hAnsi="Times New Roman" w:cs="Times New Roman"/>
          <w:color w:val="000000"/>
          <w:sz w:val="24"/>
          <w:szCs w:val="24"/>
          <w:shd w:val="clear" w:color="auto" w:fill="FFFFFF"/>
        </w:rPr>
        <w:t xml:space="preserve">. </w:t>
      </w:r>
      <w:r w:rsidR="004B4B7D">
        <w:rPr>
          <w:rFonts w:ascii="Times New Roman" w:hAnsi="Times New Roman" w:cs="Times New Roman"/>
          <w:sz w:val="24"/>
          <w:szCs w:val="24"/>
          <w:lang w:val="fr-CH"/>
        </w:rPr>
        <w:t>A</w:t>
      </w:r>
      <w:r w:rsidR="0051097F">
        <w:rPr>
          <w:rFonts w:ascii="Times New Roman" w:hAnsi="Times New Roman" w:cs="Times New Roman"/>
          <w:sz w:val="24"/>
          <w:szCs w:val="24"/>
          <w:lang w:val="fr-CH"/>
        </w:rPr>
        <w:t>insi, notre attention sera tourné</w:t>
      </w:r>
      <w:r w:rsidR="00DC7CD0">
        <w:rPr>
          <w:rFonts w:ascii="Times New Roman" w:hAnsi="Times New Roman" w:cs="Times New Roman"/>
          <w:sz w:val="24"/>
          <w:szCs w:val="24"/>
          <w:lang w:val="fr-CH"/>
        </w:rPr>
        <w:t>e</w:t>
      </w:r>
      <w:r w:rsidR="0051097F">
        <w:rPr>
          <w:rFonts w:ascii="Times New Roman" w:hAnsi="Times New Roman" w:cs="Times New Roman"/>
          <w:sz w:val="24"/>
          <w:szCs w:val="24"/>
          <w:lang w:val="fr-CH"/>
        </w:rPr>
        <w:t xml:space="preserve"> vers les 5 néologismes les plus fréquents dans les deux corpus</w:t>
      </w:r>
      <w:r w:rsidR="00221B94">
        <w:rPr>
          <w:rFonts w:ascii="Times New Roman" w:hAnsi="Times New Roman" w:cs="Times New Roman"/>
          <w:sz w:val="24"/>
          <w:szCs w:val="24"/>
          <w:lang w:val="fr-CH"/>
        </w:rPr>
        <w:t xml:space="preserve"> : d’abord, on peut estimer qu’ils </w:t>
      </w:r>
      <w:r w:rsidR="00BF3E25">
        <w:rPr>
          <w:rFonts w:ascii="Times New Roman" w:hAnsi="Times New Roman" w:cs="Times New Roman"/>
          <w:sz w:val="24"/>
          <w:szCs w:val="24"/>
          <w:lang w:val="fr-CH"/>
        </w:rPr>
        <w:t>inclineront plus facilement à</w:t>
      </w:r>
      <w:r w:rsidR="0051097F">
        <w:rPr>
          <w:rFonts w:ascii="Times New Roman" w:hAnsi="Times New Roman" w:cs="Times New Roman"/>
          <w:sz w:val="24"/>
          <w:szCs w:val="24"/>
          <w:lang w:val="fr-CH"/>
        </w:rPr>
        <w:t xml:space="preserve"> la </w:t>
      </w:r>
      <w:r w:rsidR="0051097F">
        <w:rPr>
          <w:rFonts w:ascii="Times New Roman" w:hAnsi="Times New Roman" w:cs="Times New Roman"/>
          <w:sz w:val="24"/>
          <w:szCs w:val="24"/>
          <w:lang w:val="fr-CH"/>
        </w:rPr>
        <w:lastRenderedPageBreak/>
        <w:t>lexicalisation</w:t>
      </w:r>
      <w:r w:rsidR="00BF3E25">
        <w:rPr>
          <w:rFonts w:ascii="Times New Roman" w:hAnsi="Times New Roman" w:cs="Times New Roman"/>
          <w:sz w:val="24"/>
          <w:szCs w:val="24"/>
          <w:lang w:val="fr-CH"/>
        </w:rPr>
        <w:t> </w:t>
      </w:r>
      <w:r w:rsidR="000940B8">
        <w:rPr>
          <w:rFonts w:ascii="Times New Roman" w:hAnsi="Times New Roman" w:cs="Times New Roman"/>
          <w:sz w:val="24"/>
          <w:szCs w:val="24"/>
          <w:lang w:val="fr-CH"/>
        </w:rPr>
        <w:t xml:space="preserve">parce qu’il ne s’agit pas </w:t>
      </w:r>
      <w:proofErr w:type="gramStart"/>
      <w:r w:rsidR="000940B8">
        <w:rPr>
          <w:rFonts w:ascii="Times New Roman" w:hAnsi="Times New Roman" w:cs="Times New Roman"/>
          <w:sz w:val="24"/>
          <w:szCs w:val="24"/>
          <w:lang w:val="fr-CH"/>
        </w:rPr>
        <w:t>d’occasionalismes</w:t>
      </w:r>
      <w:r w:rsidR="00BF3E25">
        <w:rPr>
          <w:rFonts w:ascii="Times New Roman" w:hAnsi="Times New Roman" w:cs="Times New Roman"/>
          <w:sz w:val="24"/>
          <w:szCs w:val="24"/>
          <w:lang w:val="fr-CH"/>
        </w:rPr>
        <w:t>;</w:t>
      </w:r>
      <w:proofErr w:type="gramEnd"/>
      <w:r w:rsidR="00BF3E25">
        <w:rPr>
          <w:rFonts w:ascii="Times New Roman" w:hAnsi="Times New Roman" w:cs="Times New Roman"/>
          <w:sz w:val="24"/>
          <w:szCs w:val="24"/>
          <w:lang w:val="fr-CH"/>
        </w:rPr>
        <w:t xml:space="preserve"> la deuxième raison est purement pragmatique : les lexèmes plus fréquents permettent une analyse plus vaste et </w:t>
      </w:r>
      <w:r w:rsidR="00844DD3">
        <w:rPr>
          <w:rFonts w:ascii="Times New Roman" w:hAnsi="Times New Roman" w:cs="Times New Roman"/>
          <w:sz w:val="24"/>
          <w:szCs w:val="24"/>
          <w:lang w:val="fr-CH"/>
        </w:rPr>
        <w:t>par conséquent</w:t>
      </w:r>
      <w:r w:rsidR="00BF3E25">
        <w:rPr>
          <w:rFonts w:ascii="Times New Roman" w:hAnsi="Times New Roman" w:cs="Times New Roman"/>
          <w:sz w:val="24"/>
          <w:szCs w:val="24"/>
          <w:lang w:val="fr-CH"/>
        </w:rPr>
        <w:t xml:space="preserve"> plus profonde.</w:t>
      </w:r>
    </w:p>
    <w:p w14:paraId="015439FE" w14:textId="02B54DF0" w:rsidR="000940B8" w:rsidRDefault="00685633" w:rsidP="00BF3E25">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L’analyse sémantique sera effectuée en deux parties : d’abord, nous nous focaliserons sur le cotexte immédiat grâce aux outils de corpus</w:t>
      </w:r>
      <w:r w:rsidR="00844DD3">
        <w:rPr>
          <w:rFonts w:ascii="Times New Roman" w:hAnsi="Times New Roman" w:cs="Times New Roman"/>
          <w:sz w:val="24"/>
          <w:szCs w:val="24"/>
          <w:lang w:val="fr-CH"/>
        </w:rPr>
        <w:t xml:space="preserve"> </w:t>
      </w:r>
      <w:r w:rsidR="000940B8">
        <w:rPr>
          <w:rFonts w:ascii="Times New Roman" w:hAnsi="Times New Roman" w:cs="Times New Roman"/>
          <w:sz w:val="24"/>
          <w:szCs w:val="24"/>
          <w:lang w:val="fr-CH"/>
        </w:rPr>
        <w:t xml:space="preserve">Sketch Engine, la concordance. </w:t>
      </w:r>
      <w:r w:rsidR="009B13BA">
        <w:rPr>
          <w:rFonts w:ascii="Times New Roman" w:hAnsi="Times New Roman" w:cs="Times New Roman"/>
          <w:sz w:val="24"/>
          <w:szCs w:val="24"/>
          <w:lang w:val="fr-CH"/>
        </w:rPr>
        <w:t>Elle nous servira par exemple pour l’analyse des adjectifs</w:t>
      </w:r>
      <w:r w:rsidR="002D2E56">
        <w:rPr>
          <w:rFonts w:ascii="Times New Roman" w:hAnsi="Times New Roman" w:cs="Times New Roman"/>
          <w:sz w:val="24"/>
          <w:szCs w:val="24"/>
          <w:lang w:val="fr-CH"/>
        </w:rPr>
        <w:t> comme sur l’exemple suivant du lexème « </w:t>
      </w:r>
      <w:proofErr w:type="spellStart"/>
      <w:r w:rsidR="002D2E56">
        <w:rPr>
          <w:rFonts w:ascii="Times New Roman" w:hAnsi="Times New Roman" w:cs="Times New Roman"/>
          <w:sz w:val="24"/>
          <w:szCs w:val="24"/>
          <w:lang w:val="fr-CH"/>
        </w:rPr>
        <w:t>trumpien</w:t>
      </w:r>
      <w:proofErr w:type="spellEnd"/>
      <w:r w:rsidR="002D2E56">
        <w:rPr>
          <w:rFonts w:ascii="Times New Roman" w:hAnsi="Times New Roman" w:cs="Times New Roman"/>
          <w:sz w:val="24"/>
          <w:szCs w:val="24"/>
          <w:lang w:val="fr-CH"/>
        </w:rPr>
        <w:t> » :</w:t>
      </w:r>
    </w:p>
    <w:p w14:paraId="11ECE58F" w14:textId="08277D47" w:rsidR="00184AA9" w:rsidRDefault="003A4750" w:rsidP="00184AA9">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 xml:space="preserve">L’analyse sémantique </w:t>
      </w:r>
      <w:r w:rsidR="0097715C">
        <w:rPr>
          <w:rFonts w:ascii="Times New Roman" w:hAnsi="Times New Roman" w:cs="Times New Roman"/>
          <w:sz w:val="24"/>
          <w:szCs w:val="24"/>
          <w:lang w:val="fr-CH"/>
        </w:rPr>
        <w:t xml:space="preserve">offre plusieurs pistes : le traitement numérique des </w:t>
      </w:r>
      <w:r w:rsidR="00184AA9">
        <w:rPr>
          <w:rFonts w:ascii="Times New Roman" w:hAnsi="Times New Roman" w:cs="Times New Roman"/>
          <w:sz w:val="24"/>
          <w:szCs w:val="24"/>
          <w:lang w:val="fr-CH"/>
        </w:rPr>
        <w:t>données</w:t>
      </w:r>
      <w:r>
        <w:rPr>
          <w:rFonts w:ascii="Times New Roman" w:hAnsi="Times New Roman" w:cs="Times New Roman"/>
          <w:sz w:val="24"/>
          <w:szCs w:val="24"/>
          <w:lang w:val="fr-CH"/>
        </w:rPr>
        <w:t xml:space="preserve"> </w:t>
      </w:r>
      <w:r w:rsidR="00184AA9">
        <w:rPr>
          <w:rFonts w:ascii="Times New Roman" w:hAnsi="Times New Roman" w:cs="Times New Roman"/>
          <w:sz w:val="24"/>
          <w:szCs w:val="24"/>
          <w:lang w:val="fr-CH"/>
        </w:rPr>
        <w:t xml:space="preserve">(par exemple grâce </w:t>
      </w:r>
      <w:r w:rsidR="00E56CD2">
        <w:rPr>
          <w:rFonts w:ascii="Times New Roman" w:hAnsi="Times New Roman" w:cs="Times New Roman"/>
          <w:sz w:val="24"/>
          <w:szCs w:val="24"/>
          <w:lang w:val="fr-CH"/>
        </w:rPr>
        <w:t>aux logiciels comme Sketch Engine et d’autres) facilite la détection des lien</w:t>
      </w:r>
      <w:r w:rsidR="00DA7904">
        <w:rPr>
          <w:rFonts w:ascii="Times New Roman" w:hAnsi="Times New Roman" w:cs="Times New Roman"/>
          <w:sz w:val="24"/>
          <w:szCs w:val="24"/>
          <w:lang w:val="fr-CH"/>
        </w:rPr>
        <w:t>s</w:t>
      </w:r>
      <w:r w:rsidR="00E56CD2">
        <w:rPr>
          <w:rFonts w:ascii="Times New Roman" w:hAnsi="Times New Roman" w:cs="Times New Roman"/>
          <w:sz w:val="24"/>
          <w:szCs w:val="24"/>
          <w:lang w:val="fr-CH"/>
        </w:rPr>
        <w:t xml:space="preserve"> </w:t>
      </w:r>
      <w:proofErr w:type="spellStart"/>
      <w:r w:rsidR="00E56CD2">
        <w:rPr>
          <w:rFonts w:ascii="Times New Roman" w:hAnsi="Times New Roman" w:cs="Times New Roman"/>
          <w:sz w:val="24"/>
          <w:szCs w:val="24"/>
          <w:lang w:val="fr-CH"/>
        </w:rPr>
        <w:t>syntaxico</w:t>
      </w:r>
      <w:proofErr w:type="spellEnd"/>
      <w:r w:rsidR="00E56CD2">
        <w:rPr>
          <w:rFonts w:ascii="Times New Roman" w:hAnsi="Times New Roman" w:cs="Times New Roman"/>
          <w:sz w:val="24"/>
          <w:szCs w:val="24"/>
          <w:lang w:val="fr-CH"/>
        </w:rPr>
        <w:t xml:space="preserve">-sémantiques. A titre d’exemple, la concordance </w:t>
      </w:r>
      <w:r w:rsidR="00DA7904">
        <w:rPr>
          <w:rFonts w:ascii="Times New Roman" w:hAnsi="Times New Roman" w:cs="Times New Roman"/>
          <w:sz w:val="24"/>
          <w:szCs w:val="24"/>
          <w:lang w:val="fr-CH"/>
        </w:rPr>
        <w:t>nous rendra service pour l’analyse du dérivé « </w:t>
      </w:r>
      <w:proofErr w:type="spellStart"/>
      <w:r w:rsidR="00DA7904">
        <w:rPr>
          <w:rFonts w:ascii="Times New Roman" w:hAnsi="Times New Roman" w:cs="Times New Roman"/>
          <w:sz w:val="24"/>
          <w:szCs w:val="24"/>
          <w:lang w:val="fr-CH"/>
        </w:rPr>
        <w:t>trumpien</w:t>
      </w:r>
      <w:proofErr w:type="spellEnd"/>
      <w:r w:rsidR="00DA7904">
        <w:rPr>
          <w:rFonts w:ascii="Times New Roman" w:hAnsi="Times New Roman" w:cs="Times New Roman"/>
          <w:sz w:val="24"/>
          <w:szCs w:val="24"/>
          <w:lang w:val="fr-CH"/>
        </w:rPr>
        <w:t> » dans ses contextes différents</w:t>
      </w:r>
      <w:r w:rsidR="00F844C8">
        <w:rPr>
          <w:rFonts w:ascii="Times New Roman" w:hAnsi="Times New Roman" w:cs="Times New Roman"/>
          <w:sz w:val="24"/>
          <w:szCs w:val="24"/>
          <w:lang w:val="fr-CH"/>
        </w:rPr>
        <w:t xml:space="preserve"> : et, dans le cas de ce dérivé particulier, peut nous </w:t>
      </w:r>
      <w:r w:rsidR="00514314">
        <w:rPr>
          <w:rFonts w:ascii="Times New Roman" w:hAnsi="Times New Roman" w:cs="Times New Roman"/>
          <w:sz w:val="24"/>
          <w:szCs w:val="24"/>
          <w:lang w:val="fr-CH"/>
        </w:rPr>
        <w:t>aider $ déterminer s’il s’agit d’</w:t>
      </w:r>
      <w:r w:rsidR="00F844C8">
        <w:rPr>
          <w:rFonts w:ascii="Times New Roman" w:hAnsi="Times New Roman" w:cs="Times New Roman"/>
          <w:sz w:val="24"/>
          <w:szCs w:val="24"/>
          <w:lang w:val="fr-CH"/>
        </w:rPr>
        <w:t xml:space="preserve">un simple </w:t>
      </w:r>
      <w:r w:rsidR="00514314">
        <w:rPr>
          <w:rFonts w:ascii="Times New Roman" w:hAnsi="Times New Roman" w:cs="Times New Roman"/>
          <w:sz w:val="24"/>
          <w:szCs w:val="24"/>
          <w:lang w:val="fr-CH"/>
        </w:rPr>
        <w:t xml:space="preserve">équivalent de </w:t>
      </w:r>
      <w:r w:rsidR="00F844C8">
        <w:rPr>
          <w:rFonts w:ascii="Times New Roman" w:hAnsi="Times New Roman" w:cs="Times New Roman"/>
          <w:sz w:val="24"/>
          <w:szCs w:val="24"/>
          <w:lang w:val="fr-CH"/>
        </w:rPr>
        <w:t xml:space="preserve">« de Trump » </w:t>
      </w:r>
      <w:r w:rsidR="00514314">
        <w:rPr>
          <w:rFonts w:ascii="Times New Roman" w:hAnsi="Times New Roman" w:cs="Times New Roman"/>
          <w:sz w:val="24"/>
          <w:szCs w:val="24"/>
          <w:lang w:val="fr-CH"/>
        </w:rPr>
        <w:t xml:space="preserve">(emploi relationnel) </w:t>
      </w:r>
      <w:r w:rsidR="00F844C8">
        <w:rPr>
          <w:rFonts w:ascii="Times New Roman" w:hAnsi="Times New Roman" w:cs="Times New Roman"/>
          <w:sz w:val="24"/>
          <w:szCs w:val="24"/>
          <w:lang w:val="fr-CH"/>
        </w:rPr>
        <w:t xml:space="preserve">ou s’il est chargé </w:t>
      </w:r>
      <w:r w:rsidR="00514314">
        <w:rPr>
          <w:rFonts w:ascii="Times New Roman" w:hAnsi="Times New Roman" w:cs="Times New Roman"/>
          <w:sz w:val="24"/>
          <w:szCs w:val="24"/>
          <w:lang w:val="fr-CH"/>
        </w:rPr>
        <w:t>d’attributs</w:t>
      </w:r>
      <w:r w:rsidR="00F844C8">
        <w:rPr>
          <w:rFonts w:ascii="Times New Roman" w:hAnsi="Times New Roman" w:cs="Times New Roman"/>
          <w:sz w:val="24"/>
          <w:szCs w:val="24"/>
          <w:lang w:val="fr-CH"/>
        </w:rPr>
        <w:t xml:space="preserve"> sémantique</w:t>
      </w:r>
      <w:r w:rsidR="00514314">
        <w:rPr>
          <w:rFonts w:ascii="Times New Roman" w:hAnsi="Times New Roman" w:cs="Times New Roman"/>
          <w:sz w:val="24"/>
          <w:szCs w:val="24"/>
          <w:lang w:val="fr-CH"/>
        </w:rPr>
        <w:t>s</w:t>
      </w:r>
      <w:r w:rsidR="00F844C8">
        <w:rPr>
          <w:rFonts w:ascii="Times New Roman" w:hAnsi="Times New Roman" w:cs="Times New Roman"/>
          <w:sz w:val="24"/>
          <w:szCs w:val="24"/>
          <w:lang w:val="fr-CH"/>
        </w:rPr>
        <w:t xml:space="preserve"> supplémentaire</w:t>
      </w:r>
      <w:r w:rsidR="00514314">
        <w:rPr>
          <w:rFonts w:ascii="Times New Roman" w:hAnsi="Times New Roman" w:cs="Times New Roman"/>
          <w:sz w:val="24"/>
          <w:szCs w:val="24"/>
          <w:lang w:val="fr-CH"/>
        </w:rPr>
        <w:t>s</w:t>
      </w:r>
      <w:r w:rsidR="00F844C8">
        <w:rPr>
          <w:rFonts w:ascii="Times New Roman" w:hAnsi="Times New Roman" w:cs="Times New Roman"/>
          <w:sz w:val="24"/>
          <w:szCs w:val="24"/>
          <w:lang w:val="fr-CH"/>
        </w:rPr>
        <w:t xml:space="preserve">. </w:t>
      </w:r>
    </w:p>
    <w:p w14:paraId="007B9CC6" w14:textId="482F635C" w:rsidR="003A4750" w:rsidRDefault="003A4750" w:rsidP="00BF3E25">
      <w:pPr>
        <w:spacing w:line="360" w:lineRule="auto"/>
        <w:ind w:firstLine="708"/>
        <w:jc w:val="both"/>
        <w:rPr>
          <w:rFonts w:ascii="Times New Roman" w:hAnsi="Times New Roman" w:cs="Times New Roman"/>
          <w:sz w:val="24"/>
          <w:szCs w:val="24"/>
          <w:lang w:val="fr-CH"/>
        </w:rPr>
      </w:pPr>
    </w:p>
    <w:p w14:paraId="385AD30A" w14:textId="0EA40E54" w:rsidR="002D2E56" w:rsidRDefault="002D2E56" w:rsidP="00BF3E25">
      <w:pPr>
        <w:spacing w:line="360" w:lineRule="auto"/>
        <w:ind w:firstLine="708"/>
        <w:jc w:val="both"/>
        <w:rPr>
          <w:rFonts w:ascii="Times New Roman" w:hAnsi="Times New Roman" w:cs="Times New Roman"/>
          <w:sz w:val="24"/>
          <w:szCs w:val="24"/>
          <w:lang w:val="fr-CH"/>
        </w:rPr>
      </w:pPr>
      <w:r w:rsidRPr="002D2E56">
        <w:rPr>
          <w:rFonts w:ascii="Times New Roman" w:hAnsi="Times New Roman" w:cs="Times New Roman"/>
          <w:noProof/>
          <w:sz w:val="24"/>
          <w:szCs w:val="24"/>
          <w:lang w:val="fr-CH"/>
        </w:rPr>
        <w:drawing>
          <wp:inline distT="0" distB="0" distL="0" distR="0" wp14:anchorId="46C67293" wp14:editId="7FE173E8">
            <wp:extent cx="5579745" cy="280543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9745" cy="2805430"/>
                    </a:xfrm>
                    <a:prstGeom prst="rect">
                      <a:avLst/>
                    </a:prstGeom>
                  </pic:spPr>
                </pic:pic>
              </a:graphicData>
            </a:graphic>
          </wp:inline>
        </w:drawing>
      </w:r>
    </w:p>
    <w:p w14:paraId="32AFA91D" w14:textId="77777777" w:rsidR="00DA7904" w:rsidRDefault="00DA7904" w:rsidP="00BF3E25">
      <w:pPr>
        <w:spacing w:line="360" w:lineRule="auto"/>
        <w:ind w:firstLine="708"/>
        <w:jc w:val="both"/>
        <w:rPr>
          <w:rFonts w:ascii="Times New Roman" w:hAnsi="Times New Roman" w:cs="Times New Roman"/>
          <w:sz w:val="24"/>
          <w:szCs w:val="24"/>
          <w:lang w:val="fr-CH"/>
        </w:rPr>
      </w:pPr>
    </w:p>
    <w:p w14:paraId="2D0EBC7C" w14:textId="0C5858BA" w:rsidR="0051097F" w:rsidRDefault="0041182B" w:rsidP="001413F8">
      <w:pPr>
        <w:spacing w:line="360" w:lineRule="auto"/>
        <w:ind w:firstLine="708"/>
        <w:jc w:val="both"/>
        <w:rPr>
          <w:rFonts w:ascii="Times New Roman" w:hAnsi="Times New Roman" w:cs="Times New Roman"/>
          <w:sz w:val="24"/>
          <w:szCs w:val="24"/>
          <w:lang w:val="fr-CH"/>
        </w:rPr>
      </w:pPr>
      <w:r>
        <w:rPr>
          <w:rFonts w:ascii="Times New Roman" w:hAnsi="Times New Roman" w:cs="Times New Roman"/>
          <w:sz w:val="24"/>
          <w:szCs w:val="24"/>
          <w:lang w:val="fr-CH"/>
        </w:rPr>
        <w:t>Lors de</w:t>
      </w:r>
      <w:r w:rsidR="00844DD3">
        <w:rPr>
          <w:rFonts w:ascii="Times New Roman" w:hAnsi="Times New Roman" w:cs="Times New Roman"/>
          <w:sz w:val="24"/>
          <w:szCs w:val="24"/>
          <w:lang w:val="fr-CH"/>
        </w:rPr>
        <w:t xml:space="preserve"> la deuxième étape, nous analyserons les sèmes dans le contexte plus large de la phrase ou du paragraphe. Cet</w:t>
      </w:r>
      <w:r w:rsidR="000940B8">
        <w:rPr>
          <w:rFonts w:ascii="Times New Roman" w:hAnsi="Times New Roman" w:cs="Times New Roman"/>
          <w:sz w:val="24"/>
          <w:szCs w:val="24"/>
          <w:lang w:val="fr-CH"/>
        </w:rPr>
        <w:t>te</w:t>
      </w:r>
      <w:r w:rsidR="00844DD3">
        <w:rPr>
          <w:rFonts w:ascii="Times New Roman" w:hAnsi="Times New Roman" w:cs="Times New Roman"/>
          <w:sz w:val="24"/>
          <w:szCs w:val="24"/>
          <w:lang w:val="fr-CH"/>
        </w:rPr>
        <w:t xml:space="preserve"> approche permettra d’observer à la fois les liens syntaxiques et sémantiques </w:t>
      </w:r>
      <w:r>
        <w:rPr>
          <w:rFonts w:ascii="Times New Roman" w:hAnsi="Times New Roman" w:cs="Times New Roman"/>
          <w:sz w:val="24"/>
          <w:szCs w:val="24"/>
          <w:lang w:val="fr-CH"/>
        </w:rPr>
        <w:t>et repérer des sèmes</w:t>
      </w:r>
      <w:r w:rsidR="00377684">
        <w:rPr>
          <w:rFonts w:ascii="Times New Roman" w:hAnsi="Times New Roman" w:cs="Times New Roman"/>
          <w:sz w:val="24"/>
          <w:szCs w:val="24"/>
          <w:lang w:val="fr-CH"/>
        </w:rPr>
        <w:t xml:space="preserve"> typiques pour les dérivés du </w:t>
      </w:r>
      <w:proofErr w:type="spellStart"/>
      <w:r w:rsidR="00377684">
        <w:rPr>
          <w:rFonts w:ascii="Times New Roman" w:hAnsi="Times New Roman" w:cs="Times New Roman"/>
          <w:sz w:val="24"/>
          <w:szCs w:val="24"/>
          <w:lang w:val="fr-CH"/>
        </w:rPr>
        <w:t>Npr</w:t>
      </w:r>
      <w:proofErr w:type="spellEnd"/>
      <w:r w:rsidR="00377684">
        <w:rPr>
          <w:rFonts w:ascii="Times New Roman" w:hAnsi="Times New Roman" w:cs="Times New Roman"/>
          <w:sz w:val="24"/>
          <w:szCs w:val="24"/>
          <w:lang w:val="fr-CH"/>
        </w:rPr>
        <w:t xml:space="preserve"> Trump. De plus, le </w:t>
      </w:r>
      <w:proofErr w:type="spellStart"/>
      <w:r w:rsidR="00377684">
        <w:rPr>
          <w:rFonts w:ascii="Times New Roman" w:hAnsi="Times New Roman" w:cs="Times New Roman"/>
          <w:sz w:val="24"/>
          <w:szCs w:val="24"/>
          <w:lang w:val="fr-CH"/>
        </w:rPr>
        <w:t>trumpisme</w:t>
      </w:r>
      <w:proofErr w:type="spellEnd"/>
      <w:r w:rsidR="00377684">
        <w:rPr>
          <w:rFonts w:ascii="Times New Roman" w:hAnsi="Times New Roman" w:cs="Times New Roman"/>
          <w:sz w:val="24"/>
          <w:szCs w:val="24"/>
          <w:lang w:val="fr-CH"/>
        </w:rPr>
        <w:t xml:space="preserve"> étant toujours un terme peu distinct, les textes s’expliquent souvent eux-mêmes :</w:t>
      </w:r>
    </w:p>
    <w:p w14:paraId="442D6945" w14:textId="0BA7E0BE" w:rsidR="00377684" w:rsidRPr="00377684" w:rsidRDefault="0054572F" w:rsidP="001413F8">
      <w:pPr>
        <w:spacing w:line="360" w:lineRule="auto"/>
        <w:ind w:firstLine="708"/>
        <w:jc w:val="both"/>
        <w:rPr>
          <w:rFonts w:ascii="Times New Roman" w:hAnsi="Times New Roman" w:cs="Times New Roman"/>
          <w:sz w:val="24"/>
          <w:szCs w:val="24"/>
          <w:lang w:val="fr-CH"/>
        </w:rPr>
      </w:pPr>
      <w:r>
        <w:rPr>
          <w:rFonts w:ascii="Times New Roman" w:hAnsi="Times New Roman" w:cs="Times New Roman"/>
          <w:i/>
          <w:iCs/>
          <w:sz w:val="24"/>
          <w:szCs w:val="24"/>
          <w:lang w:val="fr-CH"/>
        </w:rPr>
        <w:lastRenderedPageBreak/>
        <w:t>« </w:t>
      </w:r>
      <w:r w:rsidR="00377684" w:rsidRPr="00377684">
        <w:rPr>
          <w:rFonts w:ascii="Times New Roman" w:hAnsi="Times New Roman" w:cs="Times New Roman"/>
          <w:i/>
          <w:iCs/>
          <w:sz w:val="24"/>
          <w:szCs w:val="24"/>
          <w:lang w:val="fr-CH"/>
        </w:rPr>
        <w:t>Ce « bon sens » s’imposait tant l’épidémie de Covid</w:t>
      </w:r>
      <w:r w:rsidR="00377684" w:rsidRPr="00377684">
        <w:rPr>
          <w:rFonts w:ascii="Times New Roman" w:hAnsi="Times New Roman" w:cs="Times New Roman"/>
          <w:i/>
          <w:iCs/>
          <w:sz w:val="24"/>
          <w:szCs w:val="24"/>
          <w:lang w:val="fr-CH"/>
        </w:rPr>
        <w:softHyphen/>
        <w:t xml:space="preserve">19 semblait être un terrible révélateur : méthode de conquête certifiée par la victoire surprise de 2016, le </w:t>
      </w:r>
      <w:proofErr w:type="spellStart"/>
      <w:r w:rsidR="00377684" w:rsidRPr="00377684">
        <w:rPr>
          <w:rFonts w:ascii="Times New Roman" w:hAnsi="Times New Roman" w:cs="Times New Roman"/>
          <w:i/>
          <w:iCs/>
          <w:sz w:val="24"/>
          <w:szCs w:val="24"/>
          <w:lang w:val="fr-CH"/>
        </w:rPr>
        <w:t>trumpisme</w:t>
      </w:r>
      <w:proofErr w:type="spellEnd"/>
      <w:r w:rsidR="00377684" w:rsidRPr="00377684">
        <w:rPr>
          <w:rFonts w:ascii="Times New Roman" w:hAnsi="Times New Roman" w:cs="Times New Roman"/>
          <w:i/>
          <w:iCs/>
          <w:sz w:val="24"/>
          <w:szCs w:val="24"/>
          <w:lang w:val="fr-CH"/>
        </w:rPr>
        <w:t xml:space="preserve"> avait montré qu’il peinait à devenir une méthode de gouvernement. Ses principaux ressorts, l’entretien des divisions internes, la défiance des élites, le mépris de la science, le goût pour les théories du complot, ne pouvaient pas être plus antagonistes en apparence avec les impératifs d’une pratique du pouvoir par temps de crise.</w:t>
      </w:r>
      <w:r>
        <w:rPr>
          <w:rFonts w:ascii="Times New Roman" w:hAnsi="Times New Roman" w:cs="Times New Roman"/>
          <w:i/>
          <w:iCs/>
          <w:sz w:val="24"/>
          <w:szCs w:val="24"/>
          <w:lang w:val="fr-CH"/>
        </w:rPr>
        <w:t> »</w:t>
      </w:r>
    </w:p>
    <w:p w14:paraId="6BEB5D05" w14:textId="77777777" w:rsidR="006C17BA" w:rsidRDefault="00377684">
      <w:pPr>
        <w:rPr>
          <w:rFonts w:ascii="Times New Roman" w:hAnsi="Times New Roman" w:cs="Times New Roman"/>
          <w:b/>
          <w:bCs/>
          <w:sz w:val="24"/>
          <w:szCs w:val="24"/>
          <w:lang w:val="fr-CH"/>
        </w:rPr>
      </w:pPr>
      <w:r>
        <w:rPr>
          <w:rFonts w:ascii="Times New Roman" w:hAnsi="Times New Roman" w:cs="Times New Roman"/>
          <w:b/>
          <w:bCs/>
          <w:sz w:val="24"/>
          <w:szCs w:val="24"/>
          <w:lang w:val="fr-CH"/>
        </w:rPr>
        <w:tab/>
      </w:r>
    </w:p>
    <w:p w14:paraId="20AF6D3A" w14:textId="42FFD20F" w:rsidR="0051097F" w:rsidRDefault="006C17BA">
      <w:pPr>
        <w:rPr>
          <w:rFonts w:ascii="Times New Roman" w:hAnsi="Times New Roman" w:cs="Times New Roman"/>
          <w:b/>
          <w:bCs/>
          <w:sz w:val="24"/>
          <w:szCs w:val="24"/>
          <w:lang w:val="fr-CH"/>
        </w:rPr>
      </w:pPr>
      <w:r>
        <w:rPr>
          <w:rFonts w:ascii="Times New Roman" w:hAnsi="Times New Roman" w:cs="Times New Roman"/>
          <w:b/>
          <w:bCs/>
          <w:sz w:val="24"/>
          <w:szCs w:val="24"/>
          <w:lang w:val="fr-CH"/>
        </w:rPr>
        <w:t xml:space="preserve">4) </w:t>
      </w:r>
      <w:r w:rsidR="00377684">
        <w:rPr>
          <w:rFonts w:ascii="Times New Roman" w:hAnsi="Times New Roman" w:cs="Times New Roman"/>
          <w:b/>
          <w:bCs/>
          <w:sz w:val="24"/>
          <w:szCs w:val="24"/>
          <w:lang w:val="fr-CH"/>
        </w:rPr>
        <w:t>Conclusion</w:t>
      </w:r>
    </w:p>
    <w:p w14:paraId="63623370" w14:textId="0B90BD21" w:rsidR="00377684" w:rsidRDefault="006C17BA" w:rsidP="00C90033">
      <w:pPr>
        <w:spacing w:line="360" w:lineRule="auto"/>
        <w:jc w:val="both"/>
        <w:rPr>
          <w:rFonts w:ascii="Times New Roman" w:hAnsi="Times New Roman" w:cs="Times New Roman"/>
          <w:sz w:val="24"/>
          <w:szCs w:val="24"/>
          <w:lang w:val="fr-CH"/>
        </w:rPr>
      </w:pPr>
      <w:r>
        <w:rPr>
          <w:rFonts w:ascii="Times New Roman" w:hAnsi="Times New Roman" w:cs="Times New Roman"/>
          <w:b/>
          <w:bCs/>
          <w:sz w:val="24"/>
          <w:szCs w:val="24"/>
          <w:lang w:val="fr-CH"/>
        </w:rPr>
        <w:tab/>
      </w:r>
      <w:r w:rsidR="00B66129" w:rsidRPr="00B66129">
        <w:rPr>
          <w:rFonts w:ascii="Times New Roman" w:hAnsi="Times New Roman" w:cs="Times New Roman"/>
          <w:sz w:val="24"/>
          <w:szCs w:val="24"/>
          <w:lang w:val="fr-CH"/>
        </w:rPr>
        <w:t>La néolo</w:t>
      </w:r>
      <w:r w:rsidR="00B66129">
        <w:rPr>
          <w:rFonts w:ascii="Times New Roman" w:hAnsi="Times New Roman" w:cs="Times New Roman"/>
          <w:sz w:val="24"/>
          <w:szCs w:val="24"/>
          <w:lang w:val="fr-CH"/>
        </w:rPr>
        <w:t xml:space="preserve">gie étant un champ </w:t>
      </w:r>
      <w:r w:rsidR="00AB10D2">
        <w:rPr>
          <w:rFonts w:ascii="Times New Roman" w:hAnsi="Times New Roman" w:cs="Times New Roman"/>
          <w:sz w:val="24"/>
          <w:szCs w:val="24"/>
          <w:lang w:val="fr-CH"/>
        </w:rPr>
        <w:t xml:space="preserve">vaste dont une partie importante attends toujours son analyse, </w:t>
      </w:r>
      <w:r w:rsidR="0054572F">
        <w:rPr>
          <w:rFonts w:ascii="Times New Roman" w:hAnsi="Times New Roman" w:cs="Times New Roman"/>
          <w:sz w:val="24"/>
          <w:szCs w:val="24"/>
          <w:lang w:val="fr-CH"/>
        </w:rPr>
        <w:t>elle révèle des tendances langagières et bat la mesure de l’évolution de la langue</w:t>
      </w:r>
      <w:r w:rsidR="00C90033">
        <w:rPr>
          <w:rFonts w:ascii="Times New Roman" w:hAnsi="Times New Roman" w:cs="Times New Roman"/>
          <w:sz w:val="24"/>
          <w:szCs w:val="24"/>
          <w:lang w:val="fr-CH"/>
        </w:rPr>
        <w:t xml:space="preserve"> et les dérivés du nom propre Trump en sont un exemple. </w:t>
      </w:r>
      <w:r w:rsidR="0054572F">
        <w:rPr>
          <w:rFonts w:ascii="Times New Roman" w:hAnsi="Times New Roman" w:cs="Times New Roman"/>
          <w:sz w:val="24"/>
          <w:szCs w:val="24"/>
          <w:lang w:val="fr-CH"/>
        </w:rPr>
        <w:t xml:space="preserve">Toutefois, </w:t>
      </w:r>
      <w:r w:rsidR="00C90033">
        <w:rPr>
          <w:rFonts w:ascii="Times New Roman" w:hAnsi="Times New Roman" w:cs="Times New Roman"/>
          <w:sz w:val="24"/>
          <w:szCs w:val="24"/>
          <w:lang w:val="fr-CH"/>
        </w:rPr>
        <w:t>la</w:t>
      </w:r>
      <w:r w:rsidR="0054572F">
        <w:rPr>
          <w:rFonts w:ascii="Times New Roman" w:hAnsi="Times New Roman" w:cs="Times New Roman"/>
          <w:sz w:val="24"/>
          <w:szCs w:val="24"/>
          <w:lang w:val="fr-CH"/>
        </w:rPr>
        <w:t xml:space="preserve"> recherche </w:t>
      </w:r>
      <w:r w:rsidR="00C90033">
        <w:rPr>
          <w:rFonts w:ascii="Times New Roman" w:hAnsi="Times New Roman" w:cs="Times New Roman"/>
          <w:sz w:val="24"/>
          <w:szCs w:val="24"/>
          <w:lang w:val="fr-CH"/>
        </w:rPr>
        <w:t xml:space="preserve">en ce domaine mériterait </w:t>
      </w:r>
      <w:r w:rsidR="00514314">
        <w:rPr>
          <w:rFonts w:ascii="Times New Roman" w:hAnsi="Times New Roman" w:cs="Times New Roman"/>
          <w:sz w:val="24"/>
          <w:szCs w:val="24"/>
          <w:lang w:val="fr-CH"/>
        </w:rPr>
        <w:t xml:space="preserve">une </w:t>
      </w:r>
      <w:r w:rsidR="00C90033">
        <w:rPr>
          <w:rFonts w:ascii="Times New Roman" w:hAnsi="Times New Roman" w:cs="Times New Roman"/>
          <w:sz w:val="24"/>
          <w:szCs w:val="24"/>
          <w:lang w:val="fr-CH"/>
        </w:rPr>
        <w:t>amélioration : en ce moment, notre étude exclut les créations lexicales publiés par exemple sur des réseaux sociaux qui compléterait l’image de ce groupe de néologismes. Il est donc clair que l</w:t>
      </w:r>
      <w:r w:rsidR="0001297D">
        <w:rPr>
          <w:rFonts w:ascii="Times New Roman" w:hAnsi="Times New Roman" w:cs="Times New Roman"/>
          <w:sz w:val="24"/>
          <w:szCs w:val="24"/>
          <w:lang w:val="fr-CH"/>
        </w:rPr>
        <w:t>a complexité de ce phénomène dépasse l’</w:t>
      </w:r>
      <w:r w:rsidR="00C90033">
        <w:rPr>
          <w:rFonts w:ascii="Times New Roman" w:hAnsi="Times New Roman" w:cs="Times New Roman"/>
          <w:sz w:val="24"/>
          <w:szCs w:val="24"/>
          <w:lang w:val="fr-CH"/>
        </w:rPr>
        <w:t>étendue de notre travail</w:t>
      </w:r>
      <w:r w:rsidR="0001297D">
        <w:rPr>
          <w:rFonts w:ascii="Times New Roman" w:hAnsi="Times New Roman" w:cs="Times New Roman"/>
          <w:sz w:val="24"/>
          <w:szCs w:val="24"/>
          <w:lang w:val="fr-CH"/>
        </w:rPr>
        <w:t>.</w:t>
      </w:r>
    </w:p>
    <w:p w14:paraId="79307646" w14:textId="77777777" w:rsidR="00AB10D2" w:rsidRPr="00B66129" w:rsidRDefault="00AB10D2">
      <w:pPr>
        <w:rPr>
          <w:rFonts w:ascii="Times New Roman" w:hAnsi="Times New Roman" w:cs="Times New Roman"/>
          <w:sz w:val="24"/>
          <w:szCs w:val="24"/>
          <w:lang w:val="fr-CH"/>
        </w:rPr>
      </w:pPr>
    </w:p>
    <w:p w14:paraId="1A86CCC0" w14:textId="71987674" w:rsidR="00B66129" w:rsidRDefault="00B66129">
      <w:pPr>
        <w:rPr>
          <w:rFonts w:ascii="Times New Roman" w:hAnsi="Times New Roman" w:cs="Times New Roman"/>
          <w:b/>
          <w:bCs/>
          <w:sz w:val="24"/>
          <w:szCs w:val="24"/>
          <w:lang w:val="fr-CH"/>
        </w:rPr>
      </w:pPr>
    </w:p>
    <w:p w14:paraId="01052453" w14:textId="3D4F3215" w:rsidR="0001297D" w:rsidRDefault="0001297D">
      <w:pPr>
        <w:rPr>
          <w:rFonts w:ascii="Times New Roman" w:hAnsi="Times New Roman" w:cs="Times New Roman"/>
          <w:b/>
          <w:bCs/>
          <w:sz w:val="24"/>
          <w:szCs w:val="24"/>
          <w:lang w:val="fr-CH"/>
        </w:rPr>
      </w:pPr>
    </w:p>
    <w:p w14:paraId="224136BC" w14:textId="3ADD86D7" w:rsidR="0001297D" w:rsidRDefault="0001297D">
      <w:pPr>
        <w:rPr>
          <w:rFonts w:ascii="Times New Roman" w:hAnsi="Times New Roman" w:cs="Times New Roman"/>
          <w:b/>
          <w:bCs/>
          <w:sz w:val="24"/>
          <w:szCs w:val="24"/>
          <w:lang w:val="fr-CH"/>
        </w:rPr>
      </w:pPr>
    </w:p>
    <w:p w14:paraId="5F8AB6F4" w14:textId="6799881A" w:rsidR="0001297D" w:rsidRDefault="0001297D">
      <w:pPr>
        <w:rPr>
          <w:rFonts w:ascii="Times New Roman" w:hAnsi="Times New Roman" w:cs="Times New Roman"/>
          <w:b/>
          <w:bCs/>
          <w:sz w:val="24"/>
          <w:szCs w:val="24"/>
          <w:lang w:val="fr-CH"/>
        </w:rPr>
      </w:pPr>
    </w:p>
    <w:p w14:paraId="08074901" w14:textId="1A8872FF" w:rsidR="0001297D" w:rsidRDefault="0001297D">
      <w:pPr>
        <w:rPr>
          <w:rFonts w:ascii="Times New Roman" w:hAnsi="Times New Roman" w:cs="Times New Roman"/>
          <w:b/>
          <w:bCs/>
          <w:sz w:val="24"/>
          <w:szCs w:val="24"/>
          <w:lang w:val="fr-CH"/>
        </w:rPr>
      </w:pPr>
    </w:p>
    <w:p w14:paraId="7FB06CFC" w14:textId="2E520346" w:rsidR="0001297D" w:rsidRDefault="0001297D">
      <w:pPr>
        <w:rPr>
          <w:rFonts w:ascii="Times New Roman" w:hAnsi="Times New Roman" w:cs="Times New Roman"/>
          <w:b/>
          <w:bCs/>
          <w:sz w:val="24"/>
          <w:szCs w:val="24"/>
          <w:lang w:val="fr-CH"/>
        </w:rPr>
      </w:pPr>
    </w:p>
    <w:p w14:paraId="1B54547F" w14:textId="0D3A4B3B" w:rsidR="0001297D" w:rsidRDefault="0001297D">
      <w:pPr>
        <w:rPr>
          <w:rFonts w:ascii="Times New Roman" w:hAnsi="Times New Roman" w:cs="Times New Roman"/>
          <w:b/>
          <w:bCs/>
          <w:sz w:val="24"/>
          <w:szCs w:val="24"/>
          <w:lang w:val="fr-CH"/>
        </w:rPr>
      </w:pPr>
    </w:p>
    <w:p w14:paraId="1064C7AA" w14:textId="054C8533" w:rsidR="0001297D" w:rsidRDefault="0001297D">
      <w:pPr>
        <w:rPr>
          <w:rFonts w:ascii="Times New Roman" w:hAnsi="Times New Roman" w:cs="Times New Roman"/>
          <w:b/>
          <w:bCs/>
          <w:sz w:val="24"/>
          <w:szCs w:val="24"/>
          <w:lang w:val="fr-CH"/>
        </w:rPr>
      </w:pPr>
    </w:p>
    <w:p w14:paraId="639EB118" w14:textId="59FCCF11" w:rsidR="0001297D" w:rsidRDefault="0001297D">
      <w:pPr>
        <w:rPr>
          <w:rFonts w:ascii="Times New Roman" w:hAnsi="Times New Roman" w:cs="Times New Roman"/>
          <w:b/>
          <w:bCs/>
          <w:sz w:val="24"/>
          <w:szCs w:val="24"/>
          <w:lang w:val="fr-CH"/>
        </w:rPr>
      </w:pPr>
    </w:p>
    <w:p w14:paraId="52A0A7DA" w14:textId="78542684" w:rsidR="0001297D" w:rsidRDefault="0001297D">
      <w:pPr>
        <w:rPr>
          <w:rFonts w:ascii="Times New Roman" w:hAnsi="Times New Roman" w:cs="Times New Roman"/>
          <w:b/>
          <w:bCs/>
          <w:sz w:val="24"/>
          <w:szCs w:val="24"/>
          <w:lang w:val="fr-CH"/>
        </w:rPr>
      </w:pPr>
    </w:p>
    <w:p w14:paraId="4F568B5D" w14:textId="462D60E7" w:rsidR="0001297D" w:rsidRDefault="0001297D">
      <w:pPr>
        <w:rPr>
          <w:rFonts w:ascii="Times New Roman" w:hAnsi="Times New Roman" w:cs="Times New Roman"/>
          <w:b/>
          <w:bCs/>
          <w:sz w:val="24"/>
          <w:szCs w:val="24"/>
          <w:lang w:val="fr-CH"/>
        </w:rPr>
      </w:pPr>
    </w:p>
    <w:p w14:paraId="55EB49E5" w14:textId="3E7EB713" w:rsidR="0001297D" w:rsidRDefault="0001297D">
      <w:pPr>
        <w:rPr>
          <w:rFonts w:ascii="Times New Roman" w:hAnsi="Times New Roman" w:cs="Times New Roman"/>
          <w:b/>
          <w:bCs/>
          <w:sz w:val="24"/>
          <w:szCs w:val="24"/>
          <w:lang w:val="fr-CH"/>
        </w:rPr>
      </w:pPr>
    </w:p>
    <w:p w14:paraId="1E42286D" w14:textId="6B158CE0" w:rsidR="0001297D" w:rsidRDefault="0001297D">
      <w:pPr>
        <w:rPr>
          <w:rFonts w:ascii="Times New Roman" w:hAnsi="Times New Roman" w:cs="Times New Roman"/>
          <w:b/>
          <w:bCs/>
          <w:sz w:val="24"/>
          <w:szCs w:val="24"/>
          <w:lang w:val="fr-CH"/>
        </w:rPr>
      </w:pPr>
    </w:p>
    <w:p w14:paraId="34CA5ED1" w14:textId="52A45210" w:rsidR="0001297D" w:rsidRDefault="0001297D">
      <w:pPr>
        <w:rPr>
          <w:rFonts w:ascii="Times New Roman" w:hAnsi="Times New Roman" w:cs="Times New Roman"/>
          <w:b/>
          <w:bCs/>
          <w:sz w:val="24"/>
          <w:szCs w:val="24"/>
          <w:lang w:val="fr-CH"/>
        </w:rPr>
      </w:pPr>
    </w:p>
    <w:p w14:paraId="04ED1D5D" w14:textId="178C1B54" w:rsidR="0001297D" w:rsidRDefault="0001297D">
      <w:pPr>
        <w:rPr>
          <w:rFonts w:ascii="Times New Roman" w:hAnsi="Times New Roman" w:cs="Times New Roman"/>
          <w:b/>
          <w:bCs/>
          <w:sz w:val="24"/>
          <w:szCs w:val="24"/>
          <w:lang w:val="fr-CH"/>
        </w:rPr>
      </w:pPr>
    </w:p>
    <w:p w14:paraId="7501353D" w14:textId="77777777" w:rsidR="0001297D" w:rsidRDefault="0001297D">
      <w:pPr>
        <w:rPr>
          <w:rFonts w:ascii="Times New Roman" w:hAnsi="Times New Roman" w:cs="Times New Roman"/>
          <w:b/>
          <w:bCs/>
          <w:sz w:val="24"/>
          <w:szCs w:val="24"/>
          <w:lang w:val="fr-CH"/>
        </w:rPr>
      </w:pPr>
    </w:p>
    <w:p w14:paraId="3E8BF7EC" w14:textId="09C20188" w:rsidR="00223F8C" w:rsidRPr="00223F8C" w:rsidRDefault="00223F8C">
      <w:pPr>
        <w:rPr>
          <w:rFonts w:ascii="Times New Roman" w:hAnsi="Times New Roman" w:cs="Times New Roman"/>
          <w:b/>
          <w:bCs/>
          <w:sz w:val="24"/>
          <w:szCs w:val="24"/>
          <w:lang w:val="fr-CH"/>
        </w:rPr>
      </w:pPr>
      <w:r w:rsidRPr="00223F8C">
        <w:rPr>
          <w:rFonts w:ascii="Times New Roman" w:hAnsi="Times New Roman" w:cs="Times New Roman"/>
          <w:b/>
          <w:bCs/>
          <w:sz w:val="24"/>
          <w:szCs w:val="24"/>
          <w:lang w:val="fr-CH"/>
        </w:rPr>
        <w:lastRenderedPageBreak/>
        <w:t>Bibliographie :</w:t>
      </w:r>
    </w:p>
    <w:p w14:paraId="1BE6B5BF" w14:textId="4727650D" w:rsidR="001924CC" w:rsidRDefault="001924CC">
      <w:pPr>
        <w:rPr>
          <w:rFonts w:ascii="Times New Roman" w:hAnsi="Times New Roman" w:cs="Times New Roman"/>
          <w:sz w:val="24"/>
          <w:szCs w:val="24"/>
        </w:rPr>
      </w:pPr>
      <w:bookmarkStart w:id="0" w:name="_Hlk105407049"/>
      <w:r w:rsidRPr="001924CC">
        <w:rPr>
          <w:rFonts w:ascii="Times New Roman" w:hAnsi="Times New Roman" w:cs="Times New Roman"/>
          <w:sz w:val="24"/>
          <w:szCs w:val="24"/>
        </w:rPr>
        <w:t>BOULANGER, Jean-Claude (1979)</w:t>
      </w:r>
      <w:proofErr w:type="gramStart"/>
      <w:r w:rsidRPr="001924CC">
        <w:rPr>
          <w:rFonts w:ascii="Times New Roman" w:hAnsi="Times New Roman" w:cs="Times New Roman"/>
          <w:sz w:val="24"/>
          <w:szCs w:val="24"/>
        </w:rPr>
        <w:t>. «</w:t>
      </w:r>
      <w:proofErr w:type="gramEnd"/>
      <w:r w:rsidRPr="001924CC">
        <w:rPr>
          <w:rFonts w:ascii="Times New Roman" w:hAnsi="Times New Roman" w:cs="Times New Roman"/>
          <w:sz w:val="24"/>
          <w:szCs w:val="24"/>
        </w:rPr>
        <w:t> </w:t>
      </w:r>
      <w:proofErr w:type="spellStart"/>
      <w:r w:rsidRPr="001924CC">
        <w:rPr>
          <w:rFonts w:ascii="Times New Roman" w:hAnsi="Times New Roman" w:cs="Times New Roman"/>
          <w:sz w:val="24"/>
          <w:szCs w:val="24"/>
        </w:rPr>
        <w:t>Problématique</w:t>
      </w:r>
      <w:proofErr w:type="spellEnd"/>
      <w:r w:rsidRPr="001924CC">
        <w:rPr>
          <w:rFonts w:ascii="Times New Roman" w:hAnsi="Times New Roman" w:cs="Times New Roman"/>
          <w:sz w:val="24"/>
          <w:szCs w:val="24"/>
        </w:rPr>
        <w:t xml:space="preserve"> </w:t>
      </w:r>
      <w:proofErr w:type="spellStart"/>
      <w:r w:rsidRPr="001924CC">
        <w:rPr>
          <w:rFonts w:ascii="Times New Roman" w:hAnsi="Times New Roman" w:cs="Times New Roman"/>
          <w:sz w:val="24"/>
          <w:szCs w:val="24"/>
        </w:rPr>
        <w:t>d’une</w:t>
      </w:r>
      <w:proofErr w:type="spellEnd"/>
      <w:r w:rsidRPr="001924CC">
        <w:rPr>
          <w:rFonts w:ascii="Times New Roman" w:hAnsi="Times New Roman" w:cs="Times New Roman"/>
          <w:sz w:val="24"/>
          <w:szCs w:val="24"/>
        </w:rPr>
        <w:t xml:space="preserve"> </w:t>
      </w:r>
      <w:proofErr w:type="spellStart"/>
      <w:r w:rsidRPr="001924CC">
        <w:rPr>
          <w:rFonts w:ascii="Times New Roman" w:hAnsi="Times New Roman" w:cs="Times New Roman"/>
          <w:sz w:val="24"/>
          <w:szCs w:val="24"/>
        </w:rPr>
        <w:t>méthodologie</w:t>
      </w:r>
      <w:proofErr w:type="spellEnd"/>
      <w:r w:rsidRPr="001924CC">
        <w:rPr>
          <w:rFonts w:ascii="Times New Roman" w:hAnsi="Times New Roman" w:cs="Times New Roman"/>
          <w:sz w:val="24"/>
          <w:szCs w:val="24"/>
        </w:rPr>
        <w:t xml:space="preserve"> </w:t>
      </w:r>
      <w:proofErr w:type="spellStart"/>
      <w:r w:rsidRPr="001924CC">
        <w:rPr>
          <w:rFonts w:ascii="Times New Roman" w:hAnsi="Times New Roman" w:cs="Times New Roman"/>
          <w:sz w:val="24"/>
          <w:szCs w:val="24"/>
        </w:rPr>
        <w:t>d’identification</w:t>
      </w:r>
      <w:proofErr w:type="spellEnd"/>
      <w:r w:rsidRPr="001924CC">
        <w:rPr>
          <w:rFonts w:ascii="Times New Roman" w:hAnsi="Times New Roman" w:cs="Times New Roman"/>
          <w:sz w:val="24"/>
          <w:szCs w:val="24"/>
        </w:rPr>
        <w:t xml:space="preserve"> des </w:t>
      </w:r>
      <w:proofErr w:type="spellStart"/>
      <w:r w:rsidRPr="001924CC">
        <w:rPr>
          <w:rFonts w:ascii="Times New Roman" w:hAnsi="Times New Roman" w:cs="Times New Roman"/>
          <w:sz w:val="24"/>
          <w:szCs w:val="24"/>
        </w:rPr>
        <w:t>néologismes</w:t>
      </w:r>
      <w:proofErr w:type="spellEnd"/>
      <w:r w:rsidRPr="001924CC">
        <w:rPr>
          <w:rFonts w:ascii="Times New Roman" w:hAnsi="Times New Roman" w:cs="Times New Roman"/>
          <w:sz w:val="24"/>
          <w:szCs w:val="24"/>
        </w:rPr>
        <w:t xml:space="preserve"> en terminologie », </w:t>
      </w:r>
      <w:proofErr w:type="spellStart"/>
      <w:r w:rsidRPr="001924CC">
        <w:rPr>
          <w:rFonts w:ascii="Times New Roman" w:hAnsi="Times New Roman" w:cs="Times New Roman"/>
          <w:sz w:val="24"/>
          <w:szCs w:val="24"/>
        </w:rPr>
        <w:t>dans</w:t>
      </w:r>
      <w:proofErr w:type="spellEnd"/>
      <w:r w:rsidRPr="001924CC">
        <w:rPr>
          <w:rFonts w:ascii="Times New Roman" w:hAnsi="Times New Roman" w:cs="Times New Roman"/>
          <w:sz w:val="24"/>
          <w:szCs w:val="24"/>
        </w:rPr>
        <w:t xml:space="preserve"> R. </w:t>
      </w:r>
      <w:proofErr w:type="spellStart"/>
      <w:r w:rsidRPr="001924CC">
        <w:rPr>
          <w:rFonts w:ascii="Times New Roman" w:hAnsi="Times New Roman" w:cs="Times New Roman"/>
          <w:sz w:val="24"/>
          <w:szCs w:val="24"/>
        </w:rPr>
        <w:t>Adda</w:t>
      </w:r>
      <w:proofErr w:type="spellEnd"/>
      <w:r w:rsidRPr="001924CC">
        <w:rPr>
          <w:rFonts w:ascii="Times New Roman" w:hAnsi="Times New Roman" w:cs="Times New Roman"/>
          <w:sz w:val="24"/>
          <w:szCs w:val="24"/>
        </w:rPr>
        <w:t xml:space="preserve"> [et al.], </w:t>
      </w:r>
      <w:proofErr w:type="spellStart"/>
      <w:r w:rsidRPr="001924CC">
        <w:rPr>
          <w:rFonts w:ascii="Times New Roman" w:hAnsi="Times New Roman" w:cs="Times New Roman"/>
          <w:i/>
          <w:iCs/>
          <w:sz w:val="24"/>
          <w:szCs w:val="24"/>
        </w:rPr>
        <w:t>Néologie</w:t>
      </w:r>
      <w:proofErr w:type="spellEnd"/>
      <w:r w:rsidRPr="001924CC">
        <w:rPr>
          <w:rFonts w:ascii="Times New Roman" w:hAnsi="Times New Roman" w:cs="Times New Roman"/>
          <w:i/>
          <w:iCs/>
          <w:sz w:val="24"/>
          <w:szCs w:val="24"/>
        </w:rPr>
        <w:t xml:space="preserve"> et </w:t>
      </w:r>
      <w:proofErr w:type="spellStart"/>
      <w:r w:rsidRPr="001924CC">
        <w:rPr>
          <w:rFonts w:ascii="Times New Roman" w:hAnsi="Times New Roman" w:cs="Times New Roman"/>
          <w:i/>
          <w:iCs/>
          <w:sz w:val="24"/>
          <w:szCs w:val="24"/>
        </w:rPr>
        <w:t>lexicologie</w:t>
      </w:r>
      <w:proofErr w:type="spellEnd"/>
      <w:r w:rsidRPr="001924CC">
        <w:rPr>
          <w:rFonts w:ascii="Times New Roman" w:hAnsi="Times New Roman" w:cs="Times New Roman"/>
          <w:i/>
          <w:iCs/>
          <w:sz w:val="24"/>
          <w:szCs w:val="24"/>
        </w:rPr>
        <w:t xml:space="preserve">. </w:t>
      </w:r>
      <w:proofErr w:type="spellStart"/>
      <w:r w:rsidRPr="001924CC">
        <w:rPr>
          <w:rFonts w:ascii="Times New Roman" w:hAnsi="Times New Roman" w:cs="Times New Roman"/>
          <w:i/>
          <w:iCs/>
          <w:sz w:val="24"/>
          <w:szCs w:val="24"/>
        </w:rPr>
        <w:t>Hommage</w:t>
      </w:r>
      <w:proofErr w:type="spellEnd"/>
      <w:r w:rsidRPr="001924CC">
        <w:rPr>
          <w:rFonts w:ascii="Times New Roman" w:hAnsi="Times New Roman" w:cs="Times New Roman"/>
          <w:i/>
          <w:iCs/>
          <w:sz w:val="24"/>
          <w:szCs w:val="24"/>
        </w:rPr>
        <w:t xml:space="preserve"> à Louis </w:t>
      </w:r>
      <w:proofErr w:type="spellStart"/>
      <w:r w:rsidRPr="001924CC">
        <w:rPr>
          <w:rFonts w:ascii="Times New Roman" w:hAnsi="Times New Roman" w:cs="Times New Roman"/>
          <w:i/>
          <w:iCs/>
          <w:sz w:val="24"/>
          <w:szCs w:val="24"/>
        </w:rPr>
        <w:t>Guilbert</w:t>
      </w:r>
      <w:proofErr w:type="spellEnd"/>
      <w:r w:rsidRPr="001924CC">
        <w:rPr>
          <w:rFonts w:ascii="Times New Roman" w:hAnsi="Times New Roman" w:cs="Times New Roman"/>
          <w:sz w:val="24"/>
          <w:szCs w:val="24"/>
        </w:rPr>
        <w:t xml:space="preserve">, Paris, </w:t>
      </w:r>
      <w:proofErr w:type="spellStart"/>
      <w:r w:rsidRPr="001924CC">
        <w:rPr>
          <w:rFonts w:ascii="Times New Roman" w:hAnsi="Times New Roman" w:cs="Times New Roman"/>
          <w:sz w:val="24"/>
          <w:szCs w:val="24"/>
        </w:rPr>
        <w:t>Larousse</w:t>
      </w:r>
      <w:proofErr w:type="spellEnd"/>
      <w:r w:rsidRPr="001924CC">
        <w:rPr>
          <w:rFonts w:ascii="Times New Roman" w:hAnsi="Times New Roman" w:cs="Times New Roman"/>
          <w:sz w:val="24"/>
          <w:szCs w:val="24"/>
        </w:rPr>
        <w:t xml:space="preserve"> </w:t>
      </w:r>
      <w:proofErr w:type="spellStart"/>
      <w:r w:rsidRPr="001924CC">
        <w:rPr>
          <w:rFonts w:ascii="Times New Roman" w:hAnsi="Times New Roman" w:cs="Times New Roman"/>
          <w:sz w:val="24"/>
          <w:szCs w:val="24"/>
        </w:rPr>
        <w:t>Université</w:t>
      </w:r>
      <w:proofErr w:type="spellEnd"/>
      <w:r w:rsidRPr="001924CC">
        <w:rPr>
          <w:rFonts w:ascii="Times New Roman" w:hAnsi="Times New Roman" w:cs="Times New Roman"/>
          <w:sz w:val="24"/>
          <w:szCs w:val="24"/>
        </w:rPr>
        <w:t xml:space="preserve">, </w:t>
      </w:r>
      <w:proofErr w:type="spellStart"/>
      <w:r w:rsidRPr="001924CC">
        <w:rPr>
          <w:rFonts w:ascii="Times New Roman" w:hAnsi="Times New Roman" w:cs="Times New Roman"/>
          <w:sz w:val="24"/>
          <w:szCs w:val="24"/>
        </w:rPr>
        <w:t>coll</w:t>
      </w:r>
      <w:proofErr w:type="spellEnd"/>
      <w:proofErr w:type="gramStart"/>
      <w:r w:rsidRPr="001924CC">
        <w:rPr>
          <w:rFonts w:ascii="Times New Roman" w:hAnsi="Times New Roman" w:cs="Times New Roman"/>
          <w:sz w:val="24"/>
          <w:szCs w:val="24"/>
        </w:rPr>
        <w:t>. «</w:t>
      </w:r>
      <w:proofErr w:type="gramEnd"/>
      <w:r w:rsidRPr="001924CC">
        <w:rPr>
          <w:rFonts w:ascii="Times New Roman" w:hAnsi="Times New Roman" w:cs="Times New Roman"/>
          <w:sz w:val="24"/>
          <w:szCs w:val="24"/>
        </w:rPr>
        <w:t> </w:t>
      </w:r>
      <w:proofErr w:type="spellStart"/>
      <w:r w:rsidRPr="001924CC">
        <w:rPr>
          <w:rFonts w:ascii="Times New Roman" w:hAnsi="Times New Roman" w:cs="Times New Roman"/>
          <w:sz w:val="24"/>
          <w:szCs w:val="24"/>
        </w:rPr>
        <w:t>Langue</w:t>
      </w:r>
      <w:proofErr w:type="spellEnd"/>
      <w:r w:rsidRPr="001924CC">
        <w:rPr>
          <w:rFonts w:ascii="Times New Roman" w:hAnsi="Times New Roman" w:cs="Times New Roman"/>
          <w:sz w:val="24"/>
          <w:szCs w:val="24"/>
        </w:rPr>
        <w:t xml:space="preserve"> et </w:t>
      </w:r>
      <w:proofErr w:type="spellStart"/>
      <w:r w:rsidRPr="001924CC">
        <w:rPr>
          <w:rFonts w:ascii="Times New Roman" w:hAnsi="Times New Roman" w:cs="Times New Roman"/>
          <w:sz w:val="24"/>
          <w:szCs w:val="24"/>
        </w:rPr>
        <w:t>langage</w:t>
      </w:r>
      <w:proofErr w:type="spellEnd"/>
      <w:r w:rsidRPr="001924CC">
        <w:rPr>
          <w:rFonts w:ascii="Times New Roman" w:hAnsi="Times New Roman" w:cs="Times New Roman"/>
          <w:sz w:val="24"/>
          <w:szCs w:val="24"/>
        </w:rPr>
        <w:t> », p. 36-46. [</w:t>
      </w:r>
      <w:proofErr w:type="spellStart"/>
      <w:r w:rsidRPr="001924CC">
        <w:rPr>
          <w:rFonts w:ascii="Times New Roman" w:hAnsi="Times New Roman" w:cs="Times New Roman"/>
          <w:sz w:val="24"/>
          <w:szCs w:val="24"/>
        </w:rPr>
        <w:t>article</w:t>
      </w:r>
      <w:proofErr w:type="spellEnd"/>
      <w:r w:rsidRPr="001924CC">
        <w:rPr>
          <w:rFonts w:ascii="Times New Roman" w:hAnsi="Times New Roman" w:cs="Times New Roman"/>
          <w:sz w:val="24"/>
          <w:szCs w:val="24"/>
        </w:rPr>
        <w:t>]</w:t>
      </w:r>
    </w:p>
    <w:p w14:paraId="49116E22" w14:textId="55C5AF66" w:rsidR="001924CC" w:rsidRDefault="001924CC">
      <w:pPr>
        <w:rPr>
          <w:rFonts w:ascii="Times New Roman" w:hAnsi="Times New Roman" w:cs="Times New Roman"/>
          <w:sz w:val="24"/>
          <w:szCs w:val="24"/>
        </w:rPr>
      </w:pPr>
      <w:r w:rsidRPr="001924CC">
        <w:rPr>
          <w:rFonts w:ascii="Times New Roman" w:hAnsi="Times New Roman" w:cs="Times New Roman"/>
          <w:sz w:val="24"/>
          <w:szCs w:val="24"/>
        </w:rPr>
        <w:t xml:space="preserve">CABRÉ, Maria Teresa a </w:t>
      </w:r>
      <w:proofErr w:type="spellStart"/>
      <w:r w:rsidRPr="001924CC">
        <w:rPr>
          <w:rFonts w:ascii="Times New Roman" w:hAnsi="Times New Roman" w:cs="Times New Roman"/>
          <w:sz w:val="24"/>
          <w:szCs w:val="24"/>
        </w:rPr>
        <w:t>Lluís</w:t>
      </w:r>
      <w:proofErr w:type="spellEnd"/>
      <w:r w:rsidRPr="001924CC">
        <w:rPr>
          <w:rFonts w:ascii="Times New Roman" w:hAnsi="Times New Roman" w:cs="Times New Roman"/>
          <w:sz w:val="24"/>
          <w:szCs w:val="24"/>
        </w:rPr>
        <w:t xml:space="preserve"> de YZAGUIRRE. </w:t>
      </w:r>
      <w:proofErr w:type="spellStart"/>
      <w:r w:rsidRPr="001924CC">
        <w:rPr>
          <w:rFonts w:ascii="Times New Roman" w:hAnsi="Times New Roman" w:cs="Times New Roman"/>
          <w:sz w:val="24"/>
          <w:szCs w:val="24"/>
        </w:rPr>
        <w:t>Stratégie</w:t>
      </w:r>
      <w:proofErr w:type="spellEnd"/>
      <w:r w:rsidRPr="001924CC">
        <w:rPr>
          <w:rFonts w:ascii="Times New Roman" w:hAnsi="Times New Roman" w:cs="Times New Roman"/>
          <w:sz w:val="24"/>
          <w:szCs w:val="24"/>
        </w:rPr>
        <w:t xml:space="preserve"> </w:t>
      </w:r>
      <w:proofErr w:type="spellStart"/>
      <w:r w:rsidRPr="001924CC">
        <w:rPr>
          <w:rFonts w:ascii="Times New Roman" w:hAnsi="Times New Roman" w:cs="Times New Roman"/>
          <w:sz w:val="24"/>
          <w:szCs w:val="24"/>
        </w:rPr>
        <w:t>pour</w:t>
      </w:r>
      <w:proofErr w:type="spellEnd"/>
      <w:r w:rsidRPr="001924CC">
        <w:rPr>
          <w:rFonts w:ascii="Times New Roman" w:hAnsi="Times New Roman" w:cs="Times New Roman"/>
          <w:sz w:val="24"/>
          <w:szCs w:val="24"/>
        </w:rPr>
        <w:t xml:space="preserve"> la </w:t>
      </w:r>
      <w:proofErr w:type="spellStart"/>
      <w:r w:rsidRPr="001924CC">
        <w:rPr>
          <w:rFonts w:ascii="Times New Roman" w:hAnsi="Times New Roman" w:cs="Times New Roman"/>
          <w:sz w:val="24"/>
          <w:szCs w:val="24"/>
        </w:rPr>
        <w:t>détection</w:t>
      </w:r>
      <w:proofErr w:type="spellEnd"/>
      <w:r w:rsidRPr="001924CC">
        <w:rPr>
          <w:rFonts w:ascii="Times New Roman" w:hAnsi="Times New Roman" w:cs="Times New Roman"/>
          <w:sz w:val="24"/>
          <w:szCs w:val="24"/>
        </w:rPr>
        <w:t xml:space="preserve"> </w:t>
      </w:r>
      <w:proofErr w:type="spellStart"/>
      <w:r w:rsidRPr="001924CC">
        <w:rPr>
          <w:rFonts w:ascii="Times New Roman" w:hAnsi="Times New Roman" w:cs="Times New Roman"/>
          <w:sz w:val="24"/>
          <w:szCs w:val="24"/>
        </w:rPr>
        <w:t>semiautomatique</w:t>
      </w:r>
      <w:proofErr w:type="spellEnd"/>
      <w:r w:rsidRPr="001924CC">
        <w:rPr>
          <w:rFonts w:ascii="Times New Roman" w:hAnsi="Times New Roman" w:cs="Times New Roman"/>
          <w:sz w:val="24"/>
          <w:szCs w:val="24"/>
        </w:rPr>
        <w:t xml:space="preserve"> des </w:t>
      </w:r>
      <w:proofErr w:type="spellStart"/>
      <w:r w:rsidRPr="001924CC">
        <w:rPr>
          <w:rFonts w:ascii="Times New Roman" w:hAnsi="Times New Roman" w:cs="Times New Roman"/>
          <w:sz w:val="24"/>
          <w:szCs w:val="24"/>
        </w:rPr>
        <w:t>néologismes</w:t>
      </w:r>
      <w:proofErr w:type="spellEnd"/>
      <w:r w:rsidRPr="001924CC">
        <w:rPr>
          <w:rFonts w:ascii="Times New Roman" w:hAnsi="Times New Roman" w:cs="Times New Roman"/>
          <w:sz w:val="24"/>
          <w:szCs w:val="24"/>
        </w:rPr>
        <w:t xml:space="preserve"> de </w:t>
      </w:r>
      <w:proofErr w:type="spellStart"/>
      <w:r w:rsidRPr="001924CC">
        <w:rPr>
          <w:rFonts w:ascii="Times New Roman" w:hAnsi="Times New Roman" w:cs="Times New Roman"/>
          <w:sz w:val="24"/>
          <w:szCs w:val="24"/>
        </w:rPr>
        <w:t>presse</w:t>
      </w:r>
      <w:proofErr w:type="spellEnd"/>
      <w:r w:rsidRPr="001924CC">
        <w:rPr>
          <w:rFonts w:ascii="Times New Roman" w:hAnsi="Times New Roman" w:cs="Times New Roman"/>
          <w:sz w:val="24"/>
          <w:szCs w:val="24"/>
        </w:rPr>
        <w:t>. </w:t>
      </w:r>
      <w:r w:rsidRPr="001924CC">
        <w:rPr>
          <w:rFonts w:ascii="Times New Roman" w:hAnsi="Times New Roman" w:cs="Times New Roman"/>
          <w:i/>
          <w:iCs/>
          <w:sz w:val="24"/>
          <w:szCs w:val="24"/>
        </w:rPr>
        <w:t xml:space="preserve">TTR. </w:t>
      </w:r>
      <w:proofErr w:type="spellStart"/>
      <w:r w:rsidRPr="001924CC">
        <w:rPr>
          <w:rFonts w:ascii="Times New Roman" w:hAnsi="Times New Roman" w:cs="Times New Roman"/>
          <w:i/>
          <w:iCs/>
          <w:sz w:val="24"/>
          <w:szCs w:val="24"/>
        </w:rPr>
        <w:t>Technolectes</w:t>
      </w:r>
      <w:proofErr w:type="spellEnd"/>
      <w:r w:rsidRPr="001924CC">
        <w:rPr>
          <w:rFonts w:ascii="Times New Roman" w:hAnsi="Times New Roman" w:cs="Times New Roman"/>
          <w:i/>
          <w:iCs/>
          <w:sz w:val="24"/>
          <w:szCs w:val="24"/>
        </w:rPr>
        <w:t xml:space="preserve"> et </w:t>
      </w:r>
      <w:proofErr w:type="spellStart"/>
      <w:r w:rsidRPr="001924CC">
        <w:rPr>
          <w:rFonts w:ascii="Times New Roman" w:hAnsi="Times New Roman" w:cs="Times New Roman"/>
          <w:i/>
          <w:iCs/>
          <w:sz w:val="24"/>
          <w:szCs w:val="24"/>
        </w:rPr>
        <w:t>Dictionnaires</w:t>
      </w:r>
      <w:proofErr w:type="spellEnd"/>
      <w:r w:rsidRPr="001924CC">
        <w:rPr>
          <w:rFonts w:ascii="Times New Roman" w:hAnsi="Times New Roman" w:cs="Times New Roman"/>
          <w:sz w:val="24"/>
          <w:szCs w:val="24"/>
        </w:rPr>
        <w:t>. 1995, </w:t>
      </w:r>
      <w:r w:rsidRPr="001924CC">
        <w:rPr>
          <w:rFonts w:ascii="Times New Roman" w:hAnsi="Times New Roman" w:cs="Times New Roman"/>
          <w:b/>
          <w:bCs/>
          <w:sz w:val="24"/>
          <w:szCs w:val="24"/>
        </w:rPr>
        <w:t>8</w:t>
      </w:r>
      <w:r w:rsidRPr="001924CC">
        <w:rPr>
          <w:rFonts w:ascii="Times New Roman" w:hAnsi="Times New Roman" w:cs="Times New Roman"/>
          <w:sz w:val="24"/>
          <w:szCs w:val="24"/>
        </w:rPr>
        <w:t>(2), 89-100.</w:t>
      </w:r>
    </w:p>
    <w:p w14:paraId="69A1A166" w14:textId="27A4DB2C" w:rsidR="004D7574" w:rsidRDefault="004D7574">
      <w:pPr>
        <w:rPr>
          <w:rFonts w:ascii="Times New Roman" w:hAnsi="Times New Roman" w:cs="Times New Roman"/>
          <w:sz w:val="24"/>
          <w:szCs w:val="24"/>
        </w:rPr>
      </w:pPr>
      <w:r w:rsidRPr="004D7574">
        <w:rPr>
          <w:rFonts w:ascii="Times New Roman" w:hAnsi="Times New Roman" w:cs="Times New Roman"/>
          <w:sz w:val="24"/>
          <w:szCs w:val="24"/>
        </w:rPr>
        <w:t xml:space="preserve">CARTIER, Emmanuel, Jean-François SABLAYROLLES, Najet BOUTMGHARINE, et al. </w:t>
      </w:r>
      <w:proofErr w:type="spellStart"/>
      <w:r w:rsidRPr="004D7574">
        <w:rPr>
          <w:rFonts w:ascii="Times New Roman" w:hAnsi="Times New Roman" w:cs="Times New Roman"/>
          <w:sz w:val="24"/>
          <w:szCs w:val="24"/>
        </w:rPr>
        <w:t>Détection</w:t>
      </w:r>
      <w:proofErr w:type="spellEnd"/>
      <w:r w:rsidRPr="004D7574">
        <w:rPr>
          <w:rFonts w:ascii="Times New Roman" w:hAnsi="Times New Roman" w:cs="Times New Roman"/>
          <w:sz w:val="24"/>
          <w:szCs w:val="24"/>
        </w:rPr>
        <w:t xml:space="preserve"> </w:t>
      </w:r>
      <w:proofErr w:type="spellStart"/>
      <w:r w:rsidRPr="004D7574">
        <w:rPr>
          <w:rFonts w:ascii="Times New Roman" w:hAnsi="Times New Roman" w:cs="Times New Roman"/>
          <w:sz w:val="24"/>
          <w:szCs w:val="24"/>
        </w:rPr>
        <w:t>automatique</w:t>
      </w:r>
      <w:proofErr w:type="spellEnd"/>
      <w:r w:rsidRPr="004D7574">
        <w:rPr>
          <w:rFonts w:ascii="Times New Roman" w:hAnsi="Times New Roman" w:cs="Times New Roman"/>
          <w:sz w:val="24"/>
          <w:szCs w:val="24"/>
        </w:rPr>
        <w:t xml:space="preserve">, </w:t>
      </w:r>
      <w:proofErr w:type="spellStart"/>
      <w:r w:rsidRPr="004D7574">
        <w:rPr>
          <w:rFonts w:ascii="Times New Roman" w:hAnsi="Times New Roman" w:cs="Times New Roman"/>
          <w:sz w:val="24"/>
          <w:szCs w:val="24"/>
        </w:rPr>
        <w:t>description</w:t>
      </w:r>
      <w:proofErr w:type="spellEnd"/>
      <w:r w:rsidRPr="004D7574">
        <w:rPr>
          <w:rFonts w:ascii="Times New Roman" w:hAnsi="Times New Roman" w:cs="Times New Roman"/>
          <w:sz w:val="24"/>
          <w:szCs w:val="24"/>
        </w:rPr>
        <w:t xml:space="preserve"> </w:t>
      </w:r>
      <w:proofErr w:type="spellStart"/>
      <w:r w:rsidRPr="004D7574">
        <w:rPr>
          <w:rFonts w:ascii="Times New Roman" w:hAnsi="Times New Roman" w:cs="Times New Roman"/>
          <w:sz w:val="24"/>
          <w:szCs w:val="24"/>
        </w:rPr>
        <w:t>linguistique</w:t>
      </w:r>
      <w:proofErr w:type="spellEnd"/>
      <w:r w:rsidRPr="004D7574">
        <w:rPr>
          <w:rFonts w:ascii="Times New Roman" w:hAnsi="Times New Roman" w:cs="Times New Roman"/>
          <w:sz w:val="24"/>
          <w:szCs w:val="24"/>
        </w:rPr>
        <w:t xml:space="preserve"> et </w:t>
      </w:r>
      <w:proofErr w:type="spellStart"/>
      <w:r w:rsidRPr="004D7574">
        <w:rPr>
          <w:rFonts w:ascii="Times New Roman" w:hAnsi="Times New Roman" w:cs="Times New Roman"/>
          <w:sz w:val="24"/>
          <w:szCs w:val="24"/>
        </w:rPr>
        <w:t>suivi</w:t>
      </w:r>
      <w:proofErr w:type="spellEnd"/>
      <w:r w:rsidRPr="004D7574">
        <w:rPr>
          <w:rFonts w:ascii="Times New Roman" w:hAnsi="Times New Roman" w:cs="Times New Roman"/>
          <w:sz w:val="24"/>
          <w:szCs w:val="24"/>
        </w:rPr>
        <w:t xml:space="preserve"> des </w:t>
      </w:r>
      <w:proofErr w:type="spellStart"/>
      <w:r w:rsidRPr="004D7574">
        <w:rPr>
          <w:rFonts w:ascii="Times New Roman" w:hAnsi="Times New Roman" w:cs="Times New Roman"/>
          <w:sz w:val="24"/>
          <w:szCs w:val="24"/>
        </w:rPr>
        <w:t>néologismes</w:t>
      </w:r>
      <w:proofErr w:type="spellEnd"/>
      <w:r w:rsidRPr="004D7574">
        <w:rPr>
          <w:rFonts w:ascii="Times New Roman" w:hAnsi="Times New Roman" w:cs="Times New Roman"/>
          <w:sz w:val="24"/>
          <w:szCs w:val="24"/>
        </w:rPr>
        <w:t xml:space="preserve"> en corpus: point </w:t>
      </w:r>
      <w:proofErr w:type="spellStart"/>
      <w:r w:rsidRPr="004D7574">
        <w:rPr>
          <w:rFonts w:ascii="Times New Roman" w:hAnsi="Times New Roman" w:cs="Times New Roman"/>
          <w:sz w:val="24"/>
          <w:szCs w:val="24"/>
        </w:rPr>
        <w:t>d'étape</w:t>
      </w:r>
      <w:proofErr w:type="spellEnd"/>
      <w:r w:rsidRPr="004D7574">
        <w:rPr>
          <w:rFonts w:ascii="Times New Roman" w:hAnsi="Times New Roman" w:cs="Times New Roman"/>
          <w:sz w:val="24"/>
          <w:szCs w:val="24"/>
        </w:rPr>
        <w:t xml:space="preserve"> </w:t>
      </w:r>
      <w:proofErr w:type="spellStart"/>
      <w:r w:rsidRPr="004D7574">
        <w:rPr>
          <w:rFonts w:ascii="Times New Roman" w:hAnsi="Times New Roman" w:cs="Times New Roman"/>
          <w:sz w:val="24"/>
          <w:szCs w:val="24"/>
        </w:rPr>
        <w:t>sur</w:t>
      </w:r>
      <w:proofErr w:type="spellEnd"/>
      <w:r w:rsidRPr="004D7574">
        <w:rPr>
          <w:rFonts w:ascii="Times New Roman" w:hAnsi="Times New Roman" w:cs="Times New Roman"/>
          <w:sz w:val="24"/>
          <w:szCs w:val="24"/>
        </w:rPr>
        <w:t xml:space="preserve"> les </w:t>
      </w:r>
      <w:proofErr w:type="spellStart"/>
      <w:r w:rsidRPr="004D7574">
        <w:rPr>
          <w:rFonts w:ascii="Times New Roman" w:hAnsi="Times New Roman" w:cs="Times New Roman"/>
          <w:sz w:val="24"/>
          <w:szCs w:val="24"/>
        </w:rPr>
        <w:t>tendances</w:t>
      </w:r>
      <w:proofErr w:type="spellEnd"/>
      <w:r w:rsidRPr="004D7574">
        <w:rPr>
          <w:rFonts w:ascii="Times New Roman" w:hAnsi="Times New Roman" w:cs="Times New Roman"/>
          <w:sz w:val="24"/>
          <w:szCs w:val="24"/>
        </w:rPr>
        <w:t xml:space="preserve"> </w:t>
      </w:r>
      <w:proofErr w:type="spellStart"/>
      <w:r w:rsidRPr="004D7574">
        <w:rPr>
          <w:rFonts w:ascii="Times New Roman" w:hAnsi="Times New Roman" w:cs="Times New Roman"/>
          <w:sz w:val="24"/>
          <w:szCs w:val="24"/>
        </w:rPr>
        <w:t>du</w:t>
      </w:r>
      <w:proofErr w:type="spellEnd"/>
      <w:r w:rsidRPr="004D7574">
        <w:rPr>
          <w:rFonts w:ascii="Times New Roman" w:hAnsi="Times New Roman" w:cs="Times New Roman"/>
          <w:sz w:val="24"/>
          <w:szCs w:val="24"/>
        </w:rPr>
        <w:t xml:space="preserve"> </w:t>
      </w:r>
      <w:proofErr w:type="spellStart"/>
      <w:r w:rsidRPr="004D7574">
        <w:rPr>
          <w:rFonts w:ascii="Times New Roman" w:hAnsi="Times New Roman" w:cs="Times New Roman"/>
          <w:sz w:val="24"/>
          <w:szCs w:val="24"/>
        </w:rPr>
        <w:t>français</w:t>
      </w:r>
      <w:proofErr w:type="spellEnd"/>
      <w:r w:rsidRPr="004D7574">
        <w:rPr>
          <w:rFonts w:ascii="Times New Roman" w:hAnsi="Times New Roman" w:cs="Times New Roman"/>
          <w:sz w:val="24"/>
          <w:szCs w:val="24"/>
        </w:rPr>
        <w:t xml:space="preserve"> </w:t>
      </w:r>
      <w:proofErr w:type="spellStart"/>
      <w:r w:rsidRPr="004D7574">
        <w:rPr>
          <w:rFonts w:ascii="Times New Roman" w:hAnsi="Times New Roman" w:cs="Times New Roman"/>
          <w:sz w:val="24"/>
          <w:szCs w:val="24"/>
        </w:rPr>
        <w:t>contemporain</w:t>
      </w:r>
      <w:proofErr w:type="spellEnd"/>
      <w:r w:rsidRPr="004D7574">
        <w:rPr>
          <w:rFonts w:ascii="Times New Roman" w:hAnsi="Times New Roman" w:cs="Times New Roman"/>
          <w:sz w:val="24"/>
          <w:szCs w:val="24"/>
        </w:rPr>
        <w:t>. </w:t>
      </w:r>
      <w:r w:rsidRPr="004D7574">
        <w:rPr>
          <w:rFonts w:ascii="Times New Roman" w:hAnsi="Times New Roman" w:cs="Times New Roman"/>
          <w:i/>
          <w:iCs/>
          <w:sz w:val="24"/>
          <w:szCs w:val="24"/>
        </w:rPr>
        <w:t xml:space="preserve">SHS Web </w:t>
      </w:r>
      <w:proofErr w:type="spellStart"/>
      <w:r w:rsidRPr="004D7574">
        <w:rPr>
          <w:rFonts w:ascii="Times New Roman" w:hAnsi="Times New Roman" w:cs="Times New Roman"/>
          <w:i/>
          <w:iCs/>
          <w:sz w:val="24"/>
          <w:szCs w:val="24"/>
        </w:rPr>
        <w:t>of</w:t>
      </w:r>
      <w:proofErr w:type="spellEnd"/>
      <w:r w:rsidRPr="004D7574">
        <w:rPr>
          <w:rFonts w:ascii="Times New Roman" w:hAnsi="Times New Roman" w:cs="Times New Roman"/>
          <w:i/>
          <w:iCs/>
          <w:sz w:val="24"/>
          <w:szCs w:val="24"/>
        </w:rPr>
        <w:t xml:space="preserve"> </w:t>
      </w:r>
      <w:proofErr w:type="spellStart"/>
      <w:r w:rsidRPr="004D7574">
        <w:rPr>
          <w:rFonts w:ascii="Times New Roman" w:hAnsi="Times New Roman" w:cs="Times New Roman"/>
          <w:i/>
          <w:iCs/>
          <w:sz w:val="24"/>
          <w:szCs w:val="24"/>
        </w:rPr>
        <w:t>Conferences</w:t>
      </w:r>
      <w:proofErr w:type="spellEnd"/>
      <w:r w:rsidRPr="004D7574">
        <w:rPr>
          <w:rFonts w:ascii="Times New Roman" w:hAnsi="Times New Roman" w:cs="Times New Roman"/>
          <w:sz w:val="24"/>
          <w:szCs w:val="24"/>
        </w:rPr>
        <w:t> [online]. 2018, </w:t>
      </w:r>
      <w:r w:rsidRPr="004D7574">
        <w:rPr>
          <w:rFonts w:ascii="Times New Roman" w:hAnsi="Times New Roman" w:cs="Times New Roman"/>
          <w:b/>
          <w:bCs/>
          <w:sz w:val="24"/>
          <w:szCs w:val="24"/>
        </w:rPr>
        <w:t>46</w:t>
      </w:r>
      <w:r w:rsidRPr="004D7574">
        <w:rPr>
          <w:rFonts w:ascii="Times New Roman" w:hAnsi="Times New Roman" w:cs="Times New Roman"/>
          <w:sz w:val="24"/>
          <w:szCs w:val="24"/>
        </w:rPr>
        <w:t> [cit. 2022-06-09]. ISSN 2261-2424. Dostupné z: doi:10.1051/</w:t>
      </w:r>
      <w:proofErr w:type="spellStart"/>
      <w:r w:rsidRPr="004D7574">
        <w:rPr>
          <w:rFonts w:ascii="Times New Roman" w:hAnsi="Times New Roman" w:cs="Times New Roman"/>
          <w:sz w:val="24"/>
          <w:szCs w:val="24"/>
        </w:rPr>
        <w:t>shsconf</w:t>
      </w:r>
      <w:proofErr w:type="spellEnd"/>
      <w:r w:rsidRPr="004D7574">
        <w:rPr>
          <w:rFonts w:ascii="Times New Roman" w:hAnsi="Times New Roman" w:cs="Times New Roman"/>
          <w:sz w:val="24"/>
          <w:szCs w:val="24"/>
        </w:rPr>
        <w:t>/20184608002</w:t>
      </w:r>
    </w:p>
    <w:p w14:paraId="673F302C" w14:textId="77777777" w:rsidR="005C30E3" w:rsidRDefault="005C30E3">
      <w:pPr>
        <w:rPr>
          <w:rFonts w:ascii="Times New Roman" w:hAnsi="Times New Roman" w:cs="Times New Roman"/>
          <w:sz w:val="24"/>
          <w:szCs w:val="24"/>
        </w:rPr>
      </w:pPr>
      <w:r w:rsidRPr="005C30E3">
        <w:rPr>
          <w:rFonts w:ascii="Times New Roman" w:hAnsi="Times New Roman" w:cs="Times New Roman"/>
          <w:sz w:val="24"/>
          <w:szCs w:val="24"/>
        </w:rPr>
        <w:t xml:space="preserve">KLEIBER, Georges. </w:t>
      </w:r>
      <w:proofErr w:type="spellStart"/>
      <w:r w:rsidRPr="005C30E3">
        <w:rPr>
          <w:rFonts w:ascii="Times New Roman" w:hAnsi="Times New Roman" w:cs="Times New Roman"/>
          <w:sz w:val="24"/>
          <w:szCs w:val="24"/>
        </w:rPr>
        <w:t>Dénomination</w:t>
      </w:r>
      <w:proofErr w:type="spellEnd"/>
      <w:r w:rsidRPr="005C30E3">
        <w:rPr>
          <w:rFonts w:ascii="Times New Roman" w:hAnsi="Times New Roman" w:cs="Times New Roman"/>
          <w:sz w:val="24"/>
          <w:szCs w:val="24"/>
        </w:rPr>
        <w:t xml:space="preserve"> et relations </w:t>
      </w:r>
      <w:proofErr w:type="spellStart"/>
      <w:r w:rsidRPr="005C30E3">
        <w:rPr>
          <w:rFonts w:ascii="Times New Roman" w:hAnsi="Times New Roman" w:cs="Times New Roman"/>
          <w:sz w:val="24"/>
          <w:szCs w:val="24"/>
        </w:rPr>
        <w:t>dénominatives</w:t>
      </w:r>
      <w:proofErr w:type="spellEnd"/>
      <w:r w:rsidRPr="005C30E3">
        <w:rPr>
          <w:rFonts w:ascii="Times New Roman" w:hAnsi="Times New Roman" w:cs="Times New Roman"/>
          <w:sz w:val="24"/>
          <w:szCs w:val="24"/>
        </w:rPr>
        <w:t>. </w:t>
      </w:r>
      <w:proofErr w:type="spellStart"/>
      <w:r w:rsidRPr="005C30E3">
        <w:rPr>
          <w:rFonts w:ascii="Times New Roman" w:hAnsi="Times New Roman" w:cs="Times New Roman"/>
          <w:i/>
          <w:iCs/>
          <w:sz w:val="24"/>
          <w:szCs w:val="24"/>
        </w:rPr>
        <w:t>Langages</w:t>
      </w:r>
      <w:proofErr w:type="spellEnd"/>
      <w:r w:rsidRPr="005C30E3">
        <w:rPr>
          <w:rFonts w:ascii="Times New Roman" w:hAnsi="Times New Roman" w:cs="Times New Roman"/>
          <w:sz w:val="24"/>
          <w:szCs w:val="24"/>
        </w:rPr>
        <w:t> [online]. 1984, </w:t>
      </w:r>
      <w:r w:rsidRPr="005C30E3">
        <w:rPr>
          <w:rFonts w:ascii="Times New Roman" w:hAnsi="Times New Roman" w:cs="Times New Roman"/>
          <w:b/>
          <w:bCs/>
          <w:sz w:val="24"/>
          <w:szCs w:val="24"/>
        </w:rPr>
        <w:t>19</w:t>
      </w:r>
      <w:r w:rsidRPr="005C30E3">
        <w:rPr>
          <w:rFonts w:ascii="Times New Roman" w:hAnsi="Times New Roman" w:cs="Times New Roman"/>
          <w:sz w:val="24"/>
          <w:szCs w:val="24"/>
        </w:rPr>
        <w:t xml:space="preserve">(76), 77-94 [cit. 2022-06-10]. ISSN </w:t>
      </w:r>
      <w:proofErr w:type="gramStart"/>
      <w:r w:rsidRPr="005C30E3">
        <w:rPr>
          <w:rFonts w:ascii="Times New Roman" w:hAnsi="Times New Roman" w:cs="Times New Roman"/>
          <w:sz w:val="24"/>
          <w:szCs w:val="24"/>
        </w:rPr>
        <w:t>0458-726X</w:t>
      </w:r>
      <w:proofErr w:type="gramEnd"/>
      <w:r w:rsidRPr="005C30E3">
        <w:rPr>
          <w:rFonts w:ascii="Times New Roman" w:hAnsi="Times New Roman" w:cs="Times New Roman"/>
          <w:sz w:val="24"/>
          <w:szCs w:val="24"/>
        </w:rPr>
        <w:t>. Dostupné z: doi:10.3406/lgge.1984.1496</w:t>
      </w:r>
    </w:p>
    <w:p w14:paraId="02032D25" w14:textId="6EF5D026" w:rsidR="00624012" w:rsidRDefault="00624012">
      <w:pPr>
        <w:rPr>
          <w:rFonts w:ascii="Times New Roman" w:hAnsi="Times New Roman" w:cs="Times New Roman"/>
          <w:sz w:val="24"/>
          <w:szCs w:val="24"/>
        </w:rPr>
      </w:pPr>
      <w:proofErr w:type="spellStart"/>
      <w:r w:rsidRPr="00624012">
        <w:rPr>
          <w:rFonts w:ascii="Times New Roman" w:hAnsi="Times New Roman" w:cs="Times New Roman"/>
          <w:sz w:val="24"/>
          <w:szCs w:val="24"/>
        </w:rPr>
        <w:t>L’histoire</w:t>
      </w:r>
      <w:proofErr w:type="spellEnd"/>
      <w:r w:rsidRPr="00624012">
        <w:rPr>
          <w:rFonts w:ascii="Times New Roman" w:hAnsi="Times New Roman" w:cs="Times New Roman"/>
          <w:sz w:val="24"/>
          <w:szCs w:val="24"/>
        </w:rPr>
        <w:t xml:space="preserve"> </w:t>
      </w:r>
      <w:proofErr w:type="spellStart"/>
      <w:proofErr w:type="gramStart"/>
      <w:r w:rsidRPr="00624012">
        <w:rPr>
          <w:rFonts w:ascii="Times New Roman" w:hAnsi="Times New Roman" w:cs="Times New Roman"/>
          <w:sz w:val="24"/>
          <w:szCs w:val="24"/>
        </w:rPr>
        <w:t>du</w:t>
      </w:r>
      <w:proofErr w:type="spellEnd"/>
      <w:r w:rsidRPr="00624012">
        <w:rPr>
          <w:rFonts w:ascii="Times New Roman" w:hAnsi="Times New Roman" w:cs="Times New Roman"/>
          <w:sz w:val="24"/>
          <w:szCs w:val="24"/>
        </w:rPr>
        <w:t xml:space="preserve"> «</w:t>
      </w:r>
      <w:proofErr w:type="gramEnd"/>
      <w:r w:rsidRPr="00624012">
        <w:rPr>
          <w:rFonts w:ascii="Times New Roman" w:hAnsi="Times New Roman" w:cs="Times New Roman"/>
          <w:sz w:val="24"/>
          <w:szCs w:val="24"/>
        </w:rPr>
        <w:t xml:space="preserve"> Monde » au </w:t>
      </w:r>
      <w:proofErr w:type="spellStart"/>
      <w:r w:rsidRPr="00624012">
        <w:rPr>
          <w:rFonts w:ascii="Times New Roman" w:hAnsi="Times New Roman" w:cs="Times New Roman"/>
          <w:sz w:val="24"/>
          <w:szCs w:val="24"/>
        </w:rPr>
        <w:t>fil</w:t>
      </w:r>
      <w:proofErr w:type="spellEnd"/>
      <w:r w:rsidRPr="00624012">
        <w:rPr>
          <w:rFonts w:ascii="Times New Roman" w:hAnsi="Times New Roman" w:cs="Times New Roman"/>
          <w:sz w:val="24"/>
          <w:szCs w:val="24"/>
        </w:rPr>
        <w:t xml:space="preserve"> des </w:t>
      </w:r>
      <w:proofErr w:type="spellStart"/>
      <w:r w:rsidRPr="00624012">
        <w:rPr>
          <w:rFonts w:ascii="Times New Roman" w:hAnsi="Times New Roman" w:cs="Times New Roman"/>
          <w:sz w:val="24"/>
          <w:szCs w:val="24"/>
        </w:rPr>
        <w:t>années</w:t>
      </w:r>
      <w:proofErr w:type="spellEnd"/>
      <w:r w:rsidRPr="00624012">
        <w:rPr>
          <w:rFonts w:ascii="Times New Roman" w:hAnsi="Times New Roman" w:cs="Times New Roman"/>
          <w:sz w:val="24"/>
          <w:szCs w:val="24"/>
        </w:rPr>
        <w:t>. </w:t>
      </w:r>
      <w:proofErr w:type="spellStart"/>
      <w:r w:rsidRPr="00624012">
        <w:rPr>
          <w:rFonts w:ascii="Times New Roman" w:hAnsi="Times New Roman" w:cs="Times New Roman"/>
          <w:i/>
          <w:iCs/>
          <w:sz w:val="24"/>
          <w:szCs w:val="24"/>
        </w:rPr>
        <w:t>Le</w:t>
      </w:r>
      <w:proofErr w:type="spellEnd"/>
      <w:r w:rsidRPr="00624012">
        <w:rPr>
          <w:rFonts w:ascii="Times New Roman" w:hAnsi="Times New Roman" w:cs="Times New Roman"/>
          <w:i/>
          <w:iCs/>
          <w:sz w:val="24"/>
          <w:szCs w:val="24"/>
        </w:rPr>
        <w:t xml:space="preserve"> Monde</w:t>
      </w:r>
      <w:r w:rsidRPr="00624012">
        <w:rPr>
          <w:rFonts w:ascii="Times New Roman" w:hAnsi="Times New Roman" w:cs="Times New Roman"/>
          <w:sz w:val="24"/>
          <w:szCs w:val="24"/>
        </w:rPr>
        <w:t> [online]. 2021 [cit. 2022-06-10]. Dostupné z: https://www.lemonde.fr/le-monde-et-vous/article/2021/02/12/l-histoire-du-monde-au-fil-des-annees_6069693_6065879.html</w:t>
      </w:r>
    </w:p>
    <w:p w14:paraId="02D55233" w14:textId="3716D557" w:rsidR="00223F8C" w:rsidRDefault="00223F8C">
      <w:pPr>
        <w:rPr>
          <w:rFonts w:ascii="Times New Roman" w:hAnsi="Times New Roman" w:cs="Times New Roman"/>
          <w:sz w:val="24"/>
          <w:szCs w:val="24"/>
        </w:rPr>
      </w:pPr>
      <w:r w:rsidRPr="00223F8C">
        <w:rPr>
          <w:rFonts w:ascii="Times New Roman" w:hAnsi="Times New Roman" w:cs="Times New Roman"/>
          <w:sz w:val="24"/>
          <w:szCs w:val="24"/>
        </w:rPr>
        <w:t xml:space="preserve">LEROY, Sarah. Les </w:t>
      </w:r>
      <w:proofErr w:type="spellStart"/>
      <w:r w:rsidRPr="00223F8C">
        <w:rPr>
          <w:rFonts w:ascii="Times New Roman" w:hAnsi="Times New Roman" w:cs="Times New Roman"/>
          <w:sz w:val="24"/>
          <w:szCs w:val="24"/>
        </w:rPr>
        <w:t>dérivés</w:t>
      </w:r>
      <w:proofErr w:type="spellEnd"/>
      <w:r w:rsidRPr="00223F8C">
        <w:rPr>
          <w:rFonts w:ascii="Times New Roman" w:hAnsi="Times New Roman" w:cs="Times New Roman"/>
          <w:sz w:val="24"/>
          <w:szCs w:val="24"/>
        </w:rPr>
        <w:t xml:space="preserve"> de </w:t>
      </w:r>
      <w:proofErr w:type="spellStart"/>
      <w:r w:rsidRPr="00223F8C">
        <w:rPr>
          <w:rFonts w:ascii="Times New Roman" w:hAnsi="Times New Roman" w:cs="Times New Roman"/>
          <w:sz w:val="24"/>
          <w:szCs w:val="24"/>
        </w:rPr>
        <w:t>noms</w:t>
      </w:r>
      <w:proofErr w:type="spell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propres</w:t>
      </w:r>
      <w:proofErr w:type="spell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dans</w:t>
      </w:r>
      <w:proofErr w:type="spell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le</w:t>
      </w:r>
      <w:proofErr w:type="spellEnd"/>
      <w:r w:rsidRPr="00223F8C">
        <w:rPr>
          <w:rFonts w:ascii="Times New Roman" w:hAnsi="Times New Roman" w:cs="Times New Roman"/>
          <w:sz w:val="24"/>
          <w:szCs w:val="24"/>
        </w:rPr>
        <w:t xml:space="preserve"> </w:t>
      </w:r>
      <w:proofErr w:type="spellStart"/>
      <w:proofErr w:type="gramStart"/>
      <w:r w:rsidRPr="00223F8C">
        <w:rPr>
          <w:rFonts w:ascii="Times New Roman" w:hAnsi="Times New Roman" w:cs="Times New Roman"/>
          <w:sz w:val="24"/>
          <w:szCs w:val="24"/>
        </w:rPr>
        <w:t>TLFi</w:t>
      </w:r>
      <w:proofErr w:type="spellEnd"/>
      <w:r w:rsidRPr="00223F8C">
        <w:rPr>
          <w:rFonts w:ascii="Times New Roman" w:hAnsi="Times New Roman" w:cs="Times New Roman"/>
          <w:sz w:val="24"/>
          <w:szCs w:val="24"/>
        </w:rPr>
        <w:t> :</w:t>
      </w:r>
      <w:proofErr w:type="gram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quelles</w:t>
      </w:r>
      <w:proofErr w:type="spell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bases</w:t>
      </w:r>
      <w:proofErr w:type="spell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pour</w:t>
      </w:r>
      <w:proofErr w:type="spell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quels</w:t>
      </w:r>
      <w:proofErr w:type="spellEnd"/>
      <w:r w:rsidRPr="00223F8C">
        <w:rPr>
          <w:rFonts w:ascii="Times New Roman" w:hAnsi="Times New Roman" w:cs="Times New Roman"/>
          <w:sz w:val="24"/>
          <w:szCs w:val="24"/>
        </w:rPr>
        <w:t xml:space="preserve"> </w:t>
      </w:r>
      <w:proofErr w:type="spellStart"/>
      <w:r w:rsidRPr="00223F8C">
        <w:rPr>
          <w:rFonts w:ascii="Times New Roman" w:hAnsi="Times New Roman" w:cs="Times New Roman"/>
          <w:sz w:val="24"/>
          <w:szCs w:val="24"/>
        </w:rPr>
        <w:t>sens</w:t>
      </w:r>
      <w:proofErr w:type="spellEnd"/>
      <w:r w:rsidRPr="00223F8C">
        <w:rPr>
          <w:rFonts w:ascii="Times New Roman" w:hAnsi="Times New Roman" w:cs="Times New Roman"/>
          <w:sz w:val="24"/>
          <w:szCs w:val="24"/>
        </w:rPr>
        <w:t> ?. </w:t>
      </w:r>
      <w:proofErr w:type="spellStart"/>
      <w:r w:rsidRPr="00223F8C">
        <w:rPr>
          <w:rFonts w:ascii="Times New Roman" w:hAnsi="Times New Roman" w:cs="Times New Roman"/>
          <w:i/>
          <w:iCs/>
          <w:sz w:val="24"/>
          <w:szCs w:val="24"/>
        </w:rPr>
        <w:t>Corela</w:t>
      </w:r>
      <w:proofErr w:type="spellEnd"/>
      <w:r w:rsidRPr="00223F8C">
        <w:rPr>
          <w:rFonts w:ascii="Times New Roman" w:hAnsi="Times New Roman" w:cs="Times New Roman"/>
          <w:sz w:val="24"/>
          <w:szCs w:val="24"/>
        </w:rPr>
        <w:t xml:space="preserve">. 2005, (HS-1). ISSN </w:t>
      </w:r>
      <w:proofErr w:type="gramStart"/>
      <w:r w:rsidRPr="00223F8C">
        <w:rPr>
          <w:rFonts w:ascii="Times New Roman" w:hAnsi="Times New Roman" w:cs="Times New Roman"/>
          <w:sz w:val="24"/>
          <w:szCs w:val="24"/>
        </w:rPr>
        <w:t>1638-573X</w:t>
      </w:r>
      <w:proofErr w:type="gramEnd"/>
      <w:r w:rsidRPr="00223F8C">
        <w:rPr>
          <w:rFonts w:ascii="Times New Roman" w:hAnsi="Times New Roman" w:cs="Times New Roman"/>
          <w:sz w:val="24"/>
          <w:szCs w:val="24"/>
        </w:rPr>
        <w:t>. Dostupné z: doi:10.4000/corela.1146</w:t>
      </w:r>
    </w:p>
    <w:bookmarkEnd w:id="0"/>
    <w:p w14:paraId="3361ED35" w14:textId="7E1CDCA2" w:rsidR="00223F8C" w:rsidRDefault="00AE6DD3">
      <w:pPr>
        <w:rPr>
          <w:rFonts w:ascii="Times New Roman" w:hAnsi="Times New Roman" w:cs="Times New Roman"/>
          <w:sz w:val="24"/>
          <w:szCs w:val="24"/>
          <w:shd w:val="clear" w:color="auto" w:fill="FFFFFF"/>
        </w:rPr>
      </w:pPr>
      <w:r w:rsidRPr="00AE6DD3">
        <w:rPr>
          <w:rFonts w:ascii="Times New Roman" w:hAnsi="Times New Roman" w:cs="Times New Roman"/>
          <w:sz w:val="24"/>
          <w:szCs w:val="24"/>
          <w:shd w:val="clear" w:color="auto" w:fill="FFFFFF"/>
        </w:rPr>
        <w:t xml:space="preserve">SABLAYROLLES, Jean-François. </w:t>
      </w:r>
      <w:proofErr w:type="spellStart"/>
      <w:r w:rsidRPr="00AE6DD3">
        <w:rPr>
          <w:rFonts w:ascii="Times New Roman" w:hAnsi="Times New Roman" w:cs="Times New Roman"/>
          <w:sz w:val="24"/>
          <w:szCs w:val="24"/>
          <w:shd w:val="clear" w:color="auto" w:fill="FFFFFF"/>
        </w:rPr>
        <w:t>Fondements</w:t>
      </w:r>
      <w:proofErr w:type="spellEnd"/>
      <w:r w:rsidRPr="00AE6DD3">
        <w:rPr>
          <w:rFonts w:ascii="Times New Roman" w:hAnsi="Times New Roman" w:cs="Times New Roman"/>
          <w:sz w:val="24"/>
          <w:szCs w:val="24"/>
          <w:shd w:val="clear" w:color="auto" w:fill="FFFFFF"/>
        </w:rPr>
        <w:t xml:space="preserve"> </w:t>
      </w:r>
      <w:proofErr w:type="spellStart"/>
      <w:r w:rsidRPr="00AE6DD3">
        <w:rPr>
          <w:rFonts w:ascii="Times New Roman" w:hAnsi="Times New Roman" w:cs="Times New Roman"/>
          <w:sz w:val="24"/>
          <w:szCs w:val="24"/>
          <w:shd w:val="clear" w:color="auto" w:fill="FFFFFF"/>
        </w:rPr>
        <w:t>théoriques</w:t>
      </w:r>
      <w:proofErr w:type="spellEnd"/>
      <w:r w:rsidRPr="00AE6DD3">
        <w:rPr>
          <w:rFonts w:ascii="Times New Roman" w:hAnsi="Times New Roman" w:cs="Times New Roman"/>
          <w:sz w:val="24"/>
          <w:szCs w:val="24"/>
          <w:shd w:val="clear" w:color="auto" w:fill="FFFFFF"/>
        </w:rPr>
        <w:t xml:space="preserve"> des </w:t>
      </w:r>
      <w:proofErr w:type="spellStart"/>
      <w:r w:rsidRPr="00AE6DD3">
        <w:rPr>
          <w:rFonts w:ascii="Times New Roman" w:hAnsi="Times New Roman" w:cs="Times New Roman"/>
          <w:sz w:val="24"/>
          <w:szCs w:val="24"/>
          <w:shd w:val="clear" w:color="auto" w:fill="FFFFFF"/>
        </w:rPr>
        <w:t>difficultés</w:t>
      </w:r>
      <w:proofErr w:type="spellEnd"/>
      <w:r w:rsidRPr="00AE6DD3">
        <w:rPr>
          <w:rFonts w:ascii="Times New Roman" w:hAnsi="Times New Roman" w:cs="Times New Roman"/>
          <w:sz w:val="24"/>
          <w:szCs w:val="24"/>
          <w:shd w:val="clear" w:color="auto" w:fill="FFFFFF"/>
        </w:rPr>
        <w:t xml:space="preserve"> </w:t>
      </w:r>
      <w:proofErr w:type="spellStart"/>
      <w:r w:rsidRPr="00AE6DD3">
        <w:rPr>
          <w:rFonts w:ascii="Times New Roman" w:hAnsi="Times New Roman" w:cs="Times New Roman"/>
          <w:sz w:val="24"/>
          <w:szCs w:val="24"/>
          <w:shd w:val="clear" w:color="auto" w:fill="FFFFFF"/>
        </w:rPr>
        <w:t>pratiques</w:t>
      </w:r>
      <w:proofErr w:type="spellEnd"/>
      <w:r w:rsidRPr="00AE6DD3">
        <w:rPr>
          <w:rFonts w:ascii="Times New Roman" w:hAnsi="Times New Roman" w:cs="Times New Roman"/>
          <w:sz w:val="24"/>
          <w:szCs w:val="24"/>
          <w:shd w:val="clear" w:color="auto" w:fill="FFFFFF"/>
        </w:rPr>
        <w:t xml:space="preserve"> </w:t>
      </w:r>
      <w:proofErr w:type="spellStart"/>
      <w:r w:rsidRPr="00AE6DD3">
        <w:rPr>
          <w:rFonts w:ascii="Times New Roman" w:hAnsi="Times New Roman" w:cs="Times New Roman"/>
          <w:sz w:val="24"/>
          <w:szCs w:val="24"/>
          <w:shd w:val="clear" w:color="auto" w:fill="FFFFFF"/>
        </w:rPr>
        <w:t>du</w:t>
      </w:r>
      <w:proofErr w:type="spellEnd"/>
      <w:r w:rsidRPr="00AE6DD3">
        <w:rPr>
          <w:rFonts w:ascii="Times New Roman" w:hAnsi="Times New Roman" w:cs="Times New Roman"/>
          <w:sz w:val="24"/>
          <w:szCs w:val="24"/>
          <w:shd w:val="clear" w:color="auto" w:fill="FFFFFF"/>
        </w:rPr>
        <w:t xml:space="preserve"> </w:t>
      </w:r>
      <w:proofErr w:type="spellStart"/>
      <w:r w:rsidRPr="00AE6DD3">
        <w:rPr>
          <w:rFonts w:ascii="Times New Roman" w:hAnsi="Times New Roman" w:cs="Times New Roman"/>
          <w:sz w:val="24"/>
          <w:szCs w:val="24"/>
          <w:shd w:val="clear" w:color="auto" w:fill="FFFFFF"/>
        </w:rPr>
        <w:t>traitement</w:t>
      </w:r>
      <w:proofErr w:type="spellEnd"/>
      <w:r w:rsidRPr="00AE6DD3">
        <w:rPr>
          <w:rFonts w:ascii="Times New Roman" w:hAnsi="Times New Roman" w:cs="Times New Roman"/>
          <w:sz w:val="24"/>
          <w:szCs w:val="24"/>
          <w:shd w:val="clear" w:color="auto" w:fill="FFFFFF"/>
        </w:rPr>
        <w:t xml:space="preserve"> des </w:t>
      </w:r>
      <w:proofErr w:type="spellStart"/>
      <w:r w:rsidRPr="00AE6DD3">
        <w:rPr>
          <w:rFonts w:ascii="Times New Roman" w:hAnsi="Times New Roman" w:cs="Times New Roman"/>
          <w:sz w:val="24"/>
          <w:szCs w:val="24"/>
          <w:shd w:val="clear" w:color="auto" w:fill="FFFFFF"/>
        </w:rPr>
        <w:t>néologismes</w:t>
      </w:r>
      <w:proofErr w:type="spellEnd"/>
      <w:r w:rsidRPr="00AE6DD3">
        <w:rPr>
          <w:rFonts w:ascii="Times New Roman" w:hAnsi="Times New Roman" w:cs="Times New Roman"/>
          <w:sz w:val="24"/>
          <w:szCs w:val="24"/>
          <w:shd w:val="clear" w:color="auto" w:fill="FFFFFF"/>
        </w:rPr>
        <w:t>. </w:t>
      </w:r>
      <w:r w:rsidRPr="00AE6DD3">
        <w:rPr>
          <w:rFonts w:ascii="Times New Roman" w:hAnsi="Times New Roman" w:cs="Times New Roman"/>
          <w:i/>
          <w:iCs/>
          <w:sz w:val="24"/>
          <w:szCs w:val="24"/>
          <w:shd w:val="clear" w:color="auto" w:fill="FFFFFF"/>
        </w:rPr>
        <w:t xml:space="preserve">Revue </w:t>
      </w:r>
      <w:proofErr w:type="spellStart"/>
      <w:r w:rsidRPr="00AE6DD3">
        <w:rPr>
          <w:rFonts w:ascii="Times New Roman" w:hAnsi="Times New Roman" w:cs="Times New Roman"/>
          <w:i/>
          <w:iCs/>
          <w:sz w:val="24"/>
          <w:szCs w:val="24"/>
          <w:shd w:val="clear" w:color="auto" w:fill="FFFFFF"/>
        </w:rPr>
        <w:t>française</w:t>
      </w:r>
      <w:proofErr w:type="spellEnd"/>
      <w:r w:rsidRPr="00AE6DD3">
        <w:rPr>
          <w:rFonts w:ascii="Times New Roman" w:hAnsi="Times New Roman" w:cs="Times New Roman"/>
          <w:i/>
          <w:iCs/>
          <w:sz w:val="24"/>
          <w:szCs w:val="24"/>
          <w:shd w:val="clear" w:color="auto" w:fill="FFFFFF"/>
        </w:rPr>
        <w:t xml:space="preserve"> de </w:t>
      </w:r>
      <w:proofErr w:type="spellStart"/>
      <w:r w:rsidRPr="00AE6DD3">
        <w:rPr>
          <w:rFonts w:ascii="Times New Roman" w:hAnsi="Times New Roman" w:cs="Times New Roman"/>
          <w:i/>
          <w:iCs/>
          <w:sz w:val="24"/>
          <w:szCs w:val="24"/>
          <w:shd w:val="clear" w:color="auto" w:fill="FFFFFF"/>
        </w:rPr>
        <w:t>linguistique</w:t>
      </w:r>
      <w:proofErr w:type="spellEnd"/>
      <w:r w:rsidRPr="00AE6DD3">
        <w:rPr>
          <w:rFonts w:ascii="Times New Roman" w:hAnsi="Times New Roman" w:cs="Times New Roman"/>
          <w:i/>
          <w:iCs/>
          <w:sz w:val="24"/>
          <w:szCs w:val="24"/>
          <w:shd w:val="clear" w:color="auto" w:fill="FFFFFF"/>
        </w:rPr>
        <w:t xml:space="preserve"> </w:t>
      </w:r>
      <w:proofErr w:type="spellStart"/>
      <w:r w:rsidRPr="00AE6DD3">
        <w:rPr>
          <w:rFonts w:ascii="Times New Roman" w:hAnsi="Times New Roman" w:cs="Times New Roman"/>
          <w:i/>
          <w:iCs/>
          <w:sz w:val="24"/>
          <w:szCs w:val="24"/>
          <w:shd w:val="clear" w:color="auto" w:fill="FFFFFF"/>
        </w:rPr>
        <w:t>appliquée</w:t>
      </w:r>
      <w:proofErr w:type="spellEnd"/>
      <w:r w:rsidRPr="00AE6DD3">
        <w:rPr>
          <w:rFonts w:ascii="Times New Roman" w:hAnsi="Times New Roman" w:cs="Times New Roman"/>
          <w:sz w:val="24"/>
          <w:szCs w:val="24"/>
          <w:shd w:val="clear" w:color="auto" w:fill="FFFFFF"/>
        </w:rPr>
        <w:t>. 2002, </w:t>
      </w:r>
      <w:proofErr w:type="gramStart"/>
      <w:r w:rsidRPr="00AE6DD3">
        <w:rPr>
          <w:rFonts w:ascii="Times New Roman" w:hAnsi="Times New Roman" w:cs="Times New Roman"/>
          <w:b/>
          <w:bCs/>
          <w:sz w:val="24"/>
          <w:szCs w:val="24"/>
          <w:shd w:val="clear" w:color="auto" w:fill="FFFFFF"/>
        </w:rPr>
        <w:t>VII</w:t>
      </w:r>
      <w:r w:rsidRPr="00AE6DD3">
        <w:rPr>
          <w:rFonts w:ascii="Times New Roman" w:hAnsi="Times New Roman" w:cs="Times New Roman"/>
          <w:sz w:val="24"/>
          <w:szCs w:val="24"/>
          <w:shd w:val="clear" w:color="auto" w:fill="FFFFFF"/>
        </w:rPr>
        <w:t>(</w:t>
      </w:r>
      <w:proofErr w:type="gramEnd"/>
      <w:r w:rsidRPr="00AE6DD3">
        <w:rPr>
          <w:rFonts w:ascii="Times New Roman" w:hAnsi="Times New Roman" w:cs="Times New Roman"/>
          <w:sz w:val="24"/>
          <w:szCs w:val="24"/>
          <w:shd w:val="clear" w:color="auto" w:fill="FFFFFF"/>
        </w:rPr>
        <w:t>1). ISSN 1386-1204. Dostupné z: doi:10.3917/rfla.071.0097</w:t>
      </w:r>
    </w:p>
    <w:p w14:paraId="344937C7" w14:textId="60B0DD0C" w:rsidR="00495A35" w:rsidRPr="00495A35" w:rsidRDefault="00495A35">
      <w:pPr>
        <w:rPr>
          <w:rFonts w:ascii="Times New Roman" w:hAnsi="Times New Roman" w:cs="Times New Roman"/>
          <w:sz w:val="24"/>
          <w:szCs w:val="24"/>
          <w:lang w:val="fr-CH"/>
        </w:rPr>
      </w:pPr>
      <w:r w:rsidRPr="00495A35">
        <w:rPr>
          <w:rFonts w:ascii="Times New Roman" w:hAnsi="Times New Roman" w:cs="Times New Roman"/>
          <w:sz w:val="24"/>
          <w:szCs w:val="24"/>
        </w:rPr>
        <w:t xml:space="preserve">PARYZEK, Piotr. </w:t>
      </w:r>
      <w:proofErr w:type="spellStart"/>
      <w:r w:rsidRPr="00495A35">
        <w:rPr>
          <w:rFonts w:ascii="Times New Roman" w:hAnsi="Times New Roman" w:cs="Times New Roman"/>
          <w:sz w:val="24"/>
          <w:szCs w:val="24"/>
        </w:rPr>
        <w:t>Comparison</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of</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selected</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methods</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for</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the</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retrieval</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of</w:t>
      </w:r>
      <w:proofErr w:type="spellEnd"/>
      <w:r w:rsidRPr="00495A35">
        <w:rPr>
          <w:rFonts w:ascii="Times New Roman" w:hAnsi="Times New Roman" w:cs="Times New Roman"/>
          <w:sz w:val="24"/>
          <w:szCs w:val="24"/>
        </w:rPr>
        <w:t xml:space="preserve"> </w:t>
      </w:r>
      <w:proofErr w:type="spellStart"/>
      <w:r w:rsidRPr="00495A35">
        <w:rPr>
          <w:rFonts w:ascii="Times New Roman" w:hAnsi="Times New Roman" w:cs="Times New Roman"/>
          <w:sz w:val="24"/>
          <w:szCs w:val="24"/>
        </w:rPr>
        <w:t>neologisms</w:t>
      </w:r>
      <w:proofErr w:type="spellEnd"/>
      <w:r w:rsidRPr="00495A35">
        <w:rPr>
          <w:rFonts w:ascii="Times New Roman" w:hAnsi="Times New Roman" w:cs="Times New Roman"/>
          <w:sz w:val="24"/>
          <w:szCs w:val="24"/>
        </w:rPr>
        <w:t>. </w:t>
      </w:r>
      <w:proofErr w:type="spellStart"/>
      <w:r w:rsidRPr="00495A35">
        <w:rPr>
          <w:rFonts w:ascii="Times New Roman" w:hAnsi="Times New Roman" w:cs="Times New Roman"/>
          <w:i/>
          <w:iCs/>
          <w:sz w:val="24"/>
          <w:szCs w:val="24"/>
        </w:rPr>
        <w:t>Investigationes</w:t>
      </w:r>
      <w:proofErr w:type="spellEnd"/>
      <w:r w:rsidRPr="00495A35">
        <w:rPr>
          <w:rFonts w:ascii="Times New Roman" w:hAnsi="Times New Roman" w:cs="Times New Roman"/>
          <w:i/>
          <w:iCs/>
          <w:sz w:val="24"/>
          <w:szCs w:val="24"/>
        </w:rPr>
        <w:t xml:space="preserve"> </w:t>
      </w:r>
      <w:proofErr w:type="spellStart"/>
      <w:r w:rsidRPr="00495A35">
        <w:rPr>
          <w:rFonts w:ascii="Times New Roman" w:hAnsi="Times New Roman" w:cs="Times New Roman"/>
          <w:i/>
          <w:iCs/>
          <w:sz w:val="24"/>
          <w:szCs w:val="24"/>
        </w:rPr>
        <w:t>linguisticae</w:t>
      </w:r>
      <w:proofErr w:type="spellEnd"/>
      <w:r w:rsidRPr="00495A35">
        <w:rPr>
          <w:rFonts w:ascii="Times New Roman" w:hAnsi="Times New Roman" w:cs="Times New Roman"/>
          <w:sz w:val="24"/>
          <w:szCs w:val="24"/>
        </w:rPr>
        <w:t>. 2008, </w:t>
      </w:r>
      <w:r w:rsidRPr="00495A35">
        <w:rPr>
          <w:rFonts w:ascii="Times New Roman" w:hAnsi="Times New Roman" w:cs="Times New Roman"/>
          <w:b/>
          <w:bCs/>
          <w:sz w:val="24"/>
          <w:szCs w:val="24"/>
        </w:rPr>
        <w:t>16</w:t>
      </w:r>
      <w:r w:rsidRPr="00495A35">
        <w:rPr>
          <w:rFonts w:ascii="Times New Roman" w:hAnsi="Times New Roman" w:cs="Times New Roman"/>
          <w:sz w:val="24"/>
          <w:szCs w:val="24"/>
        </w:rPr>
        <w:t>. ISSN 1386-1204. Dostupné také z: chrome-extension://efaidnbmnnnibpcajpcglclefindmkaj/http://cejsh.icm.edu.pl/cejsh/element/bwmeta1.element.ojs-doi-10_14746_il_2008_16_14/c/9150-8894.pdf</w:t>
      </w:r>
    </w:p>
    <w:sectPr w:rsidR="00495A35" w:rsidRPr="00495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39"/>
    <w:rsid w:val="0001297D"/>
    <w:rsid w:val="00062665"/>
    <w:rsid w:val="000940B8"/>
    <w:rsid w:val="001413F8"/>
    <w:rsid w:val="00172D58"/>
    <w:rsid w:val="00184AA9"/>
    <w:rsid w:val="001924CC"/>
    <w:rsid w:val="001B0315"/>
    <w:rsid w:val="001B36BD"/>
    <w:rsid w:val="001F04A1"/>
    <w:rsid w:val="00221B94"/>
    <w:rsid w:val="00223F8C"/>
    <w:rsid w:val="002375BD"/>
    <w:rsid w:val="00240F4D"/>
    <w:rsid w:val="00241E5F"/>
    <w:rsid w:val="002A7E28"/>
    <w:rsid w:val="002D2E56"/>
    <w:rsid w:val="00326D3A"/>
    <w:rsid w:val="00377684"/>
    <w:rsid w:val="00393872"/>
    <w:rsid w:val="003A4750"/>
    <w:rsid w:val="003E72FE"/>
    <w:rsid w:val="003F1488"/>
    <w:rsid w:val="0040190A"/>
    <w:rsid w:val="004072F9"/>
    <w:rsid w:val="0041182B"/>
    <w:rsid w:val="004434D4"/>
    <w:rsid w:val="0049220C"/>
    <w:rsid w:val="00495A35"/>
    <w:rsid w:val="004B3B39"/>
    <w:rsid w:val="004B4B7D"/>
    <w:rsid w:val="004C096B"/>
    <w:rsid w:val="004D7574"/>
    <w:rsid w:val="0051097F"/>
    <w:rsid w:val="00514314"/>
    <w:rsid w:val="0054572F"/>
    <w:rsid w:val="00554BDD"/>
    <w:rsid w:val="005677AE"/>
    <w:rsid w:val="0059243B"/>
    <w:rsid w:val="005935FA"/>
    <w:rsid w:val="005A1504"/>
    <w:rsid w:val="005C30E3"/>
    <w:rsid w:val="005D114A"/>
    <w:rsid w:val="00624012"/>
    <w:rsid w:val="00632D25"/>
    <w:rsid w:val="00685633"/>
    <w:rsid w:val="006B0FA2"/>
    <w:rsid w:val="006C17BA"/>
    <w:rsid w:val="00737BD1"/>
    <w:rsid w:val="00754E8B"/>
    <w:rsid w:val="00762BF2"/>
    <w:rsid w:val="007A321B"/>
    <w:rsid w:val="007D5503"/>
    <w:rsid w:val="007F595C"/>
    <w:rsid w:val="00844DD3"/>
    <w:rsid w:val="008D63F7"/>
    <w:rsid w:val="008E3122"/>
    <w:rsid w:val="0094605A"/>
    <w:rsid w:val="00963826"/>
    <w:rsid w:val="0097715C"/>
    <w:rsid w:val="009B13BA"/>
    <w:rsid w:val="00A97C67"/>
    <w:rsid w:val="00AB10D2"/>
    <w:rsid w:val="00AE1AE9"/>
    <w:rsid w:val="00AE6DD3"/>
    <w:rsid w:val="00AF1C52"/>
    <w:rsid w:val="00B106AD"/>
    <w:rsid w:val="00B1247E"/>
    <w:rsid w:val="00B16460"/>
    <w:rsid w:val="00B53B8F"/>
    <w:rsid w:val="00B66129"/>
    <w:rsid w:val="00BF2DB5"/>
    <w:rsid w:val="00BF3E25"/>
    <w:rsid w:val="00C07A51"/>
    <w:rsid w:val="00C206D5"/>
    <w:rsid w:val="00C30AC2"/>
    <w:rsid w:val="00C31FAC"/>
    <w:rsid w:val="00C51896"/>
    <w:rsid w:val="00C63498"/>
    <w:rsid w:val="00C87FF0"/>
    <w:rsid w:val="00C90033"/>
    <w:rsid w:val="00CB3D18"/>
    <w:rsid w:val="00CC70B2"/>
    <w:rsid w:val="00CE673D"/>
    <w:rsid w:val="00D35DE9"/>
    <w:rsid w:val="00D46A0E"/>
    <w:rsid w:val="00D707A8"/>
    <w:rsid w:val="00DA7904"/>
    <w:rsid w:val="00DC7CD0"/>
    <w:rsid w:val="00E56CD2"/>
    <w:rsid w:val="00E64CFA"/>
    <w:rsid w:val="00E810F5"/>
    <w:rsid w:val="00E90658"/>
    <w:rsid w:val="00F21B74"/>
    <w:rsid w:val="00F26B85"/>
    <w:rsid w:val="00F56872"/>
    <w:rsid w:val="00F768EB"/>
    <w:rsid w:val="00F84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A9F6"/>
  <w15:chartTrackingRefBased/>
  <w15:docId w15:val="{72A89917-64AC-4E92-A1F4-B92008E4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evu\AppData\Roaming\Microsoft\Excel\drafty%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a:t>Néologismes</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List1!$C$29</c:f>
              <c:strCache>
                <c:ptCount val="1"/>
                <c:pt idx="0">
                  <c:v>Le Monde </c:v>
                </c:pt>
              </c:strCache>
            </c:strRef>
          </c:tx>
          <c:spPr>
            <a:ln w="28575" cap="rnd">
              <a:solidFill>
                <a:schemeClr val="accent1"/>
              </a:solidFill>
              <a:round/>
            </a:ln>
            <a:effectLst/>
          </c:spPr>
          <c:marker>
            <c:symbol val="none"/>
          </c:marker>
          <c:cat>
            <c:strRef>
              <c:f>List1!$B$30:$B$41</c:f>
              <c:strCache>
                <c:ptCount val="12"/>
                <c:pt idx="0">
                  <c:v>mars 2020</c:v>
                </c:pt>
                <c:pt idx="1">
                  <c:v>avril 2020</c:v>
                </c:pt>
                <c:pt idx="2">
                  <c:v>mai 2020</c:v>
                </c:pt>
                <c:pt idx="3">
                  <c:v>juin 2020</c:v>
                </c:pt>
                <c:pt idx="4">
                  <c:v>juillet 2020</c:v>
                </c:pt>
                <c:pt idx="5">
                  <c:v>août 2020</c:v>
                </c:pt>
                <c:pt idx="6">
                  <c:v>septembre 2020</c:v>
                </c:pt>
                <c:pt idx="7">
                  <c:v>octobre 2020</c:v>
                </c:pt>
                <c:pt idx="8">
                  <c:v>novembre 2020</c:v>
                </c:pt>
                <c:pt idx="9">
                  <c:v>décembre 2020</c:v>
                </c:pt>
                <c:pt idx="10">
                  <c:v>janvier 2021</c:v>
                </c:pt>
                <c:pt idx="11">
                  <c:v>février 2021</c:v>
                </c:pt>
              </c:strCache>
            </c:strRef>
          </c:cat>
          <c:val>
            <c:numRef>
              <c:f>List1!$C$30:$C$41</c:f>
              <c:numCache>
                <c:formatCode>General</c:formatCode>
                <c:ptCount val="12"/>
                <c:pt idx="0">
                  <c:v>11</c:v>
                </c:pt>
                <c:pt idx="1">
                  <c:v>22</c:v>
                </c:pt>
                <c:pt idx="2">
                  <c:v>3</c:v>
                </c:pt>
                <c:pt idx="3">
                  <c:v>10</c:v>
                </c:pt>
                <c:pt idx="4">
                  <c:v>7</c:v>
                </c:pt>
                <c:pt idx="5">
                  <c:v>32</c:v>
                </c:pt>
                <c:pt idx="6">
                  <c:v>48</c:v>
                </c:pt>
                <c:pt idx="7">
                  <c:v>50</c:v>
                </c:pt>
                <c:pt idx="8">
                  <c:v>101</c:v>
                </c:pt>
                <c:pt idx="9">
                  <c:v>13</c:v>
                </c:pt>
                <c:pt idx="10">
                  <c:v>64</c:v>
                </c:pt>
                <c:pt idx="11">
                  <c:v>26</c:v>
                </c:pt>
              </c:numCache>
            </c:numRef>
          </c:val>
          <c:smooth val="0"/>
          <c:extLst>
            <c:ext xmlns:c16="http://schemas.microsoft.com/office/drawing/2014/chart" uri="{C3380CC4-5D6E-409C-BE32-E72D297353CC}">
              <c16:uniqueId val="{00000000-EA42-45A6-9CD3-79BA847F341F}"/>
            </c:ext>
          </c:extLst>
        </c:ser>
        <c:ser>
          <c:idx val="1"/>
          <c:order val="1"/>
          <c:tx>
            <c:strRef>
              <c:f>List1!$D$29</c:f>
              <c:strCache>
                <c:ptCount val="1"/>
                <c:pt idx="0">
                  <c:v>La Libération</c:v>
                </c:pt>
              </c:strCache>
            </c:strRef>
          </c:tx>
          <c:spPr>
            <a:ln w="28575" cap="rnd">
              <a:solidFill>
                <a:schemeClr val="accent2"/>
              </a:solidFill>
              <a:round/>
            </a:ln>
            <a:effectLst/>
          </c:spPr>
          <c:marker>
            <c:symbol val="none"/>
          </c:marker>
          <c:cat>
            <c:strRef>
              <c:f>List1!$B$30:$B$41</c:f>
              <c:strCache>
                <c:ptCount val="12"/>
                <c:pt idx="0">
                  <c:v>mars 2020</c:v>
                </c:pt>
                <c:pt idx="1">
                  <c:v>avril 2020</c:v>
                </c:pt>
                <c:pt idx="2">
                  <c:v>mai 2020</c:v>
                </c:pt>
                <c:pt idx="3">
                  <c:v>juin 2020</c:v>
                </c:pt>
                <c:pt idx="4">
                  <c:v>juillet 2020</c:v>
                </c:pt>
                <c:pt idx="5">
                  <c:v>août 2020</c:v>
                </c:pt>
                <c:pt idx="6">
                  <c:v>septembre 2020</c:v>
                </c:pt>
                <c:pt idx="7">
                  <c:v>octobre 2020</c:v>
                </c:pt>
                <c:pt idx="8">
                  <c:v>novembre 2020</c:v>
                </c:pt>
                <c:pt idx="9">
                  <c:v>décembre 2020</c:v>
                </c:pt>
                <c:pt idx="10">
                  <c:v>janvier 2021</c:v>
                </c:pt>
                <c:pt idx="11">
                  <c:v>février 2021</c:v>
                </c:pt>
              </c:strCache>
            </c:strRef>
          </c:cat>
          <c:val>
            <c:numRef>
              <c:f>List1!$D$30:$D$41</c:f>
              <c:numCache>
                <c:formatCode>General</c:formatCode>
                <c:ptCount val="12"/>
                <c:pt idx="0">
                  <c:v>1</c:v>
                </c:pt>
                <c:pt idx="1">
                  <c:v>5</c:v>
                </c:pt>
                <c:pt idx="2">
                  <c:v>3</c:v>
                </c:pt>
                <c:pt idx="3">
                  <c:v>10</c:v>
                </c:pt>
                <c:pt idx="4">
                  <c:v>11</c:v>
                </c:pt>
                <c:pt idx="5">
                  <c:v>14</c:v>
                </c:pt>
                <c:pt idx="6">
                  <c:v>7</c:v>
                </c:pt>
                <c:pt idx="7">
                  <c:v>30</c:v>
                </c:pt>
                <c:pt idx="8">
                  <c:v>32</c:v>
                </c:pt>
                <c:pt idx="9">
                  <c:v>8</c:v>
                </c:pt>
                <c:pt idx="10">
                  <c:v>92</c:v>
                </c:pt>
                <c:pt idx="11">
                  <c:v>13</c:v>
                </c:pt>
              </c:numCache>
            </c:numRef>
          </c:val>
          <c:smooth val="0"/>
          <c:extLst>
            <c:ext xmlns:c16="http://schemas.microsoft.com/office/drawing/2014/chart" uri="{C3380CC4-5D6E-409C-BE32-E72D297353CC}">
              <c16:uniqueId val="{00000001-EA42-45A6-9CD3-79BA847F341F}"/>
            </c:ext>
          </c:extLst>
        </c:ser>
        <c:dLbls>
          <c:showLegendKey val="0"/>
          <c:showVal val="0"/>
          <c:showCatName val="0"/>
          <c:showSerName val="0"/>
          <c:showPercent val="0"/>
          <c:showBubbleSize val="0"/>
        </c:dLbls>
        <c:smooth val="0"/>
        <c:axId val="675830656"/>
        <c:axId val="675829344"/>
      </c:lineChart>
      <c:catAx>
        <c:axId val="67583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5829344"/>
        <c:crosses val="autoZero"/>
        <c:auto val="1"/>
        <c:lblAlgn val="ctr"/>
        <c:lblOffset val="100"/>
        <c:noMultiLvlLbl val="0"/>
      </c:catAx>
      <c:valAx>
        <c:axId val="67582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583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8850</TotalTime>
  <Pages>7</Pages>
  <Words>1730</Words>
  <Characters>10208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Nekudová</dc:creator>
  <cp:keywords/>
  <dc:description/>
  <cp:lastModifiedBy>Veronika Nekudová</cp:lastModifiedBy>
  <cp:revision>8</cp:revision>
  <dcterms:created xsi:type="dcterms:W3CDTF">2022-06-02T13:37:00Z</dcterms:created>
  <dcterms:modified xsi:type="dcterms:W3CDTF">2022-06-13T12:44:00Z</dcterms:modified>
</cp:coreProperties>
</file>