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02C0" w14:textId="77777777" w:rsidR="006612AD" w:rsidRPr="006612AD" w:rsidRDefault="006612AD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Literatura k recenzování:</w:t>
      </w:r>
    </w:p>
    <w:p w14:paraId="4A223EB1" w14:textId="77777777" w:rsidR="00AA7200" w:rsidRPr="00AA7200" w:rsidRDefault="00AA7200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AA7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ANTONÍN, Robert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AA7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20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Zahraniční politika krále Václava II. v letech 1283-1300</w:t>
      </w:r>
      <w:r w:rsidRPr="00AA7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Brno 2009.</w:t>
      </w:r>
    </w:p>
    <w:p w14:paraId="1ECBD5F5" w14:textId="77777777" w:rsidR="00FF5C13" w:rsidRDefault="00FF5C13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AVENARIUS, Alexander: 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Byzantská kultúra v slovanskom prostredí v 6.-12. storočí : k problému recepcie a transformácie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Bratislava 1992.</w:t>
      </w:r>
    </w:p>
    <w:p w14:paraId="0CDBE0B0" w14:textId="77777777" w:rsidR="00E10282" w:rsidRDefault="003C3D00" w:rsidP="001F2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C3D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AVENARIUS, Alexander</w:t>
      </w:r>
      <w:r w:rsidR="0097051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  <w:r w:rsidRPr="003C3D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Byzantský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i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konoklazmus 726-843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.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 Storočie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z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ápasu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o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i</w:t>
      </w:r>
      <w:r w:rsidRPr="003C3D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konu</w:t>
      </w:r>
      <w:r w:rsidRPr="003C3D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Bratislava</w:t>
      </w:r>
      <w:r w:rsidR="00E1028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3C3D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1998.</w:t>
      </w:r>
    </w:p>
    <w:p w14:paraId="6A477AC1" w14:textId="77777777" w:rsidR="00E10282" w:rsidRDefault="001E7D11" w:rsidP="001F245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BAR</w:t>
      </w:r>
      <w:r w:rsidR="00E10282"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Přemysl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10282"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Diplomacie,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rávo 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ropaganda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ozdním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tředověku: Polsko-litevská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u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nie a Řád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ěmeckých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ytířů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ostnickém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</w:t>
      </w:r>
      <w:r w:rsidR="00E10282"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oncilu (1414-1418)</w:t>
      </w:r>
      <w:r w:rsidR="00E10282"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Brno 2017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33D2E81" w14:textId="77777777" w:rsidR="003D7C3A" w:rsidRPr="002126C8" w:rsidRDefault="002126C8" w:rsidP="001F2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BEDNAŘÍKOVÁ</w:t>
      </w:r>
      <w:r w:rsidR="003D7C3A"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Jarmila</w:t>
      </w:r>
      <w:r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3D7C3A"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Stěhování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árodů a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ever Evropy: Vikingové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a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ořích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a </w:t>
      </w:r>
      <w:r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</w:t>
      </w:r>
      <w:r w:rsidR="003D7C3A" w:rsidRPr="002126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evnině</w:t>
      </w:r>
      <w:r w:rsidR="003D7C3A"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Praha</w:t>
      </w:r>
      <w:r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D7C3A" w:rsidRPr="00212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2017.</w:t>
      </w:r>
    </w:p>
    <w:p w14:paraId="6D2DF662" w14:textId="77777777" w:rsidR="001F2453" w:rsidRPr="001F2453" w:rsidRDefault="001F2453" w:rsidP="001F2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F2453">
        <w:rPr>
          <w:rFonts w:ascii="Times New Roman" w:hAnsi="Times New Roman" w:cs="Times New Roman"/>
          <w:sz w:val="24"/>
          <w:szCs w:val="24"/>
        </w:rPr>
        <w:t xml:space="preserve">BEDNAŘÍKOVÁ, Jarmila. 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Stěhování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árodů a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ýchod Evropy: Byzanc, Slované, Arabové</w:t>
      </w:r>
      <w:r w:rsidRPr="001F2453">
        <w:rPr>
          <w:rFonts w:ascii="Times New Roman" w:hAnsi="Times New Roman" w:cs="Times New Roman"/>
          <w:sz w:val="24"/>
          <w:szCs w:val="24"/>
        </w:rPr>
        <w:t>. Praha 2006.</w:t>
      </w:r>
    </w:p>
    <w:p w14:paraId="1752008B" w14:textId="77777777" w:rsidR="00400A6F" w:rsidRDefault="00400A6F" w:rsidP="0097051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00A6F">
        <w:rPr>
          <w:rFonts w:ascii="Times New Roman" w:hAnsi="Times New Roman" w:cs="Times New Roman"/>
          <w:sz w:val="24"/>
          <w:szCs w:val="24"/>
        </w:rPr>
        <w:t>CLAUSS, Manfred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0282">
        <w:rPr>
          <w:rFonts w:ascii="Times New Roman" w:hAnsi="Times New Roman" w:cs="Times New Roman"/>
          <w:sz w:val="24"/>
          <w:szCs w:val="24"/>
        </w:rPr>
        <w:t xml:space="preserve"> 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 xml:space="preserve">Konstantin Veliký: římský </w:t>
      </w:r>
      <w:r w:rsidR="00E102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 xml:space="preserve">ísař </w:t>
      </w:r>
      <w:r w:rsidR="00E102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 xml:space="preserve">ezi </w:t>
      </w:r>
      <w:r w:rsidR="00E102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 xml:space="preserve">ohanstvím a </w:t>
      </w:r>
      <w:r w:rsidR="00E1028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>řesťanstvím</w:t>
      </w:r>
      <w:r w:rsidRPr="00400A6F">
        <w:rPr>
          <w:rFonts w:ascii="Times New Roman" w:hAnsi="Times New Roman" w:cs="Times New Roman"/>
          <w:sz w:val="24"/>
          <w:szCs w:val="24"/>
        </w:rPr>
        <w:t>. Praha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BA08C" w14:textId="41D97656" w:rsidR="00EB30FF" w:rsidRDefault="00EB30FF" w:rsidP="0097051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DIMNIK, Martin</w:t>
      </w:r>
      <w:r w:rsid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Power Politics in Kievan Rus</w:t>
      </w:r>
      <w:r w:rsidR="00AC64B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ʼ</w:t>
      </w:r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Vladimir Monomakh and </w:t>
      </w:r>
      <w:r w:rsidR="003D7C3A"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h</w:t>
      </w:r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is </w:t>
      </w:r>
      <w:r w:rsidR="003D7C3A"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</w:t>
      </w:r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ynasty, 1054-1246</w:t>
      </w: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Toronto 2016.</w:t>
      </w:r>
    </w:p>
    <w:p w14:paraId="4D7B02B6" w14:textId="58EFF110" w:rsidR="00D04AD5" w:rsidRPr="00D04AD5" w:rsidRDefault="00D04AD5" w:rsidP="009705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DOLGOV, Vadim V.: </w:t>
      </w:r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Fenomen Aleksandra Nevskogo: Rus</w:t>
      </w:r>
      <w:r w:rsidR="00FF3E6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ʼ</w:t>
      </w:r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XIII veka meždu Zapadom i Vostokom</w:t>
      </w:r>
      <w:r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Moskva 2020.</w:t>
      </w:r>
    </w:p>
    <w:p w14:paraId="0323D085" w14:textId="77777777" w:rsidR="0097051E" w:rsidRPr="0097051E" w:rsidRDefault="00A26B14" w:rsidP="009705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DOSTÁLOVÁ</w:t>
      </w:r>
      <w:r w:rsidR="0097051E"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Růžena</w:t>
      </w:r>
      <w:r w:rsid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97051E"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7051E"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Byzantská </w:t>
      </w:r>
      <w:r w:rsid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="0097051E"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zdělanost</w:t>
      </w:r>
      <w:r w:rsidR="0097051E"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Praha</w:t>
      </w:r>
      <w:r w:rsid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7051E"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2003.</w:t>
      </w:r>
    </w:p>
    <w:p w14:paraId="10032DF9" w14:textId="77777777" w:rsidR="00FF5C13" w:rsidRDefault="00FF5C13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DVORNÍK, František: </w:t>
      </w:r>
      <w:r w:rsidRPr="006612AD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>Byzantské misie u Slovanů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1970.</w:t>
      </w:r>
    </w:p>
    <w:p w14:paraId="65077104" w14:textId="77777777" w:rsidR="003C3D00" w:rsidRDefault="003C3D00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DVORNÍK, František: 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Fotiovo schizma: historie a legenda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Olomouc 2008. </w:t>
      </w:r>
    </w:p>
    <w:p w14:paraId="698782D6" w14:textId="77777777" w:rsidR="00C319B9" w:rsidRDefault="0097051E" w:rsidP="00FF5C13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C319B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</w:t>
      </w:r>
      <w:r w:rsidR="00C319B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C319B9" w:rsidRPr="0097051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František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: </w:t>
      </w:r>
      <w:r w:rsidR="00C319B9" w:rsidRPr="0097051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="00C319B9" w:rsidRPr="0097051E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Zrod </w:t>
      </w:r>
      <w:r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s</w:t>
      </w:r>
      <w:r w:rsidR="00C319B9" w:rsidRPr="0097051E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třední a </w:t>
      </w:r>
      <w:r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v</w:t>
      </w:r>
      <w:r w:rsidR="00C319B9" w:rsidRPr="0097051E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ýchodní Evropy: Mezi Byzancí a Římem</w:t>
      </w:r>
      <w:r w:rsidR="00C319B9" w:rsidRPr="0097051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 Praha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C319B9" w:rsidRPr="0097051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1999.</w:t>
      </w:r>
    </w:p>
    <w:p w14:paraId="0EB34A86" w14:textId="77777777" w:rsidR="003D7C3A" w:rsidRDefault="003D7C3A" w:rsidP="00FF5C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GUREVIČ, Aron Ja.: </w:t>
      </w:r>
      <w:r w:rsidRPr="003D7C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Kategorie středověké kultury</w:t>
      </w:r>
      <w:r w:rsidRPr="003D7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Praha 1978.</w:t>
      </w:r>
    </w:p>
    <w:p w14:paraId="0F3EB70C" w14:textId="77777777" w:rsidR="002126C8" w:rsidRPr="00D04AD5" w:rsidRDefault="00D04AD5" w:rsidP="00FF5C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HASKINS</w:t>
      </w:r>
      <w:r w:rsidR="002126C8"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Charles H. </w:t>
      </w:r>
      <w:r w:rsidR="002126C8"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Normani </w:t>
      </w:r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="002126C8"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</w:t>
      </w:r>
      <w:r w:rsidR="002126C8"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vropských </w:t>
      </w:r>
      <w:r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</w:t>
      </w:r>
      <w:r w:rsidR="002126C8" w:rsidRPr="00D04A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ějinách</w:t>
      </w:r>
      <w:r w:rsidR="002126C8"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Jinočany</w:t>
      </w:r>
      <w:r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126C8" w:rsidRPr="00D04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2008.</w:t>
      </w:r>
    </w:p>
    <w:p w14:paraId="7400FBF5" w14:textId="77777777" w:rsidR="00400A6F" w:rsidRDefault="00400A6F" w:rsidP="00FF5C13">
      <w:pPr>
        <w:rPr>
          <w:rFonts w:ascii="Times New Roman" w:hAnsi="Times New Roman" w:cs="Times New Roman"/>
          <w:sz w:val="24"/>
          <w:szCs w:val="24"/>
        </w:rPr>
      </w:pPr>
      <w:r w:rsidRPr="00400A6F">
        <w:rPr>
          <w:rFonts w:ascii="Times New Roman" w:hAnsi="Times New Roman" w:cs="Times New Roman"/>
          <w:sz w:val="24"/>
          <w:szCs w:val="24"/>
        </w:rPr>
        <w:t>HAVLÍK, Lubomír E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40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>lovanské státní útvary raného středověku: politické postavení, společenská a vládní organizace státních útvarů ve východní, střední a jihovýchodní Evropě Od 8. Do 11. Století</w:t>
      </w:r>
      <w:r w:rsidRPr="00400A6F">
        <w:rPr>
          <w:rFonts w:ascii="Times New Roman" w:hAnsi="Times New Roman" w:cs="Times New Roman"/>
          <w:sz w:val="24"/>
          <w:szCs w:val="24"/>
        </w:rPr>
        <w:t>. Praha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6F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CED379" w14:textId="77777777" w:rsidR="00EB30FF" w:rsidRPr="00EB30FF" w:rsidRDefault="00EB30FF" w:rsidP="00FF5C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30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HOMOĽA, Tomáš: </w:t>
      </w:r>
      <w:r w:rsidRPr="00EB30F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Na vzostupe moci: zahraničná politika Mateja Korvína v stredoeurópskom priestore v rokoch 1458-1471</w:t>
      </w:r>
      <w:r w:rsidRPr="00EB30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Bratislava 2019.</w:t>
      </w:r>
    </w:p>
    <w:p w14:paraId="6D93B154" w14:textId="77777777" w:rsidR="003F3724" w:rsidRDefault="003F3724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HURBANIČ, Martin: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Posledná vojna antiky: avarský útok na Konštantínopol roku 626 v historických súvislostiach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Prešov 2009.</w:t>
      </w:r>
    </w:p>
    <w:p w14:paraId="5606E4B1" w14:textId="77777777" w:rsidR="001F2453" w:rsidRPr="001F2453" w:rsidRDefault="001F2453" w:rsidP="00FF5C13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1F2453">
        <w:rPr>
          <w:rFonts w:ascii="Times New Roman" w:hAnsi="Times New Roman" w:cs="Times New Roman"/>
          <w:sz w:val="24"/>
          <w:szCs w:val="24"/>
        </w:rPr>
        <w:t>HUSSEY, J. M.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2453">
        <w:rPr>
          <w:rFonts w:ascii="Times New Roman" w:hAnsi="Times New Roman" w:cs="Times New Roman"/>
          <w:sz w:val="24"/>
          <w:szCs w:val="24"/>
        </w:rPr>
        <w:t xml:space="preserve"> 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The Orthodox Church in the Byzantine Empire</w:t>
      </w:r>
      <w:r w:rsidRPr="001F2453">
        <w:rPr>
          <w:rFonts w:ascii="Times New Roman" w:hAnsi="Times New Roman" w:cs="Times New Roman"/>
          <w:sz w:val="24"/>
          <w:szCs w:val="24"/>
        </w:rPr>
        <w:t>. Oxford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039D5" w14:textId="77777777" w:rsidR="00905646" w:rsidRDefault="00905646" w:rsidP="00905646">
      <w:pPr>
        <w:pStyle w:val="Nadpis3"/>
        <w:rPr>
          <w:b w:val="0"/>
          <w:sz w:val="24"/>
          <w:szCs w:val="24"/>
        </w:rPr>
      </w:pPr>
      <w:r w:rsidRPr="006612AD">
        <w:rPr>
          <w:b w:val="0"/>
          <w:sz w:val="24"/>
          <w:szCs w:val="24"/>
        </w:rPr>
        <w:t xml:space="preserve">IVANOV, Sergej A.: </w:t>
      </w:r>
      <w:r w:rsidRPr="006612AD">
        <w:rPr>
          <w:b w:val="0"/>
          <w:i/>
          <w:sz w:val="24"/>
          <w:szCs w:val="24"/>
        </w:rPr>
        <w:t xml:space="preserve">Byzantské misie, aneb, </w:t>
      </w:r>
      <w:r w:rsidR="00C751A7">
        <w:rPr>
          <w:b w:val="0"/>
          <w:i/>
          <w:sz w:val="24"/>
          <w:szCs w:val="24"/>
        </w:rPr>
        <w:t>j</w:t>
      </w:r>
      <w:r w:rsidRPr="006612AD">
        <w:rPr>
          <w:b w:val="0"/>
          <w:i/>
          <w:sz w:val="24"/>
          <w:szCs w:val="24"/>
        </w:rPr>
        <w:t>e možné udělat z "barbara" křesťana?</w:t>
      </w:r>
      <w:r w:rsidRPr="006612AD">
        <w:rPr>
          <w:b w:val="0"/>
          <w:sz w:val="24"/>
          <w:szCs w:val="24"/>
        </w:rPr>
        <w:t xml:space="preserve"> Červený Kostelec 2012.</w:t>
      </w:r>
    </w:p>
    <w:p w14:paraId="0F3790ED" w14:textId="77777777" w:rsidR="0097051E" w:rsidRDefault="00A26B14" w:rsidP="00905646">
      <w:pPr>
        <w:pStyle w:val="Nadpis3"/>
        <w:rPr>
          <w:b w:val="0"/>
          <w:color w:val="333333"/>
          <w:sz w:val="24"/>
          <w:szCs w:val="24"/>
          <w:shd w:val="clear" w:color="auto" w:fill="FFFFFF"/>
        </w:rPr>
      </w:pPr>
      <w:r w:rsidRPr="0097051E">
        <w:rPr>
          <w:b w:val="0"/>
          <w:color w:val="333333"/>
          <w:sz w:val="24"/>
          <w:szCs w:val="24"/>
          <w:shd w:val="clear" w:color="auto" w:fill="FFFFFF"/>
        </w:rPr>
        <w:t>IVANOV</w:t>
      </w:r>
      <w:r w:rsidR="0097051E" w:rsidRPr="0097051E">
        <w:rPr>
          <w:b w:val="0"/>
          <w:color w:val="333333"/>
          <w:sz w:val="24"/>
          <w:szCs w:val="24"/>
          <w:shd w:val="clear" w:color="auto" w:fill="FFFFFF"/>
        </w:rPr>
        <w:t>, Sergej A</w:t>
      </w:r>
      <w:r>
        <w:rPr>
          <w:b w:val="0"/>
          <w:color w:val="333333"/>
          <w:sz w:val="24"/>
          <w:szCs w:val="24"/>
          <w:shd w:val="clear" w:color="auto" w:fill="FFFFFF"/>
        </w:rPr>
        <w:t>.:</w:t>
      </w:r>
      <w:r w:rsidR="0097051E" w:rsidRPr="0097051E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Blázni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p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ro Krista: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k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ulturní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d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ějiny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j</w:t>
      </w:r>
      <w:r w:rsidR="0097051E" w:rsidRPr="0097051E">
        <w:rPr>
          <w:b w:val="0"/>
          <w:i/>
          <w:iCs/>
          <w:color w:val="333333"/>
          <w:sz w:val="24"/>
          <w:szCs w:val="24"/>
          <w:shd w:val="clear" w:color="auto" w:fill="FFFFFF"/>
        </w:rPr>
        <w:t>urodství</w:t>
      </w:r>
      <w:r w:rsidR="0097051E" w:rsidRPr="0097051E">
        <w:rPr>
          <w:b w:val="0"/>
          <w:color w:val="333333"/>
          <w:sz w:val="24"/>
          <w:szCs w:val="24"/>
          <w:shd w:val="clear" w:color="auto" w:fill="FFFFFF"/>
        </w:rPr>
        <w:t>. Červený Kostelec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97051E" w:rsidRPr="0097051E">
        <w:rPr>
          <w:b w:val="0"/>
          <w:color w:val="333333"/>
          <w:sz w:val="24"/>
          <w:szCs w:val="24"/>
          <w:shd w:val="clear" w:color="auto" w:fill="FFFFFF"/>
        </w:rPr>
        <w:t>2015.</w:t>
      </w:r>
    </w:p>
    <w:p w14:paraId="61BF80D4" w14:textId="77777777" w:rsidR="001E7D11" w:rsidRPr="001E7D11" w:rsidRDefault="001E7D11" w:rsidP="00905646">
      <w:pPr>
        <w:pStyle w:val="Nadpis3"/>
        <w:rPr>
          <w:b w:val="0"/>
          <w:color w:val="333333"/>
          <w:sz w:val="24"/>
          <w:szCs w:val="24"/>
          <w:shd w:val="clear" w:color="auto" w:fill="FFFFFF"/>
        </w:rPr>
      </w:pPr>
      <w:r w:rsidRPr="001E7D11">
        <w:rPr>
          <w:b w:val="0"/>
          <w:color w:val="333333"/>
          <w:sz w:val="24"/>
          <w:szCs w:val="24"/>
          <w:shd w:val="clear" w:color="auto" w:fill="FFFFFF"/>
        </w:rPr>
        <w:lastRenderedPageBreak/>
        <w:t>KALOUS, Antonín</w:t>
      </w:r>
      <w:r w:rsidR="00EB30FF">
        <w:rPr>
          <w:b w:val="0"/>
          <w:color w:val="333333"/>
          <w:sz w:val="24"/>
          <w:szCs w:val="24"/>
          <w:shd w:val="clear" w:color="auto" w:fill="FFFFFF"/>
        </w:rPr>
        <w:t>:</w:t>
      </w:r>
      <w:r w:rsidRPr="001E7D11">
        <w:rPr>
          <w:b w:val="0"/>
          <w:color w:val="333333"/>
          <w:sz w:val="24"/>
          <w:szCs w:val="24"/>
          <w:shd w:val="clear" w:color="auto" w:fill="FFFFFF"/>
        </w:rPr>
        <w:t> 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Matyáš Korvín (1443-1490):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u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herský a český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k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>rál</w:t>
      </w:r>
      <w:r w:rsidRPr="001E7D11">
        <w:rPr>
          <w:b w:val="0"/>
          <w:color w:val="333333"/>
          <w:sz w:val="24"/>
          <w:szCs w:val="24"/>
          <w:shd w:val="clear" w:color="auto" w:fill="FFFFFF"/>
        </w:rPr>
        <w:t>. České Budějovice 2009.</w:t>
      </w:r>
    </w:p>
    <w:p w14:paraId="0ABE2FB8" w14:textId="77777777" w:rsidR="001E7D11" w:rsidRPr="001E7D11" w:rsidRDefault="001E7D11" w:rsidP="00905646">
      <w:pPr>
        <w:pStyle w:val="Nadpis3"/>
        <w:rPr>
          <w:b w:val="0"/>
          <w:sz w:val="24"/>
          <w:szCs w:val="24"/>
        </w:rPr>
      </w:pPr>
      <w:r w:rsidRPr="001E7D11">
        <w:rPr>
          <w:b w:val="0"/>
          <w:color w:val="333333"/>
          <w:sz w:val="24"/>
          <w:szCs w:val="24"/>
          <w:shd w:val="clear" w:color="auto" w:fill="FFFFFF"/>
        </w:rPr>
        <w:t>KOSMAN, Marceli. 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Zmierzch Perkuna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c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zyli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o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statni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p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 xml:space="preserve">oganie </w:t>
      </w:r>
      <w:r>
        <w:rPr>
          <w:b w:val="0"/>
          <w:i/>
          <w:iCs/>
          <w:color w:val="333333"/>
          <w:sz w:val="24"/>
          <w:szCs w:val="24"/>
          <w:shd w:val="clear" w:color="auto" w:fill="FFFFFF"/>
        </w:rPr>
        <w:t>n</w:t>
      </w:r>
      <w:r w:rsidRPr="001E7D11">
        <w:rPr>
          <w:b w:val="0"/>
          <w:i/>
          <w:iCs/>
          <w:color w:val="333333"/>
          <w:sz w:val="24"/>
          <w:szCs w:val="24"/>
          <w:shd w:val="clear" w:color="auto" w:fill="FFFFFF"/>
        </w:rPr>
        <w:t>ad Bałtykiem</w:t>
      </w:r>
      <w:r w:rsidRPr="001E7D11">
        <w:rPr>
          <w:b w:val="0"/>
          <w:color w:val="333333"/>
          <w:sz w:val="24"/>
          <w:szCs w:val="24"/>
          <w:shd w:val="clear" w:color="auto" w:fill="FFFFFF"/>
        </w:rPr>
        <w:t>. Warszawa 1981</w:t>
      </w:r>
      <w:r>
        <w:rPr>
          <w:b w:val="0"/>
          <w:color w:val="333333"/>
          <w:sz w:val="24"/>
          <w:szCs w:val="24"/>
          <w:shd w:val="clear" w:color="auto" w:fill="FFFFFF"/>
        </w:rPr>
        <w:t>.</w:t>
      </w:r>
    </w:p>
    <w:p w14:paraId="3D394C22" w14:textId="77777777" w:rsidR="005C1684" w:rsidRPr="006612AD" w:rsidRDefault="005C1684" w:rsidP="005C16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KÜLZER, Andreas: </w:t>
      </w:r>
      <w:r w:rsidRPr="006612A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Byzanc: dějiny - společnost – kultura</w:t>
      </w:r>
      <w:r w:rsidRPr="00661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Červený Kostelec 2016.</w:t>
      </w:r>
    </w:p>
    <w:p w14:paraId="5A2A8739" w14:textId="77777777" w:rsidR="009D2A08" w:rsidRDefault="00FF5C1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LÁŠEK, Jan B</w:t>
      </w:r>
      <w:r w:rsidR="001E7D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Počátky křesťanství u východních Slovanů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1997.</w:t>
      </w:r>
    </w:p>
    <w:p w14:paraId="2C926B80" w14:textId="77777777" w:rsidR="00D04AD5" w:rsidRPr="006371FC" w:rsidRDefault="00D04AD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LATKOWSKI, Juliusz; JURKIEWICZ Jan. </w:t>
      </w:r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Mendog: </w:t>
      </w:r>
      <w:r w:rsidR="006371FC"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k</w:t>
      </w:r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ról </w:t>
      </w:r>
      <w:r w:rsidR="006371FC"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l</w:t>
      </w:r>
      <w:r w:rsidRPr="006371F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itewski (ok. 1203-12 Sierpnia 1263)</w:t>
      </w:r>
      <w:r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 Kraków</w:t>
      </w:r>
      <w:r w:rsidR="006371FC"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6371F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2018.</w:t>
      </w:r>
    </w:p>
    <w:p w14:paraId="0832E685" w14:textId="77777777" w:rsidR="00AA7200" w:rsidRDefault="00AA720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LOOS, Milan</w:t>
      </w:r>
      <w:r w:rsidR="00E10282"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Dualist heresy in the Middle Ages</w:t>
      </w: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Praha</w:t>
      </w:r>
      <w:r w:rsidR="00E10282"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1974.</w:t>
      </w:r>
    </w:p>
    <w:p w14:paraId="23C227B4" w14:textId="77777777" w:rsidR="001E7D11" w:rsidRPr="001E7D11" w:rsidRDefault="001E7D1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ŁOWMIAŃSKI, Henryk; KOSMAN Marceli: </w:t>
      </w:r>
      <w:r w:rsidRPr="001E7D1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Prusy - Litwa - Krzyżacy</w:t>
      </w:r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Warszawa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E7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1989.</w:t>
      </w:r>
    </w:p>
    <w:p w14:paraId="6A79DE62" w14:textId="77777777" w:rsidR="00AA7200" w:rsidRPr="00AA7200" w:rsidRDefault="00AA7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MÄRTIN, Ralf-Peter: </w:t>
      </w:r>
      <w:r>
        <w:rPr>
          <w:rFonts w:ascii="Times New Roman" w:hAnsi="Times New Roman" w:cs="Times New Roman"/>
          <w:i/>
          <w:sz w:val="24"/>
          <w:szCs w:val="24"/>
        </w:rPr>
        <w:t>Dracula: život a doba knížete Vlada III., řečeného Naražeč</w:t>
      </w:r>
      <w:r>
        <w:rPr>
          <w:rFonts w:ascii="Times New Roman" w:hAnsi="Times New Roman" w:cs="Times New Roman"/>
          <w:sz w:val="24"/>
          <w:szCs w:val="24"/>
        </w:rPr>
        <w:t>. Brno 1997.</w:t>
      </w:r>
    </w:p>
    <w:p w14:paraId="60554611" w14:textId="77777777" w:rsidR="001F2453" w:rsidRPr="001F2453" w:rsidRDefault="001F245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453">
        <w:rPr>
          <w:rFonts w:ascii="Times New Roman" w:hAnsi="Times New Roman" w:cs="Times New Roman"/>
        </w:rPr>
        <w:t>MATSCHKE</w:t>
      </w:r>
      <w:r>
        <w:t xml:space="preserve">, </w:t>
      </w:r>
      <w:r w:rsidRPr="001F2453">
        <w:rPr>
          <w:rFonts w:ascii="Times New Roman" w:hAnsi="Times New Roman" w:cs="Times New Roman"/>
          <w:sz w:val="24"/>
          <w:szCs w:val="24"/>
        </w:rPr>
        <w:t xml:space="preserve">Klaus-Peter. 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Die Schlacht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ei Ankara 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nd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as Schicksal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on Byzanc: Studien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ur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 xml:space="preserve">pätbyzantinischen Geschichte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1F2453">
        <w:rPr>
          <w:rFonts w:ascii="Times New Roman" w:hAnsi="Times New Roman" w:cs="Times New Roman"/>
          <w:i/>
          <w:iCs/>
          <w:sz w:val="24"/>
          <w:szCs w:val="24"/>
        </w:rPr>
        <w:t>wischen 1402-1422</w:t>
      </w:r>
      <w:r w:rsidRPr="001F2453">
        <w:rPr>
          <w:rFonts w:ascii="Times New Roman" w:hAnsi="Times New Roman" w:cs="Times New Roman"/>
          <w:sz w:val="24"/>
          <w:szCs w:val="24"/>
        </w:rPr>
        <w:t>. Weimar 1981.</w:t>
      </w:r>
    </w:p>
    <w:p w14:paraId="426DECAB" w14:textId="77777777" w:rsidR="0097051E" w:rsidRDefault="0097051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MEIER, Mischa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Justinián: život 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láda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</w:t>
      </w:r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ýchodořímského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</w:t>
      </w:r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ísaře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Červený Kostelec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E1D2495" w14:textId="77777777" w:rsidR="0097051E" w:rsidRDefault="0097051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OBOLENSKY, Dimitri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705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The Byzantine Commonwealth: Eastern Europe, 500-1453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New York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70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1971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F110E0C" w14:textId="77777777" w:rsidR="00400A6F" w:rsidRDefault="00400A6F" w:rsidP="00400A6F">
      <w:pPr>
        <w:rPr>
          <w:rFonts w:ascii="Times New Roman" w:hAnsi="Times New Roman" w:cs="Times New Roman"/>
          <w:sz w:val="24"/>
          <w:szCs w:val="24"/>
        </w:rPr>
      </w:pPr>
      <w:r w:rsidRPr="00400A6F">
        <w:rPr>
          <w:rFonts w:ascii="Times New Roman" w:hAnsi="Times New Roman" w:cs="Times New Roman"/>
          <w:sz w:val="24"/>
          <w:szCs w:val="24"/>
        </w:rPr>
        <w:t>RUNCIMAN, Steven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0A6F">
        <w:rPr>
          <w:rFonts w:ascii="Times New Roman" w:hAnsi="Times New Roman" w:cs="Times New Roman"/>
          <w:sz w:val="24"/>
          <w:szCs w:val="24"/>
        </w:rPr>
        <w:t xml:space="preserve"> </w:t>
      </w:r>
      <w:r w:rsidRPr="00400A6F">
        <w:rPr>
          <w:rFonts w:ascii="Times New Roman" w:hAnsi="Times New Roman" w:cs="Times New Roman"/>
          <w:i/>
          <w:iCs/>
          <w:sz w:val="24"/>
          <w:szCs w:val="24"/>
        </w:rPr>
        <w:t>Pád Cařihradu</w:t>
      </w:r>
      <w:r w:rsidRPr="00400A6F">
        <w:rPr>
          <w:rFonts w:ascii="Times New Roman" w:hAnsi="Times New Roman" w:cs="Times New Roman"/>
          <w:sz w:val="24"/>
          <w:szCs w:val="24"/>
        </w:rPr>
        <w:t>. Praha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A6F">
        <w:rPr>
          <w:rFonts w:ascii="Times New Roman" w:hAnsi="Times New Roman" w:cs="Times New Roman"/>
          <w:sz w:val="24"/>
          <w:szCs w:val="24"/>
        </w:rPr>
        <w:t>1970.</w:t>
      </w:r>
    </w:p>
    <w:p w14:paraId="1C549264" w14:textId="77777777" w:rsidR="00E10282" w:rsidRPr="00E10282" w:rsidRDefault="00E10282" w:rsidP="00400A6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SCHATZ, Klaus: </w:t>
      </w:r>
      <w:r w:rsidRPr="00E102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Dějiny papežského primátu</w:t>
      </w:r>
      <w:r w:rsidRPr="00E102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Brno 2001.</w:t>
      </w:r>
    </w:p>
    <w:p w14:paraId="7380CA5C" w14:textId="77777777" w:rsidR="003C3D00" w:rsidRPr="006612AD" w:rsidRDefault="003C3D00" w:rsidP="003C3D00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ŠPIDLÍK, Tomáš: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východu: mnišství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Velehrad 2004. </w:t>
      </w:r>
    </w:p>
    <w:p w14:paraId="2EE028EE" w14:textId="77777777" w:rsidR="003C3D00" w:rsidRDefault="003C3D00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TAFT, Robert: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Katolicismus východního obřadu: dědictví a poslání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Olomouc 2008.</w:t>
      </w:r>
    </w:p>
    <w:p w14:paraId="688EEF86" w14:textId="77777777" w:rsidR="006371FC" w:rsidRPr="006371FC" w:rsidRDefault="006371FC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371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TAFT, Robert F.: </w:t>
      </w:r>
      <w:r w:rsidRPr="006371F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Stručné dějiny byzantské liturgie</w:t>
      </w:r>
      <w:r w:rsidRPr="006371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Olomouc 2011.</w:t>
      </w:r>
    </w:p>
    <w:p w14:paraId="4E87E94E" w14:textId="77777777" w:rsidR="00EB30FF" w:rsidRPr="00EB30FF" w:rsidRDefault="00EB30FF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EB30F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TÉRA, Michal. </w:t>
      </w:r>
      <w:r w:rsidRPr="00EB30FF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Kyjevská Rus: Dějiny - kultura - společnost</w:t>
      </w:r>
      <w:r w:rsidRPr="00EB30F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 Červený Kostelec 2019.</w:t>
      </w:r>
    </w:p>
    <w:p w14:paraId="4F0E3851" w14:textId="77777777" w:rsidR="00FF5C13" w:rsidRDefault="00FF5C13" w:rsidP="00FF5C1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VAVŘÍNEK, Vladimír: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Cyril a Metoděj: mezi Konstantinopolí a Římem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2013.</w:t>
      </w:r>
    </w:p>
    <w:p w14:paraId="6F93533D" w14:textId="77777777" w:rsidR="003C3D00" w:rsidRPr="006612AD" w:rsidRDefault="003C3D00" w:rsidP="003C3D00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mnišství. 1. Od prapočátků po svatého Jana Zlatoústého.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Praha 2006.</w:t>
      </w:r>
    </w:p>
    <w:p w14:paraId="01ED46DF" w14:textId="77777777" w:rsidR="003C3D00" w:rsidRPr="006612AD" w:rsidRDefault="003C3D00" w:rsidP="003C3D00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Spiritualita křesťanského mnišství. 2-3. 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Praha 2010.</w:t>
      </w:r>
    </w:p>
    <w:p w14:paraId="06C4884C" w14:textId="77777777" w:rsidR="00FF5C13" w:rsidRPr="006612AD" w:rsidRDefault="00FF5C13">
      <w:pPr>
        <w:rPr>
          <w:rFonts w:ascii="Times New Roman" w:hAnsi="Times New Roman" w:cs="Times New Roman"/>
          <w:sz w:val="24"/>
          <w:szCs w:val="24"/>
        </w:rPr>
      </w:pPr>
    </w:p>
    <w:sectPr w:rsidR="00FF5C13" w:rsidRPr="0066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E4"/>
    <w:rsid w:val="00076568"/>
    <w:rsid w:val="001E6C3A"/>
    <w:rsid w:val="001E7D11"/>
    <w:rsid w:val="001F2453"/>
    <w:rsid w:val="002126C8"/>
    <w:rsid w:val="003C369C"/>
    <w:rsid w:val="003C3D00"/>
    <w:rsid w:val="003D7C3A"/>
    <w:rsid w:val="003E75D4"/>
    <w:rsid w:val="003F3724"/>
    <w:rsid w:val="00400A6F"/>
    <w:rsid w:val="00533EE4"/>
    <w:rsid w:val="005C1684"/>
    <w:rsid w:val="006371FC"/>
    <w:rsid w:val="006612AD"/>
    <w:rsid w:val="007C66B6"/>
    <w:rsid w:val="008D3A13"/>
    <w:rsid w:val="00905646"/>
    <w:rsid w:val="0097051E"/>
    <w:rsid w:val="009D2A08"/>
    <w:rsid w:val="009F1F99"/>
    <w:rsid w:val="00A26B14"/>
    <w:rsid w:val="00AA7200"/>
    <w:rsid w:val="00AC64BA"/>
    <w:rsid w:val="00C319B9"/>
    <w:rsid w:val="00C751A7"/>
    <w:rsid w:val="00D04AD5"/>
    <w:rsid w:val="00E10282"/>
    <w:rsid w:val="00E87342"/>
    <w:rsid w:val="00EB30FF"/>
    <w:rsid w:val="00FF3E65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202D"/>
  <w15:chartTrackingRefBased/>
  <w15:docId w15:val="{560EFEE9-0F8A-4A6E-86EC-B48F1E9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C13"/>
  </w:style>
  <w:style w:type="paragraph" w:styleId="Nadpis3">
    <w:name w:val="heading 3"/>
    <w:basedOn w:val="Normln"/>
    <w:link w:val="Nadpis3Char"/>
    <w:uiPriority w:val="9"/>
    <w:qFormat/>
    <w:rsid w:val="003F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7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C3D00"/>
    <w:rPr>
      <w:b/>
      <w:bCs/>
    </w:rPr>
  </w:style>
  <w:style w:type="paragraph" w:customStyle="1" w:styleId="text-left">
    <w:name w:val="text-left"/>
    <w:basedOn w:val="Normln"/>
    <w:rsid w:val="003C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Boček</cp:lastModifiedBy>
  <cp:revision>8</cp:revision>
  <dcterms:created xsi:type="dcterms:W3CDTF">2022-02-18T04:42:00Z</dcterms:created>
  <dcterms:modified xsi:type="dcterms:W3CDTF">2023-02-13T06:48:00Z</dcterms:modified>
</cp:coreProperties>
</file>