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CA1" w:rsidRDefault="00F12372">
      <w:r>
        <w:t>Strany k přeložení</w:t>
      </w:r>
    </w:p>
    <w:p w:rsidR="00F12372" w:rsidRDefault="00F12372">
      <w:proofErr w:type="spellStart"/>
      <w:r>
        <w:t>Kjersti</w:t>
      </w:r>
      <w:proofErr w:type="spellEnd"/>
      <w:r>
        <w:t xml:space="preserve"> </w:t>
      </w:r>
      <w:proofErr w:type="spellStart"/>
      <w:r>
        <w:t>Anfinnsen</w:t>
      </w:r>
      <w:proofErr w:type="spellEnd"/>
    </w:p>
    <w:p w:rsidR="00F12372" w:rsidRDefault="00F12372">
      <w:r>
        <w:rPr>
          <w:rFonts w:ascii="Arial" w:hAnsi="Arial" w:cs="Arial"/>
          <w:color w:val="003399"/>
          <w:shd w:val="clear" w:color="auto" w:fill="FFFFFF"/>
        </w:rPr>
        <w:t>Listen, p 5</w:t>
      </w:r>
      <w:r>
        <w:rPr>
          <w:rFonts w:ascii="Arial" w:hAnsi="Arial" w:cs="Arial"/>
          <w:color w:val="003399"/>
        </w:rPr>
        <w:br/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Grunner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 xml:space="preserve"> til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ikke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 xml:space="preserve"> å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reise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7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 xml:space="preserve">Min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søster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11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 xml:space="preserve">Et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tarvelig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sirkus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p27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 xml:space="preserve">No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news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good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news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30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 xml:space="preserve">Min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niese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35</w:t>
      </w:r>
      <w:r>
        <w:rPr>
          <w:rFonts w:ascii="Arial" w:hAnsi="Arial" w:cs="Arial"/>
          <w:color w:val="003399"/>
        </w:rPr>
        <w:br/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Flukt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40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 xml:space="preserve">Den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fineste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parykken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45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>Mer mas, p 48</w:t>
      </w:r>
      <w:r>
        <w:rPr>
          <w:rFonts w:ascii="Arial" w:hAnsi="Arial" w:cs="Arial"/>
          <w:color w:val="003399"/>
        </w:rPr>
        <w:br/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Kompetanse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57</w:t>
      </w:r>
      <w:r>
        <w:rPr>
          <w:rFonts w:ascii="Arial" w:hAnsi="Arial" w:cs="Arial"/>
          <w:color w:val="003399"/>
        </w:rPr>
        <w:br/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Skamløshetens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tid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59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>Rotta, p 63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>Mine barn, p 67</w:t>
      </w:r>
      <w:r>
        <w:rPr>
          <w:rFonts w:ascii="Arial" w:hAnsi="Arial" w:cs="Arial"/>
          <w:color w:val="003399"/>
        </w:rPr>
        <w:br/>
      </w:r>
      <w:r>
        <w:rPr>
          <w:rFonts w:ascii="Arial" w:hAnsi="Arial" w:cs="Arial"/>
          <w:color w:val="003399"/>
          <w:shd w:val="clear" w:color="auto" w:fill="FFFFFF"/>
        </w:rPr>
        <w:t xml:space="preserve">Et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under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91</w:t>
      </w:r>
      <w:r>
        <w:rPr>
          <w:rFonts w:ascii="Arial" w:hAnsi="Arial" w:cs="Arial"/>
          <w:color w:val="003399"/>
        </w:rPr>
        <w:br/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Rutiner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98</w:t>
      </w:r>
      <w:r>
        <w:rPr>
          <w:rFonts w:ascii="Arial" w:hAnsi="Arial" w:cs="Arial"/>
          <w:color w:val="003399"/>
        </w:rPr>
        <w:br/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Prosessen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p104</w:t>
      </w:r>
      <w:r>
        <w:rPr>
          <w:rFonts w:ascii="Arial" w:hAnsi="Arial" w:cs="Arial"/>
          <w:color w:val="003399"/>
        </w:rPr>
        <w:br/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Livstristhet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125</w:t>
      </w:r>
      <w:r>
        <w:rPr>
          <w:rFonts w:ascii="Arial" w:hAnsi="Arial" w:cs="Arial"/>
          <w:color w:val="003399"/>
        </w:rPr>
        <w:br/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Små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3399"/>
          <w:shd w:val="clear" w:color="auto" w:fill="FFFFFF"/>
        </w:rPr>
        <w:t>hender</w:t>
      </w:r>
      <w:proofErr w:type="spellEnd"/>
      <w:r>
        <w:rPr>
          <w:rFonts w:ascii="Arial" w:hAnsi="Arial" w:cs="Arial"/>
          <w:color w:val="003399"/>
          <w:shd w:val="clear" w:color="auto" w:fill="FFFFFF"/>
        </w:rPr>
        <w:t>, p 28</w:t>
      </w:r>
    </w:p>
    <w:sectPr w:rsidR="00F1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72"/>
    <w:rsid w:val="00EA7CA1"/>
    <w:rsid w:val="00F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8615"/>
  <w15:chartTrackingRefBased/>
  <w15:docId w15:val="{47BCB9F1-7677-4B7F-9C9F-0355BAD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2023-03-12T09:51:00Z</dcterms:created>
  <dcterms:modified xsi:type="dcterms:W3CDTF">2023-03-12T09:52:00Z</dcterms:modified>
</cp:coreProperties>
</file>