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219DA" w14:textId="5F7713E6" w:rsidR="00EA7CA1" w:rsidRDefault="00184F61">
      <w:r>
        <w:t>Studijní nabídka z MU teď!</w:t>
      </w:r>
    </w:p>
    <w:p w14:paraId="2AA0B298" w14:textId="55C46D17" w:rsidR="00184F61" w:rsidRDefault="00184F61">
      <w:hyperlink r:id="rId4" w:history="1">
        <w:r w:rsidRPr="00E00EFD">
          <w:rPr>
            <w:rStyle w:val="Hypertextovodkaz"/>
          </w:rPr>
          <w:t>https://www.phil.muni.cz/student/do-sveta/aktualni-nabidka-zahranicnich-pobytu/nabidka-stipendii-the-scholar-foundation-na-akademicky-rok-20232024?utm_campaign=Aktuality&amp;utm_source=newsletter&amp;utm_medium=email</w:t>
        </w:r>
      </w:hyperlink>
    </w:p>
    <w:p w14:paraId="33C9196D" w14:textId="77777777" w:rsidR="00184F61" w:rsidRDefault="00184F61"/>
    <w:sectPr w:rsidR="00184F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Times Roman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F61"/>
    <w:rsid w:val="00184F61"/>
    <w:rsid w:val="00EA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E1079"/>
  <w15:chartTrackingRefBased/>
  <w15:docId w15:val="{D842B10B-A639-494B-B7D6-95C10A76D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Times Roman" w:eastAsiaTheme="minorHAnsi" w:hAnsi="New Times Roman" w:cstheme="minorBidi"/>
        <w:sz w:val="24"/>
        <w:szCs w:val="24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84F61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84F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phil.muni.cz/student/do-sveta/aktualni-nabidka-zahranicnich-pobytu/nabidka-stipendii-the-scholar-foundation-na-akademicky-rok-20232024?utm_campaign=Aktuality&amp;utm_source=newsletter&amp;utm_medium=email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396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Miluše Juříčková</dc:creator>
  <cp:keywords/>
  <dc:description/>
  <cp:lastModifiedBy>Miluše Juříčková</cp:lastModifiedBy>
  <cp:revision>1</cp:revision>
  <dcterms:created xsi:type="dcterms:W3CDTF">2023-03-01T06:21:00Z</dcterms:created>
  <dcterms:modified xsi:type="dcterms:W3CDTF">2023-03-01T06:23:00Z</dcterms:modified>
</cp:coreProperties>
</file>