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36D" w:rsidP="00A74DDD" w:rsidRDefault="00A74DDD" w14:paraId="3BE54B53" w14:textId="77777777">
      <w:pPr>
        <w:pStyle w:val="Ttulo"/>
        <w:jc w:val="center"/>
        <w:rPr>
          <w:sz w:val="32"/>
          <w:lang w:val="pl-PL"/>
        </w:rPr>
      </w:pPr>
      <w:r w:rsidRPr="00A74DDD">
        <w:rPr>
          <w:sz w:val="32"/>
          <w:lang w:val="pl-PL"/>
        </w:rPr>
        <w:t xml:space="preserve">SJ1A012 </w:t>
      </w:r>
      <w:r w:rsidRPr="00A74DDD" w:rsidR="00F6328F">
        <w:rPr>
          <w:sz w:val="32"/>
          <w:lang w:val="pl-PL"/>
        </w:rPr>
        <w:t xml:space="preserve">Úvod do </w:t>
      </w:r>
      <w:r w:rsidRPr="00A74DDD">
        <w:rPr>
          <w:sz w:val="32"/>
          <w:lang w:val="pl-PL"/>
        </w:rPr>
        <w:t xml:space="preserve">dějin, </w:t>
      </w:r>
      <w:r w:rsidRPr="00A74DDD" w:rsidR="00F6328F">
        <w:rPr>
          <w:sz w:val="32"/>
          <w:lang w:val="pl-PL"/>
        </w:rPr>
        <w:t xml:space="preserve">kultury </w:t>
      </w:r>
      <w:r w:rsidRPr="00A74DDD">
        <w:rPr>
          <w:sz w:val="32"/>
          <w:lang w:val="pl-PL"/>
        </w:rPr>
        <w:t xml:space="preserve">a reálie hispanofonních zemí </w:t>
      </w:r>
      <w:r w:rsidRPr="00A74DDD" w:rsidR="00F6328F">
        <w:rPr>
          <w:sz w:val="32"/>
          <w:lang w:val="pl-PL"/>
        </w:rPr>
        <w:t xml:space="preserve">II </w:t>
      </w:r>
      <w:r w:rsidRPr="00A74DDD">
        <w:rPr>
          <w:sz w:val="32"/>
          <w:lang w:val="pl-PL"/>
        </w:rPr>
        <w:t>(</w:t>
      </w:r>
      <w:r w:rsidRPr="00A74DDD" w:rsidR="00F6328F">
        <w:rPr>
          <w:sz w:val="32"/>
          <w:lang w:val="pl-PL"/>
        </w:rPr>
        <w:t>LatAm</w:t>
      </w:r>
      <w:r w:rsidRPr="00A74DDD">
        <w:rPr>
          <w:sz w:val="32"/>
          <w:lang w:val="pl-PL"/>
        </w:rPr>
        <w:t>)</w:t>
      </w:r>
    </w:p>
    <w:p w:rsidRPr="00A74DDD" w:rsidR="00B5429C" w:rsidP="00A74DDD" w:rsidRDefault="00B16940" w14:paraId="19B04A9F" w14:textId="66879607">
      <w:pPr>
        <w:pStyle w:val="Ttulo"/>
        <w:jc w:val="center"/>
        <w:rPr>
          <w:sz w:val="32"/>
          <w:lang w:val="pl-PL"/>
        </w:rPr>
      </w:pPr>
      <w:r w:rsidRPr="00A74DDD">
        <w:rPr>
          <w:sz w:val="32"/>
          <w:lang w:val="pl-PL"/>
        </w:rPr>
        <w:t>JS202</w:t>
      </w:r>
      <w:r w:rsidR="003E4FE0">
        <w:rPr>
          <w:sz w:val="32"/>
          <w:lang w:val="pl-PL"/>
        </w:rPr>
        <w:t>3</w:t>
      </w:r>
    </w:p>
    <w:p w:rsidRPr="00A74DDD" w:rsidR="00A74DDD" w:rsidP="00A74DDD" w:rsidRDefault="00A74DDD" w14:paraId="1B2B77B4" w14:textId="77777777">
      <w:pPr>
        <w:rPr>
          <w:lang w:val="pl-PL"/>
        </w:rPr>
      </w:pPr>
    </w:p>
    <w:p w:rsidRPr="00A74DDD" w:rsidR="006E2F18" w:rsidP="0010412F" w:rsidRDefault="006E2F18" w14:paraId="6D9BE1DF" w14:textId="77777777">
      <w:pPr>
        <w:spacing w:after="0"/>
        <w:rPr>
          <w:rStyle w:val="Ttulodellibro"/>
        </w:rPr>
      </w:pPr>
      <w:r w:rsidRPr="00A74DDD">
        <w:rPr>
          <w:rStyle w:val="Ttulodellibro"/>
        </w:rPr>
        <w:t>Cíle předmětu</w:t>
      </w:r>
    </w:p>
    <w:p w:rsidR="006E2F18" w:rsidP="0010412F" w:rsidRDefault="0010412F" w14:paraId="10350BAB" w14:textId="77777777">
      <w:pPr>
        <w:spacing w:after="0"/>
      </w:pPr>
      <w:r w:rsidRPr="0010412F">
        <w:t>Jedná se o kurz, jehož cílem je nabídnout studentům úvod do studia historie, kultury a reálií hispanofonních zemí latinskoamerického areálu. Dalším cílem je seznámit studenty se základními pojmy a proudy, které se s danou problematikou úzce pojí.</w:t>
      </w:r>
    </w:p>
    <w:p w:rsidR="0010412F" w:rsidP="0010412F" w:rsidRDefault="0010412F" w14:paraId="5E0D6913" w14:textId="77777777">
      <w:pPr>
        <w:spacing w:after="0"/>
      </w:pPr>
    </w:p>
    <w:p w:rsidRPr="00A74DDD" w:rsidR="0010412F" w:rsidP="0010412F" w:rsidRDefault="0010412F" w14:paraId="4384E275" w14:textId="77777777">
      <w:pPr>
        <w:spacing w:after="0"/>
        <w:rPr>
          <w:rStyle w:val="Ttulodellibro"/>
        </w:rPr>
      </w:pPr>
      <w:r w:rsidRPr="00A74DDD">
        <w:rPr>
          <w:rStyle w:val="Ttulodellibro"/>
        </w:rPr>
        <w:t>Výstupy z učení</w:t>
      </w:r>
    </w:p>
    <w:p w:rsidR="0010412F" w:rsidP="0010412F" w:rsidRDefault="0010412F" w14:paraId="5BF07333" w14:textId="77777777">
      <w:pPr>
        <w:spacing w:after="0"/>
      </w:pPr>
      <w:r w:rsidRPr="0010412F">
        <w:t>Studenti se po absolutoriu kurzu budou:</w:t>
      </w:r>
    </w:p>
    <w:p w:rsidR="0010412F" w:rsidP="006E3C76" w:rsidRDefault="0010412F" w14:paraId="32805D6B" w14:textId="77777777">
      <w:pPr>
        <w:pStyle w:val="Prrafodelista"/>
        <w:numPr>
          <w:ilvl w:val="0"/>
          <w:numId w:val="2"/>
        </w:numPr>
        <w:spacing w:after="0"/>
      </w:pPr>
      <w:r w:rsidRPr="0010412F">
        <w:t>Orientovat v otázkách souvisejících s dějinami Latinské Ameriky a příslušnou periodizací; rovněž budou mít přehled o hlavních událostech a historických postavách. Zároveň získají přehled o specifickém pojetí dějin tohoto regionu vnímaného jako tzv. „periferie Západu“ (Octavio Paz), a budou mít základní představu o současném vývoji.</w:t>
      </w:r>
    </w:p>
    <w:p w:rsidR="0010412F" w:rsidP="00B436A5" w:rsidRDefault="0010412F" w14:paraId="018CAF50" w14:textId="77777777">
      <w:pPr>
        <w:pStyle w:val="Prrafodelista"/>
        <w:numPr>
          <w:ilvl w:val="0"/>
          <w:numId w:val="2"/>
        </w:numPr>
        <w:spacing w:after="0"/>
      </w:pPr>
      <w:r w:rsidRPr="0010412F">
        <w:t>Znát převládající myšlenkové proudy v každé historické éře a kriticky je reflektovat ze současného kontextu.</w:t>
      </w:r>
    </w:p>
    <w:p w:rsidRPr="0010412F" w:rsidR="0010412F" w:rsidP="00B436A5" w:rsidRDefault="0010412F" w14:paraId="0D2E3096" w14:textId="77777777">
      <w:pPr>
        <w:pStyle w:val="Prrafodelista"/>
        <w:numPr>
          <w:ilvl w:val="0"/>
          <w:numId w:val="2"/>
        </w:numPr>
        <w:spacing w:after="0"/>
      </w:pPr>
      <w:r w:rsidRPr="0010412F">
        <w:t>Mít přehled o kulturní heterogenitě Latinské Ameriky a dokážou díky tomu rozlišit nejdůležitější kulturní a umělecké projevy, které budou umět interpretovat a zařadit je do příslušného kontextu.</w:t>
      </w:r>
    </w:p>
    <w:p w:rsidR="00305538" w:rsidP="00A74DDD" w:rsidRDefault="00305538" w14:paraId="400A9787" w14:textId="77777777">
      <w:pPr>
        <w:spacing w:after="0"/>
        <w:rPr>
          <w:rStyle w:val="Ttulodellibro"/>
        </w:rPr>
      </w:pPr>
    </w:p>
    <w:p w:rsidRPr="00A74DDD" w:rsidR="0010412F" w:rsidP="00A74DDD" w:rsidRDefault="0010412F" w14:paraId="7163DB63" w14:textId="77777777">
      <w:pPr>
        <w:spacing w:after="0"/>
        <w:rPr>
          <w:rStyle w:val="Ttulodellibro"/>
        </w:rPr>
      </w:pPr>
      <w:r w:rsidRPr="00A74DDD">
        <w:rPr>
          <w:rStyle w:val="Ttulodellibro"/>
        </w:rPr>
        <w:t>Výukové metody</w:t>
      </w:r>
    </w:p>
    <w:p w:rsidR="00305538" w:rsidP="001F4817" w:rsidRDefault="0010412F" w14:paraId="1EE4561C" w14:textId="7C8187A9">
      <w:pPr>
        <w:pStyle w:val="Prrafodelista"/>
        <w:numPr>
          <w:ilvl w:val="0"/>
          <w:numId w:val="4"/>
        </w:numPr>
        <w:spacing w:after="0"/>
      </w:pPr>
      <w:r>
        <w:t>Prezenční výuka: Přednášky (dr. Vázquez</w:t>
      </w:r>
      <w:r w:rsidR="00305538">
        <w:t xml:space="preserve">, </w:t>
      </w:r>
      <w:r w:rsidR="00820B2B">
        <w:t>středa</w:t>
      </w:r>
      <w:r>
        <w:t>) a semináře (dr. Iridiani</w:t>
      </w:r>
      <w:r w:rsidR="00305538">
        <w:t>, pondělí</w:t>
      </w:r>
      <w:r>
        <w:t>).</w:t>
      </w:r>
      <w:r w:rsidR="00305538">
        <w:t xml:space="preserve"> </w:t>
      </w:r>
      <w:r w:rsidR="003810E0">
        <w:t>Docházka není povinná.</w:t>
      </w:r>
    </w:p>
    <w:p w:rsidRPr="0010412F" w:rsidR="0010412F" w:rsidP="001F4817" w:rsidRDefault="0010412F" w14:paraId="38C82E70" w14:textId="77777777">
      <w:pPr>
        <w:pStyle w:val="Prrafodelista"/>
        <w:numPr>
          <w:ilvl w:val="0"/>
          <w:numId w:val="4"/>
        </w:numPr>
        <w:spacing w:after="0"/>
      </w:pPr>
      <w:r>
        <w:t>Pravidelná domácí příprava: četba bibliografie, prostudování studijních materiálů, plnění zadaných úkolů</w:t>
      </w:r>
      <w:r w:rsidR="00A74DDD">
        <w:t>.</w:t>
      </w:r>
    </w:p>
    <w:p w:rsidR="00A74DDD" w:rsidP="00A74DDD" w:rsidRDefault="00A74DDD" w14:paraId="72AA565A" w14:textId="77777777">
      <w:pPr>
        <w:spacing w:after="0"/>
        <w:rPr>
          <w:rStyle w:val="Ttulodellibro"/>
        </w:rPr>
      </w:pPr>
    </w:p>
    <w:p w:rsidRPr="00A74DDD" w:rsidR="0010412F" w:rsidP="00A74DDD" w:rsidRDefault="0010412F" w14:paraId="0BBFA878" w14:textId="77777777">
      <w:pPr>
        <w:spacing w:after="0"/>
        <w:rPr>
          <w:rStyle w:val="Ttulodellibro"/>
        </w:rPr>
      </w:pPr>
      <w:r w:rsidRPr="478BB9E6" w:rsidR="0010412F">
        <w:rPr>
          <w:rStyle w:val="Ttulodellibro"/>
        </w:rPr>
        <w:t>Osnova</w:t>
      </w:r>
    </w:p>
    <w:p w:rsidR="002037B7" w:rsidP="002037B7" w:rsidRDefault="002037B7" w14:paraId="144D383B" w14:textId="3A5782F2">
      <w:pPr>
        <w:spacing w:after="0"/>
      </w:pPr>
      <w:r>
        <w:t>15.2: Přednáška: Téma 1. Latinskoamerické specifičnosti. Geografie. Současná kultura</w:t>
      </w:r>
    </w:p>
    <w:p w:rsidR="002037B7" w:rsidP="002037B7" w:rsidRDefault="002037B7" w14:paraId="7172EA1A" w14:textId="7A415FD8">
      <w:pPr>
        <w:spacing w:after="0"/>
      </w:pPr>
      <w:r w:rsidR="7F2A8F28">
        <w:rPr/>
        <w:t>20.2 Seminář. Latinskoamerické hudební žánry.</w:t>
      </w:r>
    </w:p>
    <w:p w:rsidR="002037B7" w:rsidP="002037B7" w:rsidRDefault="002037B7" w14:paraId="608BC9E6" w14:textId="4F9C7B73">
      <w:pPr>
        <w:spacing w:after="0"/>
      </w:pPr>
      <w:r>
        <w:t>22.2 Přednáška: Téma 2. Předkolumbovská Amerika</w:t>
      </w:r>
    </w:p>
    <w:p w:rsidR="002037B7" w:rsidP="002037B7" w:rsidRDefault="002037B7" w14:paraId="6DCD7077" w14:textId="51C3623C">
      <w:pPr>
        <w:spacing w:after="0"/>
      </w:pPr>
      <w:r>
        <w:t>2</w:t>
      </w:r>
      <w:r w:rsidR="00820B2B">
        <w:t>7</w:t>
      </w:r>
      <w:r>
        <w:t>.2 Seminář. Popol Vuh</w:t>
      </w:r>
    </w:p>
    <w:p w:rsidR="002037B7" w:rsidP="002037B7" w:rsidRDefault="002037B7" w14:paraId="7D60855B" w14:textId="078699B5">
      <w:pPr>
        <w:spacing w:after="0"/>
      </w:pPr>
      <w:r>
        <w:t>1.3 Přednáška: Téma 3. Objevení a dobytí Ameriky</w:t>
      </w:r>
    </w:p>
    <w:p w:rsidR="002037B7" w:rsidP="002037B7" w:rsidRDefault="00820B2B" w14:paraId="7AE8E546" w14:textId="2F23B294">
      <w:pPr>
        <w:spacing w:after="0"/>
      </w:pPr>
      <w:r>
        <w:t>6</w:t>
      </w:r>
      <w:r w:rsidR="002037B7">
        <w:t xml:space="preserve">.3 Seminář. Dopis Kryštofa Kolumba </w:t>
      </w:r>
    </w:p>
    <w:p w:rsidR="002037B7" w:rsidP="002037B7" w:rsidRDefault="002037B7" w14:paraId="53B099F3" w14:textId="5FADF1D7">
      <w:pPr>
        <w:spacing w:after="0"/>
      </w:pPr>
      <w:r>
        <w:t xml:space="preserve">8.3 Přednáška. Téma 4. Kolonizace, disputace o statutu </w:t>
      </w:r>
      <w:r w:rsidR="00820B2B">
        <w:t>původních obyvatel</w:t>
      </w:r>
      <w:r>
        <w:t xml:space="preserve"> </w:t>
      </w:r>
    </w:p>
    <w:p w:rsidR="002037B7" w:rsidP="002037B7" w:rsidRDefault="002037B7" w14:paraId="390EF24B" w14:textId="4DAC2255">
      <w:pPr>
        <w:spacing w:after="0"/>
      </w:pPr>
      <w:r>
        <w:t>1</w:t>
      </w:r>
      <w:r w:rsidR="00820B2B">
        <w:t>3</w:t>
      </w:r>
      <w:r>
        <w:t xml:space="preserve">.3 </w:t>
      </w:r>
      <w:r w:rsidR="00C17A67">
        <w:t xml:space="preserve">Film "También la lluvia" </w:t>
      </w:r>
    </w:p>
    <w:p w:rsidR="002037B7" w:rsidP="002037B7" w:rsidRDefault="002037B7" w14:paraId="0D71FA1F" w14:textId="0D13DA58">
      <w:pPr>
        <w:spacing w:after="0"/>
      </w:pPr>
      <w:r>
        <w:t xml:space="preserve">15.3 </w:t>
      </w:r>
      <w:r w:rsidR="00C17A67">
        <w:t>Cvičení o filmu</w:t>
      </w:r>
    </w:p>
    <w:p w:rsidR="002037B7" w:rsidP="002037B7" w:rsidRDefault="002037B7" w14:paraId="689526B0" w14:textId="6F578EF2">
      <w:pPr>
        <w:spacing w:after="0"/>
      </w:pPr>
      <w:r>
        <w:t>2</w:t>
      </w:r>
      <w:r w:rsidR="00820B2B">
        <w:t>0</w:t>
      </w:r>
      <w:r>
        <w:t xml:space="preserve">.3 </w:t>
      </w:r>
      <w:r w:rsidR="00C17A67">
        <w:t>Seminář. Bartolomé de Las Casas</w:t>
      </w:r>
    </w:p>
    <w:p w:rsidR="00820B2B" w:rsidP="002037B7" w:rsidRDefault="00820B2B" w14:paraId="74CED4BD" w14:textId="2C90208D">
      <w:pPr>
        <w:spacing w:after="0"/>
      </w:pPr>
      <w:r>
        <w:t xml:space="preserve">22.3 </w:t>
      </w:r>
      <w:r w:rsidR="00F36A20">
        <w:t>Výuka odpadá</w:t>
      </w:r>
    </w:p>
    <w:p w:rsidR="00820B2B" w:rsidP="7F2A8F28" w:rsidRDefault="00820B2B" w14:paraId="1FEC4F62" w14:textId="77B34FE9">
      <w:pPr>
        <w:pStyle w:val="Normal"/>
        <w:spacing w:after="0"/>
        <w:rPr>
          <w:b w:val="1"/>
          <w:bCs w:val="1"/>
          <w:i w:val="1"/>
          <w:iCs w:val="1"/>
        </w:rPr>
      </w:pPr>
      <w:r w:rsidR="7F2A8F28">
        <w:rPr/>
        <w:t xml:space="preserve">27.3 Seminář. </w:t>
      </w:r>
      <w:proofErr w:type="spellStart"/>
      <w:r w:rsidR="7F2A8F28">
        <w:rPr/>
        <w:t>Sor</w:t>
      </w:r>
      <w:proofErr w:type="spellEnd"/>
      <w:r w:rsidR="7F2A8F28">
        <w:rPr/>
        <w:t xml:space="preserve"> Juana Inés de la Cruz.</w:t>
      </w:r>
    </w:p>
    <w:p w:rsidR="002037B7" w:rsidP="002037B7" w:rsidRDefault="002037B7" w14:paraId="3CFA2D51" w14:textId="5D34CDF4">
      <w:pPr>
        <w:spacing w:after="0"/>
      </w:pPr>
      <w:r>
        <w:t>2</w:t>
      </w:r>
      <w:r w:rsidR="0072536D">
        <w:t>9</w:t>
      </w:r>
      <w:r>
        <w:t>.3 Přednáška. Téma 5. Správa a společnost v koloniální Americe</w:t>
      </w:r>
    </w:p>
    <w:p w:rsidRPr="002037B7" w:rsidR="002037B7" w:rsidP="7F2A8F28" w:rsidRDefault="0072536D" w14:paraId="64A94E2C" w14:textId="619507B0">
      <w:pPr>
        <w:spacing w:after="0"/>
      </w:pPr>
      <w:r w:rsidR="7F2A8F28">
        <w:rPr/>
        <w:t xml:space="preserve">3.4 Seminář. Bolívar. </w:t>
      </w:r>
      <w:proofErr w:type="spellStart"/>
      <w:r w:rsidR="7F2A8F28">
        <w:rPr/>
        <w:t>Carta</w:t>
      </w:r>
      <w:proofErr w:type="spellEnd"/>
      <w:r w:rsidR="7F2A8F28">
        <w:rPr/>
        <w:t xml:space="preserve"> de Jamaica.</w:t>
      </w:r>
    </w:p>
    <w:p w:rsidR="002037B7" w:rsidP="002037B7" w:rsidRDefault="0072536D" w14:paraId="4E28CE57" w14:textId="3D344C88">
      <w:pPr>
        <w:spacing w:after="0"/>
      </w:pPr>
      <w:r>
        <w:t>5.4</w:t>
      </w:r>
      <w:r w:rsidR="002037B7">
        <w:t xml:space="preserve"> Přednáška. Téma 6. Nezávislost amerických republik</w:t>
      </w:r>
    </w:p>
    <w:p w:rsidR="00F36A20" w:rsidP="002037B7" w:rsidRDefault="00F36A20" w14:paraId="1A68D659" w14:textId="2654499A">
      <w:pPr>
        <w:spacing w:after="0"/>
      </w:pPr>
      <w:r>
        <w:t>10.4 Svátek</w:t>
      </w:r>
    </w:p>
    <w:p w:rsidR="002037B7" w:rsidP="002037B7" w:rsidRDefault="0072536D" w14:paraId="7EBB3507" w14:textId="624D99D1">
      <w:pPr>
        <w:spacing w:after="0"/>
      </w:pPr>
      <w:r>
        <w:t>12</w:t>
      </w:r>
      <w:r w:rsidR="002037B7">
        <w:t>.4 Přednáška. Téma 7. Civilizace a barbarství</w:t>
      </w:r>
    </w:p>
    <w:p w:rsidR="0072536D" w:rsidP="002037B7" w:rsidRDefault="0072536D" w14:paraId="5615EA89" w14:textId="14DF712D">
      <w:pPr>
        <w:spacing w:after="0"/>
      </w:pPr>
      <w:r w:rsidR="7F2A8F28">
        <w:rPr/>
        <w:t xml:space="preserve">17.4 </w:t>
      </w:r>
      <w:proofErr w:type="spellStart"/>
      <w:r w:rsidR="7F2A8F28">
        <w:rPr/>
        <w:t>Reading</w:t>
      </w:r>
      <w:proofErr w:type="spellEnd"/>
      <w:r w:rsidR="7F2A8F28">
        <w:rPr/>
        <w:t xml:space="preserve"> </w:t>
      </w:r>
      <w:proofErr w:type="spellStart"/>
      <w:r w:rsidR="7F2A8F28">
        <w:rPr/>
        <w:t>Week</w:t>
      </w:r>
      <w:proofErr w:type="spellEnd"/>
      <w:r w:rsidR="7F2A8F28">
        <w:rPr/>
        <w:t xml:space="preserve"> - Seminář - Echevarría: El matadero.</w:t>
      </w:r>
    </w:p>
    <w:p w:rsidR="0072536D" w:rsidP="002037B7" w:rsidRDefault="0072536D" w14:paraId="1CF422A5" w14:textId="1A0240D2">
      <w:pPr>
        <w:spacing w:after="0"/>
      </w:pPr>
      <w:r>
        <w:lastRenderedPageBreak/>
        <w:t>19.4 Reading Week</w:t>
      </w:r>
    </w:p>
    <w:p w:rsidR="0072536D" w:rsidP="002037B7" w:rsidRDefault="0072536D" w14:paraId="02CC04BA" w14:textId="36E6477B">
      <w:pPr>
        <w:spacing w:after="0"/>
      </w:pPr>
      <w:r w:rsidR="7F2A8F28">
        <w:rPr/>
        <w:t xml:space="preserve">24.4 Seminář. José </w:t>
      </w:r>
      <w:proofErr w:type="spellStart"/>
      <w:r w:rsidR="7F2A8F28">
        <w:rPr/>
        <w:t>Martí</w:t>
      </w:r>
      <w:proofErr w:type="spellEnd"/>
      <w:r w:rsidR="7F2A8F28">
        <w:rPr/>
        <w:t xml:space="preserve">: </w:t>
      </w:r>
      <w:proofErr w:type="spellStart"/>
      <w:r w:rsidR="7F2A8F28">
        <w:rPr/>
        <w:t>Nuestra</w:t>
      </w:r>
      <w:proofErr w:type="spellEnd"/>
      <w:r w:rsidR="7F2A8F28">
        <w:rPr/>
        <w:t xml:space="preserve"> América.</w:t>
      </w:r>
    </w:p>
    <w:p w:rsidR="0072536D" w:rsidP="002037B7" w:rsidRDefault="0072536D" w14:paraId="6E19DEEA" w14:textId="5B7754EF">
      <w:pPr>
        <w:spacing w:after="0"/>
      </w:pPr>
      <w:r>
        <w:t>26.4 Přednáška</w:t>
      </w:r>
      <w:r w:rsidR="00F36A20">
        <w:t>.</w:t>
      </w:r>
      <w:r w:rsidRPr="0072536D">
        <w:t xml:space="preserve"> </w:t>
      </w:r>
      <w:r>
        <w:t>Téma 8. Od oligarchie k</w:t>
      </w:r>
      <w:r w:rsidR="00F36A20">
        <w:t> </w:t>
      </w:r>
      <w:r>
        <w:t>populismu</w:t>
      </w:r>
    </w:p>
    <w:p w:rsidR="00F36A20" w:rsidP="002037B7" w:rsidRDefault="00F36A20" w14:paraId="13E30CEE" w14:textId="7EBAEA71">
      <w:pPr>
        <w:spacing w:after="0"/>
      </w:pPr>
      <w:r>
        <w:t>1.5 Svátek</w:t>
      </w:r>
    </w:p>
    <w:p w:rsidR="0072536D" w:rsidP="002037B7" w:rsidRDefault="0072536D" w14:paraId="44F3D34D" w14:textId="63C0EAA8">
      <w:pPr>
        <w:spacing w:after="0"/>
      </w:pPr>
      <w:r>
        <w:t>3.5 Přednáška</w:t>
      </w:r>
      <w:r w:rsidR="00F36A20">
        <w:t>.</w:t>
      </w:r>
      <w:r>
        <w:t xml:space="preserve"> Téma 9. Latinská Amerika jako bitevní pole ve Studené válce</w:t>
      </w:r>
    </w:p>
    <w:p w:rsidR="00F36A20" w:rsidP="002037B7" w:rsidRDefault="00F36A20" w14:paraId="7AF727BD" w14:textId="0936525B">
      <w:pPr>
        <w:spacing w:after="0"/>
      </w:pPr>
      <w:r>
        <w:t>8.5 Svátek</w:t>
      </w:r>
    </w:p>
    <w:p w:rsidR="0072536D" w:rsidP="002037B7" w:rsidRDefault="0072536D" w14:paraId="7EADFF9F" w14:textId="4DD25B38">
      <w:pPr>
        <w:spacing w:after="0"/>
      </w:pPr>
      <w:r>
        <w:t>10.5 Přednáška</w:t>
      </w:r>
      <w:r w:rsidR="00F36A20">
        <w:t>.</w:t>
      </w:r>
      <w:r>
        <w:t xml:space="preserve"> Téma 10. Latinská Amerika v globalizovaném světě</w:t>
      </w:r>
    </w:p>
    <w:p w:rsidR="0072536D" w:rsidP="002037B7" w:rsidRDefault="0072536D" w14:paraId="5B285500" w14:textId="0EA5B592">
      <w:pPr>
        <w:spacing w:after="0"/>
      </w:pPr>
      <w:r w:rsidR="7F2A8F28">
        <w:rPr/>
        <w:t xml:space="preserve">15.5 Seminář. </w:t>
      </w:r>
      <w:proofErr w:type="spellStart"/>
      <w:r w:rsidR="7F2A8F28">
        <w:rPr/>
        <w:t>García</w:t>
      </w:r>
      <w:proofErr w:type="spellEnd"/>
      <w:r w:rsidR="7F2A8F28">
        <w:rPr/>
        <w:t xml:space="preserve"> Márquez, Quiroga.</w:t>
      </w:r>
    </w:p>
    <w:p w:rsidR="0072536D" w:rsidP="002037B7" w:rsidRDefault="0072536D" w14:paraId="05C09B48" w14:textId="19790882">
      <w:pPr>
        <w:spacing w:after="0"/>
      </w:pPr>
      <w:r>
        <w:t xml:space="preserve">17.5 </w:t>
      </w:r>
      <w:r w:rsidR="00F36A20">
        <w:t>Výuka odpadá</w:t>
      </w:r>
    </w:p>
    <w:p w:rsidR="00A74DDD" w:rsidP="002037B7" w:rsidRDefault="00A74DDD" w14:paraId="043F536F" w14:textId="77777777">
      <w:pPr>
        <w:spacing w:after="0"/>
      </w:pPr>
    </w:p>
    <w:p w:rsidRPr="00A74DDD" w:rsidR="00A74DDD" w:rsidP="00A74DDD" w:rsidRDefault="00A74DDD" w14:paraId="0C706BA5" w14:textId="77777777">
      <w:pPr>
        <w:spacing w:after="0"/>
        <w:rPr>
          <w:rStyle w:val="Ttulodellibro"/>
        </w:rPr>
      </w:pPr>
      <w:r>
        <w:rPr>
          <w:rStyle w:val="Ttulodellibro"/>
        </w:rPr>
        <w:t>Základní literatura</w:t>
      </w:r>
    </w:p>
    <w:p w:rsidR="00A74DDD" w:rsidP="00A74DDD" w:rsidRDefault="00A74DDD" w14:paraId="4FDE53C2" w14:textId="77777777">
      <w:pPr>
        <w:spacing w:after="0"/>
        <w:ind w:left="709" w:hanging="709"/>
      </w:pPr>
      <w:r>
        <w:t xml:space="preserve">Klíma, Jan. </w:t>
      </w:r>
      <w:r w:rsidRPr="00A74DDD">
        <w:rPr>
          <w:i/>
        </w:rPr>
        <w:t>Dějiny Latinské Ameriky: Vývoj Oblasti, Regionů a Států</w:t>
      </w:r>
      <w:r>
        <w:t>. Vydání první. Praha: Nakladatelství Lidové noviny, NLN, 2015.</w:t>
      </w:r>
    </w:p>
    <w:p w:rsidR="00A74DDD" w:rsidP="00A74DDD" w:rsidRDefault="00A74DDD" w14:paraId="1F4029DF" w14:textId="77777777">
      <w:pPr>
        <w:spacing w:after="0"/>
        <w:ind w:left="709" w:hanging="709"/>
      </w:pPr>
      <w:r>
        <w:t xml:space="preserve">Polišenský, Josef. </w:t>
      </w:r>
      <w:r w:rsidRPr="00A74DDD">
        <w:rPr>
          <w:i/>
        </w:rPr>
        <w:t>Dějiny Latinské Ameriky</w:t>
      </w:r>
      <w:r>
        <w:t>. Vyd. 1. Praha: Svoboda, 1979.</w:t>
      </w:r>
    </w:p>
    <w:p w:rsidR="00A74DDD" w:rsidP="00A74DDD" w:rsidRDefault="00A74DDD" w14:paraId="7B93152B" w14:textId="77777777">
      <w:pPr>
        <w:spacing w:after="0"/>
        <w:ind w:left="709" w:hanging="709"/>
      </w:pPr>
      <w:r>
        <w:t>Quesada Marco, Sebastián</w:t>
      </w:r>
      <w:r>
        <w:rPr>
          <w:i/>
        </w:rPr>
        <w:t>. Imágenes d</w:t>
      </w:r>
      <w:r w:rsidRPr="00A74DDD">
        <w:rPr>
          <w:i/>
        </w:rPr>
        <w:t>e América Latina</w:t>
      </w:r>
      <w:r>
        <w:t>. Madrid: Edelsa, 2001.</w:t>
      </w:r>
    </w:p>
    <w:p w:rsidR="008D4203" w:rsidP="00B16940" w:rsidRDefault="008D4203" w14:paraId="54A0058F" w14:textId="77777777">
      <w:pPr>
        <w:spacing w:after="0"/>
      </w:pPr>
    </w:p>
    <w:p w:rsidRPr="00A74DDD" w:rsidR="0010412F" w:rsidP="00B16940" w:rsidRDefault="0010412F" w14:paraId="1A02315E" w14:textId="77777777">
      <w:pPr>
        <w:spacing w:after="0"/>
        <w:rPr>
          <w:rStyle w:val="Ttulodellibro"/>
        </w:rPr>
      </w:pPr>
      <w:r w:rsidRPr="00A74DDD">
        <w:rPr>
          <w:rStyle w:val="Ttulodellibro"/>
        </w:rPr>
        <w:t>Metody hodnocení</w:t>
      </w:r>
    </w:p>
    <w:p w:rsidR="0010412F" w:rsidP="00A74DDD" w:rsidRDefault="00A74DDD" w14:paraId="612CA4A2" w14:textId="77777777">
      <w:pPr>
        <w:pStyle w:val="Prrafodelista"/>
        <w:numPr>
          <w:ilvl w:val="0"/>
          <w:numId w:val="3"/>
        </w:numPr>
        <w:spacing w:after="0"/>
      </w:pPr>
      <w:r>
        <w:t>Písemný test. Maximální počet bodů: 100. Hranice úspěchu: 70.</w:t>
      </w:r>
    </w:p>
    <w:p w:rsidR="00A74DDD" w:rsidP="00A74DDD" w:rsidRDefault="00A74DDD" w14:paraId="08B4D19E" w14:textId="77777777">
      <w:pPr>
        <w:pStyle w:val="Prrafodelista"/>
        <w:numPr>
          <w:ilvl w:val="0"/>
          <w:numId w:val="3"/>
        </w:numPr>
        <w:spacing w:after="0"/>
      </w:pPr>
      <w:r>
        <w:t>Za pracování písemného referátu: až 10 bodů.</w:t>
      </w:r>
    </w:p>
    <w:p w:rsidR="00A74DDD" w:rsidP="00A74DDD" w:rsidRDefault="00A74DDD" w14:paraId="1BDA4A0E" w14:textId="77777777">
      <w:pPr>
        <w:spacing w:after="0"/>
      </w:pPr>
    </w:p>
    <w:p w:rsidRPr="00A74DDD" w:rsidR="008D4203" w:rsidP="00B16940" w:rsidRDefault="00B97B3F" w14:paraId="2057C2A5" w14:textId="77777777">
      <w:pPr>
        <w:spacing w:after="0"/>
        <w:rPr>
          <w:rStyle w:val="Ttulodellibro"/>
        </w:rPr>
      </w:pPr>
      <w:r w:rsidRPr="00A74DDD">
        <w:rPr>
          <w:rStyle w:val="Ttulodellibro"/>
        </w:rPr>
        <w:t xml:space="preserve">Četba </w:t>
      </w:r>
      <w:r w:rsidRPr="00A74DDD" w:rsidR="008D4203">
        <w:rPr>
          <w:rStyle w:val="Ttulodellibro"/>
        </w:rPr>
        <w:t>jedné knihy</w:t>
      </w:r>
      <w:r w:rsidRPr="00A74DDD" w:rsidR="00E25BAD">
        <w:rPr>
          <w:rStyle w:val="Ttulodellibro"/>
        </w:rPr>
        <w:t xml:space="preserve"> a zpracování </w:t>
      </w:r>
      <w:r w:rsidRPr="00A74DDD" w:rsidR="005914A5">
        <w:rPr>
          <w:rStyle w:val="Ttulodellibro"/>
        </w:rPr>
        <w:t xml:space="preserve">písemného </w:t>
      </w:r>
      <w:r w:rsidRPr="00A74DDD" w:rsidR="00E25BAD">
        <w:rPr>
          <w:rStyle w:val="Ttulodellibro"/>
        </w:rPr>
        <w:t>referátu</w:t>
      </w:r>
    </w:p>
    <w:p w:rsidR="00B97B3F" w:rsidP="008D4203" w:rsidRDefault="00E25BAD" w14:paraId="61D2F953" w14:textId="77777777">
      <w:pPr>
        <w:pStyle w:val="Prrafodelista"/>
        <w:numPr>
          <w:ilvl w:val="0"/>
          <w:numId w:val="1"/>
        </w:numPr>
        <w:spacing w:after="0"/>
      </w:pPr>
      <w:r>
        <w:t xml:space="preserve">Pokud přečtete jednu knihu a napíšete o ní </w:t>
      </w:r>
      <w:r w:rsidR="005914A5">
        <w:t>referát</w:t>
      </w:r>
      <w:r>
        <w:t>,</w:t>
      </w:r>
      <w:r w:rsidR="00B97B3F">
        <w:t xml:space="preserve"> můžete získat až 10 bodů </w:t>
      </w:r>
      <w:r w:rsidR="005914A5">
        <w:t>k závěrečné zkoušce</w:t>
      </w:r>
      <w:r w:rsidR="00B97B3F">
        <w:t>.</w:t>
      </w:r>
    </w:p>
    <w:p w:rsidR="00B97B3F" w:rsidP="008D4203" w:rsidRDefault="00B97B3F" w14:paraId="75B3C6A2" w14:textId="77777777">
      <w:pPr>
        <w:pStyle w:val="Prrafodelista"/>
        <w:numPr>
          <w:ilvl w:val="0"/>
          <w:numId w:val="1"/>
        </w:numPr>
        <w:spacing w:after="0"/>
      </w:pPr>
      <w:r>
        <w:t xml:space="preserve">Knihu </w:t>
      </w:r>
      <w:r w:rsidR="005914A5">
        <w:t>si vyberte z</w:t>
      </w:r>
      <w:r>
        <w:t xml:space="preserve"> rozpisu témat v ISu do 29.4.</w:t>
      </w:r>
    </w:p>
    <w:p w:rsidR="00B97B3F" w:rsidP="008D4203" w:rsidRDefault="00B97B3F" w14:paraId="0CD81AC2" w14:textId="77777777">
      <w:pPr>
        <w:pStyle w:val="Prrafodelista"/>
        <w:numPr>
          <w:ilvl w:val="0"/>
          <w:numId w:val="1"/>
        </w:numPr>
        <w:spacing w:after="0"/>
      </w:pPr>
      <w:r>
        <w:t>Po konzultaci s vyučujícími můžete do rozpisu přidat i jiná beletristická díla.</w:t>
      </w:r>
    </w:p>
    <w:p w:rsidR="00B97B3F" w:rsidP="008D4203" w:rsidRDefault="00B97B3F" w14:paraId="59873926" w14:textId="77777777">
      <w:pPr>
        <w:pStyle w:val="Prrafodelista"/>
        <w:numPr>
          <w:ilvl w:val="0"/>
          <w:numId w:val="1"/>
        </w:numPr>
        <w:spacing w:after="0"/>
      </w:pPr>
      <w:r>
        <w:t xml:space="preserve">Přihlášením na téma se zavazujete </w:t>
      </w:r>
      <w:r w:rsidR="005914A5">
        <w:t>referát</w:t>
      </w:r>
      <w:r>
        <w:t xml:space="preserve"> zpracovat. Pokud </w:t>
      </w:r>
      <w:r w:rsidR="00E25BAD">
        <w:t>jej</w:t>
      </w:r>
      <w:r>
        <w:t xml:space="preserve"> </w:t>
      </w:r>
      <w:r w:rsidR="006559E0">
        <w:t>neodevzdáte</w:t>
      </w:r>
      <w:r w:rsidR="00E25BAD">
        <w:t>, bude vám strženo</w:t>
      </w:r>
      <w:r>
        <w:t xml:space="preserve"> 5 bodů ze zkoušky</w:t>
      </w:r>
      <w:r w:rsidR="00E25BAD">
        <w:t>.</w:t>
      </w:r>
    </w:p>
    <w:p w:rsidR="008D4203" w:rsidP="008D4203" w:rsidRDefault="008D4203" w14:paraId="33A85B3F" w14:textId="77777777">
      <w:pPr>
        <w:pStyle w:val="Prrafodelista"/>
        <w:numPr>
          <w:ilvl w:val="0"/>
          <w:numId w:val="1"/>
        </w:numPr>
        <w:spacing w:after="0"/>
      </w:pPr>
      <w:r>
        <w:t>Knihu si mů</w:t>
      </w:r>
      <w:r w:rsidR="00B97B3F">
        <w:t>žete přečíst ve španělštině nebo</w:t>
      </w:r>
      <w:r>
        <w:t xml:space="preserve"> ve </w:t>
      </w:r>
      <w:r w:rsidR="009333C4">
        <w:t>v</w:t>
      </w:r>
      <w:r>
        <w:t>ašem mateřském jazyce.</w:t>
      </w:r>
    </w:p>
    <w:p w:rsidR="00B97B3F" w:rsidP="008D4203" w:rsidRDefault="005914A5" w14:paraId="5CC13DB3" w14:textId="77777777">
      <w:pPr>
        <w:pStyle w:val="Prrafodelista"/>
        <w:numPr>
          <w:ilvl w:val="0"/>
          <w:numId w:val="1"/>
        </w:numPr>
        <w:spacing w:after="0"/>
      </w:pPr>
      <w:r>
        <w:t>Referát</w:t>
      </w:r>
      <w:r w:rsidR="00B97B3F">
        <w:t xml:space="preserve"> musíte odevzdat do 22.5. do příslušné odevzdavárny.</w:t>
      </w:r>
    </w:p>
    <w:p w:rsidR="00B97B3F" w:rsidP="008D4203" w:rsidRDefault="009333C4" w14:paraId="7C68F69B" w14:textId="77777777">
      <w:pPr>
        <w:pStyle w:val="Prrafodelista"/>
        <w:numPr>
          <w:ilvl w:val="0"/>
          <w:numId w:val="1"/>
        </w:numPr>
        <w:spacing w:after="0"/>
      </w:pPr>
      <w:r>
        <w:t xml:space="preserve">Maximální rozsah </w:t>
      </w:r>
      <w:r w:rsidR="005914A5">
        <w:t>referátu je</w:t>
      </w:r>
      <w:r>
        <w:t xml:space="preserve"> </w:t>
      </w:r>
      <w:r w:rsidR="00B97B3F">
        <w:t>4 stran</w:t>
      </w:r>
      <w:r>
        <w:t xml:space="preserve">y a musí </w:t>
      </w:r>
      <w:r w:rsidR="00E25BAD">
        <w:t>mít</w:t>
      </w:r>
      <w:r w:rsidR="00B97B3F">
        <w:t xml:space="preserve"> následující strukturu:</w:t>
      </w:r>
    </w:p>
    <w:p w:rsidR="00B97B3F" w:rsidP="00B97B3F" w:rsidRDefault="00B97B3F" w14:paraId="61C99ECE" w14:textId="77777777">
      <w:pPr>
        <w:pStyle w:val="Prrafodelista"/>
        <w:numPr>
          <w:ilvl w:val="1"/>
          <w:numId w:val="1"/>
        </w:numPr>
        <w:spacing w:after="0"/>
      </w:pPr>
      <w:r>
        <w:t>Identifikace knihy: rok a město prvního vydání</w:t>
      </w:r>
      <w:r w:rsidR="009333C4">
        <w:t xml:space="preserve"> a</w:t>
      </w:r>
      <w:r>
        <w:t xml:space="preserve"> první vydavatel</w:t>
      </w:r>
      <w:r w:rsidR="009333C4">
        <w:t>;</w:t>
      </w:r>
      <w:r>
        <w:t xml:space="preserve"> vydání, kter</w:t>
      </w:r>
      <w:r w:rsidR="009333C4">
        <w:t>é</w:t>
      </w:r>
      <w:r>
        <w:t xml:space="preserve"> jste četli*y (rok, město, vydavatelství, příp. </w:t>
      </w:r>
      <w:r w:rsidR="009333C4">
        <w:t xml:space="preserve">jméno </w:t>
      </w:r>
      <w:r>
        <w:t>překladatel</w:t>
      </w:r>
      <w:r w:rsidR="009333C4">
        <w:t>e</w:t>
      </w:r>
      <w:r>
        <w:t xml:space="preserve"> nebo editor</w:t>
      </w:r>
      <w:r w:rsidR="009333C4">
        <w:t>a</w:t>
      </w:r>
      <w:r>
        <w:t>).</w:t>
      </w:r>
    </w:p>
    <w:p w:rsidR="00B97B3F" w:rsidP="00B97B3F" w:rsidRDefault="00B97B3F" w14:paraId="0EDE207A" w14:textId="77777777">
      <w:pPr>
        <w:pStyle w:val="Prrafodelista"/>
        <w:numPr>
          <w:ilvl w:val="1"/>
          <w:numId w:val="1"/>
        </w:numPr>
        <w:spacing w:after="0"/>
      </w:pPr>
      <w:r>
        <w:t xml:space="preserve">Autor*ka knihy: směry nebo doba, ke které se jeho*její dílo </w:t>
      </w:r>
      <w:r w:rsidR="005914A5">
        <w:t>řadí</w:t>
      </w:r>
      <w:r>
        <w:t xml:space="preserve"> a příklady</w:t>
      </w:r>
      <w:r w:rsidR="004E359D">
        <w:t xml:space="preserve"> daného směru</w:t>
      </w:r>
      <w:r>
        <w:t xml:space="preserve"> z textu. Typické rysy jeho*její tvorby, případně s příklady z textu.</w:t>
      </w:r>
    </w:p>
    <w:p w:rsidR="00B97B3F" w:rsidP="00B97B3F" w:rsidRDefault="00B97B3F" w14:paraId="7A90A16A" w14:textId="77777777">
      <w:pPr>
        <w:pStyle w:val="Prrafodelista"/>
        <w:numPr>
          <w:ilvl w:val="1"/>
          <w:numId w:val="1"/>
        </w:numPr>
        <w:spacing w:after="0"/>
      </w:pPr>
      <w:r>
        <w:t xml:space="preserve">Analýza jednoho </w:t>
      </w:r>
      <w:r w:rsidR="009333C4">
        <w:t xml:space="preserve">z těchto </w:t>
      </w:r>
      <w:r>
        <w:t>aspekt</w:t>
      </w:r>
      <w:r w:rsidR="009333C4">
        <w:t>ů</w:t>
      </w:r>
      <w:r>
        <w:t xml:space="preserve"> s příklady z textu:</w:t>
      </w:r>
    </w:p>
    <w:p w:rsidR="00B97B3F" w:rsidP="00B97B3F" w:rsidRDefault="00B97B3F" w14:paraId="198D4916" w14:textId="77777777">
      <w:pPr>
        <w:pStyle w:val="Prrafodelista"/>
        <w:numPr>
          <w:ilvl w:val="2"/>
          <w:numId w:val="1"/>
        </w:numPr>
        <w:spacing w:after="0"/>
      </w:pPr>
      <w:r>
        <w:t>Skladba díla (vyprávě</w:t>
      </w:r>
      <w:r w:rsidR="004E359D">
        <w:t>ní, veršování, dramatická</w:t>
      </w:r>
      <w:r>
        <w:t xml:space="preserve"> skladba</w:t>
      </w:r>
      <w:r w:rsidR="009333C4">
        <w:t>)</w:t>
      </w:r>
      <w:r>
        <w:t>, nebo</w:t>
      </w:r>
    </w:p>
    <w:p w:rsidR="00B97B3F" w:rsidP="00B97B3F" w:rsidRDefault="00B97B3F" w14:paraId="5C3981EB" w14:textId="77777777">
      <w:pPr>
        <w:pStyle w:val="Prrafodelista"/>
        <w:numPr>
          <w:ilvl w:val="2"/>
          <w:numId w:val="1"/>
        </w:numPr>
        <w:spacing w:after="0"/>
      </w:pPr>
      <w:r>
        <w:t xml:space="preserve">hlavní </w:t>
      </w:r>
      <w:r w:rsidR="00E25BAD">
        <w:t>zápletky nebo problémy v díle</w:t>
      </w:r>
      <w:r>
        <w:t xml:space="preserve"> (např. historické, etické, psychologické, existenční…), nebo</w:t>
      </w:r>
    </w:p>
    <w:p w:rsidR="00B97B3F" w:rsidP="00B97B3F" w:rsidRDefault="00B97B3F" w14:paraId="253A05AA" w14:textId="77777777">
      <w:pPr>
        <w:pStyle w:val="Prrafodelista"/>
        <w:numPr>
          <w:ilvl w:val="2"/>
          <w:numId w:val="1"/>
        </w:numPr>
        <w:spacing w:after="0"/>
      </w:pPr>
      <w:r>
        <w:t>symboly, motivy a jejich vztah k hlavnímu tématu díla.</w:t>
      </w:r>
    </w:p>
    <w:p w:rsidR="00B97B3F" w:rsidP="00B97B3F" w:rsidRDefault="00B97B3F" w14:paraId="3DF816CF" w14:textId="77777777">
      <w:pPr>
        <w:pStyle w:val="Prrafodelista"/>
        <w:numPr>
          <w:ilvl w:val="1"/>
          <w:numId w:val="1"/>
        </w:numPr>
        <w:spacing w:after="0"/>
      </w:pPr>
      <w:r>
        <w:t>Zobrazen</w:t>
      </w:r>
      <w:r w:rsidR="004E359D">
        <w:t>í latinskoamerických</w:t>
      </w:r>
      <w:r>
        <w:t xml:space="preserve"> dějin, kultury nebo reálie v díle. Propojení tohoto díla s obsahem předmětu. </w:t>
      </w:r>
    </w:p>
    <w:p w:rsidR="00B97B3F" w:rsidP="0094790B" w:rsidRDefault="005914A5" w14:paraId="718FEB0C" w14:textId="77777777">
      <w:pPr>
        <w:pStyle w:val="Prrafodelista"/>
        <w:numPr>
          <w:ilvl w:val="0"/>
          <w:numId w:val="1"/>
        </w:numPr>
        <w:spacing w:after="0"/>
      </w:pPr>
      <w:r>
        <w:t>Referát</w:t>
      </w:r>
      <w:r w:rsidR="00B97B3F">
        <w:t xml:space="preserve"> musí dodržovat </w:t>
      </w:r>
      <w:r w:rsidR="0094790B">
        <w:t xml:space="preserve">úzus akademického psaní. Doporučuje se styl APA, Chicago nebo MLA (viz např. </w:t>
      </w:r>
      <w:hyperlink w:history="1" r:id="rId5">
        <w:r w:rsidRPr="0080725D" w:rsidR="0094790B">
          <w:rPr>
            <w:rStyle w:val="Hipervnculo"/>
          </w:rPr>
          <w:t>https://owl.purdue.edu/owl/avoiding_plagiarism/guide_overview%20.html</w:t>
        </w:r>
      </w:hyperlink>
      <w:r w:rsidR="0094790B">
        <w:t>)</w:t>
      </w:r>
    </w:p>
    <w:p w:rsidR="009333C4" w:rsidP="009333C4" w:rsidRDefault="0094790B" w14:paraId="3939221F" w14:textId="77777777">
      <w:pPr>
        <w:pStyle w:val="Prrafodelista"/>
        <w:numPr>
          <w:ilvl w:val="0"/>
          <w:numId w:val="1"/>
        </w:numPr>
        <w:spacing w:after="0"/>
      </w:pPr>
      <w:r>
        <w:t xml:space="preserve">Použití tzv. sekundárních zdrojů (tj. </w:t>
      </w:r>
      <w:r w:rsidR="009333C4">
        <w:t xml:space="preserve">jiných </w:t>
      </w:r>
      <w:r>
        <w:t>zdroj</w:t>
      </w:r>
      <w:r w:rsidR="009333C4">
        <w:t>ů</w:t>
      </w:r>
      <w:r w:rsidR="00E25BAD">
        <w:t>, než samotného díla</w:t>
      </w:r>
      <w:r>
        <w:t xml:space="preserve">, </w:t>
      </w:r>
      <w:r w:rsidR="00E25BAD">
        <w:t>o kterém píšete</w:t>
      </w:r>
      <w:r>
        <w:t xml:space="preserve">) je povoleno a vítáno, ale zdroje musí být řádně </w:t>
      </w:r>
      <w:r w:rsidR="00E25BAD">
        <w:t>citovány a uvedeny</w:t>
      </w:r>
      <w:r w:rsidR="005914A5">
        <w:t xml:space="preserve"> v</w:t>
      </w:r>
      <w:r>
        <w:t xml:space="preserve"> bibliografickém záznamu.</w:t>
      </w:r>
      <w:r w:rsidR="009333C4">
        <w:t xml:space="preserve"> Dopustit se plagiátorství </w:t>
      </w:r>
      <w:r w:rsidR="00E25BAD">
        <w:t xml:space="preserve">v </w:t>
      </w:r>
      <w:r w:rsidR="005914A5">
        <w:t>referátu</w:t>
      </w:r>
      <w:r w:rsidR="009333C4">
        <w:t xml:space="preserve"> znamená </w:t>
      </w:r>
      <w:r w:rsidR="005914A5">
        <w:t>udělení známky</w:t>
      </w:r>
      <w:r w:rsidR="009333C4">
        <w:t xml:space="preserve"> F v prvním zkušebním termínu a může vést k podání návrh</w:t>
      </w:r>
      <w:r w:rsidR="005914A5">
        <w:t>u</w:t>
      </w:r>
      <w:r w:rsidR="009333C4">
        <w:t xml:space="preserve"> na zahájení disciplinární</w:t>
      </w:r>
      <w:r w:rsidR="005914A5">
        <w:t>ho</w:t>
      </w:r>
      <w:r w:rsidR="009333C4">
        <w:t xml:space="preserve"> řízení.</w:t>
      </w:r>
    </w:p>
    <w:p w:rsidR="0094790B" w:rsidP="009333C4" w:rsidRDefault="009333C4" w14:paraId="5FDED55A" w14:textId="77777777">
      <w:pPr>
        <w:pStyle w:val="Prrafodelista"/>
        <w:numPr>
          <w:ilvl w:val="0"/>
          <w:numId w:val="1"/>
        </w:numPr>
        <w:spacing w:after="0"/>
      </w:pPr>
      <w:r>
        <w:lastRenderedPageBreak/>
        <w:t xml:space="preserve">Rady a návody ke správnému citování najdete zde </w:t>
      </w:r>
      <w:hyperlink w:history="1" r:id="rId6">
        <w:r w:rsidRPr="0080725D">
          <w:rPr>
            <w:rStyle w:val="Hipervnculo"/>
          </w:rPr>
          <w:t>https://www.akademickaetika.cz/prirucka-pro-studenty/</w:t>
        </w:r>
      </w:hyperlink>
      <w:r>
        <w:t xml:space="preserve"> nebo zde </w:t>
      </w:r>
      <w:hyperlink w:history="1" r:id="rId7">
        <w:r w:rsidRPr="0080725D">
          <w:rPr>
            <w:rStyle w:val="Hipervnculo"/>
          </w:rPr>
          <w:t>https://knihovna.phil.muni.cz/podpora-studia-a-vedy/navody-pro-praci-s-informacemi/citovani</w:t>
        </w:r>
      </w:hyperlink>
      <w:r>
        <w:t xml:space="preserve"> </w:t>
      </w:r>
    </w:p>
    <w:p w:rsidRPr="002A7F4C" w:rsidR="002A7F4C" w:rsidP="009333C4" w:rsidRDefault="002A7F4C" w14:paraId="02ABD296" w14:textId="77777777">
      <w:pPr>
        <w:pStyle w:val="Prrafodelista"/>
        <w:numPr>
          <w:ilvl w:val="0"/>
          <w:numId w:val="1"/>
        </w:numPr>
        <w:spacing w:after="0"/>
      </w:pPr>
      <w:r>
        <w:t>Kritéria hodnocení referátu</w:t>
      </w:r>
      <w:r>
        <w:rPr>
          <w:lang w:val="es-ES"/>
        </w:rPr>
        <w:t>:</w:t>
      </w:r>
    </w:p>
    <w:p w:rsidR="002A7F4C" w:rsidP="002A7F4C" w:rsidRDefault="002F4836" w14:paraId="14BA85C2" w14:textId="77777777">
      <w:pPr>
        <w:pStyle w:val="Prrafodelista"/>
        <w:numPr>
          <w:ilvl w:val="1"/>
          <w:numId w:val="1"/>
        </w:numPr>
        <w:spacing w:after="0"/>
      </w:pPr>
      <w:r>
        <w:t>Naplnění zadání.</w:t>
      </w:r>
    </w:p>
    <w:p w:rsidR="002F4836" w:rsidP="002A7F4C" w:rsidRDefault="002F4836" w14:paraId="52AA1EF9" w14:textId="77777777">
      <w:pPr>
        <w:pStyle w:val="Prrafodelista"/>
        <w:numPr>
          <w:ilvl w:val="1"/>
          <w:numId w:val="1"/>
        </w:numPr>
        <w:spacing w:after="0"/>
      </w:pPr>
      <w:r>
        <w:t>Jazyková správnost (pravopisné a jiné jazykové chyby).</w:t>
      </w:r>
    </w:p>
    <w:p w:rsidRPr="00F6328F" w:rsidR="002F4836" w:rsidP="002A7F4C" w:rsidRDefault="002F4836" w14:paraId="6373097A" w14:textId="77777777">
      <w:pPr>
        <w:pStyle w:val="Prrafodelista"/>
        <w:numPr>
          <w:ilvl w:val="1"/>
          <w:numId w:val="1"/>
        </w:numPr>
        <w:spacing w:after="0"/>
      </w:pPr>
      <w:r>
        <w:t>Formální úprava, dodržování norem akademického psaní.</w:t>
      </w:r>
    </w:p>
    <w:sectPr w:rsidRPr="00F6328F" w:rsidR="002F4836" w:rsidSect="007C1FE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517"/>
    <w:multiLevelType w:val="hybridMultilevel"/>
    <w:tmpl w:val="7C1813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0F67D5"/>
    <w:multiLevelType w:val="hybridMultilevel"/>
    <w:tmpl w:val="56A8DB5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B07EF7"/>
    <w:multiLevelType w:val="hybridMultilevel"/>
    <w:tmpl w:val="617E8D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D3403D7"/>
    <w:multiLevelType w:val="hybridMultilevel"/>
    <w:tmpl w:val="19AC41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4373240">
    <w:abstractNumId w:val="2"/>
  </w:num>
  <w:num w:numId="2" w16cid:durableId="52967288">
    <w:abstractNumId w:val="1"/>
  </w:num>
  <w:num w:numId="3" w16cid:durableId="453210075">
    <w:abstractNumId w:val="3"/>
  </w:num>
  <w:num w:numId="4" w16cid:durableId="93208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8F"/>
    <w:rsid w:val="000453E9"/>
    <w:rsid w:val="0010412F"/>
    <w:rsid w:val="002037B7"/>
    <w:rsid w:val="002A7F4C"/>
    <w:rsid w:val="002F4836"/>
    <w:rsid w:val="00305538"/>
    <w:rsid w:val="00323981"/>
    <w:rsid w:val="003810E0"/>
    <w:rsid w:val="003E4FE0"/>
    <w:rsid w:val="004E359D"/>
    <w:rsid w:val="005914A5"/>
    <w:rsid w:val="006559E0"/>
    <w:rsid w:val="006E2F18"/>
    <w:rsid w:val="0072536D"/>
    <w:rsid w:val="007C1FED"/>
    <w:rsid w:val="00820B2B"/>
    <w:rsid w:val="008D4203"/>
    <w:rsid w:val="009333C4"/>
    <w:rsid w:val="0094790B"/>
    <w:rsid w:val="00A15E6D"/>
    <w:rsid w:val="00A74DDD"/>
    <w:rsid w:val="00B16940"/>
    <w:rsid w:val="00B5429C"/>
    <w:rsid w:val="00B97B3F"/>
    <w:rsid w:val="00C17A67"/>
    <w:rsid w:val="00D34AE6"/>
    <w:rsid w:val="00E25BAD"/>
    <w:rsid w:val="00F36A20"/>
    <w:rsid w:val="00F6328F"/>
    <w:rsid w:val="478BB9E6"/>
    <w:rsid w:val="660AF642"/>
    <w:rsid w:val="7F2A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8FE6"/>
  <w15:docId w15:val="{E7E74FEC-DA94-4BFA-A711-1C99F95D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37B7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90B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74DDD"/>
    <w:rPr>
      <w:b/>
      <w:bCs/>
      <w:i/>
      <w:iC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A74DD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A74DD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knihovna.phil.muni.cz/podpora-studia-a-vedy/navody-pro-praci-s-informacemi/citovani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akademickaetika.cz/prirucka-pro-studenty/" TargetMode="External" Id="rId6" /><Relationship Type="http://schemas.openxmlformats.org/officeDocument/2006/relationships/hyperlink" Target="https://owl.purdue.edu/owl/avoiding_plagiarism/guide_overview%20.htm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Masarykova univerzita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Vázquez Touriño</dc:creator>
  <keywords/>
  <dc:description/>
  <lastModifiedBy>Daniel Vázquez Touriño</lastModifiedBy>
  <revision>5</revision>
  <dcterms:created xsi:type="dcterms:W3CDTF">2023-02-09T15:22:00.0000000Z</dcterms:created>
  <dcterms:modified xsi:type="dcterms:W3CDTF">2023-02-12T14:58:04.3382832Z</dcterms:modified>
</coreProperties>
</file>