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7A2EE" w14:textId="77777777" w:rsidR="005D4582" w:rsidRDefault="00000000">
      <w:pPr>
        <w:spacing w:after="0"/>
      </w:pPr>
      <w:r>
        <w:rPr>
          <w:rFonts w:ascii="Arial" w:eastAsia="Arial" w:hAnsi="Arial" w:cs="Arial"/>
          <w:sz w:val="52"/>
        </w:rPr>
        <w:t xml:space="preserve">Úvod do studia interaktivních médií II </w:t>
      </w:r>
    </w:p>
    <w:p w14:paraId="33E24DAB" w14:textId="77777777" w:rsidR="005D4582" w:rsidRDefault="00000000">
      <w:pPr>
        <w:spacing w:after="288"/>
        <w:ind w:right="13"/>
        <w:jc w:val="center"/>
        <w:rPr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  <w:sz w:val="30"/>
        </w:rPr>
        <w:t xml:space="preserve">Sylabus </w:t>
      </w:r>
    </w:p>
    <w:p w14:paraId="0BCA5E5C" w14:textId="77777777" w:rsidR="005D4582" w:rsidRDefault="005D4582">
      <w:pPr>
        <w:spacing w:after="102"/>
      </w:pPr>
    </w:p>
    <w:p w14:paraId="6D929C9A" w14:textId="77777777" w:rsidR="005D4582" w:rsidRDefault="00000000">
      <w:pPr>
        <w:pStyle w:val="Nadpis1"/>
        <w:ind w:left="-5"/>
      </w:pPr>
      <w:r>
        <w:t xml:space="preserve">Podmínky pro úspěšné ukončení kurzu </w:t>
      </w:r>
    </w:p>
    <w:p w14:paraId="2C8EAE17" w14:textId="77777777" w:rsidR="005D4582" w:rsidRDefault="00000000">
      <w:pPr>
        <w:pStyle w:val="Nadpis2"/>
        <w:ind w:left="355" w:right="1158"/>
      </w:pPr>
      <w:r>
        <w:t xml:space="preserve">1. Vypracování výpisků ze zadaných textů – </w:t>
      </w:r>
      <w:proofErr w:type="spellStart"/>
      <w:r>
        <w:rPr>
          <w:color w:val="C00000"/>
          <w:u w:val="single"/>
        </w:rPr>
        <w:t>deadline</w:t>
      </w:r>
      <w:proofErr w:type="spellEnd"/>
      <w:r>
        <w:rPr>
          <w:color w:val="C00000"/>
          <w:u w:val="single"/>
        </w:rPr>
        <w:t xml:space="preserve"> – 14.4.2024</w:t>
      </w:r>
    </w:p>
    <w:p w14:paraId="78B982CA" w14:textId="77777777" w:rsidR="005D4582" w:rsidRDefault="00000000">
      <w:pPr>
        <w:spacing w:after="26"/>
        <w:ind w:left="731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Odevzdávají se do odevzdávárny předmětu ve formátu doc./</w:t>
      </w:r>
      <w:proofErr w:type="spellStart"/>
      <w:proofErr w:type="gramStart"/>
      <w:r>
        <w:rPr>
          <w:rFonts w:ascii="Arial" w:eastAsia="Arial" w:hAnsi="Arial" w:cs="Arial"/>
        </w:rPr>
        <w:t>docx</w:t>
      </w:r>
      <w:proofErr w:type="spellEnd"/>
      <w:r>
        <w:rPr>
          <w:rFonts w:ascii="Arial" w:eastAsia="Arial" w:hAnsi="Arial" w:cs="Arial"/>
        </w:rPr>
        <w:t>./</w:t>
      </w:r>
      <w:proofErr w:type="spellStart"/>
      <w:proofErr w:type="gramEnd"/>
      <w:r>
        <w:rPr>
          <w:rFonts w:ascii="Arial" w:eastAsia="Arial" w:hAnsi="Arial" w:cs="Arial"/>
        </w:rPr>
        <w:t>odt</w:t>
      </w:r>
      <w:proofErr w:type="spellEnd"/>
      <w:r>
        <w:rPr>
          <w:rFonts w:ascii="Arial" w:eastAsia="Arial" w:hAnsi="Arial" w:cs="Arial"/>
        </w:rPr>
        <w:t>./</w:t>
      </w:r>
      <w:proofErr w:type="spellStart"/>
      <w:r>
        <w:rPr>
          <w:rFonts w:ascii="Arial" w:eastAsia="Arial" w:hAnsi="Arial" w:cs="Arial"/>
        </w:rPr>
        <w:t>rtf</w:t>
      </w:r>
      <w:proofErr w:type="spellEnd"/>
      <w:r>
        <w:rPr>
          <w:rFonts w:ascii="Arial" w:eastAsia="Arial" w:hAnsi="Arial" w:cs="Arial"/>
        </w:rPr>
        <w:t xml:space="preserve">, jako jeden soubor. Je třeba odevzdat je v termínu (opožděné odevzdání bude uznáno pouze v případě nemoci). Opsané úkoly nebudou hodnoceny. </w:t>
      </w:r>
    </w:p>
    <w:p w14:paraId="7FDB88CC" w14:textId="77777777" w:rsidR="005D4582" w:rsidRDefault="005D4582">
      <w:pPr>
        <w:spacing w:after="26"/>
        <w:ind w:left="731" w:hanging="10"/>
        <w:jc w:val="both"/>
        <w:rPr>
          <w:rFonts w:ascii="Arial" w:eastAsia="Arial" w:hAnsi="Arial" w:cs="Arial"/>
        </w:rPr>
      </w:pPr>
    </w:p>
    <w:p w14:paraId="241BFF69" w14:textId="77777777" w:rsidR="005D4582" w:rsidRDefault="00000000">
      <w:pPr>
        <w:spacing w:after="26"/>
        <w:ind w:left="731" w:hanging="1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Osm textů:</w:t>
      </w:r>
    </w:p>
    <w:p w14:paraId="61221803" w14:textId="77777777" w:rsidR="005D4582" w:rsidRDefault="005D4582">
      <w:pPr>
        <w:spacing w:after="26"/>
        <w:ind w:left="731" w:hanging="10"/>
        <w:jc w:val="both"/>
        <w:rPr>
          <w:rFonts w:ascii="Arial" w:eastAsia="Arial" w:hAnsi="Arial" w:cs="Arial"/>
        </w:rPr>
      </w:pPr>
    </w:p>
    <w:p w14:paraId="7400261F" w14:textId="77777777" w:rsidR="005D4582" w:rsidRDefault="00000000">
      <w:pPr>
        <w:spacing w:after="26"/>
        <w:ind w:left="731" w:hanging="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Marshall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McLuhan</w:t>
      </w:r>
      <w:proofErr w:type="spellEnd"/>
      <w:r>
        <w:rPr>
          <w:rFonts w:ascii="Arial" w:hAnsi="Arial" w:cs="Arial"/>
        </w:rPr>
        <w:t>. Jak rozumět médiím: extenze člověka. Praha: Odeon, 1991., s. 15-42, úseky Úvod, Médium je poselstvím, Horká a chladná média (viz učební materiály v IS).</w:t>
      </w:r>
    </w:p>
    <w:p w14:paraId="44C356D7" w14:textId="77777777" w:rsidR="005D4582" w:rsidRDefault="005D4582">
      <w:pPr>
        <w:spacing w:after="26"/>
        <w:ind w:left="731" w:hanging="10"/>
        <w:jc w:val="both"/>
        <w:rPr>
          <w:rFonts w:ascii="Arial" w:hAnsi="Arial" w:cs="Arial"/>
        </w:rPr>
      </w:pPr>
    </w:p>
    <w:p w14:paraId="14E75F62" w14:textId="77777777" w:rsidR="005D4582" w:rsidRDefault="00000000">
      <w:pPr>
        <w:spacing w:after="26"/>
        <w:ind w:left="731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Jana Horáková – Konec dějin nových médií: softwarová studia (viz učební materiály v IS). </w:t>
      </w:r>
    </w:p>
    <w:p w14:paraId="0B42EDF3" w14:textId="77777777" w:rsidR="005D4582" w:rsidRDefault="005D4582">
      <w:pPr>
        <w:spacing w:after="26"/>
        <w:ind w:left="731" w:hanging="10"/>
        <w:jc w:val="both"/>
        <w:rPr>
          <w:rFonts w:ascii="Arial" w:hAnsi="Arial" w:cs="Arial"/>
        </w:rPr>
      </w:pPr>
    </w:p>
    <w:p w14:paraId="21AF315C" w14:textId="77777777" w:rsidR="005D4582" w:rsidRDefault="00000000">
      <w:pPr>
        <w:spacing w:after="26"/>
        <w:ind w:left="731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Vilém </w:t>
      </w:r>
      <w:proofErr w:type="spellStart"/>
      <w:proofErr w:type="gramStart"/>
      <w:r>
        <w:rPr>
          <w:rFonts w:ascii="Arial" w:hAnsi="Arial" w:cs="Arial"/>
        </w:rPr>
        <w:t>Flusser</w:t>
      </w:r>
      <w:proofErr w:type="spellEnd"/>
      <w:r>
        <w:rPr>
          <w:rFonts w:ascii="Arial" w:hAnsi="Arial" w:cs="Arial"/>
        </w:rPr>
        <w:t xml:space="preserve"> - Aparát</w:t>
      </w:r>
      <w:proofErr w:type="gramEnd"/>
      <w:r>
        <w:rPr>
          <w:rFonts w:ascii="Arial" w:hAnsi="Arial" w:cs="Arial"/>
        </w:rPr>
        <w:t xml:space="preserve">-operátor systém (viz  </w:t>
      </w:r>
      <w:hyperlink r:id="rId5">
        <w:r>
          <w:rPr>
            <w:rStyle w:val="Hypertextovodkaz"/>
            <w:rFonts w:ascii="Arial" w:hAnsi="Arial" w:cs="Arial"/>
          </w:rPr>
          <w:t>https://1url.cz/NKcIR</w:t>
        </w:r>
      </w:hyperlink>
      <w:r>
        <w:rPr>
          <w:rFonts w:ascii="Arial" w:hAnsi="Arial" w:cs="Arial"/>
        </w:rPr>
        <w:t>) – od úseku 02.03 Software jako výraz matematického myšlení po úsek Od „</w:t>
      </w:r>
      <w:proofErr w:type="spellStart"/>
      <w:r>
        <w:rPr>
          <w:rFonts w:ascii="Arial" w:hAnsi="Arial" w:cs="Arial"/>
        </w:rPr>
        <w:t>programmed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imagination</w:t>
      </w:r>
      <w:proofErr w:type="spellEnd"/>
      <w:r>
        <w:rPr>
          <w:rFonts w:ascii="Arial" w:hAnsi="Arial" w:cs="Arial"/>
        </w:rPr>
        <w:t>“ k „</w:t>
      </w:r>
      <w:proofErr w:type="spellStart"/>
      <w:r>
        <w:rPr>
          <w:rFonts w:ascii="Arial" w:hAnsi="Arial" w:cs="Arial"/>
        </w:rPr>
        <w:t>programmed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visions</w:t>
      </w:r>
      <w:proofErr w:type="spellEnd"/>
      <w:r>
        <w:rPr>
          <w:rFonts w:ascii="Arial" w:hAnsi="Arial" w:cs="Arial"/>
        </w:rPr>
        <w:t>“ (včetně).</w:t>
      </w:r>
    </w:p>
    <w:p w14:paraId="59056518" w14:textId="77777777" w:rsidR="005D4582" w:rsidRDefault="00000000">
      <w:pPr>
        <w:spacing w:after="26"/>
        <w:ind w:left="731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F043F48" w14:textId="77777777" w:rsidR="005D4582" w:rsidRDefault="00000000">
      <w:pPr>
        <w:spacing w:after="26"/>
        <w:ind w:left="731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Peter </w:t>
      </w:r>
      <w:proofErr w:type="spellStart"/>
      <w:r>
        <w:rPr>
          <w:rFonts w:ascii="Arial" w:hAnsi="Arial" w:cs="Arial"/>
        </w:rPr>
        <w:t>Weibel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Synthetic</w:t>
      </w:r>
      <w:proofErr w:type="spellEnd"/>
      <w:r>
        <w:rPr>
          <w:rFonts w:ascii="Arial" w:hAnsi="Arial" w:cs="Arial"/>
        </w:rPr>
        <w:t xml:space="preserve"> Times – celá část A. Past and </w:t>
      </w:r>
      <w:proofErr w:type="spellStart"/>
      <w:r>
        <w:rPr>
          <w:rFonts w:ascii="Arial" w:hAnsi="Arial" w:cs="Arial"/>
        </w:rPr>
        <w:t>Present</w:t>
      </w:r>
      <w:proofErr w:type="spellEnd"/>
      <w:r>
        <w:rPr>
          <w:rFonts w:ascii="Arial" w:hAnsi="Arial" w:cs="Arial"/>
        </w:rPr>
        <w:t xml:space="preserve"> Media Art, s. 1-6 (viz učební materiály v IS. </w:t>
      </w:r>
    </w:p>
    <w:p w14:paraId="20FC86C6" w14:textId="77777777" w:rsidR="005D4582" w:rsidRDefault="00000000">
      <w:pPr>
        <w:spacing w:after="26"/>
        <w:ind w:left="731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2CB16B3" w14:textId="77777777" w:rsidR="005D4582" w:rsidRDefault="00000000">
      <w:pPr>
        <w:spacing w:after="26"/>
        <w:ind w:left="731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Petra </w:t>
      </w:r>
      <w:proofErr w:type="spellStart"/>
      <w:proofErr w:type="gramStart"/>
      <w:r>
        <w:rPr>
          <w:rFonts w:ascii="Arial" w:hAnsi="Arial" w:cs="Arial"/>
        </w:rPr>
        <w:t>Skřiváčková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Variantologie</w:t>
      </w:r>
      <w:proofErr w:type="spellEnd"/>
      <w:proofErr w:type="gramEnd"/>
      <w:r>
        <w:rPr>
          <w:rFonts w:ascii="Arial" w:hAnsi="Arial" w:cs="Arial"/>
        </w:rPr>
        <w:t xml:space="preserve">: polyhistorický přístup k myšlení o umění nových médií (viz učební materiály v IS). </w:t>
      </w:r>
    </w:p>
    <w:p w14:paraId="1432906B" w14:textId="77777777" w:rsidR="005D4582" w:rsidRDefault="00000000">
      <w:pPr>
        <w:spacing w:after="26"/>
        <w:ind w:left="731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2DB25F8" w14:textId="77777777" w:rsidR="005D4582" w:rsidRDefault="00000000">
      <w:pPr>
        <w:spacing w:after="26"/>
        <w:ind w:left="731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Friedrich Kittler a jeho teze Není žádný software (viz </w:t>
      </w:r>
      <w:hyperlink r:id="rId6">
        <w:r>
          <w:rPr>
            <w:rStyle w:val="Hypertextovodkaz"/>
            <w:rFonts w:ascii="Arial" w:hAnsi="Arial" w:cs="Arial"/>
          </w:rPr>
          <w:t>https://1url.cz/NKcIR</w:t>
        </w:r>
      </w:hyperlink>
      <w:r>
        <w:rPr>
          <w:rFonts w:ascii="Arial" w:hAnsi="Arial" w:cs="Arial"/>
        </w:rPr>
        <w:t>) – jen úsek 02.01 - Není žádný software vs. Je jen software.</w:t>
      </w:r>
    </w:p>
    <w:p w14:paraId="5C4C97C6" w14:textId="77777777" w:rsidR="005D4582" w:rsidRDefault="005D4582">
      <w:pPr>
        <w:spacing w:after="26"/>
        <w:ind w:left="731" w:hanging="10"/>
        <w:jc w:val="both"/>
        <w:rPr>
          <w:rFonts w:ascii="Arial" w:hAnsi="Arial" w:cs="Arial"/>
        </w:rPr>
      </w:pPr>
    </w:p>
    <w:p w14:paraId="01676A5D" w14:textId="77777777" w:rsidR="005D4582" w:rsidRDefault="00000000">
      <w:pPr>
        <w:spacing w:after="26"/>
        <w:ind w:left="731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Mediální teoretik </w:t>
      </w:r>
      <w:proofErr w:type="spellStart"/>
      <w:r>
        <w:rPr>
          <w:rFonts w:ascii="Arial" w:hAnsi="Arial" w:cs="Arial"/>
        </w:rPr>
        <w:t>Jussi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Parikka</w:t>
      </w:r>
      <w:proofErr w:type="spellEnd"/>
      <w:r>
        <w:rPr>
          <w:rFonts w:ascii="Arial" w:hAnsi="Arial" w:cs="Arial"/>
        </w:rPr>
        <w:t xml:space="preserve">: Automatizace a umělá inteligence nesmí udržovat mocenské vztahy. Musíme hledat nové budoucnosti (viz </w:t>
      </w:r>
      <w:hyperlink r:id="rId7">
        <w:r>
          <w:rPr>
            <w:rStyle w:val="Hypertextovodkaz"/>
            <w:rFonts w:ascii="Arial" w:hAnsi="Arial" w:cs="Arial"/>
          </w:rPr>
          <w:t>https://1url.cz/hKcId</w:t>
        </w:r>
      </w:hyperlink>
      <w:r>
        <w:rPr>
          <w:rFonts w:ascii="Arial" w:hAnsi="Arial" w:cs="Arial"/>
        </w:rPr>
        <w:t>)</w:t>
      </w:r>
    </w:p>
    <w:p w14:paraId="776826AE" w14:textId="77777777" w:rsidR="005D4582" w:rsidRDefault="005D4582">
      <w:pPr>
        <w:spacing w:after="26"/>
        <w:ind w:left="731" w:hanging="10"/>
        <w:jc w:val="both"/>
        <w:rPr>
          <w:rFonts w:ascii="Arial" w:hAnsi="Arial" w:cs="Arial"/>
        </w:rPr>
      </w:pPr>
    </w:p>
    <w:p w14:paraId="71A0EA8E" w14:textId="77777777" w:rsidR="005D4582" w:rsidRDefault="00000000">
      <w:pPr>
        <w:spacing w:after="26"/>
        <w:ind w:left="731" w:hanging="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Platform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studies</w:t>
      </w:r>
      <w:proofErr w:type="spellEnd"/>
      <w:r>
        <w:rPr>
          <w:rFonts w:ascii="Arial" w:hAnsi="Arial" w:cs="Arial"/>
        </w:rPr>
        <w:t xml:space="preserve"> - A New "</w:t>
      </w:r>
      <w:proofErr w:type="spellStart"/>
      <w:r>
        <w:rPr>
          <w:rFonts w:ascii="Arial" w:hAnsi="Arial" w:cs="Arial"/>
        </w:rPr>
        <w:t>Platform</w:t>
      </w:r>
      <w:proofErr w:type="spellEnd"/>
      <w:r>
        <w:rPr>
          <w:rFonts w:ascii="Arial" w:hAnsi="Arial" w:cs="Arial"/>
        </w:rPr>
        <w:t xml:space="preserve">"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Games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Research</w:t>
      </w:r>
      <w:proofErr w:type="spellEnd"/>
      <w:r>
        <w:rPr>
          <w:rFonts w:ascii="Arial" w:hAnsi="Arial" w:cs="Arial"/>
        </w:rPr>
        <w:t>?:</w:t>
      </w:r>
      <w:proofErr w:type="gramEnd"/>
      <w:r>
        <w:rPr>
          <w:rFonts w:ascii="Arial" w:hAnsi="Arial" w:cs="Arial"/>
        </w:rPr>
        <w:t xml:space="preserve"> An Interview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Ian </w:t>
      </w:r>
      <w:proofErr w:type="spellStart"/>
      <w:r>
        <w:rPr>
          <w:rFonts w:ascii="Arial" w:hAnsi="Arial" w:cs="Arial"/>
        </w:rPr>
        <w:t>Bogost</w:t>
      </w:r>
      <w:proofErr w:type="spellEnd"/>
      <w:r>
        <w:rPr>
          <w:rFonts w:ascii="Arial" w:hAnsi="Arial" w:cs="Arial"/>
        </w:rPr>
        <w:t xml:space="preserve"> and Nick </w:t>
      </w:r>
      <w:proofErr w:type="spellStart"/>
      <w:r>
        <w:rPr>
          <w:rFonts w:ascii="Arial" w:hAnsi="Arial" w:cs="Arial"/>
        </w:rPr>
        <w:t>Montfort</w:t>
      </w:r>
      <w:proofErr w:type="spellEnd"/>
      <w:r>
        <w:rPr>
          <w:rFonts w:ascii="Arial" w:hAnsi="Arial" w:cs="Arial"/>
        </w:rPr>
        <w:t xml:space="preserve"> (viz učební materiály v IS).</w:t>
      </w:r>
    </w:p>
    <w:p w14:paraId="45532D04" w14:textId="77777777" w:rsidR="005D4582" w:rsidRDefault="005D4582">
      <w:pPr>
        <w:spacing w:after="26"/>
        <w:ind w:left="731" w:hanging="10"/>
        <w:jc w:val="both"/>
        <w:rPr>
          <w:rFonts w:ascii="Arial" w:hAnsi="Arial" w:cs="Arial"/>
        </w:rPr>
      </w:pPr>
    </w:p>
    <w:p w14:paraId="22F2CDCB" w14:textId="77777777" w:rsidR="005D4582" w:rsidRDefault="00000000">
      <w:pPr>
        <w:spacing w:after="26"/>
        <w:ind w:left="731" w:hanging="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každého textu je třeba udělat výpisky v rozsahu 900–1800 znaků.</w:t>
      </w:r>
    </w:p>
    <w:p w14:paraId="57CDA855" w14:textId="77777777" w:rsidR="005D4582" w:rsidRDefault="00000000">
      <w:pPr>
        <w:spacing w:after="27"/>
        <w:rPr>
          <w:b/>
          <w:bCs/>
        </w:rPr>
      </w:pPr>
      <w:r>
        <w:rPr>
          <w:rFonts w:ascii="Arial" w:eastAsia="Arial" w:hAnsi="Arial" w:cs="Arial"/>
          <w:b/>
          <w:bCs/>
        </w:rPr>
        <w:t xml:space="preserve"> </w:t>
      </w:r>
    </w:p>
    <w:p w14:paraId="07BF9894" w14:textId="77777777" w:rsidR="005D4582" w:rsidRDefault="00000000">
      <w:pPr>
        <w:spacing w:after="70"/>
        <w:ind w:left="731" w:hanging="10"/>
        <w:jc w:val="both"/>
        <w:rPr>
          <w:b/>
          <w:bCs/>
        </w:rPr>
      </w:pPr>
      <w:r>
        <w:rPr>
          <w:rFonts w:ascii="Arial" w:eastAsia="Arial" w:hAnsi="Arial" w:cs="Arial"/>
          <w:b/>
          <w:bCs/>
        </w:rPr>
        <w:t xml:space="preserve">Jak na výpisky? </w:t>
      </w:r>
    </w:p>
    <w:p w14:paraId="5C4D151E" w14:textId="03516314" w:rsidR="005D4582" w:rsidRDefault="00000000">
      <w:pPr>
        <w:spacing w:after="0" w:line="372" w:lineRule="auto"/>
        <w:ind w:left="731"/>
        <w:jc w:val="both"/>
      </w:pPr>
      <w:r>
        <w:rPr>
          <w:rFonts w:ascii="Arial" w:eastAsia="Arial" w:hAnsi="Arial" w:cs="Arial"/>
        </w:rPr>
        <w:t xml:space="preserve">Na základě myšlenek v textu formulujte smysluplné </w:t>
      </w:r>
      <w:r>
        <w:rPr>
          <w:rFonts w:ascii="Arial" w:eastAsia="Arial" w:hAnsi="Arial" w:cs="Arial"/>
          <w:u w:val="single" w:color="000000"/>
        </w:rPr>
        <w:t>věty</w:t>
      </w:r>
      <w:r>
        <w:rPr>
          <w:u w:val="single" w:color="000000"/>
        </w:rPr>
        <w:t>​</w:t>
      </w:r>
      <w:r>
        <w:rPr>
          <w:rFonts w:ascii="Arial" w:eastAsia="Arial" w:hAnsi="Arial" w:cs="Arial"/>
        </w:rPr>
        <w:t xml:space="preserve"> (možno používat i odrážky) o klíčových tématech v rozmezí </w:t>
      </w:r>
      <w:r>
        <w:rPr>
          <w:rFonts w:ascii="Arial" w:eastAsia="Arial" w:hAnsi="Arial" w:cs="Arial"/>
          <w:b/>
        </w:rPr>
        <w:t>900–1</w:t>
      </w:r>
      <w:r>
        <w:t>​</w:t>
      </w:r>
      <w:r>
        <w:rPr>
          <w:rFonts w:ascii="Arial" w:eastAsia="Arial" w:hAnsi="Arial" w:cs="Arial"/>
          <w:b/>
        </w:rPr>
        <w:t>800 znaků včetně mezer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bCs/>
        </w:rPr>
        <w:t xml:space="preserve">V textu formulujte </w:t>
      </w:r>
      <w:r>
        <w:rPr>
          <w:rFonts w:ascii="Arial" w:eastAsia="Arial" w:hAnsi="Arial" w:cs="Arial"/>
          <w:b/>
          <w:bCs/>
        </w:rPr>
        <w:lastRenderedPageBreak/>
        <w:t>konkrétní myšlenky autorů, nepoužívejte příliš obecné formulace. Pokud budou mít výpisky příliš obecný charakter, nebudou přijaty.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 xml:space="preserve">Na konci každého textu uveďte minimálně jednu a maximálně tři </w:t>
      </w:r>
      <w:r>
        <w:rPr>
          <w:rFonts w:ascii="Arial" w:eastAsia="Arial" w:hAnsi="Arial" w:cs="Arial"/>
          <w:b/>
          <w:bCs/>
          <w:u w:val="single" w:color="000000"/>
        </w:rPr>
        <w:t xml:space="preserve">otázky </w:t>
      </w:r>
      <w:r>
        <w:rPr>
          <w:rFonts w:ascii="Arial" w:eastAsia="Arial" w:hAnsi="Arial" w:cs="Arial"/>
        </w:rPr>
        <w:t>na potenciální diskusi s autorem/</w:t>
      </w:r>
      <w:proofErr w:type="spellStart"/>
      <w:r>
        <w:rPr>
          <w:rFonts w:ascii="Arial" w:eastAsia="Arial" w:hAnsi="Arial" w:cs="Arial"/>
        </w:rPr>
        <w:t>kou</w:t>
      </w:r>
      <w:proofErr w:type="spellEnd"/>
      <w:r>
        <w:rPr>
          <w:rFonts w:ascii="Arial" w:eastAsia="Arial" w:hAnsi="Arial" w:cs="Arial"/>
        </w:rPr>
        <w:t xml:space="preserve"> textu. Počítá se do rozsahu znaků. </w:t>
      </w:r>
    </w:p>
    <w:p w14:paraId="14301850" w14:textId="77777777" w:rsidR="005D4582" w:rsidRDefault="005D4582">
      <w:pPr>
        <w:pStyle w:val="Nadpis2"/>
        <w:spacing w:after="77"/>
        <w:ind w:left="355" w:right="1158"/>
        <w:rPr>
          <w:rFonts w:eastAsia="Times New Roman"/>
          <w:color w:val="auto"/>
          <w:sz w:val="20"/>
          <w:szCs w:val="20"/>
          <w:u w:val="single"/>
          <w:lang w:eastAsia="en-GB"/>
        </w:rPr>
      </w:pPr>
      <w:bookmarkStart w:id="0" w:name="_94m5gj2ekyvb"/>
      <w:bookmarkEnd w:id="0"/>
    </w:p>
    <w:p w14:paraId="14216492" w14:textId="77777777" w:rsidR="005D4582" w:rsidRDefault="00000000">
      <w:pPr>
        <w:pStyle w:val="Nadpis2"/>
        <w:ind w:left="355" w:right="1158"/>
      </w:pPr>
      <w:r>
        <w:t xml:space="preserve">2. test (uzavřené a otevřené otázky) </w:t>
      </w:r>
    </w:p>
    <w:p w14:paraId="601BEEA8" w14:textId="27B76D2D" w:rsidR="005D4582" w:rsidRDefault="00000000">
      <w:pPr>
        <w:spacing w:after="27" w:line="276" w:lineRule="auto"/>
        <w:ind w:left="721"/>
        <w:jc w:val="both"/>
        <w:rPr>
          <w:rFonts w:ascii="Arial" w:hAnsi="Arial" w:cs="Arial"/>
        </w:rPr>
      </w:pPr>
      <w:r>
        <w:rPr>
          <w:rFonts w:ascii="Arial" w:hAnsi="Arial" w:cs="Arial"/>
        </w:rPr>
        <w:t>Maximum za test je 65 bodů, minimum pro úspěšný průchod testem je 40 bodů. Kombinace otevřených a uzavřených otázek z probírané látky a povinné literatury.</w:t>
      </w:r>
    </w:p>
    <w:p w14:paraId="2A9F9706" w14:textId="77777777" w:rsidR="005D4582" w:rsidRDefault="005D4582">
      <w:pPr>
        <w:spacing w:after="27" w:line="276" w:lineRule="auto"/>
        <w:ind w:left="721"/>
        <w:jc w:val="both"/>
        <w:rPr>
          <w:rFonts w:ascii="Arial" w:hAnsi="Arial" w:cs="Arial"/>
        </w:rPr>
      </w:pPr>
    </w:p>
    <w:p w14:paraId="47717B8C" w14:textId="6C6F0926" w:rsidR="005D4582" w:rsidRDefault="00000000">
      <w:pPr>
        <w:spacing w:after="27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Docházka – min. </w:t>
      </w:r>
      <w:r w:rsidR="00B12F8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x za semestr</w:t>
      </w:r>
    </w:p>
    <w:p w14:paraId="679D96CE" w14:textId="77777777" w:rsidR="005D4582" w:rsidRDefault="00000000">
      <w:pPr>
        <w:pStyle w:val="Nadpis2"/>
        <w:tabs>
          <w:tab w:val="center" w:pos="2374"/>
          <w:tab w:val="center" w:pos="4388"/>
        </w:tabs>
        <w:spacing w:after="142"/>
        <w:ind w:left="0" w:firstLine="0"/>
      </w:pPr>
      <w:r>
        <w:rPr>
          <w:rFonts w:ascii="Calibri" w:eastAsia="Calibri" w:hAnsi="Calibri" w:cs="Calibri"/>
          <w:b w:val="0"/>
        </w:rPr>
        <w:t xml:space="preserve">       4</w:t>
      </w:r>
      <w:r>
        <w:t xml:space="preserve">. </w:t>
      </w:r>
      <w:r>
        <w:rPr>
          <w:u w:val="single"/>
        </w:rPr>
        <w:t>Dobrovolně</w:t>
      </w:r>
      <w:r>
        <w:rPr>
          <w:b w:val="0"/>
          <w:color w:val="000000" w:themeColor="text1"/>
        </w:rPr>
        <w:t xml:space="preserve"> </w:t>
      </w:r>
      <w:r>
        <w:rPr>
          <w:b w:val="0"/>
        </w:rPr>
        <w:t>-</w:t>
      </w:r>
      <w:r>
        <w:rPr>
          <w:rFonts w:ascii="Calibri" w:eastAsia="Calibri" w:hAnsi="Calibri" w:cs="Calibri"/>
          <w:b w:val="0"/>
        </w:rPr>
        <w:t>​</w:t>
      </w:r>
      <w:r>
        <w:t xml:space="preserve"> prezentace na hodině</w:t>
      </w:r>
      <w:r>
        <w:rPr>
          <w:rFonts w:ascii="Calibri" w:eastAsia="Calibri" w:hAnsi="Calibri" w:cs="Calibri"/>
          <w:b w:val="0"/>
        </w:rPr>
        <w:t>​</w:t>
      </w:r>
      <w:r>
        <w:rPr>
          <w:rFonts w:ascii="Calibri" w:eastAsia="Calibri" w:hAnsi="Calibri" w:cs="Calibri"/>
          <w:b w:val="0"/>
        </w:rPr>
        <w:tab/>
      </w:r>
      <w:r>
        <w:rPr>
          <w:b w:val="0"/>
        </w:rPr>
        <w:t xml:space="preserve"> </w:t>
      </w:r>
    </w:p>
    <w:p w14:paraId="23AF3AB9" w14:textId="77777777" w:rsidR="005D4582" w:rsidRDefault="00000000">
      <w:pPr>
        <w:spacing w:after="26"/>
        <w:ind w:left="731" w:hanging="10"/>
        <w:jc w:val="both"/>
      </w:pPr>
      <w:r>
        <w:rPr>
          <w:rFonts w:ascii="Arial" w:eastAsia="Arial" w:hAnsi="Arial" w:cs="Arial"/>
        </w:rPr>
        <w:t xml:space="preserve">V délce cca 5 minut na téma blízkému našemu oboru. </w:t>
      </w:r>
    </w:p>
    <w:p w14:paraId="146C958A" w14:textId="77777777" w:rsidR="005D4582" w:rsidRDefault="00000000">
      <w:pPr>
        <w:spacing w:after="0" w:line="321" w:lineRule="auto"/>
        <w:ind w:left="731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Ideálně z oblasti </w:t>
      </w:r>
      <w:proofErr w:type="spellStart"/>
      <w:r>
        <w:rPr>
          <w:rFonts w:ascii="Arial" w:eastAsia="Arial" w:hAnsi="Arial" w:cs="Arial"/>
        </w:rPr>
        <w:t>novomediálního</w:t>
      </w:r>
      <w:proofErr w:type="spellEnd"/>
      <w:r>
        <w:rPr>
          <w:rFonts w:ascii="Arial" w:eastAsia="Arial" w:hAnsi="Arial" w:cs="Arial"/>
        </w:rPr>
        <w:t xml:space="preserve"> umění (výstava, událost) či z mediální reality, filozofie médií, výklad o textu, který se dotýká témat probíraných v tomto předmětu (mimo povinné materiály).</w:t>
      </w:r>
    </w:p>
    <w:p w14:paraId="24B189CE" w14:textId="77777777" w:rsidR="005D4582" w:rsidRDefault="005D4582">
      <w:pPr>
        <w:spacing w:after="0" w:line="321" w:lineRule="auto"/>
        <w:ind w:left="731" w:hanging="10"/>
        <w:jc w:val="both"/>
        <w:rPr>
          <w:rFonts w:ascii="Arial" w:eastAsia="Arial" w:hAnsi="Arial" w:cs="Arial"/>
        </w:rPr>
      </w:pPr>
    </w:p>
    <w:p w14:paraId="4A005FEE" w14:textId="77777777" w:rsidR="005D4582" w:rsidRDefault="00000000">
      <w:pPr>
        <w:spacing w:after="0" w:line="321" w:lineRule="auto"/>
        <w:ind w:left="731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Pokud chcete mít prezentaci, zapište se ke konkrétnímu termínu do sdíleného dokumentu a doplňte také téma prezentace: </w:t>
      </w:r>
    </w:p>
    <w:p w14:paraId="0B6CFADE" w14:textId="77777777" w:rsidR="005D4582" w:rsidRDefault="00000000">
      <w:pPr>
        <w:spacing w:after="0" w:line="321" w:lineRule="auto"/>
        <w:ind w:left="731" w:hanging="10"/>
        <w:jc w:val="both"/>
        <w:rPr>
          <w:rFonts w:ascii="Arial" w:eastAsia="Arial" w:hAnsi="Arial" w:cs="Arial"/>
        </w:rPr>
      </w:pPr>
      <w:hyperlink r:id="rId8">
        <w:r>
          <w:rPr>
            <w:rStyle w:val="Hypertextovodkaz"/>
            <w:rFonts w:ascii="Arial" w:eastAsia="Arial" w:hAnsi="Arial" w:cs="Arial"/>
          </w:rPr>
          <w:t>https://docs.google.com/document/d/1Mry2B4Ey6kNyaNuFOIMBhXDGA23X5Ekujdbty9qCB3M/edit?usp=sharing</w:t>
        </w:r>
      </w:hyperlink>
    </w:p>
    <w:p w14:paraId="6EE0BC1C" w14:textId="77777777" w:rsidR="005D4582" w:rsidRDefault="00000000">
      <w:pPr>
        <w:pStyle w:val="Nadpis1"/>
        <w:ind w:left="-5"/>
        <w:rPr>
          <w:color w:val="000000" w:themeColor="text1"/>
        </w:rPr>
      </w:pPr>
      <w:r>
        <w:rPr>
          <w:color w:val="000000" w:themeColor="text1"/>
        </w:rPr>
        <w:t xml:space="preserve">Hodnocení </w:t>
      </w:r>
    </w:p>
    <w:p w14:paraId="3E9D777B" w14:textId="77777777" w:rsidR="005D4582" w:rsidRDefault="00000000">
      <w:pPr>
        <w:spacing w:after="30"/>
        <w:ind w:left="-5" w:hanging="10"/>
        <w:rPr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 xml:space="preserve">Celkem je třeba získat minimálně 70 z možných 100 bodů: </w:t>
      </w:r>
    </w:p>
    <w:p w14:paraId="39FD8685" w14:textId="77777777" w:rsidR="005D4582" w:rsidRDefault="00000000">
      <w:pPr>
        <w:numPr>
          <w:ilvl w:val="0"/>
          <w:numId w:val="1"/>
        </w:numPr>
        <w:spacing w:after="30"/>
        <w:ind w:left="720" w:hanging="360"/>
        <w:rPr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Vypracování výpisků z povinné četby - 30 bodů (povinný úkol)</w:t>
      </w:r>
    </w:p>
    <w:p w14:paraId="4E1E782E" w14:textId="308A21FB" w:rsidR="005D4582" w:rsidRDefault="00000000">
      <w:pPr>
        <w:spacing w:after="47"/>
        <w:ind w:left="731" w:hanging="10"/>
        <w:rPr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(body se nestupňují od kvality vaší práce – buď je vyhovující v tomto případě získáte </w:t>
      </w:r>
      <w:r w:rsidR="004819E6">
        <w:rPr>
          <w:rFonts w:ascii="Arial" w:eastAsia="Arial" w:hAnsi="Arial" w:cs="Arial"/>
          <w:color w:val="000000" w:themeColor="text1"/>
        </w:rPr>
        <w:t>30</w:t>
      </w:r>
      <w:r>
        <w:rPr>
          <w:rFonts w:ascii="Arial" w:eastAsia="Arial" w:hAnsi="Arial" w:cs="Arial"/>
          <w:color w:val="000000" w:themeColor="text1"/>
        </w:rPr>
        <w:t xml:space="preserve"> bodů, nebo vám ji vrátím k přepracování, a pokud se vám ji povede opravit, dostanete </w:t>
      </w:r>
      <w:r w:rsidR="004819E6">
        <w:rPr>
          <w:rFonts w:ascii="Arial" w:eastAsia="Arial" w:hAnsi="Arial" w:cs="Arial"/>
          <w:color w:val="000000" w:themeColor="text1"/>
        </w:rPr>
        <w:t>30</w:t>
      </w:r>
      <w:r>
        <w:rPr>
          <w:rFonts w:ascii="Arial" w:eastAsia="Arial" w:hAnsi="Arial" w:cs="Arial"/>
          <w:color w:val="000000" w:themeColor="text1"/>
        </w:rPr>
        <w:t xml:space="preserve"> bodů) </w:t>
      </w:r>
    </w:p>
    <w:p w14:paraId="01F54AB7" w14:textId="77777777" w:rsidR="005D4582" w:rsidRDefault="00000000">
      <w:pPr>
        <w:numPr>
          <w:ilvl w:val="0"/>
          <w:numId w:val="1"/>
        </w:numPr>
        <w:spacing w:after="30"/>
        <w:ind w:left="720" w:hanging="360"/>
        <w:rPr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 xml:space="preserve">Úspěšný průchod testem (uzavřené a otevřené otázky) </w:t>
      </w:r>
    </w:p>
    <w:p w14:paraId="3A400554" w14:textId="77777777" w:rsidR="005D4582" w:rsidRDefault="00000000">
      <w:pPr>
        <w:spacing w:after="70"/>
        <w:ind w:left="731" w:hanging="10"/>
        <w:rPr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Maximum za test je 65 bodů, minimum pro úspěšný průchod testem je 40 bodů. </w:t>
      </w:r>
    </w:p>
    <w:p w14:paraId="45193FDC" w14:textId="77777777" w:rsidR="005D4582" w:rsidRDefault="00000000">
      <w:pPr>
        <w:numPr>
          <w:ilvl w:val="0"/>
          <w:numId w:val="1"/>
        </w:numPr>
        <w:spacing w:after="142"/>
        <w:ind w:left="720" w:hanging="360"/>
        <w:rPr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Prezentace na hodině –</w:t>
      </w:r>
      <w:r>
        <w:rPr>
          <w:rFonts w:ascii="Arial" w:eastAsia="Arial" w:hAnsi="Arial" w:cs="Arial"/>
          <w:color w:val="000000" w:themeColor="text1"/>
        </w:rPr>
        <w:t xml:space="preserve"> jedna prezentace za </w:t>
      </w:r>
      <w:r>
        <w:rPr>
          <w:rFonts w:ascii="Arial" w:eastAsia="Arial" w:hAnsi="Arial" w:cs="Arial"/>
          <w:b/>
          <w:bCs/>
          <w:color w:val="000000" w:themeColor="text1"/>
        </w:rPr>
        <w:t>5 bodů</w:t>
      </w:r>
      <w:r>
        <w:rPr>
          <w:rFonts w:ascii="Arial" w:eastAsia="Arial" w:hAnsi="Arial" w:cs="Arial"/>
          <w:color w:val="000000" w:themeColor="text1"/>
        </w:rPr>
        <w:t xml:space="preserve">, maximálně 1 prezentace jeden student </w:t>
      </w:r>
      <w:r>
        <w:rPr>
          <w:rFonts w:ascii="Arial" w:eastAsia="Arial" w:hAnsi="Arial" w:cs="Arial"/>
          <w:b/>
          <w:bCs/>
          <w:color w:val="000000" w:themeColor="text1"/>
        </w:rPr>
        <w:t>(dobrovolný úkol)</w:t>
      </w:r>
      <w:r>
        <w:rPr>
          <w:rFonts w:ascii="Arial" w:eastAsia="Arial" w:hAnsi="Arial" w:cs="Arial"/>
          <w:color w:val="38761D"/>
        </w:rPr>
        <w:t xml:space="preserve"> </w:t>
      </w:r>
    </w:p>
    <w:p w14:paraId="74B3AB51" w14:textId="77777777" w:rsidR="005D4582" w:rsidRDefault="00000000">
      <w:pPr>
        <w:pStyle w:val="Nadpis1"/>
        <w:spacing w:after="19"/>
        <w:ind w:left="-5"/>
      </w:pPr>
      <w:r>
        <w:t>Bodová stupnice pro hodnocení</w:t>
      </w:r>
      <w:r>
        <w:rPr>
          <w:b/>
        </w:rPr>
        <w:t xml:space="preserve"> </w:t>
      </w:r>
    </w:p>
    <w:tbl>
      <w:tblPr>
        <w:tblStyle w:val="TableGrid"/>
        <w:tblW w:w="2012" w:type="dxa"/>
        <w:tblInd w:w="7" w:type="dxa"/>
        <w:tblLayout w:type="fixed"/>
        <w:tblCellMar>
          <w:top w:w="57" w:type="dxa"/>
          <w:left w:w="69" w:type="dxa"/>
          <w:right w:w="53" w:type="dxa"/>
        </w:tblCellMar>
        <w:tblLook w:val="04A0" w:firstRow="1" w:lastRow="0" w:firstColumn="1" w:lastColumn="0" w:noHBand="0" w:noVBand="1"/>
      </w:tblPr>
      <w:tblGrid>
        <w:gridCol w:w="601"/>
        <w:gridCol w:w="1411"/>
      </w:tblGrid>
      <w:tr w:rsidR="005D4582" w14:paraId="0411A1DD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93C47D"/>
          </w:tcPr>
          <w:p w14:paraId="2BC03ECF" w14:textId="77777777" w:rsidR="005D4582" w:rsidRDefault="0000000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body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93C47D"/>
          </w:tcPr>
          <w:p w14:paraId="093652C2" w14:textId="77777777" w:rsidR="005D4582" w:rsidRDefault="00000000">
            <w:pPr>
              <w:spacing w:after="0" w:line="240" w:lineRule="auto"/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hodnocení </w:t>
            </w:r>
          </w:p>
        </w:tc>
      </w:tr>
      <w:tr w:rsidR="005D4582" w14:paraId="4D568BD4" w14:textId="77777777">
        <w:trPr>
          <w:trHeight w:val="272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337B5668" w14:textId="77777777" w:rsidR="005D4582" w:rsidRDefault="00000000">
            <w:pPr>
              <w:spacing w:after="0" w:line="240" w:lineRule="auto"/>
              <w:ind w:left="60"/>
            </w:pPr>
            <w:r>
              <w:rPr>
                <w:rFonts w:ascii="Arial" w:eastAsia="Arial" w:hAnsi="Arial" w:cs="Arial"/>
                <w:sz w:val="18"/>
              </w:rPr>
              <w:t xml:space="preserve">100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1DAE9353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5D4582" w14:paraId="78A3BBFC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0C3F1218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99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6AA5E088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5D4582" w14:paraId="0CDD4450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3C6FB90B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98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251AB6A3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5D4582" w14:paraId="5EB83C43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1F927447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97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508378A5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5D4582" w14:paraId="5D67431D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5CECCCE0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96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037C94DB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5D4582" w14:paraId="741EF0C1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5D869A28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95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0FD4DC95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5D4582" w14:paraId="58862DEC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620717E5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94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452C88BA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5D4582" w14:paraId="77393C83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2E9C9538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93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4815610E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5D4582" w14:paraId="1E2DB50A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69D3530A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92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6B25A4BC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5D4582" w14:paraId="38E6E2DC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5A86F41B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91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064FA7D9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5D4582" w14:paraId="4E9882ED" w14:textId="77777777">
        <w:trPr>
          <w:trHeight w:val="268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0C99E027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90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0638DD90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 </w:t>
            </w:r>
          </w:p>
        </w:tc>
      </w:tr>
      <w:tr w:rsidR="005D4582" w14:paraId="7C9DEA08" w14:textId="77777777">
        <w:trPr>
          <w:trHeight w:val="272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4BE39EFB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89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7656D7B3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B </w:t>
            </w:r>
          </w:p>
        </w:tc>
      </w:tr>
      <w:tr w:rsidR="005D4582" w14:paraId="7B99B928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5128266C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88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0C56DE45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B </w:t>
            </w:r>
          </w:p>
        </w:tc>
      </w:tr>
      <w:tr w:rsidR="005D4582" w14:paraId="53F62D81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5361274B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87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512D5A83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B </w:t>
            </w:r>
          </w:p>
        </w:tc>
      </w:tr>
      <w:tr w:rsidR="005D4582" w14:paraId="6A705EF3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263C8681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86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7B00D821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B </w:t>
            </w:r>
          </w:p>
        </w:tc>
      </w:tr>
      <w:tr w:rsidR="005D4582" w14:paraId="0F480209" w14:textId="77777777">
        <w:trPr>
          <w:trHeight w:val="268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73F77EF2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85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78CDEE9D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B </w:t>
            </w:r>
          </w:p>
        </w:tc>
      </w:tr>
      <w:tr w:rsidR="005D4582" w14:paraId="370E4CA9" w14:textId="77777777">
        <w:trPr>
          <w:trHeight w:val="272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5882D6A1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84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2E70C3A5" w14:textId="77777777" w:rsidR="005D4582" w:rsidRDefault="00000000">
            <w:pPr>
              <w:spacing w:after="0" w:line="240" w:lineRule="auto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 </w:t>
            </w:r>
          </w:p>
        </w:tc>
      </w:tr>
      <w:tr w:rsidR="005D4582" w14:paraId="61E39FFE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3A9FC051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83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1DA1C3DC" w14:textId="77777777" w:rsidR="005D4582" w:rsidRDefault="00000000">
            <w:pPr>
              <w:spacing w:after="0" w:line="240" w:lineRule="auto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 </w:t>
            </w:r>
          </w:p>
        </w:tc>
      </w:tr>
      <w:tr w:rsidR="005D4582" w14:paraId="565037AF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747DC1A4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82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177A9FC6" w14:textId="77777777" w:rsidR="005D4582" w:rsidRDefault="00000000">
            <w:pPr>
              <w:spacing w:after="0" w:line="240" w:lineRule="auto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 </w:t>
            </w:r>
          </w:p>
        </w:tc>
      </w:tr>
      <w:tr w:rsidR="005D4582" w14:paraId="05002139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5E751CB9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81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4DDBD17A" w14:textId="77777777" w:rsidR="005D4582" w:rsidRDefault="00000000">
            <w:pPr>
              <w:spacing w:after="0" w:line="240" w:lineRule="auto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 </w:t>
            </w:r>
          </w:p>
        </w:tc>
      </w:tr>
      <w:tr w:rsidR="005D4582" w14:paraId="00A8106C" w14:textId="77777777">
        <w:trPr>
          <w:trHeight w:val="268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71072A65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80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3AF268B7" w14:textId="77777777" w:rsidR="005D4582" w:rsidRDefault="00000000">
            <w:pPr>
              <w:spacing w:after="0" w:line="240" w:lineRule="auto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 </w:t>
            </w:r>
          </w:p>
        </w:tc>
      </w:tr>
      <w:tr w:rsidR="005D4582" w14:paraId="26946458" w14:textId="77777777">
        <w:trPr>
          <w:trHeight w:val="272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4A8AADD7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79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453BEA32" w14:textId="77777777" w:rsidR="005D4582" w:rsidRDefault="00000000">
            <w:pPr>
              <w:spacing w:after="0" w:line="240" w:lineRule="auto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 </w:t>
            </w:r>
          </w:p>
        </w:tc>
      </w:tr>
      <w:tr w:rsidR="005D4582" w14:paraId="7F5A0199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25DA5831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78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44760992" w14:textId="77777777" w:rsidR="005D4582" w:rsidRDefault="00000000">
            <w:pPr>
              <w:spacing w:after="0" w:line="240" w:lineRule="auto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 </w:t>
            </w:r>
          </w:p>
        </w:tc>
      </w:tr>
      <w:tr w:rsidR="005D4582" w14:paraId="61281787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3AFC4970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77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7B9A1517" w14:textId="77777777" w:rsidR="005D4582" w:rsidRDefault="00000000">
            <w:pPr>
              <w:spacing w:after="0" w:line="240" w:lineRule="auto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 </w:t>
            </w:r>
          </w:p>
        </w:tc>
      </w:tr>
      <w:tr w:rsidR="005D4582" w14:paraId="0CE6F025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5A1B7FC4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76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6C01675B" w14:textId="77777777" w:rsidR="005D4582" w:rsidRDefault="00000000">
            <w:pPr>
              <w:spacing w:after="0" w:line="240" w:lineRule="auto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 </w:t>
            </w:r>
          </w:p>
        </w:tc>
      </w:tr>
      <w:tr w:rsidR="005D4582" w14:paraId="3F7E534A" w14:textId="77777777">
        <w:trPr>
          <w:trHeight w:val="268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12976614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75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4A86E8"/>
          </w:tcPr>
          <w:p w14:paraId="5533CE4D" w14:textId="77777777" w:rsidR="005D4582" w:rsidRDefault="00000000">
            <w:pPr>
              <w:spacing w:after="0" w:line="240" w:lineRule="auto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 </w:t>
            </w:r>
          </w:p>
        </w:tc>
      </w:tr>
      <w:tr w:rsidR="005D4582" w14:paraId="789961AD" w14:textId="77777777">
        <w:trPr>
          <w:trHeight w:val="272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6C4E0643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74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08532404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E </w:t>
            </w:r>
          </w:p>
        </w:tc>
      </w:tr>
      <w:tr w:rsidR="005D4582" w14:paraId="320B3247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2F451AD7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73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092380A7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E </w:t>
            </w:r>
          </w:p>
        </w:tc>
      </w:tr>
      <w:tr w:rsidR="005D4582" w14:paraId="64046108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72949CB1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72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4A4C1668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E </w:t>
            </w:r>
          </w:p>
        </w:tc>
      </w:tr>
      <w:tr w:rsidR="005D4582" w14:paraId="63DFF5A4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170B542A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71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28A88416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E </w:t>
            </w:r>
          </w:p>
        </w:tc>
      </w:tr>
      <w:tr w:rsidR="005D4582" w14:paraId="6B4FD2D2" w14:textId="77777777">
        <w:trPr>
          <w:trHeight w:val="268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21DF7084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70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2CC"/>
          </w:tcPr>
          <w:p w14:paraId="13EC4CED" w14:textId="77777777" w:rsidR="005D4582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E </w:t>
            </w:r>
          </w:p>
        </w:tc>
      </w:tr>
      <w:tr w:rsidR="005D4582" w14:paraId="71351384" w14:textId="77777777">
        <w:trPr>
          <w:trHeight w:val="270"/>
        </w:trPr>
        <w:tc>
          <w:tcPr>
            <w:tcW w:w="601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0000"/>
          </w:tcPr>
          <w:p w14:paraId="7057C15D" w14:textId="77777777" w:rsidR="005D4582" w:rsidRDefault="00000000">
            <w:pPr>
              <w:spacing w:after="0" w:line="240" w:lineRule="auto"/>
              <w:ind w:left="30"/>
            </w:pPr>
            <w:r>
              <w:rPr>
                <w:rFonts w:ascii="Arial" w:eastAsia="Arial" w:hAnsi="Arial" w:cs="Arial"/>
                <w:sz w:val="18"/>
              </w:rPr>
              <w:t xml:space="preserve">0-69 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0000"/>
          </w:tcPr>
          <w:p w14:paraId="71A20F62" w14:textId="77777777" w:rsidR="005D4582" w:rsidRDefault="00000000">
            <w:pPr>
              <w:spacing w:after="0" w:line="240" w:lineRule="auto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F </w:t>
            </w:r>
          </w:p>
        </w:tc>
      </w:tr>
    </w:tbl>
    <w:p w14:paraId="1C3AA4F8" w14:textId="77777777" w:rsidR="005D4582" w:rsidRDefault="00000000">
      <w:pPr>
        <w:spacing w:after="27"/>
      </w:pPr>
      <w:r>
        <w:rPr>
          <w:rFonts w:ascii="Arial" w:eastAsia="Arial" w:hAnsi="Arial" w:cs="Arial"/>
          <w:b/>
          <w:color w:val="38761D"/>
        </w:rPr>
        <w:t xml:space="preserve"> </w:t>
      </w:r>
    </w:p>
    <w:p w14:paraId="10D774DF" w14:textId="77777777" w:rsidR="005D4582" w:rsidRDefault="00000000">
      <w:pPr>
        <w:spacing w:after="1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4AB3A06" w14:textId="77777777" w:rsidR="005D4582" w:rsidRDefault="005D4582">
      <w:pPr>
        <w:spacing w:after="102"/>
      </w:pPr>
    </w:p>
    <w:p w14:paraId="27DDB5B3" w14:textId="77777777" w:rsidR="005D4582" w:rsidRDefault="00000000">
      <w:pPr>
        <w:pStyle w:val="Nadpis1"/>
        <w:ind w:left="-5"/>
        <w:rPr>
          <w:color w:val="000000" w:themeColor="text1"/>
        </w:rPr>
      </w:pPr>
      <w:r>
        <w:rPr>
          <w:color w:val="000000" w:themeColor="text1"/>
        </w:rPr>
        <w:t xml:space="preserve">Probíraná témata </w:t>
      </w:r>
    </w:p>
    <w:p w14:paraId="7F904C5F" w14:textId="77777777" w:rsidR="005D4582" w:rsidRDefault="00000000">
      <w:pPr>
        <w:spacing w:after="26"/>
        <w:ind w:left="-5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Genealogie pojmu médium (20.2)</w:t>
      </w:r>
    </w:p>
    <w:p w14:paraId="5DCEC921" w14:textId="77777777" w:rsidR="005D4582" w:rsidRDefault="00000000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 xml:space="preserve">2. M. </w:t>
      </w:r>
      <w:proofErr w:type="spellStart"/>
      <w:r>
        <w:rPr>
          <w:rFonts w:ascii="Arial" w:eastAsia="Arial" w:hAnsi="Arial" w:cs="Arial"/>
        </w:rPr>
        <w:t>McLuhan</w:t>
      </w:r>
      <w:proofErr w:type="spellEnd"/>
      <w:r>
        <w:rPr>
          <w:rFonts w:ascii="Arial" w:eastAsia="Arial" w:hAnsi="Arial" w:cs="Arial"/>
        </w:rPr>
        <w:t>: média jako extenze člověka (27.2)</w:t>
      </w:r>
    </w:p>
    <w:p w14:paraId="6106D120" w14:textId="77777777" w:rsidR="005D4582" w:rsidRDefault="00000000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>3. Strategie interaktivity (5.3)</w:t>
      </w:r>
    </w:p>
    <w:p w14:paraId="5D91A62B" w14:textId="77777777" w:rsidR="005D4582" w:rsidRDefault="00000000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 xml:space="preserve">4. V. </w:t>
      </w:r>
      <w:proofErr w:type="spellStart"/>
      <w:r>
        <w:rPr>
          <w:rFonts w:ascii="Arial" w:eastAsia="Arial" w:hAnsi="Arial" w:cs="Arial"/>
        </w:rPr>
        <w:t>Flusser</w:t>
      </w:r>
      <w:proofErr w:type="spellEnd"/>
      <w:r>
        <w:rPr>
          <w:rFonts w:ascii="Arial" w:eastAsia="Arial" w:hAnsi="Arial" w:cs="Arial"/>
        </w:rPr>
        <w:t>: aparát-operátor systém (12.3)</w:t>
      </w:r>
    </w:p>
    <w:p w14:paraId="37A0AEE4" w14:textId="77777777" w:rsidR="005D4582" w:rsidRDefault="00000000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 xml:space="preserve">5. P. </w:t>
      </w:r>
      <w:proofErr w:type="spellStart"/>
      <w:r>
        <w:rPr>
          <w:rFonts w:ascii="Arial" w:eastAsia="Arial" w:hAnsi="Arial" w:cs="Arial"/>
        </w:rPr>
        <w:t>Weibel</w:t>
      </w:r>
      <w:proofErr w:type="spellEnd"/>
      <w:r>
        <w:rPr>
          <w:rFonts w:ascii="Arial" w:eastAsia="Arial" w:hAnsi="Arial" w:cs="Arial"/>
        </w:rPr>
        <w:t>: teleologie médií (19.3)</w:t>
      </w:r>
    </w:p>
    <w:p w14:paraId="2A62308E" w14:textId="77777777" w:rsidR="005D4582" w:rsidRDefault="00000000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>6. Mediální archeologie I (26.3)</w:t>
      </w:r>
    </w:p>
    <w:p w14:paraId="13ED7541" w14:textId="77777777" w:rsidR="005D4582" w:rsidRDefault="00000000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>7. Mediální archeologie II (2.4)</w:t>
      </w:r>
    </w:p>
    <w:p w14:paraId="17B804E6" w14:textId="77777777" w:rsidR="005D4582" w:rsidRDefault="00000000">
      <w:pPr>
        <w:spacing w:after="26"/>
        <w:ind w:left="-5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proofErr w:type="spellStart"/>
      <w:r>
        <w:rPr>
          <w:rFonts w:ascii="Arial" w:hAnsi="Arial" w:cs="Arial"/>
        </w:rPr>
        <w:t>Platform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studies</w:t>
      </w:r>
      <w:proofErr w:type="spellEnd"/>
      <w:r>
        <w:rPr>
          <w:rFonts w:ascii="Arial" w:hAnsi="Arial" w:cs="Arial"/>
        </w:rPr>
        <w:t xml:space="preserve"> (9.4)</w:t>
      </w:r>
    </w:p>
    <w:p w14:paraId="09A0AD92" w14:textId="77777777" w:rsidR="005D4582" w:rsidRDefault="00000000">
      <w:pPr>
        <w:spacing w:after="26"/>
        <w:ind w:left="-5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>9. Čtecí týden – výuka se nekoná (16.4)</w:t>
      </w:r>
    </w:p>
    <w:p w14:paraId="742F6E7C" w14:textId="77777777" w:rsidR="005D4582" w:rsidRDefault="00000000">
      <w:pPr>
        <w:spacing w:after="26"/>
        <w:ind w:left="-5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Software </w:t>
      </w:r>
      <w:proofErr w:type="spellStart"/>
      <w:r>
        <w:rPr>
          <w:rFonts w:ascii="Arial" w:hAnsi="Arial" w:cs="Arial"/>
        </w:rPr>
        <w:t>studies</w:t>
      </w:r>
      <w:proofErr w:type="spellEnd"/>
      <w:r>
        <w:rPr>
          <w:rFonts w:ascii="Arial" w:hAnsi="Arial" w:cs="Arial"/>
        </w:rPr>
        <w:t xml:space="preserve"> (23.4)</w:t>
      </w:r>
    </w:p>
    <w:p w14:paraId="5AAE90F1" w14:textId="77777777" w:rsidR="005D4582" w:rsidRDefault="00000000">
      <w:pPr>
        <w:spacing w:after="26"/>
        <w:ind w:left="-5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proofErr w:type="spellStart"/>
      <w:r>
        <w:rPr>
          <w:rFonts w:ascii="Arial" w:hAnsi="Arial" w:cs="Arial"/>
        </w:rPr>
        <w:t>Kulturální</w:t>
      </w:r>
      <w:proofErr w:type="spellEnd"/>
      <w:r>
        <w:rPr>
          <w:rFonts w:ascii="Arial" w:hAnsi="Arial" w:cs="Arial"/>
        </w:rPr>
        <w:t xml:space="preserve"> studia (30.4)</w:t>
      </w:r>
    </w:p>
    <w:p w14:paraId="75FB5E2A" w14:textId="77777777" w:rsidR="005D4582" w:rsidRDefault="00000000">
      <w:pPr>
        <w:spacing w:after="26"/>
        <w:ind w:left="-5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12. F. Kittler: filozofie médií (7.5)</w:t>
      </w:r>
    </w:p>
    <w:p w14:paraId="475871AF" w14:textId="77777777" w:rsidR="005D4582" w:rsidRDefault="00000000">
      <w:pPr>
        <w:spacing w:after="26"/>
        <w:ind w:left="-5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J. </w:t>
      </w:r>
      <w:proofErr w:type="spellStart"/>
      <w:r>
        <w:rPr>
          <w:rFonts w:ascii="Arial" w:hAnsi="Arial" w:cs="Arial"/>
        </w:rPr>
        <w:t>Parikka</w:t>
      </w:r>
      <w:proofErr w:type="spellEnd"/>
      <w:r>
        <w:rPr>
          <w:rFonts w:ascii="Arial" w:hAnsi="Arial" w:cs="Arial"/>
        </w:rPr>
        <w:t>: geologie médií (14.5)</w:t>
      </w:r>
    </w:p>
    <w:p w14:paraId="65ECBDEF" w14:textId="6D6607AA" w:rsidR="005D4582" w:rsidRDefault="005D4582">
      <w:pPr>
        <w:spacing w:after="27"/>
      </w:pPr>
    </w:p>
    <w:p w14:paraId="463F674B" w14:textId="77777777" w:rsidR="005D4582" w:rsidRDefault="00000000">
      <w:pPr>
        <w:spacing w:after="283"/>
        <w:rPr>
          <w:rFonts w:ascii="Arial" w:eastAsia="Arial" w:hAnsi="Arial" w:cs="Arial"/>
          <w:color w:val="C00000"/>
          <w:sz w:val="28"/>
        </w:rPr>
      </w:pPr>
      <w:r>
        <w:rPr>
          <w:rFonts w:ascii="Arial" w:eastAsia="Arial" w:hAnsi="Arial" w:cs="Arial"/>
          <w:color w:val="C00000"/>
          <w:sz w:val="28"/>
        </w:rPr>
        <w:t xml:space="preserve">Povinná literatura </w:t>
      </w:r>
    </w:p>
    <w:p w14:paraId="096A908D" w14:textId="77777777" w:rsidR="005D4582" w:rsidRDefault="00000000">
      <w:pPr>
        <w:spacing w:after="283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Její znalost se očekává u testu.</w:t>
      </w:r>
    </w:p>
    <w:p w14:paraId="58381EB4" w14:textId="77777777" w:rsidR="005D4582" w:rsidRDefault="00000000">
      <w:pPr>
        <w:spacing w:after="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Marshall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McLuhan</w:t>
      </w:r>
      <w:proofErr w:type="spellEnd"/>
      <w:r>
        <w:rPr>
          <w:rFonts w:ascii="Arial" w:hAnsi="Arial" w:cs="Arial"/>
        </w:rPr>
        <w:t>. Jak rozumět médiím: extenze člověka. Praha: Odeon, 1991., s. 15-42, úseky Úvod, Médium je poselstvím, Horká a chladná média (viz učební materiály v IS).</w:t>
      </w:r>
    </w:p>
    <w:p w14:paraId="7BFEC30B" w14:textId="77777777" w:rsidR="005D4582" w:rsidRDefault="005D4582">
      <w:pPr>
        <w:spacing w:after="26"/>
        <w:ind w:left="731" w:hanging="10"/>
        <w:jc w:val="both"/>
        <w:rPr>
          <w:rFonts w:ascii="Arial" w:hAnsi="Arial" w:cs="Arial"/>
        </w:rPr>
      </w:pPr>
    </w:p>
    <w:p w14:paraId="778D6D29" w14:textId="77777777" w:rsidR="005D4582" w:rsidRDefault="00000000">
      <w:pPr>
        <w:spacing w:after="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Jana Horáková – Konec dějin nových médií: softwarová studia (viz učební materiály v IS). </w:t>
      </w:r>
    </w:p>
    <w:p w14:paraId="07A1BAF4" w14:textId="77777777" w:rsidR="005D4582" w:rsidRDefault="005D4582">
      <w:pPr>
        <w:spacing w:after="26"/>
        <w:ind w:left="731" w:hanging="10"/>
        <w:jc w:val="both"/>
        <w:rPr>
          <w:rFonts w:ascii="Arial" w:hAnsi="Arial" w:cs="Arial"/>
        </w:rPr>
      </w:pPr>
    </w:p>
    <w:p w14:paraId="628DDC42" w14:textId="77777777" w:rsidR="005D4582" w:rsidRDefault="00000000">
      <w:pPr>
        <w:spacing w:after="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Vilém </w:t>
      </w:r>
      <w:proofErr w:type="spellStart"/>
      <w:r>
        <w:rPr>
          <w:rFonts w:ascii="Arial" w:hAnsi="Arial" w:cs="Arial"/>
        </w:rPr>
        <w:t>Flusser</w:t>
      </w:r>
      <w:proofErr w:type="spellEnd"/>
      <w:r>
        <w:rPr>
          <w:rFonts w:ascii="Arial" w:hAnsi="Arial" w:cs="Arial"/>
        </w:rPr>
        <w:t xml:space="preserve"> – Aparát-operátor systém (viz  </w:t>
      </w:r>
      <w:hyperlink r:id="rId9">
        <w:r>
          <w:rPr>
            <w:rStyle w:val="Hypertextovodkaz"/>
            <w:rFonts w:ascii="Arial" w:hAnsi="Arial" w:cs="Arial"/>
          </w:rPr>
          <w:t>https://1url.cz/NKcIR</w:t>
        </w:r>
      </w:hyperlink>
      <w:r>
        <w:rPr>
          <w:rFonts w:ascii="Arial" w:hAnsi="Arial" w:cs="Arial"/>
        </w:rPr>
        <w:t>) – od úseku 02.03 Software jako výraz matematického myšlení po úsek Od „</w:t>
      </w:r>
      <w:proofErr w:type="spellStart"/>
      <w:r>
        <w:rPr>
          <w:rFonts w:ascii="Arial" w:hAnsi="Arial" w:cs="Arial"/>
        </w:rPr>
        <w:t>programmed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imagination</w:t>
      </w:r>
      <w:proofErr w:type="spellEnd"/>
      <w:r>
        <w:rPr>
          <w:rFonts w:ascii="Arial" w:hAnsi="Arial" w:cs="Arial"/>
        </w:rPr>
        <w:t>“ k „</w:t>
      </w:r>
      <w:proofErr w:type="spellStart"/>
      <w:r>
        <w:rPr>
          <w:rFonts w:ascii="Arial" w:hAnsi="Arial" w:cs="Arial"/>
        </w:rPr>
        <w:t>programmed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visions</w:t>
      </w:r>
      <w:proofErr w:type="spellEnd"/>
      <w:r>
        <w:rPr>
          <w:rFonts w:ascii="Arial" w:hAnsi="Arial" w:cs="Arial"/>
        </w:rPr>
        <w:t>“ (včetně).</w:t>
      </w:r>
    </w:p>
    <w:p w14:paraId="7747C3F6" w14:textId="77777777" w:rsidR="005D4582" w:rsidRDefault="00000000">
      <w:pPr>
        <w:spacing w:after="26"/>
        <w:ind w:left="731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35BB77" w14:textId="77777777" w:rsidR="005D4582" w:rsidRDefault="00000000">
      <w:pPr>
        <w:spacing w:after="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Peter </w:t>
      </w:r>
      <w:proofErr w:type="spellStart"/>
      <w:r>
        <w:rPr>
          <w:rFonts w:ascii="Arial" w:hAnsi="Arial" w:cs="Arial"/>
        </w:rPr>
        <w:t>Weibel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Synthetic</w:t>
      </w:r>
      <w:proofErr w:type="spellEnd"/>
      <w:r>
        <w:rPr>
          <w:rFonts w:ascii="Arial" w:hAnsi="Arial" w:cs="Arial"/>
        </w:rPr>
        <w:t xml:space="preserve"> Times – celá část A. Past and </w:t>
      </w:r>
      <w:proofErr w:type="spellStart"/>
      <w:r>
        <w:rPr>
          <w:rFonts w:ascii="Arial" w:hAnsi="Arial" w:cs="Arial"/>
        </w:rPr>
        <w:t>Present</w:t>
      </w:r>
      <w:proofErr w:type="spellEnd"/>
      <w:r>
        <w:rPr>
          <w:rFonts w:ascii="Arial" w:hAnsi="Arial" w:cs="Arial"/>
        </w:rPr>
        <w:t xml:space="preserve"> Media Art, s. 1-6 (viz učební materiály v IS. </w:t>
      </w:r>
    </w:p>
    <w:p w14:paraId="03658AE4" w14:textId="77777777" w:rsidR="005D4582" w:rsidRDefault="00000000">
      <w:pPr>
        <w:spacing w:after="26"/>
        <w:ind w:left="731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98E0B51" w14:textId="77777777" w:rsidR="005D4582" w:rsidRDefault="00000000">
      <w:pPr>
        <w:spacing w:after="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Petra </w:t>
      </w:r>
      <w:proofErr w:type="spellStart"/>
      <w:proofErr w:type="gramStart"/>
      <w:r>
        <w:rPr>
          <w:rFonts w:ascii="Arial" w:hAnsi="Arial" w:cs="Arial"/>
        </w:rPr>
        <w:t>Skřiváčková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Variantologie</w:t>
      </w:r>
      <w:proofErr w:type="spellEnd"/>
      <w:proofErr w:type="gramEnd"/>
      <w:r>
        <w:rPr>
          <w:rFonts w:ascii="Arial" w:hAnsi="Arial" w:cs="Arial"/>
        </w:rPr>
        <w:t xml:space="preserve">: polyhistorický přístup k myšlení o umění nových médií (viz učební materiály v IS). </w:t>
      </w:r>
    </w:p>
    <w:p w14:paraId="09550F00" w14:textId="77777777" w:rsidR="005D4582" w:rsidRDefault="00000000">
      <w:pPr>
        <w:spacing w:after="26"/>
        <w:ind w:left="731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F2D2E0C" w14:textId="77777777" w:rsidR="005D4582" w:rsidRDefault="00000000">
      <w:pPr>
        <w:spacing w:after="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Friedrich Kittler a jeho teze Není žádný software (viz </w:t>
      </w:r>
      <w:hyperlink r:id="rId10">
        <w:r>
          <w:rPr>
            <w:rStyle w:val="Hypertextovodkaz"/>
            <w:rFonts w:ascii="Arial" w:hAnsi="Arial" w:cs="Arial"/>
          </w:rPr>
          <w:t>https://1url.cz/NKcIR</w:t>
        </w:r>
      </w:hyperlink>
      <w:r>
        <w:rPr>
          <w:rFonts w:ascii="Arial" w:hAnsi="Arial" w:cs="Arial"/>
        </w:rPr>
        <w:t>) – jen úsek 02.01 - Není žádný software vs. Je jen software.</w:t>
      </w:r>
    </w:p>
    <w:p w14:paraId="234C3AEF" w14:textId="77777777" w:rsidR="005D4582" w:rsidRDefault="005D4582">
      <w:pPr>
        <w:spacing w:after="26"/>
        <w:ind w:left="731" w:hanging="10"/>
        <w:jc w:val="both"/>
        <w:rPr>
          <w:rFonts w:ascii="Arial" w:hAnsi="Arial" w:cs="Arial"/>
        </w:rPr>
      </w:pPr>
    </w:p>
    <w:p w14:paraId="3E7D9B9F" w14:textId="77777777" w:rsidR="005D4582" w:rsidRDefault="00000000">
      <w:pPr>
        <w:spacing w:after="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Mediální teoretik </w:t>
      </w:r>
      <w:proofErr w:type="spellStart"/>
      <w:r>
        <w:rPr>
          <w:rFonts w:ascii="Arial" w:hAnsi="Arial" w:cs="Arial"/>
        </w:rPr>
        <w:t>Jussi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Parikka</w:t>
      </w:r>
      <w:proofErr w:type="spellEnd"/>
      <w:r>
        <w:rPr>
          <w:rFonts w:ascii="Arial" w:hAnsi="Arial" w:cs="Arial"/>
        </w:rPr>
        <w:t xml:space="preserve">: Automatizace a umělá inteligence nesmí udržovat mocenské vztahy. Musíme hledat nové budoucnosti (viz </w:t>
      </w:r>
      <w:hyperlink r:id="rId11">
        <w:r>
          <w:rPr>
            <w:rStyle w:val="Hypertextovodkaz"/>
            <w:rFonts w:ascii="Arial" w:hAnsi="Arial" w:cs="Arial"/>
          </w:rPr>
          <w:t>https://1url.cz/hKcId</w:t>
        </w:r>
      </w:hyperlink>
      <w:r>
        <w:rPr>
          <w:rFonts w:ascii="Arial" w:hAnsi="Arial" w:cs="Arial"/>
        </w:rPr>
        <w:t>)</w:t>
      </w:r>
    </w:p>
    <w:p w14:paraId="73C7F076" w14:textId="77777777" w:rsidR="005D4582" w:rsidRDefault="005D4582">
      <w:pPr>
        <w:spacing w:after="26"/>
        <w:jc w:val="both"/>
        <w:rPr>
          <w:rFonts w:ascii="Arial" w:hAnsi="Arial" w:cs="Arial"/>
        </w:rPr>
      </w:pPr>
    </w:p>
    <w:p w14:paraId="5860C691" w14:textId="77777777" w:rsidR="005D4582" w:rsidRDefault="00000000">
      <w:pPr>
        <w:spacing w:after="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Vilém </w:t>
      </w:r>
      <w:proofErr w:type="spellStart"/>
      <w:r>
        <w:rPr>
          <w:rFonts w:ascii="Arial" w:hAnsi="Arial" w:cs="Arial"/>
        </w:rPr>
        <w:t>Flusser</w:t>
      </w:r>
      <w:proofErr w:type="spellEnd"/>
      <w:r>
        <w:rPr>
          <w:rFonts w:ascii="Arial" w:hAnsi="Arial" w:cs="Arial"/>
        </w:rPr>
        <w:t xml:space="preserve"> – část knihy Do universa technických obrazů, s. 9.-16. </w:t>
      </w:r>
    </w:p>
    <w:p w14:paraId="13AE9181" w14:textId="77777777" w:rsidR="005D4582" w:rsidRDefault="00000000">
      <w:pPr>
        <w:spacing w:after="26"/>
        <w:ind w:left="731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B10B9C3" w14:textId="77777777" w:rsidR="005D4582" w:rsidRDefault="00000000">
      <w:pPr>
        <w:spacing w:after="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Erkki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Huhtamo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From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Kaleidoscomaniac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Cybernerd</w:t>
      </w:r>
      <w:proofErr w:type="spellEnd"/>
      <w:r>
        <w:rPr>
          <w:rFonts w:ascii="Arial" w:hAnsi="Arial" w:cs="Arial"/>
        </w:rPr>
        <w:t xml:space="preserve">: Notes </w:t>
      </w:r>
      <w:proofErr w:type="spellStart"/>
      <w:r>
        <w:rPr>
          <w:rFonts w:ascii="Arial" w:hAnsi="Arial" w:cs="Arial"/>
        </w:rPr>
        <w:t>Toward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Archaeology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Media (viz učební materiály v IS).</w:t>
      </w:r>
    </w:p>
    <w:p w14:paraId="3BB334A6" w14:textId="77777777" w:rsidR="005D4582" w:rsidRDefault="005D4582">
      <w:pPr>
        <w:spacing w:after="26"/>
        <w:jc w:val="both"/>
        <w:rPr>
          <w:rFonts w:ascii="Arial" w:hAnsi="Arial" w:cs="Arial"/>
        </w:rPr>
      </w:pPr>
    </w:p>
    <w:p w14:paraId="64F790BB" w14:textId="77777777" w:rsidR="005D4582" w:rsidRDefault="00000000">
      <w:pPr>
        <w:spacing w:after="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Platform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studies</w:t>
      </w:r>
      <w:proofErr w:type="spellEnd"/>
      <w:r>
        <w:rPr>
          <w:rFonts w:ascii="Arial" w:hAnsi="Arial" w:cs="Arial"/>
        </w:rPr>
        <w:t xml:space="preserve"> - A New "</w:t>
      </w:r>
      <w:proofErr w:type="spellStart"/>
      <w:r>
        <w:rPr>
          <w:rFonts w:ascii="Arial" w:hAnsi="Arial" w:cs="Arial"/>
        </w:rPr>
        <w:t>Platform</w:t>
      </w:r>
      <w:proofErr w:type="spellEnd"/>
      <w:r>
        <w:rPr>
          <w:rFonts w:ascii="Arial" w:hAnsi="Arial" w:cs="Arial"/>
        </w:rPr>
        <w:t xml:space="preserve">"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Games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Research</w:t>
      </w:r>
      <w:proofErr w:type="spellEnd"/>
      <w:r>
        <w:rPr>
          <w:rFonts w:ascii="Arial" w:hAnsi="Arial" w:cs="Arial"/>
        </w:rPr>
        <w:t>?:</w:t>
      </w:r>
      <w:proofErr w:type="gramEnd"/>
      <w:r>
        <w:rPr>
          <w:rFonts w:ascii="Arial" w:hAnsi="Arial" w:cs="Arial"/>
        </w:rPr>
        <w:t xml:space="preserve"> An Interview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Ian </w:t>
      </w:r>
      <w:proofErr w:type="spellStart"/>
      <w:r>
        <w:rPr>
          <w:rFonts w:ascii="Arial" w:hAnsi="Arial" w:cs="Arial"/>
        </w:rPr>
        <w:t>Bogost</w:t>
      </w:r>
      <w:proofErr w:type="spellEnd"/>
      <w:r>
        <w:rPr>
          <w:rFonts w:ascii="Arial" w:hAnsi="Arial" w:cs="Arial"/>
        </w:rPr>
        <w:t xml:space="preserve"> and Nick </w:t>
      </w:r>
      <w:proofErr w:type="spellStart"/>
      <w:r>
        <w:rPr>
          <w:rFonts w:ascii="Arial" w:hAnsi="Arial" w:cs="Arial"/>
        </w:rPr>
        <w:t>Montfort</w:t>
      </w:r>
      <w:proofErr w:type="spellEnd"/>
      <w:r>
        <w:rPr>
          <w:rFonts w:ascii="Arial" w:hAnsi="Arial" w:cs="Arial"/>
        </w:rPr>
        <w:t xml:space="preserve"> (viz učební materiály v IS).</w:t>
      </w:r>
    </w:p>
    <w:p w14:paraId="08783A44" w14:textId="77777777" w:rsidR="005D4582" w:rsidRDefault="005D4582">
      <w:pPr>
        <w:spacing w:after="402"/>
      </w:pPr>
    </w:p>
    <w:p w14:paraId="075FFE80" w14:textId="77777777" w:rsidR="005D4582" w:rsidRDefault="00000000">
      <w:pPr>
        <w:pStyle w:val="Nadpis2"/>
        <w:spacing w:after="57"/>
        <w:ind w:left="-5"/>
        <w:rPr>
          <w:color w:val="000000" w:themeColor="text1"/>
        </w:rPr>
      </w:pPr>
      <w:r>
        <w:rPr>
          <w:b w:val="0"/>
          <w:color w:val="000000" w:themeColor="text1"/>
          <w:sz w:val="28"/>
        </w:rPr>
        <w:t xml:space="preserve">Doporučená literatura </w:t>
      </w:r>
    </w:p>
    <w:p w14:paraId="08B32608" w14:textId="77777777" w:rsidR="005D4582" w:rsidRDefault="00000000">
      <w:pPr>
        <w:spacing w:after="27"/>
      </w:pPr>
      <w:r>
        <w:rPr>
          <w:rFonts w:ascii="Arial" w:eastAsia="Arial" w:hAnsi="Arial" w:cs="Arial"/>
        </w:rPr>
        <w:t xml:space="preserve"> </w:t>
      </w:r>
    </w:p>
    <w:p w14:paraId="5BC6B6DA" w14:textId="77777777" w:rsidR="005D4582" w:rsidRDefault="00000000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 xml:space="preserve">Úvod do softwarových </w:t>
      </w:r>
      <w:proofErr w:type="gramStart"/>
      <w:r>
        <w:rPr>
          <w:rFonts w:ascii="Arial" w:eastAsia="Arial" w:hAnsi="Arial" w:cs="Arial"/>
        </w:rPr>
        <w:t>studií - genealogie</w:t>
      </w:r>
      <w:proofErr w:type="gramEnd"/>
      <w:r>
        <w:rPr>
          <w:rFonts w:ascii="Arial" w:eastAsia="Arial" w:hAnsi="Arial" w:cs="Arial"/>
        </w:rPr>
        <w:t xml:space="preserve"> softwarových studií: </w:t>
      </w:r>
    </w:p>
    <w:p w14:paraId="7161C101" w14:textId="77777777" w:rsidR="005D4582" w:rsidRDefault="00000000">
      <w:pPr>
        <w:spacing w:after="25"/>
        <w:ind w:left="-5" w:hanging="10"/>
      </w:pPr>
      <w:hyperlink r:id="rId12" w:anchor="soul" w:history="1">
        <w:r>
          <w:rPr>
            <w:rFonts w:ascii="Arial" w:eastAsia="Arial" w:hAnsi="Arial" w:cs="Arial"/>
            <w:color w:val="1155CC"/>
            <w:u w:val="single" w:color="1155CC"/>
          </w:rPr>
          <w:t>https://is.muni.cz/do/rect/el/estud/ff/ps14/software/web/pages/02-genealogie.html#soul</w:t>
        </w:r>
      </w:hyperlink>
      <w:hyperlink r:id="rId13" w:anchor="soul" w:history="1">
        <w:r>
          <w:rPr>
            <w:rFonts w:ascii="Arial" w:eastAsia="Arial" w:hAnsi="Arial" w:cs="Arial"/>
          </w:rPr>
          <w:t xml:space="preserve"> </w:t>
        </w:r>
      </w:hyperlink>
    </w:p>
    <w:p w14:paraId="4E362E36" w14:textId="77777777" w:rsidR="005D4582" w:rsidRDefault="00000000">
      <w:pPr>
        <w:spacing w:after="70"/>
      </w:pPr>
      <w:r>
        <w:rPr>
          <w:rFonts w:ascii="Arial" w:eastAsia="Arial" w:hAnsi="Arial" w:cs="Arial"/>
        </w:rPr>
        <w:t xml:space="preserve"> </w:t>
      </w:r>
    </w:p>
    <w:p w14:paraId="0F97A85C" w14:textId="77777777" w:rsidR="005D4582" w:rsidRDefault="00000000">
      <w:pPr>
        <w:tabs>
          <w:tab w:val="center" w:pos="6811"/>
        </w:tabs>
        <w:spacing w:after="131"/>
        <w:ind w:left="-15"/>
      </w:pPr>
      <w:proofErr w:type="spellStart"/>
      <w:r>
        <w:rPr>
          <w:rFonts w:ascii="Arial" w:eastAsia="Arial" w:hAnsi="Arial" w:cs="Arial"/>
        </w:rPr>
        <w:t>Marshall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McLuhan</w:t>
      </w:r>
      <w:proofErr w:type="spellEnd"/>
      <w:r>
        <w:rPr>
          <w:rFonts w:ascii="Arial" w:eastAsia="Arial" w:hAnsi="Arial" w:cs="Arial"/>
        </w:rPr>
        <w:t xml:space="preserve"> – Člověk</w:t>
      </w:r>
      <w:r>
        <w:rPr>
          <w:rFonts w:ascii="Arial" w:eastAsia="Arial" w:hAnsi="Arial" w:cs="Arial"/>
          <w:i/>
        </w:rPr>
        <w:t>, média a elektronická kultura: Výbor z díla</w:t>
      </w:r>
      <w:r>
        <w:t>​</w:t>
      </w:r>
      <w:r>
        <w:tab/>
      </w:r>
      <w:r>
        <w:rPr>
          <w:rFonts w:ascii="Arial" w:eastAsia="Arial" w:hAnsi="Arial" w:cs="Arial"/>
          <w:i/>
        </w:rPr>
        <w:t xml:space="preserve"> </w:t>
      </w:r>
    </w:p>
    <w:p w14:paraId="482283A0" w14:textId="77777777" w:rsidR="005D4582" w:rsidRDefault="00000000">
      <w:pPr>
        <w:spacing w:after="69"/>
      </w:pPr>
      <w:r>
        <w:rPr>
          <w:rFonts w:ascii="Arial" w:eastAsia="Arial" w:hAnsi="Arial" w:cs="Arial"/>
          <w:i/>
        </w:rPr>
        <w:t xml:space="preserve"> </w:t>
      </w:r>
    </w:p>
    <w:p w14:paraId="6F205F6C" w14:textId="77777777" w:rsidR="005D4582" w:rsidRDefault="00000000">
      <w:pPr>
        <w:tabs>
          <w:tab w:val="center" w:pos="5682"/>
        </w:tabs>
        <w:spacing w:after="131"/>
        <w:ind w:left="-15"/>
      </w:pPr>
      <w:proofErr w:type="spellStart"/>
      <w:r>
        <w:rPr>
          <w:rFonts w:ascii="Arial" w:eastAsia="Arial" w:hAnsi="Arial" w:cs="Arial"/>
        </w:rPr>
        <w:t>Marshall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McLuhan</w:t>
      </w:r>
      <w:proofErr w:type="spellEnd"/>
      <w:r>
        <w:rPr>
          <w:rFonts w:ascii="Arial" w:eastAsia="Arial" w:hAnsi="Arial" w:cs="Arial"/>
        </w:rPr>
        <w:t xml:space="preserve"> – Jak</w:t>
      </w:r>
      <w:r>
        <w:rPr>
          <w:rFonts w:ascii="Arial" w:eastAsia="Arial" w:hAnsi="Arial" w:cs="Arial"/>
          <w:i/>
        </w:rPr>
        <w:t xml:space="preserve"> rozumět médiím: extenze člověka</w:t>
      </w:r>
      <w:r>
        <w:t>​</w:t>
      </w:r>
      <w:r>
        <w:tab/>
      </w:r>
      <w:r>
        <w:rPr>
          <w:sz w:val="23"/>
        </w:rPr>
        <w:t>​</w:t>
      </w:r>
      <w:r>
        <w:rPr>
          <w:rFonts w:ascii="Arial" w:eastAsia="Arial" w:hAnsi="Arial" w:cs="Arial"/>
        </w:rPr>
        <w:t xml:space="preserve">. </w:t>
      </w:r>
    </w:p>
    <w:p w14:paraId="47F9AB51" w14:textId="77777777" w:rsidR="005D4582" w:rsidRDefault="00000000">
      <w:pPr>
        <w:spacing w:after="27"/>
      </w:pPr>
      <w:r>
        <w:rPr>
          <w:rFonts w:ascii="Arial" w:eastAsia="Arial" w:hAnsi="Arial" w:cs="Arial"/>
        </w:rPr>
        <w:lastRenderedPageBreak/>
        <w:t xml:space="preserve"> </w:t>
      </w:r>
    </w:p>
    <w:p w14:paraId="502E30A5" w14:textId="77777777" w:rsidR="005D4582" w:rsidRDefault="00000000">
      <w:pPr>
        <w:spacing w:after="26"/>
        <w:ind w:left="-5" w:hanging="10"/>
        <w:jc w:val="both"/>
      </w:pPr>
      <w:proofErr w:type="spellStart"/>
      <w:r>
        <w:rPr>
          <w:rFonts w:ascii="Arial" w:eastAsia="Arial" w:hAnsi="Arial" w:cs="Arial"/>
        </w:rPr>
        <w:t>Marshall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McLuhan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Medium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Message</w:t>
      </w:r>
      <w:proofErr w:type="spellEnd"/>
      <w:r>
        <w:rPr>
          <w:rFonts w:ascii="Arial" w:eastAsia="Arial" w:hAnsi="Arial" w:cs="Arial"/>
        </w:rPr>
        <w:t xml:space="preserve"> [1977] (Media </w:t>
      </w:r>
      <w:proofErr w:type="spellStart"/>
      <w:r>
        <w:rPr>
          <w:rFonts w:ascii="Arial" w:eastAsia="Arial" w:hAnsi="Arial" w:cs="Arial"/>
        </w:rPr>
        <w:t>Savant</w:t>
      </w:r>
      <w:proofErr w:type="spellEnd"/>
      <w:r>
        <w:rPr>
          <w:rFonts w:ascii="Arial" w:eastAsia="Arial" w:hAnsi="Arial" w:cs="Arial"/>
        </w:rPr>
        <w:t xml:space="preserve">) </w:t>
      </w:r>
      <w:hyperlink r:id="rId14">
        <w:r>
          <w:rPr>
            <w:rFonts w:ascii="Arial" w:eastAsia="Arial" w:hAnsi="Arial" w:cs="Arial"/>
            <w:color w:val="1155CC"/>
            <w:u w:val="single" w:color="1155CC"/>
          </w:rPr>
          <w:t>https://www.youtube.com/watch?v=UoCrx0scCkM</w:t>
        </w:r>
      </w:hyperlink>
      <w:hyperlink r:id="rId15">
        <w:r>
          <w:rPr>
            <w:rFonts w:ascii="Arial" w:eastAsia="Arial" w:hAnsi="Arial" w:cs="Arial"/>
          </w:rPr>
          <w:t xml:space="preserve"> </w:t>
        </w:r>
      </w:hyperlink>
    </w:p>
    <w:p w14:paraId="170D0B33" w14:textId="77777777" w:rsidR="005D4582" w:rsidRDefault="00000000">
      <w:pPr>
        <w:spacing w:after="27"/>
      </w:pPr>
      <w:r>
        <w:rPr>
          <w:rFonts w:ascii="Arial" w:eastAsia="Arial" w:hAnsi="Arial" w:cs="Arial"/>
        </w:rPr>
        <w:t xml:space="preserve"> </w:t>
      </w:r>
    </w:p>
    <w:p w14:paraId="6A737486" w14:textId="77777777" w:rsidR="005D4582" w:rsidRDefault="00000000">
      <w:pPr>
        <w:spacing w:after="26"/>
        <w:ind w:left="-5" w:hanging="10"/>
        <w:jc w:val="both"/>
      </w:pPr>
      <w:proofErr w:type="spellStart"/>
      <w:r>
        <w:rPr>
          <w:rFonts w:ascii="Arial" w:eastAsia="Arial" w:hAnsi="Arial" w:cs="Arial"/>
        </w:rPr>
        <w:t>What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Meaning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Medium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Message</w:t>
      </w:r>
      <w:proofErr w:type="spellEnd"/>
      <w:r>
        <w:rPr>
          <w:rFonts w:ascii="Arial" w:eastAsia="Arial" w:hAnsi="Arial" w:cs="Arial"/>
        </w:rPr>
        <w:t xml:space="preserve">? </w:t>
      </w:r>
    </w:p>
    <w:p w14:paraId="6A4A2014" w14:textId="77777777" w:rsidR="005D4582" w:rsidRDefault="00000000">
      <w:pPr>
        <w:spacing w:after="25"/>
        <w:ind w:left="-5" w:hanging="10"/>
      </w:pPr>
      <w:hyperlink r:id="rId16">
        <w:r>
          <w:rPr>
            <w:rFonts w:ascii="Arial" w:eastAsia="Arial" w:hAnsi="Arial" w:cs="Arial"/>
            <w:color w:val="1155CC"/>
            <w:u w:val="single" w:color="1155CC"/>
          </w:rPr>
          <w:t>http://individual.utoronto.ca/markfederman/article_mediumisthemessage.htm</w:t>
        </w:r>
      </w:hyperlink>
      <w:r>
        <w:rPr>
          <w:rFonts w:ascii="Arial" w:eastAsia="Arial" w:hAnsi="Arial" w:cs="Arial"/>
        </w:rPr>
        <w:t xml:space="preserve"> </w:t>
      </w:r>
    </w:p>
    <w:p w14:paraId="38BD9295" w14:textId="77777777" w:rsidR="005D4582" w:rsidRDefault="00000000">
      <w:pPr>
        <w:spacing w:after="27"/>
      </w:pPr>
      <w:r>
        <w:rPr>
          <w:rFonts w:ascii="Arial" w:eastAsia="Arial" w:hAnsi="Arial" w:cs="Arial"/>
        </w:rPr>
        <w:t xml:space="preserve"> </w:t>
      </w:r>
    </w:p>
    <w:p w14:paraId="5BAD2682" w14:textId="77777777" w:rsidR="005D4582" w:rsidRDefault="00000000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 xml:space="preserve">Friedrich Kittler – </w:t>
      </w:r>
      <w:proofErr w:type="spellStart"/>
      <w:r>
        <w:rPr>
          <w:rFonts w:ascii="Arial" w:eastAsia="Arial" w:hAnsi="Arial" w:cs="Arial"/>
        </w:rPr>
        <w:t>There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No Software: učební materiály v IS </w:t>
      </w:r>
    </w:p>
    <w:p w14:paraId="1CAB34E7" w14:textId="77777777" w:rsidR="005D4582" w:rsidRDefault="00000000">
      <w:pPr>
        <w:spacing w:after="27"/>
      </w:pPr>
      <w:r>
        <w:rPr>
          <w:rFonts w:ascii="Arial" w:eastAsia="Arial" w:hAnsi="Arial" w:cs="Arial"/>
        </w:rPr>
        <w:t xml:space="preserve"> </w:t>
      </w:r>
    </w:p>
    <w:p w14:paraId="6F193611" w14:textId="77777777" w:rsidR="005D4582" w:rsidRDefault="00000000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 xml:space="preserve">Vilém </w:t>
      </w:r>
      <w:proofErr w:type="spellStart"/>
      <w:r>
        <w:rPr>
          <w:rFonts w:ascii="Arial" w:eastAsia="Arial" w:hAnsi="Arial" w:cs="Arial"/>
        </w:rPr>
        <w:t>Flusser</w:t>
      </w:r>
      <w:proofErr w:type="spellEnd"/>
      <w:r>
        <w:rPr>
          <w:rFonts w:ascii="Arial" w:eastAsia="Arial" w:hAnsi="Arial" w:cs="Arial"/>
        </w:rPr>
        <w:t xml:space="preserve">.: </w:t>
      </w:r>
      <w:proofErr w:type="spellStart"/>
      <w:r>
        <w:rPr>
          <w:rFonts w:ascii="Arial" w:eastAsia="Arial" w:hAnsi="Arial" w:cs="Arial"/>
        </w:rPr>
        <w:t>Komunikológia</w:t>
      </w:r>
      <w:proofErr w:type="spellEnd"/>
      <w:r>
        <w:rPr>
          <w:rFonts w:ascii="Arial" w:eastAsia="Arial" w:hAnsi="Arial" w:cs="Arial"/>
        </w:rPr>
        <w:t xml:space="preserve"> </w:t>
      </w:r>
    </w:p>
    <w:p w14:paraId="353C1433" w14:textId="77777777" w:rsidR="005D4582" w:rsidRDefault="00000000">
      <w:pPr>
        <w:spacing w:after="27"/>
      </w:pPr>
      <w:r>
        <w:rPr>
          <w:rFonts w:ascii="Arial" w:eastAsia="Arial" w:hAnsi="Arial" w:cs="Arial"/>
        </w:rPr>
        <w:t xml:space="preserve"> </w:t>
      </w:r>
    </w:p>
    <w:p w14:paraId="5CDFC344" w14:textId="77777777" w:rsidR="005D4582" w:rsidRDefault="00000000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 xml:space="preserve">Vilém </w:t>
      </w:r>
      <w:proofErr w:type="spellStart"/>
      <w:r>
        <w:rPr>
          <w:rFonts w:ascii="Arial" w:eastAsia="Arial" w:hAnsi="Arial" w:cs="Arial"/>
        </w:rPr>
        <w:t>Flusser</w:t>
      </w:r>
      <w:proofErr w:type="spellEnd"/>
      <w:r>
        <w:rPr>
          <w:rFonts w:ascii="Arial" w:eastAsia="Arial" w:hAnsi="Arial" w:cs="Arial"/>
        </w:rPr>
        <w:t xml:space="preserve">: Do univerza technických obrazů: učební materiály v IS </w:t>
      </w:r>
    </w:p>
    <w:p w14:paraId="0F52E046" w14:textId="77777777" w:rsidR="005D4582" w:rsidRDefault="00000000">
      <w:pPr>
        <w:spacing w:after="27"/>
      </w:pPr>
      <w:r>
        <w:rPr>
          <w:rFonts w:ascii="Arial" w:eastAsia="Arial" w:hAnsi="Arial" w:cs="Arial"/>
        </w:rPr>
        <w:t xml:space="preserve"> </w:t>
      </w:r>
    </w:p>
    <w:p w14:paraId="7972855D" w14:textId="77777777" w:rsidR="005D4582" w:rsidRDefault="00000000">
      <w:pPr>
        <w:spacing w:after="26"/>
        <w:ind w:left="-5" w:hanging="10"/>
        <w:jc w:val="both"/>
      </w:pPr>
      <w:r>
        <w:rPr>
          <w:rFonts w:ascii="Arial" w:eastAsia="Arial" w:hAnsi="Arial" w:cs="Arial"/>
        </w:rPr>
        <w:t xml:space="preserve">Interview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Prof.</w:t>
      </w:r>
      <w:proofErr w:type="gramEnd"/>
      <w:r>
        <w:rPr>
          <w:rFonts w:ascii="Arial" w:eastAsia="Arial" w:hAnsi="Arial" w:cs="Arial"/>
        </w:rPr>
        <w:t xml:space="preserve"> Dr. Siegfried </w:t>
      </w:r>
      <w:proofErr w:type="spellStart"/>
      <w:r>
        <w:rPr>
          <w:rFonts w:ascii="Arial" w:eastAsia="Arial" w:hAnsi="Arial" w:cs="Arial"/>
        </w:rPr>
        <w:t>Zielinski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Lounge</w:t>
      </w:r>
      <w:proofErr w:type="spellEnd"/>
      <w:r>
        <w:rPr>
          <w:rFonts w:ascii="Arial" w:eastAsia="Arial" w:hAnsi="Arial" w:cs="Arial"/>
        </w:rPr>
        <w:t xml:space="preserve">. </w:t>
      </w:r>
    </w:p>
    <w:p w14:paraId="397339DF" w14:textId="77777777" w:rsidR="005D4582" w:rsidRDefault="00000000">
      <w:pPr>
        <w:spacing w:after="25"/>
        <w:ind w:left="-5" w:hanging="10"/>
      </w:pPr>
      <w:hyperlink r:id="rId17">
        <w:r>
          <w:rPr>
            <w:rFonts w:ascii="Arial" w:eastAsia="Arial" w:hAnsi="Arial" w:cs="Arial"/>
            <w:color w:val="1155CC"/>
            <w:u w:val="single" w:color="1155CC"/>
          </w:rPr>
          <w:t>https://www.youtube.com/watch?v=_yxU-xtuc5g</w:t>
        </w:r>
      </w:hyperlink>
      <w:hyperlink r:id="rId18">
        <w:r>
          <w:rPr>
            <w:rFonts w:ascii="Arial" w:eastAsia="Arial" w:hAnsi="Arial" w:cs="Arial"/>
          </w:rPr>
          <w:t xml:space="preserve"> </w:t>
        </w:r>
      </w:hyperlink>
    </w:p>
    <w:p w14:paraId="147FE7DF" w14:textId="77777777" w:rsidR="005D4582" w:rsidRDefault="00000000">
      <w:pPr>
        <w:spacing w:after="87"/>
      </w:pPr>
      <w:r>
        <w:rPr>
          <w:rFonts w:ascii="Arial" w:eastAsia="Arial" w:hAnsi="Arial" w:cs="Arial"/>
        </w:rPr>
        <w:t xml:space="preserve"> </w:t>
      </w:r>
    </w:p>
    <w:p w14:paraId="09EF10E9" w14:textId="77777777" w:rsidR="005D4582" w:rsidRDefault="00000000">
      <w:pPr>
        <w:pStyle w:val="Nadpis2"/>
        <w:spacing w:after="341"/>
        <w:ind w:left="-5"/>
      </w:pPr>
      <w:r>
        <w:rPr>
          <w:b w:val="0"/>
          <w:color w:val="93C47D"/>
          <w:sz w:val="28"/>
        </w:rPr>
        <w:t xml:space="preserve">Užitečné odkazy </w:t>
      </w:r>
    </w:p>
    <w:p w14:paraId="33686548" w14:textId="77777777" w:rsidR="005D4582" w:rsidRDefault="00000000">
      <w:pPr>
        <w:spacing w:after="0" w:line="345" w:lineRule="auto"/>
        <w:ind w:left="-5" w:right="4641" w:hanging="10"/>
      </w:pPr>
      <w:r>
        <w:rPr>
          <w:rFonts w:ascii="Arial" w:eastAsia="Arial" w:hAnsi="Arial" w:cs="Arial"/>
        </w:rPr>
        <w:t xml:space="preserve">Revue pro média: </w:t>
      </w:r>
      <w:hyperlink r:id="rId19">
        <w:r>
          <w:rPr>
            <w:rFonts w:ascii="Arial" w:eastAsia="Arial" w:hAnsi="Arial" w:cs="Arial"/>
            <w:color w:val="0563C1"/>
            <w:u w:val="single" w:color="0563C1"/>
          </w:rPr>
          <w:t>http://rpm.fss.muni.cz</w:t>
        </w:r>
      </w:hyperlink>
      <w:r>
        <w:t>​</w:t>
      </w:r>
      <w:r>
        <w:tab/>
      </w:r>
      <w:hyperlink r:id="rId20">
        <w:r>
          <w:rPr>
            <w:rFonts w:ascii="Arial" w:eastAsia="Arial" w:hAnsi="Arial" w:cs="Arial"/>
            <w:color w:val="0563C1"/>
            <w:u w:val="single" w:color="0563C1"/>
          </w:rPr>
          <w:t>/</w:t>
        </w:r>
      </w:hyperlink>
      <w:hyperlink r:id="rId21">
        <w:r>
          <w:rPr>
            <w:rFonts w:ascii="Arial" w:eastAsia="Arial" w:hAnsi="Arial" w:cs="Arial"/>
          </w:rPr>
          <w:t xml:space="preserve"> </w:t>
        </w:r>
      </w:hyperlink>
      <w:hyperlink r:id="rId22">
        <w:r>
          <w:rPr>
            <w:rFonts w:ascii="Arial" w:eastAsia="Arial" w:hAnsi="Arial" w:cs="Arial"/>
            <w:color w:val="1155CC"/>
            <w:u w:val="single" w:color="1155CC"/>
          </w:rPr>
          <w:t>www.monoskop.org</w:t>
        </w:r>
      </w:hyperlink>
      <w:hyperlink r:id="rId23">
        <w:r>
          <w:rPr>
            <w:rFonts w:ascii="Arial" w:eastAsia="Arial" w:hAnsi="Arial" w:cs="Arial"/>
          </w:rPr>
          <w:t xml:space="preserve"> </w:t>
        </w:r>
      </w:hyperlink>
      <w:hyperlink r:id="rId24">
        <w:r>
          <w:rPr>
            <w:rFonts w:ascii="Arial" w:eastAsia="Arial" w:hAnsi="Arial" w:cs="Arial"/>
            <w:color w:val="1155CC"/>
            <w:u w:val="single" w:color="1155CC"/>
          </w:rPr>
          <w:t>http://www.ubuweb.com/</w:t>
        </w:r>
      </w:hyperlink>
      <w:hyperlink r:id="rId25">
        <w:r>
          <w:rPr>
            <w:rFonts w:ascii="Arial" w:eastAsia="Arial" w:hAnsi="Arial" w:cs="Arial"/>
            <w:b/>
            <w:color w:val="38761D"/>
          </w:rPr>
          <w:t xml:space="preserve"> </w:t>
        </w:r>
      </w:hyperlink>
    </w:p>
    <w:p w14:paraId="47023C32" w14:textId="77777777" w:rsidR="005D4582" w:rsidRDefault="00000000">
      <w:pPr>
        <w:spacing w:after="128"/>
      </w:pPr>
      <w:r>
        <w:rPr>
          <w:rFonts w:ascii="Arial" w:eastAsia="Arial" w:hAnsi="Arial" w:cs="Arial"/>
          <w:b/>
          <w:color w:val="38761D"/>
        </w:rPr>
        <w:t xml:space="preserve"> </w:t>
      </w:r>
    </w:p>
    <w:sectPr w:rsidR="005D4582">
      <w:pgSz w:w="11906" w:h="16838"/>
      <w:pgMar w:top="1491" w:right="1448" w:bottom="1501" w:left="1441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40EF9"/>
    <w:multiLevelType w:val="multilevel"/>
    <w:tmpl w:val="0EA65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AD1616"/>
    <w:multiLevelType w:val="multilevel"/>
    <w:tmpl w:val="DB061BBE"/>
    <w:lvl w:ilvl="0">
      <w:start w:val="1"/>
      <w:numFmt w:val="decimal"/>
      <w:lvlText w:val="%1."/>
      <w:lvlJc w:val="left"/>
      <w:pPr>
        <w:tabs>
          <w:tab w:val="num" w:pos="0"/>
        </w:tabs>
        <w:ind w:left="721" w:firstLine="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/>
        <w:bCs/>
        <w:i w:val="0"/>
        <w:strike w:val="0"/>
        <w:dstrike w:val="0"/>
        <w:color w:val="38761D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847141784">
    <w:abstractNumId w:val="1"/>
  </w:num>
  <w:num w:numId="2" w16cid:durableId="94033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82"/>
    <w:rsid w:val="004819E6"/>
    <w:rsid w:val="005162A9"/>
    <w:rsid w:val="005D4582"/>
    <w:rsid w:val="00A1013F"/>
    <w:rsid w:val="00B12F81"/>
    <w:rsid w:val="00C0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6977"/>
  <w15:docId w15:val="{45C254C6-7B31-4855-A196-BF2568D9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88" w:line="259" w:lineRule="auto"/>
      <w:ind w:left="10" w:hanging="10"/>
      <w:outlineLvl w:val="0"/>
    </w:pPr>
    <w:rPr>
      <w:rFonts w:ascii="Arial" w:eastAsia="Arial" w:hAnsi="Arial" w:cs="Arial"/>
      <w:color w:val="666666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0" w:line="259" w:lineRule="auto"/>
      <w:ind w:left="37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Pr>
      <w:rFonts w:ascii="Arial" w:eastAsia="Arial" w:hAnsi="Arial" w:cs="Arial"/>
      <w:color w:val="666666"/>
      <w:sz w:val="30"/>
    </w:rPr>
  </w:style>
  <w:style w:type="character" w:customStyle="1" w:styleId="Nadpis2Char">
    <w:name w:val="Nadpis 2 Char"/>
    <w:link w:val="Nadpis2"/>
    <w:qFormat/>
    <w:rPr>
      <w:rFonts w:ascii="Arial" w:eastAsia="Arial" w:hAnsi="Arial" w:cs="Arial"/>
      <w:b/>
      <w:color w:val="000000"/>
      <w:sz w:val="22"/>
    </w:rPr>
  </w:style>
  <w:style w:type="character" w:styleId="Hypertextovodkaz">
    <w:name w:val="Hyperlink"/>
    <w:basedOn w:val="Standardnpsmoodstavce"/>
    <w:uiPriority w:val="99"/>
    <w:unhideWhenUsed/>
    <w:rsid w:val="003A2A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3A2A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E568C"/>
    <w:rPr>
      <w:color w:val="954F72" w:themeColor="followed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17045"/>
    <w:rPr>
      <w:rFonts w:ascii="Calibri" w:eastAsia="Calibri" w:hAnsi="Calibri" w:cs="Calibri"/>
      <w:color w:val="000000"/>
      <w:sz w:val="20"/>
      <w:szCs w:val="20"/>
    </w:rPr>
  </w:style>
  <w:style w:type="character" w:customStyle="1" w:styleId="Znakypropoznmkupodarou">
    <w:name w:val="Znaky pro poznámku pod čarou"/>
    <w:basedOn w:val="Standardnpsmoodstavce"/>
    <w:uiPriority w:val="99"/>
    <w:semiHidden/>
    <w:unhideWhenUsed/>
    <w:qFormat/>
    <w:rsid w:val="00F17045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7045"/>
    <w:pPr>
      <w:spacing w:after="0" w:line="240" w:lineRule="auto"/>
    </w:pPr>
    <w:rPr>
      <w:sz w:val="20"/>
      <w:szCs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Mry2B4Ey6kNyaNuFOIMBhXDGA23X5Ekujdbty9qCB3M/edit?usp=sharing" TargetMode="External"/><Relationship Id="rId13" Type="http://schemas.openxmlformats.org/officeDocument/2006/relationships/hyperlink" Target="https://is.muni.cz/do/rect/el/estud/ff/ps14/software/web/pages/02-genealogie.html" TargetMode="External"/><Relationship Id="rId18" Type="http://schemas.openxmlformats.org/officeDocument/2006/relationships/hyperlink" Target="https://www.youtube.com/watch?v=_yxU-xtuc5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pm.fss.muni.cz/" TargetMode="External"/><Relationship Id="rId7" Type="http://schemas.openxmlformats.org/officeDocument/2006/relationships/hyperlink" Target="https://1url.cz/hKcId" TargetMode="External"/><Relationship Id="rId12" Type="http://schemas.openxmlformats.org/officeDocument/2006/relationships/hyperlink" Target="https://is.muni.cz/do/rect/el/estud/ff/ps14/software/web/pages/02-genealogie.html" TargetMode="External"/><Relationship Id="rId17" Type="http://schemas.openxmlformats.org/officeDocument/2006/relationships/hyperlink" Target="https://www.youtube.com/watch?v=_yxU-xtuc5g" TargetMode="External"/><Relationship Id="rId25" Type="http://schemas.openxmlformats.org/officeDocument/2006/relationships/hyperlink" Target="http://www.ubuweb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dividual.utoronto.ca/markfederman/article_mediumisthemessage.htm" TargetMode="External"/><Relationship Id="rId20" Type="http://schemas.openxmlformats.org/officeDocument/2006/relationships/hyperlink" Target="http://rpm.fss.muni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url.cz/NKcIR" TargetMode="External"/><Relationship Id="rId11" Type="http://schemas.openxmlformats.org/officeDocument/2006/relationships/hyperlink" Target="https://1url.cz/hKcId" TargetMode="External"/><Relationship Id="rId24" Type="http://schemas.openxmlformats.org/officeDocument/2006/relationships/hyperlink" Target="http://www.ubuweb.com/" TargetMode="External"/><Relationship Id="rId5" Type="http://schemas.openxmlformats.org/officeDocument/2006/relationships/hyperlink" Target="https://1url.cz/NKcIR" TargetMode="External"/><Relationship Id="rId15" Type="http://schemas.openxmlformats.org/officeDocument/2006/relationships/hyperlink" Target="https://www.youtube.com/watch?v=UoCrx0scCkM" TargetMode="External"/><Relationship Id="rId23" Type="http://schemas.openxmlformats.org/officeDocument/2006/relationships/hyperlink" Target="http://www.monoskop.org/" TargetMode="External"/><Relationship Id="rId10" Type="http://schemas.openxmlformats.org/officeDocument/2006/relationships/hyperlink" Target="https://1url.cz/NKcIR" TargetMode="External"/><Relationship Id="rId19" Type="http://schemas.openxmlformats.org/officeDocument/2006/relationships/hyperlink" Target="http://rpm.fss.mun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url.cz/NKcIR" TargetMode="External"/><Relationship Id="rId14" Type="http://schemas.openxmlformats.org/officeDocument/2006/relationships/hyperlink" Target="https://www.youtube.com/watch?v=UoCrx0scCkM" TargetMode="External"/><Relationship Id="rId22" Type="http://schemas.openxmlformats.org/officeDocument/2006/relationships/hyperlink" Target="http://www.monoskop.or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1104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</dc:creator>
  <dc:description/>
  <cp:lastModifiedBy>Adam Franc</cp:lastModifiedBy>
  <cp:revision>3</cp:revision>
  <dcterms:created xsi:type="dcterms:W3CDTF">2024-06-04T12:29:00Z</dcterms:created>
  <dcterms:modified xsi:type="dcterms:W3CDTF">2024-06-04T12:29:00Z</dcterms:modified>
  <dc:language>cs-CZ</dc:language>
</cp:coreProperties>
</file>