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DC" w:rsidRPr="00F408DC" w:rsidRDefault="00F408DC" w:rsidP="00F408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408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Za Jakubem</w:t>
      </w:r>
    </w:p>
    <w:p w:rsidR="00F408DC" w:rsidRPr="00F408DC" w:rsidRDefault="00F408DC" w:rsidP="00F408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cs-CZ"/>
        </w:rPr>
      </w:pPr>
      <w:hyperlink r:id="rId4" w:history="1">
        <w:r w:rsidRPr="00F408DC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4pt;height:24pt"/>
          </w:pict>
        </w:r>
      </w:hyperlink>
      <w:hyperlink r:id="rId5" w:history="1">
        <w:r w:rsidRPr="00F408D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cs-CZ"/>
          </w:rPr>
          <w:t>Kateřina Šafaříková</w:t>
        </w:r>
      </w:hyperlink>
      <w: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cs-CZ"/>
        </w:rPr>
        <w:t xml:space="preserve">, Respekt </w:t>
      </w:r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18. 2. 2023</w:t>
      </w:r>
    </w:p>
    <w:p w:rsidR="00F408DC" w:rsidRPr="00F408DC" w:rsidRDefault="00F408DC" w:rsidP="00F40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Nebývá zvykem, aby se k odchodu jednoho diplomata veřejně vyjadřoval premiér cizího státu. A to se stalo v případě Jakuba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Dürra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Zpráva o jeho úmrtí strhla lavinu kondolencí, která nemá obdoby. Slova šoku a lítosti nad náhlým odchodem mladého velvyslance – bylo mu 46 let – vyjadřovali jak kolegové z ministerstva zahraničí, kteří veřejně neventilují názor, natož emoce, studenti, kteří zažili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Dürra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jako vysokoškolského kantora, čeští politici včetně premiéra Petra Fialy a také polský ministr zahraničí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Zbigniew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Rau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 předseda vlády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Mateusz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Morawiecki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Dürr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byl vystudovaný polonista a naposledy působil jako velvyslanec ve Varšavě; tam také minulý čtvrtek zemřel. Rodina ani české ministerstvo zahraničí neuvedly podrobnosti. Kvůli zdravotním problémům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Dürr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na podzim přerušil svoji misi, letos se ale do služby vrátil. </w:t>
      </w:r>
    </w:p>
    <w:p w:rsidR="00F408DC" w:rsidRPr="00F408DC" w:rsidRDefault="00F408DC" w:rsidP="00F40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Nejvýraznější stopu zanechal Jakub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Dürr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v evropské politice Česka. Vedl Stálé zastoupení ČR při EU v Bruselu. Měl loajalitu, hluboké znalosti agendy a zároveň jasně postavené osobní hodnoty. Kombinace těchto věcí ho vedla k rozhodnutí, že nebude zastírat realitu věcí. Otevřeně – v médiích i parlamentu – kritizoval rozhodnutí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Babišovy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vlády osekat výdaje na české předsednictví EU na historické minimum. Upozorňoval, že s omezeným týmem nepůjde předsednictví zodpovědně udělat. Stejně tak mluvil o fixaci české politiky na Viktora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Orbána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věcně, korektně, ale kriticky.</w:t>
      </w:r>
    </w:p>
    <w:p w:rsidR="00F408DC" w:rsidRPr="00F408DC" w:rsidRDefault="00F408DC" w:rsidP="00F40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Ještě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Babišova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 později i Fialova vláda daly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Dürrovi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za pravdu, když rozpočet předsednictví navýšily (a od 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Orbána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 Češi odklánějí), otevřenost se mu však stala osudnou. Andrej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Babiš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si v roce 2020 vynutil na ministru zahraničí Tomáši Petříčkovi odvolání vzdorujícího velvyslance z Bruselu. </w:t>
      </w:r>
    </w:p>
    <w:p w:rsidR="00F408DC" w:rsidRPr="00F408DC" w:rsidRDefault="00F408DC" w:rsidP="00F40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Pro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Dürrovy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kolegy to byl šok a stáhli se do sebe. Pro ty, kdo diplomata blíž poznali, to bylo potvrzení toho, proč ho měli rádi a vážili ho. Jakub </w:t>
      </w:r>
      <w:proofErr w:type="spellStart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>Dürr</w:t>
      </w:r>
      <w:proofErr w:type="spellEnd"/>
      <w:r w:rsidRPr="00F408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byl nejen vzdělaný a příjemný člověk. Hlavně za všech okolností jednal čestně. Až do konce. </w:t>
      </w:r>
    </w:p>
    <w:p w:rsidR="00F408DC" w:rsidRPr="00F436B2" w:rsidRDefault="00F408DC" w:rsidP="00F408DC">
      <w:pPr>
        <w:shd w:val="clear" w:color="auto" w:fill="FFFFFF"/>
        <w:spacing w:after="300" w:line="450" w:lineRule="atLeast"/>
        <w:outlineLvl w:val="0"/>
        <w:rPr>
          <w:rFonts w:ascii="Tahoma" w:eastAsia="Times New Roman" w:hAnsi="Tahoma" w:cs="Tahoma"/>
          <w:b/>
          <w:bCs/>
          <w:color w:val="00135D"/>
          <w:spacing w:val="12"/>
          <w:kern w:val="36"/>
          <w:sz w:val="42"/>
          <w:szCs w:val="42"/>
          <w:lang w:eastAsia="cs-CZ"/>
        </w:rPr>
      </w:pPr>
      <w:r w:rsidRPr="00F436B2">
        <w:rPr>
          <w:rFonts w:ascii="Tahoma" w:eastAsia="Times New Roman" w:hAnsi="Tahoma" w:cs="Tahoma"/>
          <w:b/>
          <w:bCs/>
          <w:color w:val="00135D"/>
          <w:spacing w:val="12"/>
          <w:kern w:val="36"/>
          <w:sz w:val="42"/>
          <w:szCs w:val="42"/>
          <w:lang w:eastAsia="cs-CZ"/>
        </w:rPr>
        <w:lastRenderedPageBreak/>
        <w:t>Nazývat agresi správným jménem</w:t>
      </w:r>
    </w:p>
    <w:p w:rsidR="00F408DC" w:rsidRPr="00F436B2" w:rsidRDefault="00F408DC" w:rsidP="00F408DC">
      <w:pPr>
        <w:shd w:val="clear" w:color="auto" w:fill="FFFFFF"/>
        <w:spacing w:after="375" w:line="240" w:lineRule="auto"/>
        <w:rPr>
          <w:rFonts w:ascii="Tahoma" w:eastAsia="Times New Roman" w:hAnsi="Tahoma" w:cs="Tahoma"/>
          <w:color w:val="333333"/>
          <w:spacing w:val="12"/>
          <w:sz w:val="36"/>
          <w:szCs w:val="36"/>
          <w:lang w:eastAsia="cs-CZ"/>
        </w:rPr>
      </w:pPr>
      <w:r w:rsidRPr="00F436B2">
        <w:rPr>
          <w:rFonts w:ascii="Tahoma" w:eastAsia="Times New Roman" w:hAnsi="Tahoma" w:cs="Tahoma"/>
          <w:color w:val="333333"/>
          <w:spacing w:val="12"/>
          <w:sz w:val="36"/>
          <w:szCs w:val="36"/>
          <w:lang w:eastAsia="cs-CZ"/>
        </w:rPr>
        <w:t xml:space="preserve">V zemi, která má zkušenost s okupací nazývanou jako "dočasný pobyt vojsk", bychom měli vnímat důležitost správného pojmenování závažných skutečností. Pro tu aktuální z doněcké a </w:t>
      </w:r>
      <w:proofErr w:type="spellStart"/>
      <w:r w:rsidRPr="00F436B2">
        <w:rPr>
          <w:rFonts w:ascii="Tahoma" w:eastAsia="Times New Roman" w:hAnsi="Tahoma" w:cs="Tahoma"/>
          <w:color w:val="333333"/>
          <w:spacing w:val="12"/>
          <w:sz w:val="36"/>
          <w:szCs w:val="36"/>
          <w:lang w:eastAsia="cs-CZ"/>
        </w:rPr>
        <w:t>luhanské</w:t>
      </w:r>
      <w:proofErr w:type="spellEnd"/>
      <w:r w:rsidRPr="00F436B2">
        <w:rPr>
          <w:rFonts w:ascii="Tahoma" w:eastAsia="Times New Roman" w:hAnsi="Tahoma" w:cs="Tahoma"/>
          <w:color w:val="333333"/>
          <w:spacing w:val="12"/>
          <w:sz w:val="36"/>
          <w:szCs w:val="36"/>
          <w:lang w:eastAsia="cs-CZ"/>
        </w:rPr>
        <w:t xml:space="preserve"> oblasti se hodí třeba "další ruská vojenská agrese vůči Ukrajině".</w:t>
      </w:r>
    </w:p>
    <w:p w:rsidR="00F408DC" w:rsidRPr="00F436B2" w:rsidRDefault="00F408DC" w:rsidP="00F408DC">
      <w:pPr>
        <w:shd w:val="clear" w:color="auto" w:fill="FFFFFF"/>
        <w:spacing w:after="375" w:line="240" w:lineRule="auto"/>
        <w:rPr>
          <w:rFonts w:ascii="Tahoma" w:eastAsia="Times New Roman" w:hAnsi="Tahoma" w:cs="Tahoma"/>
          <w:color w:val="333333"/>
          <w:spacing w:val="12"/>
          <w:sz w:val="36"/>
          <w:szCs w:val="36"/>
          <w:lang w:eastAsia="cs-CZ"/>
        </w:rPr>
      </w:pPr>
      <w:r w:rsidRPr="00F436B2">
        <w:rPr>
          <w:rFonts w:ascii="Tahoma" w:eastAsia="Times New Roman" w:hAnsi="Tahoma" w:cs="Tahoma"/>
          <w:color w:val="333333"/>
          <w:spacing w:val="12"/>
          <w:sz w:val="36"/>
          <w:szCs w:val="36"/>
          <w:lang w:eastAsia="cs-CZ"/>
        </w:rPr>
        <w:t xml:space="preserve">Žádný "vstup vojsk", natož předstírání legitimity nějakých lidových, údajně nezávislých republik. Žádná lokální neshoda v pohraničí, ale napadení sousedního státu. K Rusku je třeba přistupovat jako k agresorovi, k Ukrajině jako k napadené zemi, kterou ostatně už je řadu let. Trvající konflikt teď Rusko rozhodnutím </w:t>
      </w:r>
      <w:proofErr w:type="spellStart"/>
      <w:r w:rsidRPr="00F436B2">
        <w:rPr>
          <w:rFonts w:ascii="Tahoma" w:eastAsia="Times New Roman" w:hAnsi="Tahoma" w:cs="Tahoma"/>
          <w:color w:val="333333"/>
          <w:spacing w:val="12"/>
          <w:sz w:val="36"/>
          <w:szCs w:val="36"/>
          <w:lang w:eastAsia="cs-CZ"/>
        </w:rPr>
        <w:t>Vladimira</w:t>
      </w:r>
      <w:proofErr w:type="spellEnd"/>
      <w:r w:rsidRPr="00F436B2">
        <w:rPr>
          <w:rFonts w:ascii="Tahoma" w:eastAsia="Times New Roman" w:hAnsi="Tahoma" w:cs="Tahoma"/>
          <w:color w:val="333333"/>
          <w:spacing w:val="12"/>
          <w:sz w:val="36"/>
          <w:szCs w:val="36"/>
          <w:lang w:eastAsia="cs-CZ"/>
        </w:rPr>
        <w:t xml:space="preserve"> Putina vyostřilo a je na dalších mezinárodních aktérech, jak se k tomu postaví. Měli by ale v každém případě vycházet ze správného popisu situace a nerelativizovat závažná fakta. Pamatujme, jak absurdně zněl výklad, že se u nás v srpnu 1968 sovětskými tanky realizovala "bratrská pomoc".</w:t>
      </w:r>
    </w:p>
    <w:p w:rsidR="00F408DC" w:rsidRPr="00F436B2" w:rsidRDefault="00F408DC" w:rsidP="00F408DC">
      <w:pPr>
        <w:shd w:val="clear" w:color="auto" w:fill="FFFFFF"/>
        <w:spacing w:after="375" w:line="240" w:lineRule="auto"/>
        <w:rPr>
          <w:rFonts w:ascii="Tahoma" w:eastAsia="Times New Roman" w:hAnsi="Tahoma" w:cs="Tahoma"/>
          <w:color w:val="333333"/>
          <w:spacing w:val="12"/>
          <w:sz w:val="36"/>
          <w:szCs w:val="36"/>
          <w:lang w:eastAsia="cs-CZ"/>
        </w:rPr>
      </w:pPr>
      <w:r w:rsidRPr="00F436B2">
        <w:rPr>
          <w:rFonts w:ascii="Tahoma" w:eastAsia="Times New Roman" w:hAnsi="Tahoma" w:cs="Tahoma"/>
          <w:i/>
          <w:iCs/>
          <w:color w:val="333333"/>
          <w:spacing w:val="12"/>
          <w:sz w:val="36"/>
          <w:szCs w:val="36"/>
          <w:lang w:eastAsia="cs-CZ"/>
        </w:rPr>
        <w:t xml:space="preserve">Filip </w:t>
      </w:r>
      <w:proofErr w:type="spellStart"/>
      <w:r w:rsidRPr="00F436B2">
        <w:rPr>
          <w:rFonts w:ascii="Tahoma" w:eastAsia="Times New Roman" w:hAnsi="Tahoma" w:cs="Tahoma"/>
          <w:i/>
          <w:iCs/>
          <w:color w:val="333333"/>
          <w:spacing w:val="12"/>
          <w:sz w:val="36"/>
          <w:szCs w:val="36"/>
          <w:lang w:eastAsia="cs-CZ"/>
        </w:rPr>
        <w:t>Breindl</w:t>
      </w:r>
      <w:proofErr w:type="spellEnd"/>
    </w:p>
    <w:p w:rsidR="00C75EC6" w:rsidRDefault="00C75EC6">
      <w:pPr>
        <w:rPr>
          <w:sz w:val="32"/>
          <w:szCs w:val="32"/>
        </w:rPr>
      </w:pPr>
    </w:p>
    <w:p w:rsidR="00F408DC" w:rsidRDefault="00F408DC">
      <w:pPr>
        <w:rPr>
          <w:sz w:val="32"/>
          <w:szCs w:val="32"/>
        </w:rPr>
      </w:pPr>
    </w:p>
    <w:p w:rsidR="00F408DC" w:rsidRDefault="00F408DC">
      <w:pPr>
        <w:rPr>
          <w:sz w:val="32"/>
          <w:szCs w:val="32"/>
        </w:rPr>
      </w:pPr>
    </w:p>
    <w:p w:rsidR="00F408DC" w:rsidRDefault="00F408DC">
      <w:pPr>
        <w:rPr>
          <w:sz w:val="32"/>
          <w:szCs w:val="32"/>
        </w:rPr>
      </w:pPr>
    </w:p>
    <w:p w:rsidR="00F408DC" w:rsidRDefault="00F408DC">
      <w:pPr>
        <w:rPr>
          <w:sz w:val="32"/>
          <w:szCs w:val="32"/>
        </w:rPr>
      </w:pPr>
    </w:p>
    <w:p w:rsidR="00F408DC" w:rsidRPr="00F408DC" w:rsidRDefault="00F408DC" w:rsidP="00F408DC">
      <w:pPr>
        <w:rPr>
          <w:sz w:val="32"/>
          <w:szCs w:val="32"/>
        </w:rPr>
      </w:pPr>
      <w:r w:rsidRPr="00F408DC">
        <w:rPr>
          <w:sz w:val="32"/>
          <w:szCs w:val="32"/>
        </w:rPr>
        <w:lastRenderedPageBreak/>
        <w:t xml:space="preserve">Dokument Barbory Chalupové „Zákon lásky” se ve výsledku může zdát poměrně tendenčně pojatým tak, aby měl divák představu o tom, kterou stranu by měl více zastávat. Nicméně pravdou je, že Aliance pro rodinu kromě argumentu odkazujícímu k tzv. tradiční rodině </w:t>
      </w:r>
      <w:proofErr w:type="gramStart"/>
      <w:r w:rsidRPr="00F408DC">
        <w:rPr>
          <w:sz w:val="32"/>
          <w:szCs w:val="32"/>
        </w:rPr>
        <w:t>nedokáže</w:t>
      </w:r>
      <w:proofErr w:type="gramEnd"/>
      <w:r w:rsidRPr="00F408DC">
        <w:rPr>
          <w:sz w:val="32"/>
          <w:szCs w:val="32"/>
        </w:rPr>
        <w:t xml:space="preserve"> hnutí </w:t>
      </w:r>
      <w:proofErr w:type="gramStart"/>
      <w:r w:rsidRPr="00F408DC">
        <w:rPr>
          <w:sz w:val="32"/>
          <w:szCs w:val="32"/>
        </w:rPr>
        <w:t>Jsme</w:t>
      </w:r>
      <w:proofErr w:type="gram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fér</w:t>
      </w:r>
      <w:proofErr w:type="spellEnd"/>
      <w:r w:rsidRPr="00F408DC">
        <w:rPr>
          <w:sz w:val="32"/>
          <w:szCs w:val="32"/>
        </w:rPr>
        <w:t xml:space="preserve"> konfrontovat nijak jinak. Skrývání homofobních názorů pod značku křesťanských hodnot mi přijde smutné a vůči křesťanské víře urážlivé.</w:t>
      </w:r>
    </w:p>
    <w:p w:rsidR="00F408DC" w:rsidRDefault="00F408DC" w:rsidP="00F408DC">
      <w:pPr>
        <w:rPr>
          <w:sz w:val="32"/>
          <w:szCs w:val="32"/>
        </w:rPr>
      </w:pPr>
    </w:p>
    <w:p w:rsidR="00F408DC" w:rsidRPr="00F408DC" w:rsidRDefault="00F408DC" w:rsidP="00F408DC">
      <w:pPr>
        <w:rPr>
          <w:sz w:val="32"/>
          <w:szCs w:val="32"/>
        </w:rPr>
      </w:pPr>
      <w:r w:rsidRPr="00F408DC">
        <w:rPr>
          <w:sz w:val="32"/>
          <w:szCs w:val="32"/>
        </w:rPr>
        <w:t xml:space="preserve">“Svět umění se otřásl. </w:t>
      </w:r>
      <w:proofErr w:type="spellStart"/>
      <w:r w:rsidRPr="00F408DC">
        <w:rPr>
          <w:sz w:val="32"/>
          <w:szCs w:val="32"/>
        </w:rPr>
        <w:t>Beeplovu</w:t>
      </w:r>
      <w:proofErr w:type="spellEnd"/>
      <w:r w:rsidRPr="00F408DC">
        <w:rPr>
          <w:sz w:val="32"/>
          <w:szCs w:val="32"/>
        </w:rPr>
        <w:t xml:space="preserve"> digitální NFT koláž vydražili za miliardu a půl.” V dnešní době stojíme před propastí trhu umění, která se – podobně jako další aspekty našich životů – odehrává v online prostředí. Galerie, muzea a další kulturní instituce získávají nový domov – kyberprostor. Malby Picassa a </w:t>
      </w:r>
      <w:proofErr w:type="spellStart"/>
      <w:r w:rsidRPr="00F408DC">
        <w:rPr>
          <w:sz w:val="32"/>
          <w:szCs w:val="32"/>
        </w:rPr>
        <w:t>da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Vinciho</w:t>
      </w:r>
      <w:proofErr w:type="spellEnd"/>
      <w:r w:rsidRPr="00F408DC">
        <w:rPr>
          <w:sz w:val="32"/>
          <w:szCs w:val="32"/>
        </w:rPr>
        <w:t xml:space="preserve"> nahradily NFT kouřících opic, gotické monumenty vystřídal obrázek kamene. Jsme svědky nezastavitelného technologického pokroku, který vede například k tomu, že jsme ochotni zaplatit přes desítky milionů za virtuální předmět, který de facto neexistuje.</w:t>
      </w:r>
    </w:p>
    <w:p w:rsidR="00F408DC" w:rsidRPr="00F408DC" w:rsidRDefault="00F408DC" w:rsidP="00F408DC">
      <w:pPr>
        <w:rPr>
          <w:sz w:val="32"/>
          <w:szCs w:val="32"/>
        </w:rPr>
      </w:pPr>
    </w:p>
    <w:p w:rsidR="00F408DC" w:rsidRPr="00F408DC" w:rsidRDefault="00F408DC" w:rsidP="00F408DC">
      <w:pPr>
        <w:rPr>
          <w:sz w:val="32"/>
          <w:szCs w:val="32"/>
        </w:rPr>
      </w:pPr>
      <w:r w:rsidRPr="00F408DC">
        <w:rPr>
          <w:sz w:val="32"/>
          <w:szCs w:val="32"/>
        </w:rPr>
        <w:t xml:space="preserve">„Určitě mě klidně vydejte a já vás žádám o zbavení imunity, aby pravda vyšla najevo.“ (6. 9. 2017). Takto sebevědomě Andrej </w:t>
      </w:r>
      <w:proofErr w:type="spellStart"/>
      <w:r w:rsidRPr="00F408DC">
        <w:rPr>
          <w:sz w:val="32"/>
          <w:szCs w:val="32"/>
        </w:rPr>
        <w:t>Babiš</w:t>
      </w:r>
      <w:proofErr w:type="spellEnd"/>
      <w:r w:rsidRPr="00F408DC">
        <w:rPr>
          <w:sz w:val="32"/>
          <w:szCs w:val="32"/>
        </w:rPr>
        <w:t xml:space="preserve"> vystoupil před Poslaneckou sněmovnou, která měla hlasovat o jeho vydání k trestnímu stíhání v kauze Čapí hnízdo. Jako premiér střet zájmů odmítá a nemá co skrývat…asi jen v období mandátu ve významné politické funkci. Nyní je </w:t>
      </w:r>
      <w:proofErr w:type="spellStart"/>
      <w:r w:rsidRPr="00F408DC">
        <w:rPr>
          <w:sz w:val="32"/>
          <w:szCs w:val="32"/>
        </w:rPr>
        <w:t>Babiš</w:t>
      </w:r>
      <w:proofErr w:type="spellEnd"/>
      <w:r w:rsidRPr="00F408DC">
        <w:rPr>
          <w:sz w:val="32"/>
          <w:szCs w:val="32"/>
        </w:rPr>
        <w:t xml:space="preserve"> v opozici a pravdy se spíše bojí. Jinak by těžko žádal poslance čtyřstránkovým dopisem, aby neumožnili jeho stíhání, a aby mu zachovali imunitu.</w:t>
      </w:r>
    </w:p>
    <w:p w:rsidR="00F408DC" w:rsidRPr="00F408DC" w:rsidRDefault="00F408DC" w:rsidP="00F408DC">
      <w:pPr>
        <w:rPr>
          <w:sz w:val="32"/>
          <w:szCs w:val="32"/>
        </w:rPr>
      </w:pPr>
    </w:p>
    <w:p w:rsidR="00F408DC" w:rsidRPr="00F408DC" w:rsidRDefault="00F408DC" w:rsidP="00F408DC">
      <w:pPr>
        <w:rPr>
          <w:sz w:val="32"/>
          <w:szCs w:val="32"/>
        </w:rPr>
      </w:pPr>
    </w:p>
    <w:p w:rsidR="00F408DC" w:rsidRPr="00F408DC" w:rsidRDefault="00F408DC" w:rsidP="00F408DC">
      <w:pPr>
        <w:rPr>
          <w:sz w:val="32"/>
          <w:szCs w:val="32"/>
        </w:rPr>
      </w:pPr>
      <w:proofErr w:type="spellStart"/>
      <w:r w:rsidRPr="00F408DC">
        <w:rPr>
          <w:sz w:val="32"/>
          <w:szCs w:val="32"/>
        </w:rPr>
        <w:lastRenderedPageBreak/>
        <w:t>Čínske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Xiaomi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predstavilo</w:t>
      </w:r>
      <w:proofErr w:type="spellEnd"/>
      <w:r w:rsidRPr="00F408DC">
        <w:rPr>
          <w:sz w:val="32"/>
          <w:szCs w:val="32"/>
        </w:rPr>
        <w:t xml:space="preserve"> nové </w:t>
      </w:r>
      <w:proofErr w:type="spellStart"/>
      <w:r w:rsidRPr="00F408DC">
        <w:rPr>
          <w:sz w:val="32"/>
          <w:szCs w:val="32"/>
        </w:rPr>
        <w:t>smartfóny</w:t>
      </w:r>
      <w:proofErr w:type="spellEnd"/>
      <w:r w:rsidRPr="00F408DC">
        <w:rPr>
          <w:sz w:val="32"/>
          <w:szCs w:val="32"/>
        </w:rPr>
        <w:t xml:space="preserve"> z radu </w:t>
      </w:r>
      <w:proofErr w:type="spellStart"/>
      <w:r w:rsidRPr="00F408DC">
        <w:rPr>
          <w:sz w:val="32"/>
          <w:szCs w:val="32"/>
        </w:rPr>
        <w:t>Poco</w:t>
      </w:r>
      <w:proofErr w:type="spellEnd"/>
      <w:r w:rsidRPr="00F408DC">
        <w:rPr>
          <w:sz w:val="32"/>
          <w:szCs w:val="32"/>
        </w:rPr>
        <w:t xml:space="preserve">, na </w:t>
      </w:r>
      <w:proofErr w:type="spellStart"/>
      <w:r w:rsidRPr="00F408DC">
        <w:rPr>
          <w:sz w:val="32"/>
          <w:szCs w:val="32"/>
        </w:rPr>
        <w:t>ktoré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sme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čakali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dlhé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mesiace</w:t>
      </w:r>
      <w:proofErr w:type="spellEnd"/>
      <w:r w:rsidRPr="00F408DC">
        <w:rPr>
          <w:sz w:val="32"/>
          <w:szCs w:val="32"/>
        </w:rPr>
        <w:t xml:space="preserve">. </w:t>
      </w:r>
      <w:proofErr w:type="spellStart"/>
      <w:r w:rsidRPr="00F408DC">
        <w:rPr>
          <w:sz w:val="32"/>
          <w:szCs w:val="32"/>
        </w:rPr>
        <w:t>Alebo</w:t>
      </w:r>
      <w:proofErr w:type="spellEnd"/>
      <w:r w:rsidRPr="00F408DC">
        <w:rPr>
          <w:sz w:val="32"/>
          <w:szCs w:val="32"/>
        </w:rPr>
        <w:t xml:space="preserve"> si to teda myslíme, </w:t>
      </w:r>
      <w:proofErr w:type="spellStart"/>
      <w:r w:rsidRPr="00F408DC">
        <w:rPr>
          <w:sz w:val="32"/>
          <w:szCs w:val="32"/>
        </w:rPr>
        <w:t>pretože</w:t>
      </w:r>
      <w:proofErr w:type="spellEnd"/>
      <w:r w:rsidRPr="00F408DC">
        <w:rPr>
          <w:sz w:val="32"/>
          <w:szCs w:val="32"/>
        </w:rPr>
        <w:t xml:space="preserve"> v </w:t>
      </w:r>
      <w:proofErr w:type="spellStart"/>
      <w:r w:rsidRPr="00F408DC">
        <w:rPr>
          <w:sz w:val="32"/>
          <w:szCs w:val="32"/>
        </w:rPr>
        <w:t>skutočnosti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ide</w:t>
      </w:r>
      <w:proofErr w:type="spellEnd"/>
      <w:r w:rsidRPr="00F408DC">
        <w:rPr>
          <w:sz w:val="32"/>
          <w:szCs w:val="32"/>
        </w:rPr>
        <w:t xml:space="preserve"> o </w:t>
      </w:r>
      <w:proofErr w:type="spellStart"/>
      <w:r w:rsidRPr="00F408DC">
        <w:rPr>
          <w:sz w:val="32"/>
          <w:szCs w:val="32"/>
        </w:rPr>
        <w:t>prezlečené</w:t>
      </w:r>
      <w:proofErr w:type="spellEnd"/>
      <w:r w:rsidRPr="00F408DC">
        <w:rPr>
          <w:sz w:val="32"/>
          <w:szCs w:val="32"/>
        </w:rPr>
        <w:t xml:space="preserve"> modely z radu </w:t>
      </w:r>
      <w:proofErr w:type="spellStart"/>
      <w:r w:rsidRPr="00F408DC">
        <w:rPr>
          <w:sz w:val="32"/>
          <w:szCs w:val="32"/>
        </w:rPr>
        <w:t>Redmi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Note</w:t>
      </w:r>
      <w:proofErr w:type="spellEnd"/>
      <w:r w:rsidRPr="00F408DC">
        <w:rPr>
          <w:sz w:val="32"/>
          <w:szCs w:val="32"/>
        </w:rPr>
        <w:t xml:space="preserve"> 11 s </w:t>
      </w:r>
      <w:proofErr w:type="spellStart"/>
      <w:r w:rsidRPr="00F408DC">
        <w:rPr>
          <w:sz w:val="32"/>
          <w:szCs w:val="32"/>
        </w:rPr>
        <w:t>rovnakou</w:t>
      </w:r>
      <w:proofErr w:type="spellEnd"/>
      <w:r w:rsidRPr="00F408DC">
        <w:rPr>
          <w:sz w:val="32"/>
          <w:szCs w:val="32"/>
        </w:rPr>
        <w:t xml:space="preserve"> výbavou, </w:t>
      </w:r>
      <w:proofErr w:type="spellStart"/>
      <w:r w:rsidRPr="00F408DC">
        <w:rPr>
          <w:sz w:val="32"/>
          <w:szCs w:val="32"/>
        </w:rPr>
        <w:t>akú</w:t>
      </w:r>
      <w:proofErr w:type="spellEnd"/>
      <w:r w:rsidRPr="00F408DC">
        <w:rPr>
          <w:sz w:val="32"/>
          <w:szCs w:val="32"/>
        </w:rPr>
        <w:t xml:space="preserve"> na trhu už máme. </w:t>
      </w:r>
      <w:proofErr w:type="spellStart"/>
      <w:r w:rsidRPr="00F408DC">
        <w:rPr>
          <w:sz w:val="32"/>
          <w:szCs w:val="32"/>
        </w:rPr>
        <w:t>Opäť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sa</w:t>
      </w:r>
      <w:proofErr w:type="spellEnd"/>
      <w:r w:rsidRPr="00F408DC">
        <w:rPr>
          <w:sz w:val="32"/>
          <w:szCs w:val="32"/>
        </w:rPr>
        <w:t xml:space="preserve"> nám raz potvrdilo, že čínsky gigant </w:t>
      </w:r>
      <w:proofErr w:type="spellStart"/>
      <w:r w:rsidRPr="00F408DC">
        <w:rPr>
          <w:sz w:val="32"/>
          <w:szCs w:val="32"/>
        </w:rPr>
        <w:t>nevydáva</w:t>
      </w:r>
      <w:proofErr w:type="spellEnd"/>
      <w:r w:rsidRPr="00F408DC">
        <w:rPr>
          <w:sz w:val="32"/>
          <w:szCs w:val="32"/>
        </w:rPr>
        <w:t xml:space="preserve"> nič nové a </w:t>
      </w:r>
      <w:proofErr w:type="spellStart"/>
      <w:r w:rsidRPr="00F408DC">
        <w:rPr>
          <w:sz w:val="32"/>
          <w:szCs w:val="32"/>
        </w:rPr>
        <w:t>rovnako</w:t>
      </w:r>
      <w:proofErr w:type="spellEnd"/>
      <w:r w:rsidRPr="00F408DC">
        <w:rPr>
          <w:sz w:val="32"/>
          <w:szCs w:val="32"/>
        </w:rPr>
        <w:t xml:space="preserve"> je tomu aj </w:t>
      </w:r>
      <w:proofErr w:type="spellStart"/>
      <w:r w:rsidRPr="00F408DC">
        <w:rPr>
          <w:sz w:val="32"/>
          <w:szCs w:val="32"/>
        </w:rPr>
        <w:t>teraz</w:t>
      </w:r>
      <w:proofErr w:type="spellEnd"/>
      <w:r w:rsidRPr="00F408DC">
        <w:rPr>
          <w:sz w:val="32"/>
          <w:szCs w:val="32"/>
        </w:rPr>
        <w:t xml:space="preserve">. </w:t>
      </w:r>
      <w:proofErr w:type="spellStart"/>
      <w:r w:rsidRPr="00F408DC">
        <w:rPr>
          <w:sz w:val="32"/>
          <w:szCs w:val="32"/>
        </w:rPr>
        <w:t>Čo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keby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sa</w:t>
      </w:r>
      <w:proofErr w:type="spellEnd"/>
      <w:r w:rsidRPr="00F408DC">
        <w:rPr>
          <w:sz w:val="32"/>
          <w:szCs w:val="32"/>
        </w:rPr>
        <w:t xml:space="preserve"> tak </w:t>
      </w:r>
      <w:proofErr w:type="spellStart"/>
      <w:r w:rsidRPr="00F408DC">
        <w:rPr>
          <w:sz w:val="32"/>
          <w:szCs w:val="32"/>
        </w:rPr>
        <w:t>radšej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sústredil</w:t>
      </w:r>
      <w:proofErr w:type="spellEnd"/>
      <w:r w:rsidRPr="00F408DC">
        <w:rPr>
          <w:sz w:val="32"/>
          <w:szCs w:val="32"/>
        </w:rPr>
        <w:t xml:space="preserve"> na </w:t>
      </w:r>
      <w:proofErr w:type="spellStart"/>
      <w:r w:rsidRPr="00F408DC">
        <w:rPr>
          <w:sz w:val="32"/>
          <w:szCs w:val="32"/>
        </w:rPr>
        <w:t>dlhodobé</w:t>
      </w:r>
      <w:proofErr w:type="spellEnd"/>
      <w:r w:rsidRPr="00F408DC">
        <w:rPr>
          <w:sz w:val="32"/>
          <w:szCs w:val="32"/>
        </w:rPr>
        <w:t xml:space="preserve"> problémy </w:t>
      </w:r>
      <w:proofErr w:type="spellStart"/>
      <w:r w:rsidRPr="00F408DC">
        <w:rPr>
          <w:sz w:val="32"/>
          <w:szCs w:val="32"/>
        </w:rPr>
        <w:t>so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softvérom</w:t>
      </w:r>
      <w:proofErr w:type="spellEnd"/>
      <w:r w:rsidRPr="00F408DC">
        <w:rPr>
          <w:sz w:val="32"/>
          <w:szCs w:val="32"/>
        </w:rPr>
        <w:t xml:space="preserve"> a </w:t>
      </w:r>
      <w:proofErr w:type="spellStart"/>
      <w:r w:rsidRPr="00F408DC">
        <w:rPr>
          <w:sz w:val="32"/>
          <w:szCs w:val="32"/>
        </w:rPr>
        <w:t>nie</w:t>
      </w:r>
      <w:proofErr w:type="spellEnd"/>
      <w:r w:rsidRPr="00F408DC">
        <w:rPr>
          <w:sz w:val="32"/>
          <w:szCs w:val="32"/>
        </w:rPr>
        <w:t xml:space="preserve"> </w:t>
      </w:r>
      <w:proofErr w:type="spellStart"/>
      <w:r w:rsidRPr="00F408DC">
        <w:rPr>
          <w:sz w:val="32"/>
          <w:szCs w:val="32"/>
        </w:rPr>
        <w:t>takéto</w:t>
      </w:r>
      <w:proofErr w:type="spellEnd"/>
      <w:r w:rsidRPr="00F408DC">
        <w:rPr>
          <w:sz w:val="32"/>
          <w:szCs w:val="32"/>
        </w:rPr>
        <w:t xml:space="preserve"> „novinky“?</w:t>
      </w:r>
    </w:p>
    <w:p w:rsidR="00F408DC" w:rsidRPr="00F408DC" w:rsidRDefault="00F408DC" w:rsidP="00F408DC">
      <w:pPr>
        <w:rPr>
          <w:sz w:val="32"/>
          <w:szCs w:val="32"/>
        </w:rPr>
      </w:pPr>
    </w:p>
    <w:p w:rsidR="00F408DC" w:rsidRPr="00F408DC" w:rsidRDefault="00F408DC" w:rsidP="00F408DC">
      <w:pPr>
        <w:rPr>
          <w:sz w:val="32"/>
          <w:szCs w:val="32"/>
          <w:lang w:val="sk-SK"/>
        </w:rPr>
      </w:pPr>
      <w:r w:rsidRPr="00F408DC">
        <w:rPr>
          <w:sz w:val="32"/>
          <w:szCs w:val="32"/>
          <w:lang w:val="sk-SK"/>
        </w:rPr>
        <w:t xml:space="preserve">Ak </w:t>
      </w:r>
      <w:proofErr w:type="spellStart"/>
      <w:r w:rsidRPr="00F408DC">
        <w:rPr>
          <w:sz w:val="32"/>
          <w:szCs w:val="32"/>
          <w:lang w:val="sk-SK"/>
        </w:rPr>
        <w:t>Donald</w:t>
      </w:r>
      <w:proofErr w:type="spellEnd"/>
      <w:r w:rsidRPr="00F408DC">
        <w:rPr>
          <w:sz w:val="32"/>
          <w:szCs w:val="32"/>
          <w:lang w:val="sk-SK"/>
        </w:rPr>
        <w:t xml:space="preserve"> </w:t>
      </w:r>
      <w:proofErr w:type="spellStart"/>
      <w:r w:rsidRPr="00F408DC">
        <w:rPr>
          <w:sz w:val="32"/>
          <w:szCs w:val="32"/>
          <w:lang w:val="sk-SK"/>
        </w:rPr>
        <w:t>Trump</w:t>
      </w:r>
      <w:proofErr w:type="spellEnd"/>
      <w:r w:rsidRPr="00F408DC">
        <w:rPr>
          <w:sz w:val="32"/>
          <w:szCs w:val="32"/>
          <w:lang w:val="sk-SK"/>
        </w:rPr>
        <w:t xml:space="preserve"> ako bývalý americký prezident chváli Vladimíra Putina za útok na Ukrajinu, naskytuje sa otázka, ako sa po nacistickej minulosti môže niekto s takým názorom dostať do pozície, akú má tento Američan. No aby ešte za tento útok vinil súčasného prezidenta Spojených štátov </w:t>
      </w:r>
      <w:proofErr w:type="spellStart"/>
      <w:r w:rsidRPr="00F408DC">
        <w:rPr>
          <w:sz w:val="32"/>
          <w:szCs w:val="32"/>
          <w:lang w:val="sk-SK"/>
        </w:rPr>
        <w:t>Joea</w:t>
      </w:r>
      <w:proofErr w:type="spellEnd"/>
      <w:r w:rsidRPr="00F408DC">
        <w:rPr>
          <w:sz w:val="32"/>
          <w:szCs w:val="32"/>
          <w:lang w:val="sk-SK"/>
        </w:rPr>
        <w:t xml:space="preserve"> </w:t>
      </w:r>
      <w:proofErr w:type="spellStart"/>
      <w:r w:rsidRPr="00F408DC">
        <w:rPr>
          <w:sz w:val="32"/>
          <w:szCs w:val="32"/>
          <w:lang w:val="sk-SK"/>
        </w:rPr>
        <w:t>Bidena</w:t>
      </w:r>
      <w:proofErr w:type="spellEnd"/>
      <w:r w:rsidRPr="00F408DC">
        <w:rPr>
          <w:sz w:val="32"/>
          <w:szCs w:val="32"/>
          <w:lang w:val="sk-SK"/>
        </w:rPr>
        <w:t xml:space="preserve">, a nie ruského prezidenta, ozaj sa už pýtam, prečo si občania volia za hlavy štátov </w:t>
      </w:r>
      <w:proofErr w:type="spellStart"/>
      <w:r w:rsidRPr="00F408DC">
        <w:rPr>
          <w:sz w:val="32"/>
          <w:szCs w:val="32"/>
          <w:lang w:val="sk-SK"/>
        </w:rPr>
        <w:t>zrovna</w:t>
      </w:r>
      <w:proofErr w:type="spellEnd"/>
      <w:r w:rsidRPr="00F408DC">
        <w:rPr>
          <w:sz w:val="32"/>
          <w:szCs w:val="32"/>
          <w:lang w:val="sk-SK"/>
        </w:rPr>
        <w:t xml:space="preserve"> takýchto ľudí.</w:t>
      </w:r>
    </w:p>
    <w:p w:rsidR="00F408DC" w:rsidRPr="00F408DC" w:rsidRDefault="00F408DC" w:rsidP="00F408DC">
      <w:pPr>
        <w:rPr>
          <w:sz w:val="32"/>
          <w:szCs w:val="32"/>
          <w:lang w:val="sk-SK"/>
        </w:rPr>
      </w:pPr>
    </w:p>
    <w:p w:rsidR="00B46DEA" w:rsidRDefault="00B46DEA" w:rsidP="00B46DEA">
      <w:pPr>
        <w:rPr>
          <w:sz w:val="32"/>
          <w:szCs w:val="32"/>
        </w:rPr>
      </w:pPr>
    </w:p>
    <w:p w:rsidR="00B46DEA" w:rsidRDefault="00B46DEA" w:rsidP="00B46DEA">
      <w:pPr>
        <w:rPr>
          <w:sz w:val="32"/>
          <w:szCs w:val="32"/>
        </w:rPr>
      </w:pPr>
    </w:p>
    <w:p w:rsidR="00B46DEA" w:rsidRPr="00B46DEA" w:rsidRDefault="00B46DEA" w:rsidP="00B46DEA">
      <w:pPr>
        <w:rPr>
          <w:sz w:val="32"/>
          <w:szCs w:val="32"/>
        </w:rPr>
      </w:pPr>
      <w:r w:rsidRPr="00B46DEA">
        <w:rPr>
          <w:sz w:val="32"/>
          <w:szCs w:val="32"/>
        </w:rPr>
        <w:t>Miloš Zeman se v únoru shodl s hlavními ústavními činiteli, že vakcíny proti COVID-19 musí projít schvalovacím procesem Evropské komise. Tento názor mu nevydržel ani měsíc. Nyní prosazuje užití neschválené Ruské a Čínské vakcíny. Možná kdyby byl Zeman ve svých názorech alespoň z třetiny natolik konzistentní jako v oddanosti k Rusku a Číně, nemuseli bychom trpět obavami, že slovní spojení „pravda vítězí“ na standartě prezidenta vystřídá „kam vítr, tam plášť“.</w:t>
      </w:r>
    </w:p>
    <w:p w:rsidR="00F408DC" w:rsidRPr="00F408DC" w:rsidRDefault="00F408DC" w:rsidP="00F408DC">
      <w:pPr>
        <w:rPr>
          <w:sz w:val="32"/>
          <w:szCs w:val="32"/>
        </w:rPr>
      </w:pPr>
    </w:p>
    <w:p w:rsidR="00F408DC" w:rsidRPr="00F408DC" w:rsidRDefault="00F408DC">
      <w:pPr>
        <w:rPr>
          <w:sz w:val="32"/>
          <w:szCs w:val="32"/>
        </w:rPr>
      </w:pPr>
    </w:p>
    <w:sectPr w:rsidR="00F408DC" w:rsidRPr="00F408DC" w:rsidSect="00C7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8DC"/>
    <w:rsid w:val="00B46DEA"/>
    <w:rsid w:val="00C75EC6"/>
    <w:rsid w:val="00F4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EC6"/>
  </w:style>
  <w:style w:type="paragraph" w:styleId="Nadpis1">
    <w:name w:val="heading 1"/>
    <w:basedOn w:val="Normln"/>
    <w:link w:val="Nadpis1Char"/>
    <w:uiPriority w:val="9"/>
    <w:qFormat/>
    <w:rsid w:val="00F40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08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08DC"/>
    <w:rPr>
      <w:color w:val="0000FF"/>
      <w:u w:val="single"/>
    </w:rPr>
  </w:style>
  <w:style w:type="character" w:customStyle="1" w:styleId="playerheadingis3f">
    <w:name w:val="player_heading__is3f_"/>
    <w:basedOn w:val="Standardnpsmoodstavce"/>
    <w:rsid w:val="00F408DC"/>
  </w:style>
  <w:style w:type="paragraph" w:styleId="Textbubliny">
    <w:name w:val="Balloon Text"/>
    <w:basedOn w:val="Normln"/>
    <w:link w:val="TextbublinyChar"/>
    <w:uiPriority w:val="99"/>
    <w:semiHidden/>
    <w:unhideWhenUsed/>
    <w:rsid w:val="00F4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0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3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pekt.cz/redakce/katerina-safarikova" TargetMode="External"/><Relationship Id="rId4" Type="http://schemas.openxmlformats.org/officeDocument/2006/relationships/hyperlink" Target="https://www.respekt.cz/redakce/katerina-safarikov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1</cp:revision>
  <dcterms:created xsi:type="dcterms:W3CDTF">2023-02-22T07:04:00Z</dcterms:created>
  <dcterms:modified xsi:type="dcterms:W3CDTF">2023-02-22T07:22:00Z</dcterms:modified>
</cp:coreProperties>
</file>