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ADE1" w14:textId="77777777" w:rsidR="00761551" w:rsidRDefault="00BE056F">
      <w:pPr>
        <w:rPr>
          <w:b/>
        </w:rPr>
      </w:pPr>
      <w:bookmarkStart w:id="0" w:name="_Hlk896376"/>
      <w:r>
        <w:rPr>
          <w:b/>
        </w:rPr>
        <w:t>1. Předslovanské území Ukrajiny. Kyjevská Rus.</w:t>
      </w:r>
    </w:p>
    <w:p w14:paraId="4D524F74" w14:textId="77777777" w:rsidR="00E21DE1" w:rsidRPr="00E21DE1" w:rsidRDefault="00E21DE1">
      <w:pPr>
        <w:rPr>
          <w:i/>
        </w:rPr>
      </w:pPr>
      <w:r>
        <w:rPr>
          <w:i/>
        </w:rPr>
        <w:t>Trypilská kultura. Ranně středověké kmeny na území Ukrajiny. Vznik Kyjevské Rusi. Knížata. Přijetí křesťanství. Sousední mocnosti.</w:t>
      </w:r>
      <w:r w:rsidRPr="00E21DE1">
        <w:t xml:space="preserve"> </w:t>
      </w:r>
      <w:r>
        <w:rPr>
          <w:i/>
        </w:rPr>
        <w:t>Nástupnické státy po Kyjevské Rusi.</w:t>
      </w:r>
    </w:p>
    <w:p w14:paraId="5A1F8717" w14:textId="77777777" w:rsidR="00CA07B7" w:rsidRDefault="00CA07B7">
      <w:pPr>
        <w:rPr>
          <w:b/>
        </w:rPr>
      </w:pPr>
    </w:p>
    <w:p w14:paraId="068E51F4" w14:textId="77777777" w:rsidR="00E21DE1" w:rsidRDefault="00BE056F">
      <w:pPr>
        <w:rPr>
          <w:b/>
        </w:rPr>
      </w:pPr>
      <w:r>
        <w:rPr>
          <w:b/>
        </w:rPr>
        <w:t xml:space="preserve">2. Polsko-litevská unie. Lublinská unie. Ukrajina v rámci Rzeczipospolite. </w:t>
      </w:r>
    </w:p>
    <w:p w14:paraId="1CEAB3E4" w14:textId="77777777" w:rsidR="00E21DE1" w:rsidRPr="00E21DE1" w:rsidRDefault="00E21DE1">
      <w:pPr>
        <w:rPr>
          <w:i/>
        </w:rPr>
      </w:pPr>
      <w:r>
        <w:rPr>
          <w:i/>
        </w:rPr>
        <w:t>Náboženská otázka. Brestská unie.</w:t>
      </w:r>
    </w:p>
    <w:p w14:paraId="7303F8C8" w14:textId="77777777" w:rsidR="00E21DE1" w:rsidRDefault="00E21DE1">
      <w:pPr>
        <w:rPr>
          <w:b/>
        </w:rPr>
      </w:pPr>
    </w:p>
    <w:p w14:paraId="2136DAA9" w14:textId="77777777" w:rsidR="00E21DE1" w:rsidRDefault="00E21DE1">
      <w:pPr>
        <w:rPr>
          <w:b/>
        </w:rPr>
      </w:pPr>
      <w:r>
        <w:rPr>
          <w:b/>
        </w:rPr>
        <w:t xml:space="preserve">3. </w:t>
      </w:r>
      <w:r w:rsidR="00BE056F">
        <w:rPr>
          <w:b/>
        </w:rPr>
        <w:t xml:space="preserve">Kozácký fenomén. </w:t>
      </w:r>
    </w:p>
    <w:p w14:paraId="506F54F8" w14:textId="77777777" w:rsidR="00E21DE1" w:rsidRPr="00E21DE1" w:rsidRDefault="00E21DE1">
      <w:pPr>
        <w:rPr>
          <w:i/>
        </w:rPr>
      </w:pPr>
      <w:r>
        <w:rPr>
          <w:i/>
        </w:rPr>
        <w:t>Formování kozáctva. Kozácké registry. Hetmani. Povstání Bohdana Chmelnického. Kozácký stát. Perejaslavská smlouva. Ivan Mazepa. Hajdamáci. Rujina.</w:t>
      </w:r>
    </w:p>
    <w:p w14:paraId="5A1B842F" w14:textId="77777777" w:rsidR="00E21DE1" w:rsidRDefault="00E21DE1">
      <w:pPr>
        <w:rPr>
          <w:b/>
        </w:rPr>
      </w:pPr>
    </w:p>
    <w:p w14:paraId="33FEF135" w14:textId="77777777" w:rsidR="00BE056F" w:rsidRDefault="00E21DE1">
      <w:pPr>
        <w:rPr>
          <w:b/>
        </w:rPr>
      </w:pPr>
      <w:r>
        <w:rPr>
          <w:b/>
        </w:rPr>
        <w:t>4</w:t>
      </w:r>
      <w:r w:rsidR="00BE056F">
        <w:rPr>
          <w:b/>
        </w:rPr>
        <w:t xml:space="preserve">. Ukrajina v Ruské říši </w:t>
      </w:r>
      <w:r>
        <w:rPr>
          <w:b/>
        </w:rPr>
        <w:t>od trojího dělení Polska do první světové války</w:t>
      </w:r>
    </w:p>
    <w:p w14:paraId="56784150" w14:textId="77777777" w:rsidR="00E21DE1" w:rsidRPr="00E21DE1" w:rsidRDefault="00E21DE1">
      <w:pPr>
        <w:rPr>
          <w:i/>
        </w:rPr>
      </w:pPr>
      <w:r>
        <w:rPr>
          <w:i/>
        </w:rPr>
        <w:t>Trojí dělení Polska. Carové. Ukrajinské národní obrození. Cyrilometodějské bratrstvo. Univerzity. Zrušení nevolnictví.</w:t>
      </w:r>
      <w:r w:rsidR="00081913">
        <w:rPr>
          <w:i/>
        </w:rPr>
        <w:t xml:space="preserve"> Zákazy ukrajinštiny.</w:t>
      </w:r>
      <w:r>
        <w:rPr>
          <w:i/>
        </w:rPr>
        <w:t xml:space="preserve"> Revoluce 1905–07.</w:t>
      </w:r>
    </w:p>
    <w:p w14:paraId="5E6E89B4" w14:textId="77777777" w:rsidR="00BE056F" w:rsidRDefault="00BE056F">
      <w:pPr>
        <w:rPr>
          <w:b/>
        </w:rPr>
      </w:pPr>
    </w:p>
    <w:p w14:paraId="1406221F" w14:textId="77777777" w:rsidR="00E21DE1" w:rsidRDefault="00FA6573">
      <w:pPr>
        <w:rPr>
          <w:b/>
        </w:rPr>
      </w:pPr>
      <w:r>
        <w:rPr>
          <w:b/>
        </w:rPr>
        <w:t>5</w:t>
      </w:r>
      <w:r w:rsidR="00BE056F">
        <w:rPr>
          <w:b/>
        </w:rPr>
        <w:t xml:space="preserve">. Ukrajina v Rakouské monarchii </w:t>
      </w:r>
      <w:r w:rsidR="00E21DE1">
        <w:rPr>
          <w:b/>
        </w:rPr>
        <w:t>od trojího dělení Polska do první světové války</w:t>
      </w:r>
    </w:p>
    <w:p w14:paraId="4A57AFAA" w14:textId="77777777" w:rsidR="00BE056F" w:rsidRPr="00081913" w:rsidRDefault="00E21DE1">
      <w:pPr>
        <w:rPr>
          <w:i/>
        </w:rPr>
      </w:pPr>
      <w:r>
        <w:rPr>
          <w:i/>
        </w:rPr>
        <w:t xml:space="preserve">Trojí dělení Polska. </w:t>
      </w:r>
      <w:r w:rsidR="00081913">
        <w:rPr>
          <w:i/>
        </w:rPr>
        <w:t xml:space="preserve">Ukrajinské země v Rakouské monarchii. </w:t>
      </w:r>
      <w:r>
        <w:rPr>
          <w:i/>
        </w:rPr>
        <w:t>Metternichovský absolutismus. Revoluční rok 1848. Bachův absolutismus.</w:t>
      </w:r>
      <w:r>
        <w:rPr>
          <w:b/>
        </w:rPr>
        <w:t xml:space="preserve"> </w:t>
      </w:r>
      <w:r w:rsidR="00081913">
        <w:rPr>
          <w:i/>
        </w:rPr>
        <w:t xml:space="preserve">Rakouský parlament a ukrajinské politické strany. </w:t>
      </w:r>
    </w:p>
    <w:p w14:paraId="20FAF3A3" w14:textId="77777777" w:rsidR="00BE056F" w:rsidRDefault="00BE056F">
      <w:pPr>
        <w:rPr>
          <w:b/>
        </w:rPr>
      </w:pPr>
    </w:p>
    <w:p w14:paraId="566176C0" w14:textId="77777777" w:rsidR="00BE056F" w:rsidRDefault="00FA6573">
      <w:pPr>
        <w:rPr>
          <w:b/>
        </w:rPr>
      </w:pPr>
      <w:r>
        <w:rPr>
          <w:b/>
        </w:rPr>
        <w:t>6</w:t>
      </w:r>
      <w:r w:rsidR="00BE056F">
        <w:rPr>
          <w:b/>
        </w:rPr>
        <w:t>. Ukrajina mezi dvěma světovými válkami</w:t>
      </w:r>
    </w:p>
    <w:p w14:paraId="741588FA" w14:textId="77777777" w:rsidR="00081913" w:rsidRPr="00081913" w:rsidRDefault="00081913">
      <w:pPr>
        <w:rPr>
          <w:i/>
        </w:rPr>
      </w:pPr>
      <w:r>
        <w:rPr>
          <w:i/>
        </w:rPr>
        <w:t>Únorová revoluce 1917. Centrální rada. Listopadová revoluce 1917. Ukrajinská lidová republika: období Centrální rady – hetmanát – direktorium. Ukrajinská socialistická sovětská republika. Západoukrajinská lidová republika. Huculská republika. Situace Podkarpatské Rusi v Československu. Nová ekonomická politika a korenizace (ukrajinizace). Hladomor. Velký teror.</w:t>
      </w:r>
      <w:r w:rsidR="00FA6573">
        <w:rPr>
          <w:i/>
        </w:rPr>
        <w:t xml:space="preserve"> Organizace ukrajinských nacionalistů – ideologie a představitelé. Ukrajinci v Československém exilu: organizace, představitelé.</w:t>
      </w:r>
    </w:p>
    <w:p w14:paraId="7934C7DE" w14:textId="77777777" w:rsidR="00BE056F" w:rsidRDefault="00BE056F">
      <w:pPr>
        <w:rPr>
          <w:b/>
        </w:rPr>
      </w:pPr>
    </w:p>
    <w:p w14:paraId="78E482F6" w14:textId="77777777" w:rsidR="00FA6573" w:rsidRDefault="00FA6573">
      <w:pPr>
        <w:rPr>
          <w:b/>
        </w:rPr>
      </w:pPr>
      <w:r>
        <w:rPr>
          <w:b/>
        </w:rPr>
        <w:t>7</w:t>
      </w:r>
      <w:r w:rsidR="00BE056F">
        <w:rPr>
          <w:b/>
        </w:rPr>
        <w:t xml:space="preserve">. Ukrajina </w:t>
      </w:r>
      <w:r>
        <w:rPr>
          <w:b/>
        </w:rPr>
        <w:t>od</w:t>
      </w:r>
      <w:r w:rsidR="00BE056F">
        <w:rPr>
          <w:b/>
        </w:rPr>
        <w:t xml:space="preserve"> </w:t>
      </w:r>
      <w:r w:rsidR="00054F69">
        <w:rPr>
          <w:b/>
        </w:rPr>
        <w:t xml:space="preserve">začátku </w:t>
      </w:r>
      <w:r w:rsidR="00BE056F">
        <w:rPr>
          <w:b/>
        </w:rPr>
        <w:t>druhé světové války</w:t>
      </w:r>
      <w:r>
        <w:rPr>
          <w:b/>
        </w:rPr>
        <w:t xml:space="preserve"> do vyhlášení samostatnosti</w:t>
      </w:r>
    </w:p>
    <w:p w14:paraId="7181062F" w14:textId="77777777" w:rsidR="00FA6573" w:rsidRPr="00FA6573" w:rsidRDefault="00FA6573">
      <w:pPr>
        <w:rPr>
          <w:i/>
        </w:rPr>
      </w:pPr>
      <w:r>
        <w:rPr>
          <w:i/>
        </w:rPr>
        <w:t xml:space="preserve">Pakt Ribbentrop-Molotov. Ukrajinská povstalecká armáda. Připojení krymského poloostrova. Perestrojka a glasnosť. Černobylská havárie. Rozpad SSSR: předpoklady v geopolitické i </w:t>
      </w:r>
      <w:r w:rsidR="00054F69">
        <w:rPr>
          <w:i/>
        </w:rPr>
        <w:t>vnitřně politické situaci Ukrajiny.</w:t>
      </w:r>
    </w:p>
    <w:p w14:paraId="7DD72BC9" w14:textId="77777777" w:rsidR="00BE056F" w:rsidRDefault="00BE056F">
      <w:pPr>
        <w:rPr>
          <w:b/>
        </w:rPr>
      </w:pPr>
    </w:p>
    <w:bookmarkEnd w:id="0"/>
    <w:p w14:paraId="1646B741" w14:textId="77777777" w:rsidR="00BE056F" w:rsidRDefault="00704D35">
      <w:pPr>
        <w:rPr>
          <w:b/>
        </w:rPr>
      </w:pPr>
      <w:r>
        <w:rPr>
          <w:b/>
        </w:rPr>
        <w:t>8</w:t>
      </w:r>
      <w:r w:rsidR="003E5F5A">
        <w:rPr>
          <w:b/>
        </w:rPr>
        <w:t>. Krymští Tataři a Karaimové. Židé na Ukrajině. Češi na Ukrajině</w:t>
      </w:r>
    </w:p>
    <w:p w14:paraId="31F0EE57" w14:textId="77777777" w:rsidR="003E5F5A" w:rsidRDefault="003E5F5A">
      <w:pPr>
        <w:rPr>
          <w:b/>
        </w:rPr>
      </w:pPr>
    </w:p>
    <w:p w14:paraId="02F43C27" w14:textId="77777777" w:rsidR="003E5F5A" w:rsidRDefault="003E5F5A">
      <w:pPr>
        <w:rPr>
          <w:b/>
        </w:rPr>
      </w:pPr>
    </w:p>
    <w:p w14:paraId="6EB44EA6" w14:textId="77777777" w:rsidR="00BE056F" w:rsidRDefault="00BE056F">
      <w:pPr>
        <w:rPr>
          <w:b/>
        </w:rPr>
      </w:pPr>
    </w:p>
    <w:p w14:paraId="163A3623" w14:textId="77777777" w:rsidR="00BE056F" w:rsidRPr="00BE056F" w:rsidRDefault="00BE056F">
      <w:pPr>
        <w:rPr>
          <w:b/>
        </w:rPr>
      </w:pPr>
    </w:p>
    <w:sectPr w:rsidR="00BE056F" w:rsidRPr="00BE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6F"/>
    <w:rsid w:val="00054F69"/>
    <w:rsid w:val="00081913"/>
    <w:rsid w:val="0023608D"/>
    <w:rsid w:val="003E5F5A"/>
    <w:rsid w:val="004449B4"/>
    <w:rsid w:val="00704D35"/>
    <w:rsid w:val="00761551"/>
    <w:rsid w:val="00B62139"/>
    <w:rsid w:val="00BE056F"/>
    <w:rsid w:val="00CA07B7"/>
    <w:rsid w:val="00E21DE1"/>
    <w:rsid w:val="00F729FA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9863"/>
  <w15:chartTrackingRefBased/>
  <w15:docId w15:val="{9D5AE355-A729-4B64-9E0F-99F909E9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0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4</cp:revision>
  <cp:lastPrinted>2019-05-29T07:50:00Z</cp:lastPrinted>
  <dcterms:created xsi:type="dcterms:W3CDTF">2019-02-13T07:57:00Z</dcterms:created>
  <dcterms:modified xsi:type="dcterms:W3CDTF">2021-05-19T13:54:00Z</dcterms:modified>
</cp:coreProperties>
</file>