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45A">
        <w:rPr>
          <w:rFonts w:ascii="Times New Roman" w:hAnsi="Times New Roman" w:cs="Times New Roman"/>
          <w:b/>
          <w:sz w:val="24"/>
          <w:szCs w:val="24"/>
        </w:rPr>
        <w:t>Druhé pokračování Kosmovo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 xml:space="preserve">Ve 12. a 13. století se vedly u svatovítského kostela roztroušené letopisné záznamy, kterým pak na začátku 14. století dal neznámý pořadatel jednotou formu. Druhé pokračování Kosmovo je tedy </w:t>
      </w:r>
      <w:r w:rsidRPr="00A4545A">
        <w:rPr>
          <w:rFonts w:ascii="Times New Roman" w:hAnsi="Times New Roman" w:cs="Times New Roman"/>
          <w:b/>
          <w:sz w:val="24"/>
          <w:szCs w:val="24"/>
        </w:rPr>
        <w:t>soubor letopisných záznamů</w:t>
      </w:r>
      <w:r w:rsidRPr="00A4545A">
        <w:rPr>
          <w:rFonts w:ascii="Times New Roman" w:hAnsi="Times New Roman" w:cs="Times New Roman"/>
          <w:sz w:val="24"/>
          <w:szCs w:val="24"/>
        </w:rPr>
        <w:t xml:space="preserve">, které jsou důležitým pramenem k českým dějinám. Celé dílo je však poměrně nejednotné a vyskytují se v něm chyby. Druhé pokračování Kosmovo není dílem jednoho autora a bylo sestaveno z různých předloh. Zřejmě jej sepsali někteří kanovníků pražských. 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 xml:space="preserve">Dílo se zachovalo celkem ve čtyřech rukopisech, z nichž nejdůležitější je </w:t>
      </w:r>
      <w:r w:rsidRPr="00A4545A">
        <w:rPr>
          <w:rFonts w:ascii="Times New Roman" w:hAnsi="Times New Roman" w:cs="Times New Roman"/>
          <w:b/>
          <w:sz w:val="24"/>
          <w:szCs w:val="24"/>
        </w:rPr>
        <w:t>Dražický rukopis</w:t>
      </w:r>
      <w:r w:rsidRPr="00A4545A">
        <w:rPr>
          <w:rFonts w:ascii="Times New Roman" w:hAnsi="Times New Roman" w:cs="Times New Roman"/>
          <w:sz w:val="24"/>
          <w:szCs w:val="24"/>
        </w:rPr>
        <w:t xml:space="preserve">, který byl psán na přání biskupa Jana IV. z Dražic. Dnes je tento rukopis uložený v knihovně pražské metropolitní kapituly pod signaturou G 5. 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>Druhé pokračování Kosmovo bylo zamýšleno jako jednotné dílo, ale když Josef Emler připravoval vydání pro druhý svazek edice Fontes rerum Boh</w:t>
      </w:r>
      <w:r w:rsidR="00A4545A">
        <w:rPr>
          <w:rFonts w:ascii="Times New Roman" w:hAnsi="Times New Roman" w:cs="Times New Roman"/>
          <w:sz w:val="24"/>
          <w:szCs w:val="24"/>
        </w:rPr>
        <w:t>emicarum, převza</w:t>
      </w:r>
      <w:r w:rsidRPr="00A4545A">
        <w:rPr>
          <w:rFonts w:ascii="Times New Roman" w:hAnsi="Times New Roman" w:cs="Times New Roman"/>
          <w:sz w:val="24"/>
          <w:szCs w:val="24"/>
        </w:rPr>
        <w:t xml:space="preserve">l </w:t>
      </w:r>
      <w:r w:rsidR="00A4545A">
        <w:rPr>
          <w:rFonts w:ascii="Times New Roman" w:hAnsi="Times New Roman" w:cs="Times New Roman"/>
          <w:sz w:val="24"/>
          <w:szCs w:val="24"/>
        </w:rPr>
        <w:t xml:space="preserve">z MGH SS dělení </w:t>
      </w:r>
      <w:r w:rsidRPr="00A4545A">
        <w:rPr>
          <w:rFonts w:ascii="Times New Roman" w:hAnsi="Times New Roman" w:cs="Times New Roman"/>
          <w:sz w:val="24"/>
          <w:szCs w:val="24"/>
        </w:rPr>
        <w:t xml:space="preserve">do </w:t>
      </w:r>
      <w:r w:rsidR="00A4545A">
        <w:rPr>
          <w:rFonts w:ascii="Times New Roman" w:hAnsi="Times New Roman" w:cs="Times New Roman"/>
          <w:sz w:val="24"/>
          <w:szCs w:val="24"/>
        </w:rPr>
        <w:t xml:space="preserve">samostatných </w:t>
      </w:r>
      <w:r w:rsidRPr="00A4545A">
        <w:rPr>
          <w:rFonts w:ascii="Times New Roman" w:hAnsi="Times New Roman" w:cs="Times New Roman"/>
          <w:sz w:val="24"/>
          <w:szCs w:val="24"/>
        </w:rPr>
        <w:t>částí. Naproti tomu Marie Bláhová a Zdeněk Fiala pojali dílo jako celek a vydali překlad s názvem Pokračovatelé Kosmovi ve stejné formě, jak</w:t>
      </w:r>
      <w:r w:rsidR="00A4545A">
        <w:rPr>
          <w:rFonts w:ascii="Times New Roman" w:hAnsi="Times New Roman" w:cs="Times New Roman"/>
          <w:sz w:val="24"/>
          <w:szCs w:val="24"/>
        </w:rPr>
        <w:t>o jej napsal neznámý pořadatel.</w:t>
      </w:r>
    </w:p>
    <w:p w:rsidR="00A4545A" w:rsidRDefault="00A4545A" w:rsidP="00A45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BA7" w:rsidRPr="00A4545A" w:rsidRDefault="00880EDE" w:rsidP="00A45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45A">
        <w:rPr>
          <w:rFonts w:ascii="Times New Roman" w:hAnsi="Times New Roman" w:cs="Times New Roman"/>
          <w:b/>
          <w:sz w:val="24"/>
          <w:szCs w:val="24"/>
        </w:rPr>
        <w:t>1.</w:t>
      </w:r>
      <w:r w:rsidR="00053BA7" w:rsidRPr="00A4545A">
        <w:rPr>
          <w:rFonts w:ascii="Times New Roman" w:hAnsi="Times New Roman" w:cs="Times New Roman"/>
          <w:b/>
          <w:sz w:val="24"/>
          <w:szCs w:val="24"/>
        </w:rPr>
        <w:t>Výpisky z Vincencia, Gerlacha a jiných starších letopisců českých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 xml:space="preserve">Autor začíná založením Strahovského kláštera, tažením císaře Fridricha do Itálie a jeho sňatkem s burgundskou vévodkyní Beatrice. Dále jsou popisovány události v Říši i v Čechách až do roku 1195. 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45A">
        <w:rPr>
          <w:rFonts w:ascii="Times New Roman" w:hAnsi="Times New Roman" w:cs="Times New Roman"/>
          <w:b/>
          <w:sz w:val="24"/>
          <w:szCs w:val="24"/>
        </w:rPr>
        <w:t>2.</w:t>
      </w:r>
      <w:r w:rsidR="00880EDE" w:rsidRPr="00A45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45A">
        <w:rPr>
          <w:rFonts w:ascii="Times New Roman" w:hAnsi="Times New Roman" w:cs="Times New Roman"/>
          <w:b/>
          <w:sz w:val="24"/>
          <w:szCs w:val="24"/>
        </w:rPr>
        <w:t xml:space="preserve">Letopisy české od roku 1196 do roku 1278 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 xml:space="preserve">Zpočátku se autor omezuje pouze na letopočty s krátkými poznámkami, s postupujícími stranami je obsah podrobnější a pozornost je zaměřená na události kolem kostela, píše se často o počasí a stavebních úpravách kapituly. 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45A">
        <w:rPr>
          <w:rFonts w:ascii="Times New Roman" w:hAnsi="Times New Roman" w:cs="Times New Roman"/>
          <w:b/>
          <w:sz w:val="24"/>
          <w:szCs w:val="24"/>
        </w:rPr>
        <w:t>3.</w:t>
      </w:r>
      <w:r w:rsidR="00880EDE" w:rsidRPr="00A45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45A">
        <w:rPr>
          <w:rFonts w:ascii="Times New Roman" w:hAnsi="Times New Roman" w:cs="Times New Roman"/>
          <w:b/>
          <w:sz w:val="24"/>
          <w:szCs w:val="24"/>
        </w:rPr>
        <w:t>Příběhy krále Václava I.</w:t>
      </w:r>
      <w:r w:rsidRPr="00A4545A">
        <w:rPr>
          <w:rFonts w:ascii="Times New Roman" w:hAnsi="Times New Roman" w:cs="Times New Roman"/>
          <w:sz w:val="24"/>
          <w:szCs w:val="24"/>
        </w:rPr>
        <w:t xml:space="preserve"> (</w:t>
      </w:r>
      <w:r w:rsidR="00880EDE" w:rsidRPr="00A4545A">
        <w:rPr>
          <w:rFonts w:ascii="Times New Roman" w:hAnsi="Times New Roman" w:cs="Times New Roman"/>
          <w:b/>
          <w:sz w:val="24"/>
          <w:szCs w:val="24"/>
        </w:rPr>
        <w:t xml:space="preserve">1248 až </w:t>
      </w:r>
      <w:r w:rsidRPr="00A4545A">
        <w:rPr>
          <w:rFonts w:ascii="Times New Roman" w:hAnsi="Times New Roman" w:cs="Times New Roman"/>
          <w:b/>
          <w:sz w:val="24"/>
          <w:szCs w:val="24"/>
        </w:rPr>
        <w:t xml:space="preserve">1249) 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 xml:space="preserve">Autor se zde zabývá zejména popisem okolností souvisejících s povstáním Přemysla Otakara II. proti svému otci Václavu I. 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b/>
          <w:sz w:val="24"/>
          <w:szCs w:val="24"/>
        </w:rPr>
        <w:t>4.</w:t>
      </w:r>
      <w:r w:rsidR="00880EDE" w:rsidRPr="00A45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45A">
        <w:rPr>
          <w:rFonts w:ascii="Times New Roman" w:hAnsi="Times New Roman" w:cs="Times New Roman"/>
          <w:b/>
          <w:sz w:val="24"/>
          <w:szCs w:val="24"/>
        </w:rPr>
        <w:t>Příběhy krále Přemysla Otakara II. (= Annales Ottakarian</w:t>
      </w:r>
      <w:r w:rsidR="00880EDE" w:rsidRPr="00A4545A">
        <w:rPr>
          <w:rFonts w:ascii="Times New Roman" w:hAnsi="Times New Roman" w:cs="Times New Roman"/>
          <w:b/>
          <w:sz w:val="24"/>
          <w:szCs w:val="24"/>
        </w:rPr>
        <w:t>, 1254 až</w:t>
      </w:r>
      <w:r w:rsidRPr="00A4545A">
        <w:rPr>
          <w:rFonts w:ascii="Times New Roman" w:hAnsi="Times New Roman" w:cs="Times New Roman"/>
          <w:b/>
          <w:sz w:val="24"/>
          <w:szCs w:val="24"/>
        </w:rPr>
        <w:t xml:space="preserve"> 1278)</w:t>
      </w:r>
      <w:r w:rsidRPr="00A45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>Vypráví o prvním křížovém tažení Přemysla Otakara II. do Prus, při němž byl založen Královec. Dále je popsán spor panovníka s uherským králem Bélou IV. a jejich vojenský střet u Kressenbrunnu. Podrobně je vyprávěno i o Vítovi, děkanovi Pražském, jenž zemřel roku 1271. Na závěr je vylíčen spor Přemysla O. II. s nově zvoleným římským králem Rudolfem Habsburským, následované kratšími záznamy s nekrology pražského biskupa Jana a Přemysla Otakara II.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b/>
          <w:sz w:val="24"/>
          <w:szCs w:val="24"/>
        </w:rPr>
        <w:t>5.</w:t>
      </w:r>
      <w:r w:rsidR="00880EDE" w:rsidRPr="00A45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45A">
        <w:rPr>
          <w:rFonts w:ascii="Times New Roman" w:hAnsi="Times New Roman" w:cs="Times New Roman"/>
          <w:b/>
          <w:sz w:val="24"/>
          <w:szCs w:val="24"/>
        </w:rPr>
        <w:t>Vyprávění o zlých letech po smrti krále Přemysla Otakara II.</w:t>
      </w:r>
      <w:r w:rsidRPr="00A4545A">
        <w:rPr>
          <w:rFonts w:ascii="Times New Roman" w:hAnsi="Times New Roman" w:cs="Times New Roman"/>
          <w:sz w:val="24"/>
          <w:szCs w:val="24"/>
        </w:rPr>
        <w:t xml:space="preserve"> (</w:t>
      </w:r>
      <w:r w:rsidRPr="00A4545A">
        <w:rPr>
          <w:rFonts w:ascii="Times New Roman" w:hAnsi="Times New Roman" w:cs="Times New Roman"/>
          <w:b/>
          <w:sz w:val="24"/>
          <w:szCs w:val="24"/>
        </w:rPr>
        <w:t>A – léta 1278 až 1281)</w:t>
      </w:r>
      <w:r w:rsidRPr="00A4545A">
        <w:rPr>
          <w:rFonts w:ascii="Times New Roman" w:hAnsi="Times New Roman" w:cs="Times New Roman"/>
          <w:sz w:val="24"/>
          <w:szCs w:val="24"/>
        </w:rPr>
        <w:t xml:space="preserve"> Vyprávění začíná podrobným líčením</w:t>
      </w:r>
      <w:r w:rsidR="00880EDE" w:rsidRPr="00A4545A">
        <w:rPr>
          <w:rFonts w:ascii="Times New Roman" w:hAnsi="Times New Roman" w:cs="Times New Roman"/>
          <w:sz w:val="24"/>
          <w:szCs w:val="24"/>
        </w:rPr>
        <w:t xml:space="preserve"> nutných právních opatření</w:t>
      </w:r>
      <w:r w:rsidRPr="00A4545A">
        <w:rPr>
          <w:rFonts w:ascii="Times New Roman" w:hAnsi="Times New Roman" w:cs="Times New Roman"/>
          <w:sz w:val="24"/>
          <w:szCs w:val="24"/>
        </w:rPr>
        <w:t xml:space="preserve">, jimiž po smrti pražského biskupa Jana III. byla zlegalizována volba Tobiáše z Bechyně. Dále autor živě popisuje násilnou vládu braniborského markraběte Oty a plenění braniborských žoldnéřů. 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b/>
          <w:sz w:val="24"/>
          <w:szCs w:val="24"/>
        </w:rPr>
        <w:t>6.</w:t>
      </w:r>
      <w:r w:rsidR="00880EDE" w:rsidRPr="00A45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45A">
        <w:rPr>
          <w:rFonts w:ascii="Times New Roman" w:hAnsi="Times New Roman" w:cs="Times New Roman"/>
          <w:b/>
          <w:sz w:val="24"/>
          <w:szCs w:val="24"/>
        </w:rPr>
        <w:t>Vyprávění o zlých letech po smrti krále Přemysla Otakara II.</w:t>
      </w:r>
      <w:r w:rsidRPr="00A4545A">
        <w:rPr>
          <w:rFonts w:ascii="Times New Roman" w:hAnsi="Times New Roman" w:cs="Times New Roman"/>
          <w:sz w:val="24"/>
          <w:szCs w:val="24"/>
        </w:rPr>
        <w:t xml:space="preserve"> (</w:t>
      </w:r>
      <w:r w:rsidRPr="00A4545A">
        <w:rPr>
          <w:rFonts w:ascii="Times New Roman" w:hAnsi="Times New Roman" w:cs="Times New Roman"/>
          <w:b/>
          <w:sz w:val="24"/>
          <w:szCs w:val="24"/>
        </w:rPr>
        <w:t>B - léta</w:t>
      </w:r>
      <w:r w:rsidRPr="00A4545A">
        <w:rPr>
          <w:rFonts w:ascii="Times New Roman" w:hAnsi="Times New Roman" w:cs="Times New Roman"/>
          <w:sz w:val="24"/>
          <w:szCs w:val="24"/>
        </w:rPr>
        <w:t xml:space="preserve"> </w:t>
      </w:r>
      <w:r w:rsidRPr="00A4545A">
        <w:rPr>
          <w:rFonts w:ascii="Times New Roman" w:hAnsi="Times New Roman" w:cs="Times New Roman"/>
          <w:b/>
          <w:sz w:val="24"/>
          <w:szCs w:val="24"/>
        </w:rPr>
        <w:t xml:space="preserve">1279 až 1283) 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 xml:space="preserve">V této části je popisováno utrpení jak pražského duchovenstva, tak královny Kunhuty a Václava, kteří jsou v noci převezeni na Bezděz. Autor velmi naturalisticky vypráví o hladomoru, který vypukl po odchodu braniborských z Čech. Letopis končí návratem mladého Václava II. z braniborského zajetí do Prahy. 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 xml:space="preserve">Pátá a šestá část jsou z celého rukopisu nejvýznamnější. Autorem byl pravděpodobně svatovítský kanovník vzdělaný v antické a starozákonní literatuře (cituje antické autory) a </w:t>
      </w:r>
      <w:r w:rsidRPr="00A4545A">
        <w:rPr>
          <w:rFonts w:ascii="Times New Roman" w:hAnsi="Times New Roman" w:cs="Times New Roman"/>
          <w:sz w:val="24"/>
          <w:szCs w:val="24"/>
        </w:rPr>
        <w:lastRenderedPageBreak/>
        <w:t>také vlastenecký Čech, jelikož celé vyprávění je nenávistné vůči Němcům, kteří přitáhli do Čech, aby zde loupili.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45A">
        <w:rPr>
          <w:rFonts w:ascii="Times New Roman" w:hAnsi="Times New Roman" w:cs="Times New Roman"/>
          <w:b/>
          <w:sz w:val="24"/>
          <w:szCs w:val="24"/>
        </w:rPr>
        <w:t>7.</w:t>
      </w:r>
      <w:r w:rsidR="00880EDE" w:rsidRPr="00A45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45A">
        <w:rPr>
          <w:rFonts w:ascii="Times New Roman" w:hAnsi="Times New Roman" w:cs="Times New Roman"/>
          <w:b/>
          <w:sz w:val="24"/>
          <w:szCs w:val="24"/>
        </w:rPr>
        <w:t>Závěr sběratele</w:t>
      </w:r>
    </w:p>
    <w:p w:rsidR="00053BA7" w:rsidRPr="00A4545A" w:rsidRDefault="00053BA7" w:rsidP="00A4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 xml:space="preserve">Po vzoru Kosmovy kroniky je zde připomínána důležitost vládnoucího rodu krátkým popisem událostí od příchodu Čecha po vládu Přemysla Oráče a následným seznamem panovníků až po Václava II. </w:t>
      </w:r>
    </w:p>
    <w:p w:rsidR="00A4545A" w:rsidRDefault="00A4545A" w:rsidP="00A4545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545A" w:rsidRPr="00A4545A" w:rsidRDefault="00A4545A" w:rsidP="00A4545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4545A">
        <w:rPr>
          <w:rFonts w:ascii="Times New Roman" w:hAnsi="Times New Roman" w:cs="Times New Roman"/>
          <w:b/>
          <w:sz w:val="24"/>
          <w:szCs w:val="24"/>
        </w:rPr>
        <w:t>Edice</w:t>
      </w:r>
    </w:p>
    <w:p w:rsidR="00A4545A" w:rsidRPr="00A4545A" w:rsidRDefault="00A4545A" w:rsidP="00A454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>Fontes rerum Bohemicarum II. Ed. J. Emler. Praha 1874.</w:t>
      </w:r>
    </w:p>
    <w:p w:rsidR="00A4545A" w:rsidRPr="00921738" w:rsidRDefault="00A4545A" w:rsidP="00A454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 xml:space="preserve">(dostupné na: </w:t>
      </w:r>
      <w:hyperlink r:id="rId8" w:history="1">
        <w:r w:rsidRPr="00A4545A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http://147.231.53.91/src/index.php?s=v&amp;cat=11&amp;bookid=169</w:t>
        </w:r>
      </w:hyperlink>
      <w:r w:rsidRPr="00A4545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4545A" w:rsidRPr="00A4545A" w:rsidRDefault="00A4545A" w:rsidP="00A4545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4545A">
        <w:rPr>
          <w:rFonts w:ascii="Times New Roman" w:hAnsi="Times New Roman" w:cs="Times New Roman"/>
          <w:b/>
          <w:sz w:val="24"/>
          <w:szCs w:val="24"/>
        </w:rPr>
        <w:t>Překlad</w:t>
      </w:r>
    </w:p>
    <w:p w:rsidR="00A4545A" w:rsidRPr="00A4545A" w:rsidRDefault="00A4545A" w:rsidP="00A454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 xml:space="preserve">Hrdina, K. – Bláhová, M. – Tomek, V. V.: Pokračovatelé Kosmovi. Praha 1974. </w:t>
      </w:r>
    </w:p>
    <w:p w:rsidR="00053BA7" w:rsidRPr="00A4545A" w:rsidRDefault="00A4545A" w:rsidP="00A45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45A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A4545A" w:rsidRDefault="00A4545A" w:rsidP="00A454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>Bláhová, M.: Druhé pokračování Kosmovo. Sborník historický 21, 1974, s. 5-39.</w:t>
      </w:r>
    </w:p>
    <w:p w:rsidR="00047C9C" w:rsidRPr="00A4545A" w:rsidRDefault="00053BA7" w:rsidP="00A454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4545A">
        <w:rPr>
          <w:rFonts w:ascii="Times New Roman" w:hAnsi="Times New Roman" w:cs="Times New Roman"/>
          <w:sz w:val="24"/>
          <w:szCs w:val="24"/>
        </w:rPr>
        <w:t>Nechutová, J.: Latinská literatura českého středověku do roku 1400. Praha 2000.</w:t>
      </w:r>
      <w:bookmarkStart w:id="0" w:name="_GoBack"/>
      <w:bookmarkEnd w:id="0"/>
    </w:p>
    <w:sectPr w:rsidR="00047C9C" w:rsidRPr="00A4545A" w:rsidSect="00047C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0B" w:rsidRDefault="00D1070B" w:rsidP="00053BA7">
      <w:pPr>
        <w:spacing w:after="0" w:line="240" w:lineRule="auto"/>
      </w:pPr>
      <w:r>
        <w:separator/>
      </w:r>
    </w:p>
  </w:endnote>
  <w:endnote w:type="continuationSeparator" w:id="0">
    <w:p w:rsidR="00D1070B" w:rsidRDefault="00D1070B" w:rsidP="0005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0B" w:rsidRDefault="00D1070B" w:rsidP="00053BA7">
      <w:pPr>
        <w:spacing w:after="0" w:line="240" w:lineRule="auto"/>
      </w:pPr>
      <w:r>
        <w:separator/>
      </w:r>
    </w:p>
  </w:footnote>
  <w:footnote w:type="continuationSeparator" w:id="0">
    <w:p w:rsidR="00D1070B" w:rsidRDefault="00D1070B" w:rsidP="0005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A7" w:rsidRDefault="00053BA7">
    <w:pPr>
      <w:pStyle w:val="Zhlav"/>
    </w:pPr>
    <w:r>
      <w:tab/>
    </w:r>
    <w:r>
      <w:tab/>
      <w:t>Magdaléna Krejčí</w:t>
    </w:r>
  </w:p>
  <w:p w:rsidR="00053BA7" w:rsidRDefault="00053B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EAF"/>
    <w:multiLevelType w:val="hybridMultilevel"/>
    <w:tmpl w:val="D6DC7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6380E"/>
    <w:multiLevelType w:val="hybridMultilevel"/>
    <w:tmpl w:val="1CB4A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A7"/>
    <w:rsid w:val="00047C9C"/>
    <w:rsid w:val="00053BA7"/>
    <w:rsid w:val="00603264"/>
    <w:rsid w:val="00880EDE"/>
    <w:rsid w:val="00A4545A"/>
    <w:rsid w:val="00AF6ECC"/>
    <w:rsid w:val="00D1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3BA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5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BA7"/>
  </w:style>
  <w:style w:type="paragraph" w:styleId="Zpat">
    <w:name w:val="footer"/>
    <w:basedOn w:val="Normln"/>
    <w:link w:val="ZpatChar"/>
    <w:uiPriority w:val="99"/>
    <w:semiHidden/>
    <w:unhideWhenUsed/>
    <w:rsid w:val="0005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BA7"/>
  </w:style>
  <w:style w:type="paragraph" w:styleId="Textbubliny">
    <w:name w:val="Balloon Text"/>
    <w:basedOn w:val="Normln"/>
    <w:link w:val="TextbublinyChar"/>
    <w:uiPriority w:val="99"/>
    <w:semiHidden/>
    <w:unhideWhenUsed/>
    <w:rsid w:val="0005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B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80E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0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3BA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5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BA7"/>
  </w:style>
  <w:style w:type="paragraph" w:styleId="Zpat">
    <w:name w:val="footer"/>
    <w:basedOn w:val="Normln"/>
    <w:link w:val="ZpatChar"/>
    <w:uiPriority w:val="99"/>
    <w:semiHidden/>
    <w:unhideWhenUsed/>
    <w:rsid w:val="0005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BA7"/>
  </w:style>
  <w:style w:type="paragraph" w:styleId="Textbubliny">
    <w:name w:val="Balloon Text"/>
    <w:basedOn w:val="Normln"/>
    <w:link w:val="TextbublinyChar"/>
    <w:uiPriority w:val="99"/>
    <w:semiHidden/>
    <w:unhideWhenUsed/>
    <w:rsid w:val="0005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B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80E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7.231.53.91/src/index.php?s=v&amp;cat=11&amp;bookid=1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user</cp:lastModifiedBy>
  <cp:revision>4</cp:revision>
  <dcterms:created xsi:type="dcterms:W3CDTF">2012-11-12T08:43:00Z</dcterms:created>
  <dcterms:modified xsi:type="dcterms:W3CDTF">2012-11-12T08:46:00Z</dcterms:modified>
</cp:coreProperties>
</file>