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38" w:rsidRPr="00475A1E" w:rsidRDefault="00E33638">
      <w:pPr>
        <w:widowControl/>
        <w:tabs>
          <w:tab w:val="center" w:pos="423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i/>
          <w:iCs/>
          <w:spacing w:val="-3"/>
        </w:rPr>
        <w:t>Tzvetan TODOROV</w:t>
      </w:r>
      <w:r w:rsidR="0000259D" w:rsidRPr="00475A1E">
        <w:rPr>
          <w:rFonts w:ascii="Times New Roman" w:hAnsi="Times New Roman" w:cs="Times New Roman"/>
          <w:spacing w:val="-3"/>
        </w:rPr>
        <w:fldChar w:fldCharType="begin"/>
      </w:r>
      <w:r w:rsidRPr="00475A1E">
        <w:rPr>
          <w:rFonts w:ascii="Times New Roman" w:hAnsi="Times New Roman" w:cs="Times New Roman"/>
          <w:spacing w:val="-3"/>
        </w:rPr>
        <w:instrText xml:space="preserve">PRIVATE </w:instrText>
      </w:r>
      <w:r w:rsidR="0000259D" w:rsidRPr="00475A1E">
        <w:rPr>
          <w:rFonts w:ascii="Times New Roman" w:hAnsi="Times New Roman" w:cs="Times New Roman"/>
          <w:spacing w:val="-3"/>
        </w:rPr>
        <w:fldChar w:fldCharType="end"/>
      </w:r>
    </w:p>
    <w:p w:rsidR="00E33638" w:rsidRPr="00475A1E" w:rsidRDefault="00E33638">
      <w:pPr>
        <w:widowControl/>
        <w:tabs>
          <w:tab w:val="center" w:pos="423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b/>
          <w:bCs/>
          <w:spacing w:val="-3"/>
        </w:rPr>
        <w:t>Kategorie literárního vypráv</w:t>
      </w:r>
      <w:r w:rsidR="00C7156C" w:rsidRPr="00475A1E">
        <w:rPr>
          <w:rFonts w:ascii="Times New Roman" w:hAnsi="Times New Roman" w:cs="Times New Roman"/>
          <w:b/>
          <w:bCs/>
          <w:spacing w:val="-3"/>
        </w:rPr>
        <w:t>ě</w:t>
      </w:r>
      <w:r w:rsidRPr="00475A1E">
        <w:rPr>
          <w:rFonts w:ascii="Times New Roman" w:hAnsi="Times New Roman" w:cs="Times New Roman"/>
          <w:b/>
          <w:bCs/>
          <w:spacing w:val="-3"/>
        </w:rPr>
        <w:t>ní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Zkoumat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literárnost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a ne literaturu: brzy to bude padesát let, co tato myšlenka ohlásila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íchod první moderní tendence ve zkoumání literatury, ruský formalismus. Toto Jakobsonovo heslo chce znovu definovat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 bádání;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esto jsme jeho pravý význam dost dlouho nechápali. Nejde toti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 nahrazení tehdy vládnoucího transcendentního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ístupu (psychologického, sociologického nebo filozofického) imanentním zkoumáním: v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ádném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to neznamená omezit se jen na popis díla, co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by ostatn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nemohlo být cílem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ádné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dy (a zde se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jedná o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du). Bylo by správn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jší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íci,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místo aby se dílo promítalo do jiného typu diskursu, promítá se do diskursu literárního. Nezkoumá se dílo, ale potenciální schopnosti literárního diskursu, které je umo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nily: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to je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sob, jak se ze zkoumání literatury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stát literární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da.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SMYSL A INTERPRETACE. Avšak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jako pro poznání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 je nutné zkoumat nejd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íve jazyky, také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chceme propracovat k literárnímu diskursu, musíme jej uchopit v konkrétních dílech. Vzniká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itom jeden problém: jak mezi mno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stvím význam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které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etb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objevují, vybrat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ty, které se vztahují k literárnosti? Jak izolovat oblast toho, co je opravdu literární, 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itom ponechat psychologii a historii to, co jim pat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í? Abychom si tento úkol usnadnili, hodláme definovat dva výchozí pojmy: </w:t>
      </w:r>
      <w:r w:rsidRPr="00475A1E">
        <w:rPr>
          <w:rFonts w:ascii="Times New Roman" w:hAnsi="Times New Roman" w:cs="Times New Roman"/>
          <w:i/>
          <w:iCs/>
          <w:spacing w:val="-3"/>
        </w:rPr>
        <w:t>smysl</w:t>
      </w:r>
      <w:r w:rsidRPr="00475A1E">
        <w:rPr>
          <w:rFonts w:ascii="Times New Roman" w:hAnsi="Times New Roman" w:cs="Times New Roman"/>
          <w:spacing w:val="-3"/>
        </w:rPr>
        <w:t xml:space="preserve"> a </w:t>
      </w:r>
      <w:r w:rsidRPr="00475A1E">
        <w:rPr>
          <w:rFonts w:ascii="Times New Roman" w:hAnsi="Times New Roman" w:cs="Times New Roman"/>
          <w:i/>
          <w:iCs/>
          <w:spacing w:val="-3"/>
        </w:rPr>
        <w:t>interpretaci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Smysl (nebo funkce)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jakého prvku v díle znamená,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je schopen vstoupit do korelace s dalšími prvky tohoto díla a s jeho celistvostí.</w:t>
      </w:r>
      <w:r w:rsidRPr="00475A1E">
        <w:rPr>
          <w:rStyle w:val="Odkaznapoznpodarou"/>
          <w:rFonts w:ascii="Times New Roman" w:hAnsi="Times New Roman" w:cs="Times New Roman"/>
          <w:spacing w:val="-3"/>
        </w:rPr>
        <w:footnoteReference w:id="2"/>
      </w:r>
      <w:r w:rsidRPr="00475A1E">
        <w:rPr>
          <w:rFonts w:ascii="Times New Roman" w:hAnsi="Times New Roman" w:cs="Times New Roman"/>
          <w:spacing w:val="-3"/>
        </w:rPr>
        <w:t xml:space="preserve"> Smysl metafory je postavit se proti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jakému jinému obrazu nebo jej svou intenzitou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 o jeden nebo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stup</w:t>
      </w:r>
      <w:r w:rsidR="00C7156C" w:rsidRPr="00475A1E">
        <w:rPr>
          <w:rFonts w:ascii="Times New Roman" w:hAnsi="Times New Roman" w:cs="Times New Roman"/>
          <w:spacing w:val="-3"/>
        </w:rPr>
        <w:t>ňů</w:t>
      </w:r>
      <w:r w:rsidRPr="00475A1E">
        <w:rPr>
          <w:rFonts w:ascii="Times New Roman" w:hAnsi="Times New Roman" w:cs="Times New Roman"/>
          <w:spacing w:val="-3"/>
        </w:rPr>
        <w:t>. Smysl monologu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spo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ívat v tom,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charakterizuje postavu.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smysl prvk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v díle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 na mysli Flaubert,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napsal: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 xml:space="preserve">V mé knize není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ádný popis izolovaný, náhodný; všechny </w:t>
      </w:r>
      <w:r w:rsidRPr="00475A1E">
        <w:rPr>
          <w:rFonts w:ascii="Times New Roman" w:hAnsi="Times New Roman" w:cs="Times New Roman"/>
          <w:i/>
          <w:iCs/>
          <w:spacing w:val="-3"/>
        </w:rPr>
        <w:t>slou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í </w:t>
      </w:r>
      <w:r w:rsidRPr="00475A1E">
        <w:rPr>
          <w:rFonts w:ascii="Times New Roman" w:hAnsi="Times New Roman" w:cs="Times New Roman"/>
          <w:spacing w:val="-3"/>
        </w:rPr>
        <w:t>mým postavám a vzdálen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nebo bezprost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ovliv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ují na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j.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dý prvek v díle (pokud není um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lecky slabé) má jeden nebo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smysl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jejich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et je kone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ný a dá se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 jednou prov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dy.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S interpretací se to má jinak. Interpretace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jakého prvku díla se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zní podle osoby kritika, jeho ideologických pozic, podle doby.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interpretaci se prvek vkládá do systému, který není systém díla, nýbr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osoby kritika. Interpretací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jaké metafory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být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 v tom smyslu,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básník je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itahován smrtí nebo zase okouzlen více jedním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jiným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prvkem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írody. Tý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monolog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 být takto interpretován jako negace stávajícího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 nebo - dejme tomu - jako zpochybn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lidského úd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lu. Tyto interpretace mohou být oprávn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né a v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jsou nezbytné; nezapomínejme však,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to jsou pouze interpretace.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Protiklad mezi smyslem a interpretací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jakého prvku díla odpovídá Fregeho klasickému rozlišení mezi </w:t>
      </w:r>
      <w:r w:rsidRPr="00475A1E">
        <w:rPr>
          <w:rFonts w:ascii="Times New Roman" w:hAnsi="Times New Roman" w:cs="Times New Roman"/>
          <w:i/>
          <w:iCs/>
          <w:spacing w:val="-3"/>
        </w:rPr>
        <w:t>Sinn</w:t>
      </w:r>
      <w:r w:rsidRPr="00475A1E">
        <w:rPr>
          <w:rFonts w:ascii="Times New Roman" w:hAnsi="Times New Roman" w:cs="Times New Roman"/>
          <w:spacing w:val="-3"/>
        </w:rPr>
        <w:t xml:space="preserve"> a </w:t>
      </w:r>
      <w:r w:rsidRPr="00475A1E">
        <w:rPr>
          <w:rFonts w:ascii="Times New Roman" w:hAnsi="Times New Roman" w:cs="Times New Roman"/>
          <w:i/>
          <w:iCs/>
          <w:spacing w:val="-3"/>
        </w:rPr>
        <w:t>Vorstellung</w:t>
      </w:r>
      <w:r w:rsidRPr="00475A1E">
        <w:rPr>
          <w:rFonts w:ascii="Times New Roman" w:hAnsi="Times New Roman" w:cs="Times New Roman"/>
          <w:spacing w:val="-3"/>
        </w:rPr>
        <w:t>. Popis díla se zam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uje na smysl literárních prvk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; kritika se sna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 je interpretovat.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SMYSL DÍLA. Co však bude,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slyšet, se samotným dílem? Jestli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smysl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dého prvku je dán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ností být integrován do systému vytvá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eného dílem, bude mít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jaký smysl také samo toto dílo?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Jestli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prohlásíme,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nejv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tší literární jednotka je dílo, je jasné,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otázka po smyslu díla postrádá smysl. Má-li mít dílo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jaký smysl, musí být za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azeno do vyššího systému. Pokud tomu tak není, nezbývá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iznat,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dílo smysl nemá. Vstupuje do vztahu jen samo se sebou, je tudí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Pr="00475A1E">
        <w:rPr>
          <w:rFonts w:ascii="Times New Roman" w:hAnsi="Times New Roman" w:cs="Times New Roman"/>
          <w:i/>
          <w:iCs/>
          <w:spacing w:val="-3"/>
        </w:rPr>
        <w:t>index sui</w:t>
      </w:r>
      <w:r w:rsidRPr="00475A1E">
        <w:rPr>
          <w:rFonts w:ascii="Times New Roman" w:hAnsi="Times New Roman" w:cs="Times New Roman"/>
          <w:spacing w:val="-3"/>
        </w:rPr>
        <w:t>, ozna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uje samo sebe, ani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by odkazovalo na jakékoli jinde.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lastRenderedPageBreak/>
        <w:tab/>
        <w:t xml:space="preserve">Avšak domnívat se,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dílo má nezávislou existenci, je iluze. Zaujímá místo v literárním univerzu, které vypl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ují díla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existující, a v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azuje se mezi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.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 um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lecké dílo vstupuje s díly minulosti do slo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itých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jejich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hierarchizace je podle doby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zná. Smysl </w:t>
      </w:r>
      <w:r w:rsidRPr="00475A1E">
        <w:rPr>
          <w:rFonts w:ascii="Times New Roman" w:hAnsi="Times New Roman" w:cs="Times New Roman"/>
          <w:i/>
          <w:iCs/>
          <w:spacing w:val="-3"/>
        </w:rPr>
        <w:t>Paní Bovaryové</w:t>
      </w:r>
      <w:r w:rsidRPr="00475A1E">
        <w:rPr>
          <w:rFonts w:ascii="Times New Roman" w:hAnsi="Times New Roman" w:cs="Times New Roman"/>
          <w:spacing w:val="-3"/>
        </w:rPr>
        <w:t xml:space="preserve"> je postavit se proti romantické literatu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e. Pokud jde o její interpretaci, ta se bude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nit v závislosti na dob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a kriticích.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Naším nyn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jším úkolem je navrhnout soustavu pojm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které budou schopné slou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 pro zkoumání literárního diskursu.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itom jsme se omezili jednak na díla prozaická, jednak na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itou úrove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obecnosti v díle: úrove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Pr="00475A1E">
        <w:rPr>
          <w:rFonts w:ascii="Times New Roman" w:hAnsi="Times New Roman" w:cs="Times New Roman"/>
          <w:i/>
          <w:iCs/>
          <w:spacing w:val="-3"/>
        </w:rPr>
        <w:t>vypráv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ní</w:t>
      </w:r>
      <w:r w:rsidRPr="00475A1E">
        <w:rPr>
          <w:rFonts w:ascii="Times New Roman" w:hAnsi="Times New Roman" w:cs="Times New Roman"/>
          <w:spacing w:val="-3"/>
        </w:rPr>
        <w:t>.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po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tšinu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asu tvo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ve struktu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prozaických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 dominantní prvek,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esto není jediný prvek. Pokud jde o konkrétní díla, která budeme analyzovat, nej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ji se budeme odvolávat na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né známosti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A DISKURS. Na nejobecn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 úrovni má literární dílo dva aspekty: je zárove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a diskurs. Je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 v tom smyslu,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evokuje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itou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nost, události, které se údajn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staly, postavy,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tomto pohledu splývají s postavami ze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ného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ivota. Tý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nám mohl být podán jiným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sobem;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ednictvím filmu; bylo by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se jej dozv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 z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ústy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jakého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dka, bez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evedení do kni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ní podoby. Ale dílo je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i diskurs: existuje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, který tento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vypráví; a naproti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mu je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, který jej vnímá. Na této úrovni nejde jenom o sd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lované události, nýbr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také o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sob, jakým nás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s nimi seznamuje. Pojmy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a diskurs byly zavedeny s kone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nou platností do zkoumání jazyka potom, co E. Benveniste je zavedl jako kategorie.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Ruští formalisté byli první, kdo oba tyto pojmy izolovali a nazvali je </w:t>
      </w:r>
      <w:r w:rsidRPr="00475A1E">
        <w:rPr>
          <w:rFonts w:ascii="Times New Roman" w:hAnsi="Times New Roman" w:cs="Times New Roman"/>
          <w:i/>
          <w:iCs/>
          <w:spacing w:val="-3"/>
        </w:rPr>
        <w:t>fabule</w:t>
      </w:r>
      <w:r w:rsidRPr="00475A1E">
        <w:rPr>
          <w:rFonts w:ascii="Times New Roman" w:hAnsi="Times New Roman" w:cs="Times New Roman"/>
          <w:spacing w:val="-3"/>
        </w:rPr>
        <w:t xml:space="preserve"> (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to, co se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ihodilo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) a </w:t>
      </w:r>
      <w:r w:rsidRPr="00475A1E">
        <w:rPr>
          <w:rFonts w:ascii="Times New Roman" w:hAnsi="Times New Roman" w:cs="Times New Roman"/>
          <w:i/>
          <w:iCs/>
          <w:spacing w:val="-3"/>
        </w:rPr>
        <w:t>sy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>et</w:t>
      </w:r>
      <w:r w:rsidRPr="00475A1E">
        <w:rPr>
          <w:rFonts w:ascii="Times New Roman" w:hAnsi="Times New Roman" w:cs="Times New Roman"/>
          <w:spacing w:val="-3"/>
        </w:rPr>
        <w:t xml:space="preserve"> (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sob, jakým s tím byl seznámen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ř“</w:t>
      </w:r>
      <w:r w:rsidR="00C6356E">
        <w:rPr>
          <w:rFonts w:ascii="Times New Roman" w:hAnsi="Times New Roman" w:cs="Times New Roman"/>
          <w:spacing w:val="-3"/>
        </w:rPr>
        <w:t>) (Tomaševskij, TL, s. </w:t>
      </w:r>
      <w:r w:rsidRPr="00475A1E">
        <w:rPr>
          <w:rFonts w:ascii="Times New Roman" w:hAnsi="Times New Roman" w:cs="Times New Roman"/>
          <w:spacing w:val="-3"/>
        </w:rPr>
        <w:t>268). Ale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Laclos správn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vytušil existenci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dvou aspekt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v díle a napsal dva úvody: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edmluvu vydavatele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která nás uvádí do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hu, a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upozorn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nakladatele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jako úvod do diskursu. Šklovskij tvrdil,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není um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lecký prvek, ale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edliterární materiál; podle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ho byl estetickou konstrukcí pouze diskurs. Z hlediska struktury díla pova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oval za podstatné,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rozuzlení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edchází zauzlení zápletky; nikoli však,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hrdina vykoná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jaký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 a ne jiný (v praxi zkoumali formalisté obojí).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esto oba aspekty,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a diskurs, jsou stejnou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rou literární. Klasická rétorika se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la zabývat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ma: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 by souvisel s </w:t>
      </w:r>
      <w:r w:rsidRPr="00475A1E">
        <w:rPr>
          <w:rFonts w:ascii="Times New Roman" w:hAnsi="Times New Roman" w:cs="Times New Roman"/>
          <w:i/>
          <w:iCs/>
          <w:spacing w:val="-3"/>
        </w:rPr>
        <w:t>inventio</w:t>
      </w:r>
      <w:r w:rsidRPr="00475A1E">
        <w:rPr>
          <w:rFonts w:ascii="Times New Roman" w:hAnsi="Times New Roman" w:cs="Times New Roman"/>
          <w:spacing w:val="-3"/>
        </w:rPr>
        <w:t xml:space="preserve">, diskurs s </w:t>
      </w:r>
      <w:r w:rsidRPr="00475A1E">
        <w:rPr>
          <w:rFonts w:ascii="Times New Roman" w:hAnsi="Times New Roman" w:cs="Times New Roman"/>
          <w:i/>
          <w:iCs/>
          <w:spacing w:val="-3"/>
        </w:rPr>
        <w:t>dispositio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O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icet let pozd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 tý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Šklovskij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ešel v záchvatu pokání z jednoho extrému do druhého,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tvrdil: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Je nemo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a zbyte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 odd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lovat rovinu událostí od jejího kompozi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ního uspo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ádání, nebo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jde neustále o tou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c: znalost jevu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(</w:t>
      </w:r>
      <w:r w:rsidRPr="00475A1E">
        <w:rPr>
          <w:rFonts w:ascii="Times New Roman" w:hAnsi="Times New Roman" w:cs="Times New Roman"/>
          <w:i/>
          <w:iCs/>
          <w:spacing w:val="-3"/>
        </w:rPr>
        <w:t>O chudo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>estv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nnoj proze</w:t>
      </w:r>
      <w:r w:rsidRPr="00475A1E">
        <w:rPr>
          <w:rFonts w:ascii="Times New Roman" w:hAnsi="Times New Roman" w:cs="Times New Roman"/>
          <w:spacing w:val="-3"/>
        </w:rPr>
        <w:t>, s. 439). Toto tvrzení se nám zdá být zrovna tak nep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ípustné jako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edchozí: znamená zapomenout,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dílo má aspekty dva, a nikoli jen jeden. Je pravda,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není v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dy snadné je rozlišit; myslíme si však,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pro pochopení samotné jednoty díla je nejd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íve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 oba tyto aspekty odd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lit.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 to se zde pokusíme.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center" w:pos="423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I.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JAKO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Nesmíme si namlouvat,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snad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odpovídá ideálnímu chronologickému uspo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ádání. Sta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í, aby v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 vystupovalo více postav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jedna, a ideální uspo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ádání je na hony daleko od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ného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ina je v tom,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pro zachování tohoto uspo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="00C6356E">
        <w:rPr>
          <w:rFonts w:ascii="Times New Roman" w:hAnsi="Times New Roman" w:cs="Times New Roman"/>
          <w:spacing w:val="-3"/>
        </w:rPr>
        <w:t>ádání bychom v </w:t>
      </w:r>
      <w:r w:rsidRPr="00475A1E">
        <w:rPr>
          <w:rFonts w:ascii="Times New Roman" w:hAnsi="Times New Roman" w:cs="Times New Roman"/>
          <w:spacing w:val="-3"/>
        </w:rPr>
        <w:t>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museli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eskakovat z jedné osoby na druhou a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íkat, co tato druhá postava zrovna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v té dob</w:t>
      </w:r>
      <w:r w:rsidR="00C7156C" w:rsidRPr="00475A1E">
        <w:rPr>
          <w:rFonts w:ascii="Times New Roman" w:hAnsi="Times New Roman" w:cs="Times New Roman"/>
          <w:spacing w:val="-3"/>
        </w:rPr>
        <w:t>ě“</w:t>
      </w:r>
      <w:r w:rsidRPr="00475A1E">
        <w:rPr>
          <w:rFonts w:ascii="Times New Roman" w:hAnsi="Times New Roman" w:cs="Times New Roman"/>
          <w:spacing w:val="-3"/>
        </w:rPr>
        <w:t xml:space="preserve">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lala. Nebo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je 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ídkakdy jednoduchý: nej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 obsahuje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kolik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linií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="00C6356E">
        <w:rPr>
          <w:rFonts w:ascii="Times New Roman" w:hAnsi="Times New Roman" w:cs="Times New Roman"/>
          <w:spacing w:val="-3"/>
        </w:rPr>
        <w:t xml:space="preserve"> a </w:t>
      </w:r>
      <w:r w:rsidRPr="00475A1E">
        <w:rPr>
          <w:rFonts w:ascii="Times New Roman" w:hAnsi="Times New Roman" w:cs="Times New Roman"/>
          <w:spacing w:val="-3"/>
        </w:rPr>
        <w:t>tyto linie se spojují teprve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od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itého okam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iku.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Ideální chronologické uspo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ádání je spíše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 podání, o 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se pokoušela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která díla vydaná v poslední dob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, ale o to se nám zde,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hovo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íme 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hu, nejedná. Je to pojem, který souvisí spíše s pragmatickým vylí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ením toho, co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ihodilo. </w:t>
      </w:r>
      <w:r w:rsidRPr="00475A1E">
        <w:rPr>
          <w:rFonts w:ascii="Times New Roman" w:hAnsi="Times New Roman" w:cs="Times New Roman"/>
          <w:i/>
          <w:iCs/>
          <w:spacing w:val="-3"/>
        </w:rPr>
        <w:t>P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íb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h</w:t>
      </w:r>
      <w:r w:rsidRPr="00475A1E">
        <w:rPr>
          <w:rFonts w:ascii="Times New Roman" w:hAnsi="Times New Roman" w:cs="Times New Roman"/>
          <w:spacing w:val="-3"/>
        </w:rPr>
        <w:t xml:space="preserve"> je tudí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konvence, neexistuje na úrovni vlastních událostí. Zpráva policisty 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jakém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inu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ídí normami </w:t>
      </w:r>
      <w:r w:rsidRPr="00475A1E">
        <w:rPr>
          <w:rFonts w:ascii="Times New Roman" w:hAnsi="Times New Roman" w:cs="Times New Roman"/>
          <w:spacing w:val="-3"/>
        </w:rPr>
        <w:lastRenderedPageBreak/>
        <w:t>takové konvence, lí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 události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sobem co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ná nejjasn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</w:t>
      </w:r>
      <w:r w:rsidR="00C6356E">
        <w:rPr>
          <w:rFonts w:ascii="Times New Roman" w:hAnsi="Times New Roman" w:cs="Times New Roman"/>
          <w:spacing w:val="-3"/>
        </w:rPr>
        <w:t>ím (zatímco spisovatel, který z </w:t>
      </w:r>
      <w:r w:rsidRPr="00475A1E">
        <w:rPr>
          <w:rFonts w:ascii="Times New Roman" w:hAnsi="Times New Roman" w:cs="Times New Roman"/>
          <w:spacing w:val="-3"/>
        </w:rPr>
        <w:t>nich t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>í zápletku svého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nechává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který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le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itý detail bez povšimnutí, aby nám jej odhalil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ru). Tato konvence je rozší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ena natolik,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konkrétní deformace, k ní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spisovatel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svém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sobu podání událostí uchyluje, je konfrontována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C6356E">
        <w:rPr>
          <w:rFonts w:ascii="Times New Roman" w:hAnsi="Times New Roman" w:cs="Times New Roman"/>
          <w:spacing w:val="-3"/>
        </w:rPr>
        <w:t xml:space="preserve"> s ní, a nikoli s </w:t>
      </w:r>
      <w:r w:rsidRPr="00475A1E">
        <w:rPr>
          <w:rFonts w:ascii="Times New Roman" w:hAnsi="Times New Roman" w:cs="Times New Roman"/>
          <w:spacing w:val="-3"/>
        </w:rPr>
        <w:t>chronologickým uspo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ádáním.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je abstrakce, nebo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v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dy je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kým vnímán a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n, neexistuje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sám o sob</w:t>
      </w:r>
      <w:r w:rsidR="00C7156C" w:rsidRPr="00475A1E">
        <w:rPr>
          <w:rFonts w:ascii="Times New Roman" w:hAnsi="Times New Roman" w:cs="Times New Roman"/>
          <w:spacing w:val="-3"/>
        </w:rPr>
        <w:t>ě“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Budeme rozlišovat, ani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v tom odchýlíme od tradice,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úrovn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a) </w:t>
      </w:r>
      <w:r w:rsidRPr="00475A1E">
        <w:rPr>
          <w:rFonts w:ascii="Times New Roman" w:hAnsi="Times New Roman" w:cs="Times New Roman"/>
          <w:i/>
          <w:iCs/>
          <w:spacing w:val="-3"/>
        </w:rPr>
        <w:t>Logika akcí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Pokusme se nejd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íve zkoumat ve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akce jako takové, bez 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etele na jejich vztah k ostatním prvk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m. Jaké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dictví nám zde zanechala klasická poetika?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OPAKOVÁNÍ. Všechny komentá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 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technice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ívají v jednom prostém zjišt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ní: v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dém díle se projevuje sklon k opakování, a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je, postav nebo podrobností popisu. Tento zákon opakování, který se zdaleka netýká jen literárního díla, nabývá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kolika konkrétních forem, které jsou nazývány (právem)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jako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které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="00FA4774">
        <w:rPr>
          <w:rFonts w:ascii="Times New Roman" w:hAnsi="Times New Roman" w:cs="Times New Roman"/>
          <w:spacing w:val="-3"/>
        </w:rPr>
        <w:t>nické figury. Jednou z </w:t>
      </w:r>
      <w:r w:rsidRPr="00475A1E">
        <w:rPr>
          <w:rFonts w:ascii="Times New Roman" w:hAnsi="Times New Roman" w:cs="Times New Roman"/>
          <w:spacing w:val="-3"/>
        </w:rPr>
        <w:t>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forem bude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íklad </w:t>
      </w:r>
      <w:r w:rsidRPr="00475A1E">
        <w:rPr>
          <w:rFonts w:ascii="Times New Roman" w:hAnsi="Times New Roman" w:cs="Times New Roman"/>
          <w:i/>
          <w:iCs/>
          <w:spacing w:val="-3"/>
        </w:rPr>
        <w:t>antitéze</w:t>
      </w:r>
      <w:r w:rsidRPr="00475A1E">
        <w:rPr>
          <w:rFonts w:ascii="Times New Roman" w:hAnsi="Times New Roman" w:cs="Times New Roman"/>
          <w:spacing w:val="-3"/>
        </w:rPr>
        <w:t>, kontrast, jev, jeho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zaznamenání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edpokládá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jakou shodnou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ást u obou jeho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len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. Je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né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íci,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v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ných známostech</w:t>
      </w:r>
      <w:r w:rsidRPr="00475A1E">
        <w:rPr>
          <w:rFonts w:ascii="Times New Roman" w:hAnsi="Times New Roman" w:cs="Times New Roman"/>
          <w:spacing w:val="-3"/>
        </w:rPr>
        <w:t xml:space="preserve"> se kontrastem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adí dopis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: jednotlivé díl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hy se musí 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ídat, dopisy po sob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jdoucí se netýkají tých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osob, v jejich obsahu nebo tónu se objeví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jaký protiklad.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Jinou formou opakování je </w:t>
      </w:r>
      <w:r w:rsidRPr="00475A1E">
        <w:rPr>
          <w:rFonts w:ascii="Times New Roman" w:hAnsi="Times New Roman" w:cs="Times New Roman"/>
          <w:i/>
          <w:iCs/>
          <w:spacing w:val="-3"/>
        </w:rPr>
        <w:t>stup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ň</w:t>
      </w:r>
      <w:r w:rsidRPr="00475A1E">
        <w:rPr>
          <w:rFonts w:ascii="Times New Roman" w:hAnsi="Times New Roman" w:cs="Times New Roman"/>
          <w:i/>
          <w:iCs/>
          <w:spacing w:val="-3"/>
        </w:rPr>
        <w:t>ování</w:t>
      </w:r>
      <w:r w:rsidRPr="00475A1E">
        <w:rPr>
          <w:rFonts w:ascii="Times New Roman" w:hAnsi="Times New Roman" w:cs="Times New Roman"/>
          <w:spacing w:val="-3"/>
        </w:rPr>
        <w:t>.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vztah mezi osobami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</w:t>
      </w:r>
      <w:r w:rsidR="00C7156C" w:rsidRPr="00475A1E">
        <w:rPr>
          <w:rFonts w:ascii="Times New Roman" w:hAnsi="Times New Roman" w:cs="Times New Roman"/>
          <w:spacing w:val="-3"/>
        </w:rPr>
        <w:t>a</w:t>
      </w:r>
      <w:r w:rsidRPr="00475A1E">
        <w:rPr>
          <w:rFonts w:ascii="Times New Roman" w:hAnsi="Times New Roman" w:cs="Times New Roman"/>
          <w:spacing w:val="-3"/>
        </w:rPr>
        <w:t xml:space="preserve"> stran nem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dopis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 hrozí nebezpe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 jednotvárnosti. Tak je tomu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="00FA4774">
        <w:rPr>
          <w:rFonts w:ascii="Times New Roman" w:hAnsi="Times New Roman" w:cs="Times New Roman"/>
          <w:spacing w:val="-3"/>
        </w:rPr>
        <w:t>íklad u paní de Tourvel. V </w:t>
      </w:r>
      <w:r w:rsidRPr="00475A1E">
        <w:rPr>
          <w:rFonts w:ascii="Times New Roman" w:hAnsi="Times New Roman" w:cs="Times New Roman"/>
          <w:spacing w:val="-3"/>
        </w:rPr>
        <w:t xml:space="preserve">celé druhé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ásti vyjad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ují její dopisy stejný cit.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itom jednotvárnosti zabra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uje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stup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ování: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dý dopis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ináší dodate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nou indicii její lásky k Valmontovi, tak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="00FA4774">
        <w:rPr>
          <w:rFonts w:ascii="Times New Roman" w:hAnsi="Times New Roman" w:cs="Times New Roman"/>
          <w:spacing w:val="-3"/>
        </w:rPr>
        <w:t>iznání se k </w:t>
      </w:r>
      <w:r w:rsidRPr="00475A1E">
        <w:rPr>
          <w:rFonts w:ascii="Times New Roman" w:hAnsi="Times New Roman" w:cs="Times New Roman"/>
          <w:spacing w:val="-3"/>
        </w:rPr>
        <w:t>této lásce (dop. 90)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ichází jako logický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sledek toho, co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edcházelo.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Avšak zdaleka nejrozší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jší formou principu identity je takzvaný </w:t>
      </w:r>
      <w:r w:rsidRPr="00475A1E">
        <w:rPr>
          <w:rFonts w:ascii="Times New Roman" w:hAnsi="Times New Roman" w:cs="Times New Roman"/>
          <w:i/>
          <w:iCs/>
          <w:spacing w:val="-3"/>
        </w:rPr>
        <w:t>paralelismus</w:t>
      </w:r>
      <w:r w:rsidRPr="00475A1E">
        <w:rPr>
          <w:rFonts w:ascii="Times New Roman" w:hAnsi="Times New Roman" w:cs="Times New Roman"/>
          <w:spacing w:val="-3"/>
        </w:rPr>
        <w:t>.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dý paralelismus je tvo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 nejmén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ma sekvencemi,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obsahují podobné i rozdílné prvky. Shodné prvky pomáhají zvýraznit odlišnosti: jazyk funguje</w:t>
      </w:r>
      <w:r w:rsidR="00C7156C" w:rsidRPr="00475A1E">
        <w:rPr>
          <w:rFonts w:ascii="Times New Roman" w:hAnsi="Times New Roman" w:cs="Times New Roman"/>
          <w:spacing w:val="-3"/>
        </w:rPr>
        <w:t>,</w:t>
      </w:r>
      <w:r w:rsidRPr="00475A1E">
        <w:rPr>
          <w:rFonts w:ascii="Times New Roman" w:hAnsi="Times New Roman" w:cs="Times New Roman"/>
          <w:spacing w:val="-3"/>
        </w:rPr>
        <w:t xml:space="preserve"> jak víme</w:t>
      </w:r>
      <w:r w:rsidR="00C7156C" w:rsidRPr="00475A1E">
        <w:rPr>
          <w:rFonts w:ascii="Times New Roman" w:hAnsi="Times New Roman" w:cs="Times New Roman"/>
          <w:spacing w:val="-3"/>
        </w:rPr>
        <w:t>,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edevším na základ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rozdílností.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 dva hlavní typy paralelismu: první u linií vedení zápletky, velkých jednotek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ní; a druhý ve slovních obratech (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detailech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). Uve</w:t>
      </w:r>
      <w:r w:rsidR="00C7156C" w:rsidRPr="00475A1E">
        <w:rPr>
          <w:rFonts w:ascii="Times New Roman" w:hAnsi="Times New Roman" w:cs="Times New Roman"/>
          <w:spacing w:val="-3"/>
        </w:rPr>
        <w:t>ď</w:t>
      </w:r>
      <w:r w:rsidRPr="00475A1E">
        <w:rPr>
          <w:rFonts w:ascii="Times New Roman" w:hAnsi="Times New Roman" w:cs="Times New Roman"/>
          <w:spacing w:val="-3"/>
        </w:rPr>
        <w:t>me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na první typ. Jeden z jeho vzorc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konfrontuje navzájem dvojice Valmont-Tourvelová a Danceny-Cécile. Danceny se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dvo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 Cécile a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ádá ji o svolení, aby jí mohl psát; úpln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svém flirtu 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íná Valmont. Cécile zase odpírá dát svolení Dancenymu, aby jí psal,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jak to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lá Tourvelová v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Valmontov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.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dá ze zú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ných postav je díky tomuto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irovnání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 charakterizována: city Tourvelové kontrastují se Cécilinými city,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 tomu u Valmonta a Dancenyho.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Další paralelní vzorec se týká dvojic Valmont-Cécile a Merteuilová-Danceny; slou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 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ú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el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 charakteristiky hrdin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kompozici knihy, nebo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Merteuilová by jinak nem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la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ádnou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le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itou vazbu na ostatní postavy. Zde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eme poznamenat,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jedním z mála nedostatk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románu je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tato slabá integrace paní de Merteuil do sít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mezi postavami; nemáme tak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 dostatek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kaz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o jejím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enském 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vabu, který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esto v rozuzlení hraje tak velkou úlohu (ani Belleroche, ani Prévan nejsou v románu bezprost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ítomni).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Paralelismus druhého typu spo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ívá v podobnosti slovních obrat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vytvo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ených za shodných okolností. Podívejme se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 na to, jak Cécile zakon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uje jeden ze svých dopis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Musím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kon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it, bude brzy jedna hodina a pan de Valmont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na sebe jist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nedá dlouho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ekat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Pr="00475A1E">
        <w:rPr>
          <w:rFonts w:ascii="Times New Roman" w:hAnsi="Times New Roman" w:cs="Times New Roman"/>
          <w:spacing w:val="-3"/>
        </w:rPr>
        <w:lastRenderedPageBreak/>
        <w:t>(dop. 109)</w:t>
      </w:r>
      <w:r w:rsidRPr="00475A1E">
        <w:rPr>
          <w:rStyle w:val="Odkaznapoznpodarou"/>
          <w:rFonts w:ascii="Times New Roman" w:hAnsi="Times New Roman" w:cs="Times New Roman"/>
          <w:spacing w:val="-3"/>
        </w:rPr>
        <w:footnoteReference w:id="3"/>
      </w:r>
      <w:r w:rsidRPr="00475A1E">
        <w:rPr>
          <w:rFonts w:ascii="Times New Roman" w:hAnsi="Times New Roman" w:cs="Times New Roman"/>
          <w:spacing w:val="-3"/>
        </w:rPr>
        <w:t>. Paní de Tourvel uzavírá sv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j list podobným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sobem: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Zbyte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bych se sna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ila dále vám psát; nadešla hodina, kdy Valmont slíbil,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ijde, a všechny ostatní myšlenky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opoušt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jí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(dop. 132). Podobné obraty a situace (dv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eny 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ekávající milence, jím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="00FA4774">
        <w:rPr>
          <w:rFonts w:ascii="Times New Roman" w:hAnsi="Times New Roman" w:cs="Times New Roman"/>
          <w:spacing w:val="-3"/>
        </w:rPr>
        <w:t xml:space="preserve"> je jedna a </w:t>
      </w:r>
      <w:r w:rsidRPr="00475A1E">
        <w:rPr>
          <w:rFonts w:ascii="Times New Roman" w:hAnsi="Times New Roman" w:cs="Times New Roman"/>
          <w:spacing w:val="-3"/>
        </w:rPr>
        <w:t>tá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osoba) zde zvýraz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ují rozdíl v citech obou Valmontových milenek 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edstavují jeho nep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ímou ob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alobu.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kdo by nám zde mohl namítnout,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u takové podobnosti hrozí velké nebezpe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í,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projde bez povšimnutí, jeliko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íslušné pasá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jsou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kdy od sebe odd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leny desítkami, dokonce stovkami stran. Ale taková námitka se týká jenom zkoumání, které se pohybuje na úrovni vnímání: my se naproti tomu neustále stavíme na úrove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díla. Je nebezpe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 ztoto</w:t>
      </w:r>
      <w:r w:rsidR="00C7156C" w:rsidRPr="00475A1E">
        <w:rPr>
          <w:rFonts w:ascii="Times New Roman" w:hAnsi="Times New Roman" w:cs="Times New Roman"/>
          <w:spacing w:val="-3"/>
        </w:rPr>
        <w:t>žň</w:t>
      </w:r>
      <w:r w:rsidRPr="00475A1E">
        <w:rPr>
          <w:rFonts w:ascii="Times New Roman" w:hAnsi="Times New Roman" w:cs="Times New Roman"/>
          <w:spacing w:val="-3"/>
        </w:rPr>
        <w:t>ovat dílo s jeho vnímáním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jakým jedincem; správné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tení není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sob, jak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te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rný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ř“</w:t>
      </w:r>
      <w:r w:rsidRPr="00475A1E">
        <w:rPr>
          <w:rFonts w:ascii="Times New Roman" w:hAnsi="Times New Roman" w:cs="Times New Roman"/>
          <w:spacing w:val="-3"/>
        </w:rPr>
        <w:t>, ale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 optimální.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Podobné poznámky o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zných opakováních jsou dob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známé z tradi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ní poetiky. Je však sotva pot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eba dodat,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abstraktní síto, které zde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edkládáme, je natolik obecné,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by st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>í mohlo charakterizovat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jaký druh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více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jiný jeho druh. Krom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toho je tento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ístup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ehnan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formalistický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zajímá se pouze o formální vztah mezi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="00FA4774">
        <w:rPr>
          <w:rFonts w:ascii="Times New Roman" w:hAnsi="Times New Roman" w:cs="Times New Roman"/>
          <w:spacing w:val="-3"/>
        </w:rPr>
        <w:t>znými akcemi a </w:t>
      </w:r>
      <w:r w:rsidRPr="00475A1E">
        <w:rPr>
          <w:rFonts w:ascii="Times New Roman" w:hAnsi="Times New Roman" w:cs="Times New Roman"/>
          <w:spacing w:val="-3"/>
        </w:rPr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itom nijak nebere v úvahu povahu jednotlivých akcí. Ve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nosti problém není v tomto rozdílu mezi zkoumáním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relací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a zkoumáním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podstat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nýbr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mezi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ma úrovn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mi abstrakce; a první z nich se ukazuje být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íliš vysoká.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Je znám ješt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jeden pokus, jak popsat logiku akcí; rovn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se v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 zkoumají vzájemné relace mezi akcemi; ale stupe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obecnosti je mnohem 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vysoký a akce jsou charakterizovány podrobn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ji. Mám samoz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na mysli zkoumání lidové pohádky a mýtu. Tyto analýzy mají pro zkoumání literárního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mnohem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tší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le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itost,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obvykle domníváme.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Strukturální zkoumání folklóru je pom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nedávného data a nedá se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íci,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="00FA4774">
        <w:rPr>
          <w:rFonts w:ascii="Times New Roman" w:hAnsi="Times New Roman" w:cs="Times New Roman"/>
          <w:spacing w:val="-3"/>
        </w:rPr>
        <w:t>e by se v </w:t>
      </w:r>
      <w:r w:rsidRPr="00475A1E">
        <w:rPr>
          <w:rFonts w:ascii="Times New Roman" w:hAnsi="Times New Roman" w:cs="Times New Roman"/>
          <w:spacing w:val="-3"/>
        </w:rPr>
        <w:t>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asné dob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dosp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lo k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jaké shod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sobu, jak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analýze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postupovat. Další výzkum proká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tší nebo menší platnost stávajících model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. Pokud jde o naše posouzení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ností této metody, omezíme se zde pro ilustraci na aplikaci dvou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zných model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na úst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ných známostí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TRIADICKÝ MODEL. První metoda, kterou zde vylo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íme, je zjednodušená koncepce Cl. Bremonda (srv.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Le message narratif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, </w:t>
      </w:r>
      <w:r w:rsidRPr="00475A1E">
        <w:rPr>
          <w:rFonts w:ascii="Times New Roman" w:hAnsi="Times New Roman" w:cs="Times New Roman"/>
          <w:i/>
          <w:iCs/>
          <w:spacing w:val="-3"/>
        </w:rPr>
        <w:t>Communications</w:t>
      </w:r>
      <w:r w:rsidRPr="00475A1E">
        <w:rPr>
          <w:rFonts w:ascii="Times New Roman" w:hAnsi="Times New Roman" w:cs="Times New Roman"/>
          <w:spacing w:val="-3"/>
        </w:rPr>
        <w:t>, 4). Podle této koncepce je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jako celek utvá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eno 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zením nebo vzájemným propojováním mikrovypráv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ní.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 mikrovypráv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itom skládá ze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(nebo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kdy ze dvou) prvk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jejich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ítomnost je nezbytná. Všechna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celého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ta by se podle této koncepce skládala z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zných kombinací zhruba desítky mikrovypráv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se stabilní strukturou, odpovídajících malému 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tu základních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ivotních situací; mohly by se ozna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it slovy jako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podvod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,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smlouva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,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ochrana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atd.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mezi Valmontem a Tourvelovou se tak dá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edlo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 následovn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:</w:t>
      </w:r>
    </w:p>
    <w:p w:rsidR="00E33638" w:rsidRPr="00602868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Default="00E3363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240" w:lineRule="atLeast"/>
        <w:ind w:left="4320" w:hanging="432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 xml:space="preserve">Valmontova touha </w:t>
      </w:r>
      <w:r w:rsidR="00602868">
        <w:rPr>
          <w:rFonts w:ascii="Times New Roman" w:hAnsi="Times New Roman" w:cs="Times New Roman"/>
          <w:spacing w:val="-3"/>
          <w:sz w:val="20"/>
          <w:szCs w:val="20"/>
        </w:rPr>
        <w:t xml:space="preserve"> se zalíbit</w:t>
      </w:r>
      <w:r w:rsidR="00602868">
        <w:rPr>
          <w:rFonts w:ascii="Times New Roman" w:hAnsi="Times New Roman" w:cs="Times New Roman"/>
          <w:spacing w:val="-3"/>
          <w:sz w:val="20"/>
          <w:szCs w:val="20"/>
        </w:rPr>
        <w:tab/>
      </w:r>
      <w:r w:rsidR="00602868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=</w:t>
      </w:r>
      <w:r w:rsidR="00602868">
        <w:rPr>
          <w:rFonts w:ascii="Times New Roman" w:hAnsi="Times New Roman" w:cs="Times New Roman"/>
          <w:spacing w:val="-3"/>
          <w:sz w:val="20"/>
          <w:szCs w:val="20"/>
        </w:rPr>
        <w:tab/>
      </w:r>
      <w:r w:rsidR="00602868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Valmontovy úmysly</w:t>
      </w:r>
    </w:p>
    <w:p w:rsidR="00602868" w:rsidRPr="00602868" w:rsidRDefault="0060286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240" w:lineRule="atLeast"/>
        <w:ind w:left="4320" w:hanging="432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Default="0060286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240" w:lineRule="atLeast"/>
        <w:ind w:left="4320" w:hanging="432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 w:rsidR="00E33638" w:rsidRPr="00602868">
        <w:rPr>
          <w:rFonts w:ascii="Times New Roman" w:hAnsi="Times New Roman" w:cs="Times New Roman"/>
          <w:spacing w:val="-3"/>
          <w:sz w:val="20"/>
          <w:szCs w:val="20"/>
        </w:rPr>
        <w:t>Námitky Merteuilové</w:t>
      </w:r>
    </w:p>
    <w:p w:rsidR="00602868" w:rsidRPr="00602868" w:rsidRDefault="0060286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240" w:lineRule="atLeast"/>
        <w:ind w:left="4320" w:hanging="432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Pr="00602868" w:rsidRDefault="0060286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240" w:lineRule="atLeast"/>
        <w:ind w:left="4320" w:hanging="432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 w:rsidR="00E33638" w:rsidRPr="00602868">
        <w:rPr>
          <w:rFonts w:ascii="Times New Roman" w:hAnsi="Times New Roman" w:cs="Times New Roman"/>
          <w:spacing w:val="-3"/>
          <w:sz w:val="20"/>
          <w:szCs w:val="20"/>
        </w:rPr>
        <w:t>Námitky odmítnuty</w:t>
      </w:r>
    </w:p>
    <w:p w:rsidR="00E33638" w:rsidRPr="00602868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Pr="00602868" w:rsidRDefault="00E33638">
      <w:pPr>
        <w:widowControl/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>Svád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ě</w:t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ní</w:t>
      </w:r>
    </w:p>
    <w:p w:rsidR="00E33638" w:rsidRPr="00602868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Pr="00602868" w:rsidRDefault="00E3363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240" w:lineRule="atLeast"/>
        <w:ind w:left="4320" w:hanging="432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>Tourvelová projeví</w:t>
      </w:r>
      <w:r w:rsidR="00602868">
        <w:rPr>
          <w:rFonts w:ascii="Times New Roman" w:hAnsi="Times New Roman" w:cs="Times New Roman"/>
          <w:spacing w:val="-3"/>
          <w:sz w:val="20"/>
          <w:szCs w:val="20"/>
        </w:rPr>
        <w:t xml:space="preserve"> svou sympatii</w:t>
      </w:r>
      <w:r w:rsidR="00602868">
        <w:rPr>
          <w:rFonts w:ascii="Times New Roman" w:hAnsi="Times New Roman" w:cs="Times New Roman"/>
          <w:spacing w:val="-3"/>
          <w:sz w:val="20"/>
          <w:szCs w:val="20"/>
        </w:rPr>
        <w:tab/>
      </w:r>
      <w:r w:rsidR="00602868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 xml:space="preserve"> =</w:t>
      </w:r>
      <w:r w:rsidR="00602868">
        <w:rPr>
          <w:rFonts w:ascii="Times New Roman" w:hAnsi="Times New Roman" w:cs="Times New Roman"/>
          <w:spacing w:val="-3"/>
          <w:sz w:val="20"/>
          <w:szCs w:val="20"/>
        </w:rPr>
        <w:tab/>
      </w:r>
      <w:r w:rsidR="00602868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Úmysly Tourvelové</w:t>
      </w:r>
    </w:p>
    <w:p w:rsidR="00602868" w:rsidRDefault="0060286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240" w:lineRule="atLeast"/>
        <w:ind w:left="4320" w:hanging="432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Default="0060286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240" w:lineRule="atLeast"/>
        <w:ind w:left="4320" w:hanging="432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 w:rsidR="00E33638" w:rsidRPr="00602868">
        <w:rPr>
          <w:rFonts w:ascii="Times New Roman" w:hAnsi="Times New Roman" w:cs="Times New Roman"/>
          <w:spacing w:val="-3"/>
          <w:sz w:val="20"/>
          <w:szCs w:val="20"/>
        </w:rPr>
        <w:t>Námitky Volangesové</w:t>
      </w:r>
    </w:p>
    <w:p w:rsidR="00602868" w:rsidRPr="00602868" w:rsidRDefault="0060286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240" w:lineRule="atLeast"/>
        <w:ind w:left="4320" w:hanging="432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Pr="00602868" w:rsidRDefault="0060286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240" w:lineRule="atLeast"/>
        <w:ind w:left="4320" w:hanging="432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 w:rsidR="00E33638" w:rsidRPr="00602868">
        <w:rPr>
          <w:rFonts w:ascii="Times New Roman" w:hAnsi="Times New Roman" w:cs="Times New Roman"/>
          <w:spacing w:val="-3"/>
          <w:sz w:val="20"/>
          <w:szCs w:val="20"/>
        </w:rPr>
        <w:t>Námitky odvr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ž</w:t>
      </w:r>
      <w:r w:rsidR="00E33638" w:rsidRPr="00602868">
        <w:rPr>
          <w:rFonts w:ascii="Times New Roman" w:hAnsi="Times New Roman" w:cs="Times New Roman"/>
          <w:spacing w:val="-3"/>
          <w:sz w:val="20"/>
          <w:szCs w:val="20"/>
        </w:rPr>
        <w:t>eny</w:t>
      </w:r>
    </w:p>
    <w:p w:rsidR="00E33638" w:rsidRPr="00602868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351535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 xml:space="preserve">Valmontova 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ž</w:t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ádost lásk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>y</w:t>
      </w:r>
    </w:p>
    <w:p w:rsidR="00E33638" w:rsidRPr="00602868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</w:p>
    <w:p w:rsidR="00E33638" w:rsidRPr="00602868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>Svád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ě</w:t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ní</w:t>
      </w:r>
    </w:p>
    <w:p w:rsidR="00351535" w:rsidRDefault="00351535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Pr="00602868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 xml:space="preserve">Odmínutí lásky Tourvelovou </w:t>
      </w:r>
    </w:p>
    <w:p w:rsidR="00351535" w:rsidRDefault="00351535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 xml:space="preserve">Valmontova 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>touha po lásce</w:t>
      </w:r>
    </w:p>
    <w:p w:rsidR="00351535" w:rsidRPr="00602868" w:rsidRDefault="00351535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Pr="00602868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>Svád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ě</w:t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ní</w:t>
      </w:r>
    </w:p>
    <w:p w:rsidR="00351535" w:rsidRDefault="0035153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tLeast"/>
        <w:ind w:left="5040" w:hanging="504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Default="00E3363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tLeast"/>
        <w:ind w:left="5040" w:hanging="504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>P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ř</w:t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 xml:space="preserve">ijetí lásky Tourvelovou 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=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Nebezpe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č</w:t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í pro Tourvelovou</w:t>
      </w:r>
    </w:p>
    <w:p w:rsidR="00351535" w:rsidRPr="00602868" w:rsidRDefault="0035153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tLeast"/>
        <w:ind w:left="5040" w:hanging="504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Default="0035153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tLeast"/>
        <w:ind w:left="5040" w:hanging="504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 w:rsidR="00E33638" w:rsidRPr="00602868">
        <w:rPr>
          <w:rFonts w:ascii="Times New Roman" w:hAnsi="Times New Roman" w:cs="Times New Roman"/>
          <w:spacing w:val="-3"/>
          <w:sz w:val="20"/>
          <w:szCs w:val="20"/>
        </w:rPr>
        <w:t>Út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ě</w:t>
      </w:r>
      <w:r w:rsidR="00E33638" w:rsidRPr="00602868">
        <w:rPr>
          <w:rFonts w:ascii="Times New Roman" w:hAnsi="Times New Roman" w:cs="Times New Roman"/>
          <w:spacing w:val="-3"/>
          <w:sz w:val="20"/>
          <w:szCs w:val="20"/>
        </w:rPr>
        <w:t>k p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ř</w:t>
      </w:r>
      <w:r w:rsidR="00E33638" w:rsidRPr="00602868">
        <w:rPr>
          <w:rFonts w:ascii="Times New Roman" w:hAnsi="Times New Roman" w:cs="Times New Roman"/>
          <w:spacing w:val="-3"/>
          <w:sz w:val="20"/>
          <w:szCs w:val="20"/>
        </w:rPr>
        <w:t>ed láskou</w:t>
      </w:r>
    </w:p>
    <w:p w:rsidR="00351535" w:rsidRPr="00602868" w:rsidRDefault="0035153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tLeast"/>
        <w:ind w:left="5040" w:hanging="504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Pr="00602868" w:rsidRDefault="00E3363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 xml:space="preserve">Valmontova 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 xml:space="preserve">touha po lásce 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 xml:space="preserve">= 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Odlou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č</w:t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ení milenc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ů</w:t>
      </w:r>
    </w:p>
    <w:p w:rsidR="00351535" w:rsidRDefault="00351535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Pr="00602868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>Jeho podvodné chování</w:t>
      </w:r>
    </w:p>
    <w:p w:rsidR="00351535" w:rsidRDefault="0035153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tLeast"/>
        <w:ind w:left="5040" w:hanging="504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Pr="00602868" w:rsidRDefault="00E3363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tLeast"/>
        <w:ind w:left="5040" w:hanging="504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>Láska uskute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č</w:t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n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ě</w:t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na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=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 xml:space="preserve"> Uzav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ř</w:t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ení smlouvy atd.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Akce, z nich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dá triáda skládá, jsou relativn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homogenní a dají se od ostatních snadno izolovat. Všimneme si,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jsou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druhy triád: první z nich se týká pokusu (nezda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eného nebo úsp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šného) uskute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nit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jaký zám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 (triády vlevo), druhý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úmyslu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a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etí nebezpe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HOMOLOGICKÝ MODEL. 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íve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z této první analýzy vyvodíme jakýkoli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ikro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íme k další, která se rovn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opírá o analytické metody ve folklóru b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>né, jmenovit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FA4774">
        <w:rPr>
          <w:rFonts w:ascii="Times New Roman" w:hAnsi="Times New Roman" w:cs="Times New Roman"/>
          <w:spacing w:val="-3"/>
        </w:rPr>
        <w:t xml:space="preserve"> o </w:t>
      </w:r>
      <w:r w:rsidRPr="00475A1E">
        <w:rPr>
          <w:rFonts w:ascii="Times New Roman" w:hAnsi="Times New Roman" w:cs="Times New Roman"/>
          <w:spacing w:val="-3"/>
        </w:rPr>
        <w:t>analýzu mýt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. Bylo by nespravedlivé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ítat autorství tohoto modelu Lévi-Straussovi, nebo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mu dal jeho první podobu, nem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 být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 odpov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dným za zjednodušený vzorec, který zde uvádíme. Podle tohoto vzorce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edpokládá,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edstavuje syntagmatickou projekci sít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paradigmatických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. V celistvosti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tak odhalujeme závislost mezi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itými prvky a pokoušíme se ji objevit v posloupnosti. U této závislosti jde ve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tšin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homologii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to znamená, relaci úm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rnou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ty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em výraz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 (A : B :: a : b). Je rovn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postupovat v opa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ném 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ádku: pokusit se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zným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sobem uspo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ádat po sob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jdoucí události tak, aby se pomocí takto vytvo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ených relací odkryla struktura ztvárn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ného univerza. Budeme zde postupovat tímto druhým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sobem a vzhledem k neexistenci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jakého principu se spokojíme s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ímou a jednoduchou posloupností.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Propozice, které jsme vepsali do ní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uvedené tabulky, shrnují jednu linii zápletky, vztahy Valmont-Tourvelová,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do pádu Tourvelové. Chceme-li tuto linii sledovat, musíme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íst horizontáln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uspo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ádané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ádky, které vyjad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ují syntagmatický aspekt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ní. Potom musíme porovnat jednotlivé propozice umíst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né pod sebou (v tém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sloupci,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="00FA4774">
        <w:rPr>
          <w:rFonts w:ascii="Times New Roman" w:hAnsi="Times New Roman" w:cs="Times New Roman"/>
          <w:spacing w:val="-3"/>
        </w:rPr>
        <w:t>estavujícím paradigma) a </w:t>
      </w:r>
      <w:r w:rsidRPr="00475A1E">
        <w:rPr>
          <w:rFonts w:ascii="Times New Roman" w:hAnsi="Times New Roman" w:cs="Times New Roman"/>
          <w:spacing w:val="-3"/>
        </w:rPr>
        <w:t>hledat jejich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ného jmenovatele.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Default="00E3363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51535">
        <w:rPr>
          <w:rFonts w:ascii="Times New Roman" w:hAnsi="Times New Roman" w:cs="Times New Roman"/>
          <w:spacing w:val="-3"/>
          <w:sz w:val="20"/>
          <w:szCs w:val="20"/>
        </w:rPr>
        <w:t>Valmont tou</w:t>
      </w:r>
      <w:r w:rsidR="00C7156C" w:rsidRPr="00351535">
        <w:rPr>
          <w:rFonts w:ascii="Times New Roman" w:hAnsi="Times New Roman" w:cs="Times New Roman"/>
          <w:spacing w:val="-3"/>
          <w:sz w:val="20"/>
          <w:szCs w:val="20"/>
        </w:rPr>
        <w:t>ž</w:t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í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 xml:space="preserve"> se líbit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Tourvelová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 xml:space="preserve"> se nechává 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Merteuilová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 xml:space="preserve">Valmont 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>odmítá rady</w:t>
      </w:r>
    </w:p>
    <w:p w:rsidR="00351535" w:rsidRPr="00351535" w:rsidRDefault="0035153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  <w:t>obdivovat</w:t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  <w:t>se pokouší klást</w:t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  <w:t>Merteuilové</w:t>
      </w:r>
    </w:p>
    <w:p w:rsidR="00351535" w:rsidRDefault="0035153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  <w:t>překážky</w:t>
      </w:r>
    </w:p>
    <w:p w:rsidR="00E33638" w:rsidRPr="00351535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Pr="00351535" w:rsidRDefault="00E3363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51535">
        <w:rPr>
          <w:rFonts w:ascii="Times New Roman" w:hAnsi="Times New Roman" w:cs="Times New Roman"/>
          <w:spacing w:val="-3"/>
          <w:sz w:val="20"/>
          <w:szCs w:val="20"/>
        </w:rPr>
        <w:t>Valmont se sna</w:t>
      </w:r>
      <w:r w:rsidR="00C7156C" w:rsidRPr="00351535">
        <w:rPr>
          <w:rFonts w:ascii="Times New Roman" w:hAnsi="Times New Roman" w:cs="Times New Roman"/>
          <w:spacing w:val="-3"/>
          <w:sz w:val="20"/>
          <w:szCs w:val="20"/>
        </w:rPr>
        <w:t>ž</w:t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í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Tourvelová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 xml:space="preserve"> mu projeví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Volangesová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 xml:space="preserve"> se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Tourvelo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>vá odmítá</w:t>
      </w:r>
    </w:p>
    <w:p w:rsidR="00351535" w:rsidRDefault="0035153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o svedení</w:t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  <w:t>svou sympatii</w:t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  <w:t>pokouší klást</w:t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  <w:t>rady Volangesové</w:t>
      </w:r>
    </w:p>
    <w:p w:rsidR="00351535" w:rsidRDefault="0035153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  <w:t>překážky této</w:t>
      </w:r>
    </w:p>
    <w:p w:rsidR="00351535" w:rsidRDefault="0035153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  <w:t>sympatii</w:t>
      </w:r>
    </w:p>
    <w:p w:rsidR="00E33638" w:rsidRPr="00351535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Pr="00351535" w:rsidRDefault="00E3363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51535">
        <w:rPr>
          <w:rFonts w:ascii="Times New Roman" w:hAnsi="Times New Roman" w:cs="Times New Roman"/>
          <w:spacing w:val="-3"/>
          <w:sz w:val="20"/>
          <w:szCs w:val="20"/>
        </w:rPr>
        <w:t>Valmont vyznává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  <w:t xml:space="preserve"> svou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Tourvelová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Valmont o ni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Tourvelo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>vá odmítá</w:t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-</w:t>
      </w:r>
    </w:p>
    <w:p w:rsidR="00351535" w:rsidRDefault="00E3363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51535">
        <w:rPr>
          <w:rFonts w:ascii="Times New Roman" w:hAnsi="Times New Roman" w:cs="Times New Roman"/>
          <w:spacing w:val="-3"/>
          <w:sz w:val="20"/>
          <w:szCs w:val="20"/>
        </w:rPr>
        <w:t>lásku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odolává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vytrvale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 xml:space="preserve"> usiluje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  <w:t>lásku</w:t>
      </w:r>
    </w:p>
    <w:p w:rsidR="00351535" w:rsidRDefault="0035153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C6356E" w:rsidRPr="00351535" w:rsidRDefault="00E33638" w:rsidP="00C6356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51535">
        <w:rPr>
          <w:rFonts w:ascii="Times New Roman" w:hAnsi="Times New Roman" w:cs="Times New Roman"/>
          <w:spacing w:val="-3"/>
          <w:sz w:val="20"/>
          <w:szCs w:val="20"/>
        </w:rPr>
        <w:t>Valmont se znovu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Tourvelová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 xml:space="preserve"> mu dává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Tourvelová u</w:t>
      </w:r>
      <w:r w:rsidR="00C6356E">
        <w:rPr>
          <w:rFonts w:ascii="Times New Roman" w:hAnsi="Times New Roman" w:cs="Times New Roman"/>
          <w:spacing w:val="-3"/>
          <w:sz w:val="20"/>
          <w:szCs w:val="20"/>
        </w:rPr>
        <w:t xml:space="preserve">tíká </w:t>
      </w:r>
      <w:r w:rsidR="00C6356E">
        <w:rPr>
          <w:rFonts w:ascii="Times New Roman" w:hAnsi="Times New Roman" w:cs="Times New Roman"/>
          <w:spacing w:val="-3"/>
          <w:sz w:val="20"/>
          <w:szCs w:val="20"/>
        </w:rPr>
        <w:tab/>
      </w:r>
      <w:r w:rsidR="00C6356E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Valmont</w:t>
      </w:r>
      <w:r w:rsidR="00C6356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C6356E" w:rsidRPr="00351535">
        <w:rPr>
          <w:rFonts w:ascii="Times New Roman" w:hAnsi="Times New Roman" w:cs="Times New Roman"/>
          <w:spacing w:val="-3"/>
          <w:sz w:val="20"/>
          <w:szCs w:val="20"/>
        </w:rPr>
        <w:t>zdánlivě</w:t>
      </w:r>
    </w:p>
    <w:p w:rsidR="00E33638" w:rsidRDefault="00E3363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51535">
        <w:rPr>
          <w:rFonts w:ascii="Times New Roman" w:hAnsi="Times New Roman" w:cs="Times New Roman"/>
          <w:spacing w:val="-3"/>
          <w:sz w:val="20"/>
          <w:szCs w:val="20"/>
        </w:rPr>
        <w:t>sna</w:t>
      </w:r>
      <w:r w:rsidR="00C7156C" w:rsidRPr="00351535">
        <w:rPr>
          <w:rFonts w:ascii="Times New Roman" w:hAnsi="Times New Roman" w:cs="Times New Roman"/>
          <w:spacing w:val="-3"/>
          <w:sz w:val="20"/>
          <w:szCs w:val="20"/>
        </w:rPr>
        <w:t>ž</w:t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í o svedení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svou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 xml:space="preserve"> lásku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p</w:t>
      </w:r>
      <w:r w:rsidR="00C7156C" w:rsidRPr="00351535">
        <w:rPr>
          <w:rFonts w:ascii="Times New Roman" w:hAnsi="Times New Roman" w:cs="Times New Roman"/>
          <w:spacing w:val="-3"/>
          <w:sz w:val="20"/>
          <w:szCs w:val="20"/>
        </w:rPr>
        <w:t>ř</w:t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 xml:space="preserve">ed </w:t>
      </w:r>
      <w:r w:rsidR="00C6356E">
        <w:rPr>
          <w:rFonts w:ascii="Times New Roman" w:hAnsi="Times New Roman" w:cs="Times New Roman"/>
          <w:spacing w:val="-3"/>
          <w:sz w:val="20"/>
          <w:szCs w:val="20"/>
        </w:rPr>
        <w:t xml:space="preserve"> ládskou </w:t>
      </w:r>
      <w:r w:rsidR="00C6356E">
        <w:rPr>
          <w:rFonts w:ascii="Times New Roman" w:hAnsi="Times New Roman" w:cs="Times New Roman"/>
          <w:spacing w:val="-3"/>
          <w:sz w:val="20"/>
          <w:szCs w:val="20"/>
        </w:rPr>
        <w:tab/>
      </w:r>
      <w:r w:rsidR="00C6356E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odmítá lásku</w:t>
      </w:r>
    </w:p>
    <w:p w:rsidR="00C6356E" w:rsidRPr="00351535" w:rsidRDefault="00C6356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Pr="00351535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51535">
        <w:rPr>
          <w:rFonts w:ascii="Times New Roman" w:hAnsi="Times New Roman" w:cs="Times New Roman"/>
          <w:spacing w:val="-3"/>
          <w:sz w:val="20"/>
          <w:szCs w:val="20"/>
        </w:rPr>
        <w:t>Láska je uskute</w:t>
      </w:r>
      <w:r w:rsidR="00C7156C" w:rsidRPr="00351535">
        <w:rPr>
          <w:rFonts w:ascii="Times New Roman" w:hAnsi="Times New Roman" w:cs="Times New Roman"/>
          <w:spacing w:val="-3"/>
          <w:sz w:val="20"/>
          <w:szCs w:val="20"/>
        </w:rPr>
        <w:t>č</w:t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-</w:t>
      </w:r>
    </w:p>
    <w:p w:rsidR="00E33638" w:rsidRPr="00351535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51535">
        <w:rPr>
          <w:rFonts w:ascii="Times New Roman" w:hAnsi="Times New Roman" w:cs="Times New Roman"/>
          <w:spacing w:val="-3"/>
          <w:sz w:val="20"/>
          <w:szCs w:val="20"/>
        </w:rPr>
        <w:t>n</w:t>
      </w:r>
      <w:r w:rsidR="00C7156C" w:rsidRPr="00351535">
        <w:rPr>
          <w:rFonts w:ascii="Times New Roman" w:hAnsi="Times New Roman" w:cs="Times New Roman"/>
          <w:spacing w:val="-3"/>
          <w:sz w:val="20"/>
          <w:szCs w:val="20"/>
        </w:rPr>
        <w:t>ě</w:t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na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Nyní hledejme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ného jmenovatele pro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dý sloupec. V prvním sloupci se všechny propozice týkají Valmontova postoje k Tourvelové. Druhý sloupec se zase týká výhradn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jen Tourvelové a charakterizuje její chování v</w:t>
      </w:r>
      <w:r w:rsidR="00C7156C" w:rsidRPr="00475A1E">
        <w:rPr>
          <w:rFonts w:ascii="Times New Roman" w:hAnsi="Times New Roman" w:cs="Times New Roman"/>
          <w:spacing w:val="-3"/>
        </w:rPr>
        <w:t>ůč</w:t>
      </w:r>
      <w:r w:rsidRPr="00475A1E">
        <w:rPr>
          <w:rFonts w:ascii="Times New Roman" w:hAnsi="Times New Roman" w:cs="Times New Roman"/>
          <w:spacing w:val="-3"/>
        </w:rPr>
        <w:t>i Valmontovi.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etí sloupec nemá jako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ného jmenovatele téma, všechny propozice v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m popisují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iny ve vlastním slova smyslu. Kone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tvrtý sloupec má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ný predikát, a to odmítání, odpor (na posledním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ádku je 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edstírané odmítání). Oba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lenové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 dvojice se ocitají v jakési antitetické relaci a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stanovit tuto úm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ru:</w:t>
      </w:r>
    </w:p>
    <w:p w:rsidR="00C6356E" w:rsidRPr="00475A1E" w:rsidRDefault="00C6356E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i/>
          <w:iCs/>
          <w:spacing w:val="-3"/>
        </w:rPr>
        <w:t xml:space="preserve">Valmont : Tourvelová : :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iny : odmítání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in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ů</w:t>
      </w:r>
    </w:p>
    <w:p w:rsidR="00C6356E" w:rsidRDefault="00C6356E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Tato prezentace se zdá být tím oprávn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jší,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správn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uje celkový vztah mezi Valmontem a Tourvelovou, jediný náhlý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 Tourvelové a tak dále.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Z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analýz se vnucuje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: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1. Zdá se 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ejmé,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posloupnost akcí ve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není libovolná, nýbr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itou logikou. Zrod zám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ru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sobí vznik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eká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ky, nebezpe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 vyvolá odpor nebo út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 atd. Je velmi dob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né,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et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chto základních schémat je omezený a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zápletku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dého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lze chápat jako jejich derivaci. Nejsme si jisti, je-li nutné dávat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ednost jednomu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sobu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len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 druhým, a naším úmyslem nebylo rozhodovat na základ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jediného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íkladu. Bádání provád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ná specialisty na folklór (u triadického modelu viz studii Cl. Bremonda v tomto svazku; u homologického modelu viz studii P. Marandy v tomto svazku) teprve uká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í, který z nich je pro analýzu jednoduchých forem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nejvhodn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Znalost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technik a výsledk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díky nim získaných je pro pochopení díla nutná. Víme-li,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daná posloupnost akcí vyplývá z této logiky, nemusíme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pro ni hledat v díle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ádné další od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vodn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ní. Dokonce i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jaký spisovatel touto logikou ne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esto ji musíme znát: jeho opomíjení pravidel nabývá plného smyslu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vzhledem k norm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, kterou tato logika ukládá.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2.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nost,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u tého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jsme dosp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li k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zným výsledk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 v závislosti na zvoleném modelu, je pon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kud znepokojující. Jednak se ukazuje,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stejné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mít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struktur; a doty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 techniky nám pro výb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itých z nich nenabízejí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ádné kritérium. Dále v obou modelech jsou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které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ásti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uvede</w:t>
      </w:r>
      <w:r w:rsidR="00FA4774">
        <w:rPr>
          <w:rFonts w:ascii="Times New Roman" w:hAnsi="Times New Roman" w:cs="Times New Roman"/>
          <w:spacing w:val="-3"/>
        </w:rPr>
        <w:t>ny pomocí odlišných propozic; v </w:t>
      </w:r>
      <w:r w:rsidRPr="00475A1E">
        <w:rPr>
          <w:rFonts w:ascii="Times New Roman" w:hAnsi="Times New Roman" w:cs="Times New Roman"/>
          <w:spacing w:val="-3"/>
        </w:rPr>
        <w:t>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jsme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esto 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stali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rni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hu. Tato tvárnost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nás varuje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 jedním nebezpe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ím: jestli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stává tý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, zatímco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které jeho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ásti se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ní, pak proto,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se nejedná o jeho opravdové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ásti.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nost,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na stejném míst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máme jako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lánek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zu jednou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Valmontovy zám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ry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a jindy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Tourvelová se nechává obdivovat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nás upozor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uje na nebezpe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nou míru libovolnosti a ukazuje,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hodnotou získaných výsledk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si nem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být jisti.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3. Jeden nedostatek naší demonstrace je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soben charakterem zvoleného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íkladu.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tomto zkoumání se akce uva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ují jako prvky nezávislé na díle; zbavujeme se tak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nosti spojovat je s postavami. A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né známosti</w:t>
      </w:r>
      <w:r w:rsidRPr="00475A1E">
        <w:rPr>
          <w:rFonts w:ascii="Times New Roman" w:hAnsi="Times New Roman" w:cs="Times New Roman"/>
          <w:spacing w:val="-3"/>
        </w:rPr>
        <w:t xml:space="preserve"> pat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k onomu typu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ozna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it jako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psychologické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a kde oba tyto prvky jsou navzájem velice úzce spjaty. To nebude </w:t>
      </w:r>
      <w:r w:rsidRPr="00475A1E">
        <w:rPr>
          <w:rFonts w:ascii="Times New Roman" w:hAnsi="Times New Roman" w:cs="Times New Roman"/>
          <w:spacing w:val="-3"/>
        </w:rPr>
        <w:lastRenderedPageBreak/>
        <w:t>platit pro lidové pohádky, dokonce ne ani pro Boccacciovy novely, kde postava po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tšinu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asu není nic jiného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pouhé jméno, dovolující navzájem provázat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zné akce (tam je po výtce vhodné pole pro aplikaci metod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ených pro rozbor logiky akcí). Uvidíme dále, jak se techniky, které zde probíráme, dají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ít u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 typu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ných známostí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b) </w:t>
      </w:r>
      <w:r w:rsidRPr="00475A1E">
        <w:rPr>
          <w:rFonts w:ascii="Times New Roman" w:hAnsi="Times New Roman" w:cs="Times New Roman"/>
          <w:i/>
          <w:iCs/>
          <w:spacing w:val="-3"/>
        </w:rPr>
        <w:t>Postavy a jejich vztahy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Hrdina není pro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nijak zvláš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nutný.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jako soustava motiv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se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zcela obejít bez hrdiny a jeho charakteristických vlastností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píše Tomaševskij (TL, s. 296). Zdá se nám nicmén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toto tvrzení platí spíše pro anekdotické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hy nebo nanejvýš renesan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ní novely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pro klasickou západní literaturu vzniklou od </w:t>
      </w:r>
      <w:r w:rsidRPr="00475A1E">
        <w:rPr>
          <w:rFonts w:ascii="Times New Roman" w:hAnsi="Times New Roman" w:cs="Times New Roman"/>
          <w:i/>
          <w:iCs/>
          <w:spacing w:val="-3"/>
        </w:rPr>
        <w:t>Dona Quijota</w:t>
      </w:r>
      <w:r w:rsidRPr="00475A1E">
        <w:rPr>
          <w:rFonts w:ascii="Times New Roman" w:hAnsi="Times New Roman" w:cs="Times New Roman"/>
          <w:spacing w:val="-3"/>
        </w:rPr>
        <w:t xml:space="preserve"> po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 Odyssea</w:t>
      </w:r>
      <w:r w:rsidRPr="00475A1E">
        <w:rPr>
          <w:rFonts w:ascii="Times New Roman" w:hAnsi="Times New Roman" w:cs="Times New Roman"/>
          <w:spacing w:val="-3"/>
        </w:rPr>
        <w:t xml:space="preserve">. Zdá se nám,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 této literatu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postava hraje prvo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adou úlohu a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od ní se odvíjejí ostatní prvky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ní. To však nevztahuje na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které tendence v moderní literatu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e, kde postav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znovu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ipadá vedlejší role.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Zkoumání postavy vyvolává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adu problém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které ješt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zdaleka nejsou vy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ešeny. Zastavíme se u jednoho typu postavy, relativn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nejlépe prozkoumaného: u postavy, která je vy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erpávajícím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sobem charakterizována svými vztahy s ostatními postavami. Nesmíme si myslet,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vzhledem k tomu,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smysl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dého prvku v díle</w:t>
      </w:r>
      <w:r w:rsidR="00FA4774">
        <w:rPr>
          <w:rFonts w:ascii="Times New Roman" w:hAnsi="Times New Roman" w:cs="Times New Roman"/>
          <w:spacing w:val="-3"/>
        </w:rPr>
        <w:t xml:space="preserve"> se rovná souhrnu jeho relací s </w:t>
      </w:r>
      <w:r w:rsidRPr="00475A1E">
        <w:rPr>
          <w:rFonts w:ascii="Times New Roman" w:hAnsi="Times New Roman" w:cs="Times New Roman"/>
          <w:spacing w:val="-3"/>
        </w:rPr>
        <w:t>ostatními prvky, je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dá postava svými vztahy s ostatními postavami beze zbytku definována. Je tomu tak nicmén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 jednom literárním druhu, a to dramatu.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FA4774">
        <w:rPr>
          <w:rFonts w:ascii="Times New Roman" w:hAnsi="Times New Roman" w:cs="Times New Roman"/>
          <w:spacing w:val="-3"/>
        </w:rPr>
        <w:t xml:space="preserve"> z dramatu vyvodil E. </w:t>
      </w:r>
      <w:r w:rsidRPr="00475A1E">
        <w:rPr>
          <w:rFonts w:ascii="Times New Roman" w:hAnsi="Times New Roman" w:cs="Times New Roman"/>
          <w:spacing w:val="-3"/>
        </w:rPr>
        <w:t>Souriau první model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mezi postavami;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ijeme jej zde v podob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, ktero</w:t>
      </w:r>
      <w:r w:rsidR="00FA4774">
        <w:rPr>
          <w:rFonts w:ascii="Times New Roman" w:hAnsi="Times New Roman" w:cs="Times New Roman"/>
          <w:spacing w:val="-3"/>
        </w:rPr>
        <w:t>u mu dal A.</w:t>
      </w:r>
      <w:r w:rsidR="00FA4774">
        <w:rPr>
          <w:rFonts w:ascii="Times New Roman" w:hAnsi="Times New Roman" w:cs="Times New Roman"/>
          <w:spacing w:val="-3"/>
        </w:rPr>
        <w:noBreakHyphen/>
        <w:t> J. </w:t>
      </w:r>
      <w:r w:rsidRPr="00475A1E">
        <w:rPr>
          <w:rFonts w:ascii="Times New Roman" w:hAnsi="Times New Roman" w:cs="Times New Roman"/>
          <w:spacing w:val="-3"/>
        </w:rPr>
        <w:t xml:space="preserve">Greimas.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né známosti</w:t>
      </w:r>
      <w:r w:rsidRPr="00475A1E">
        <w:rPr>
          <w:rFonts w:ascii="Times New Roman" w:hAnsi="Times New Roman" w:cs="Times New Roman"/>
          <w:spacing w:val="-3"/>
        </w:rPr>
        <w:t>, román v dopisech, se v nejednom ohledu blí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="00FA4774">
        <w:rPr>
          <w:rFonts w:ascii="Times New Roman" w:hAnsi="Times New Roman" w:cs="Times New Roman"/>
          <w:spacing w:val="-3"/>
        </w:rPr>
        <w:t>í dramatu a </w:t>
      </w:r>
      <w:r w:rsidRPr="00475A1E">
        <w:rPr>
          <w:rFonts w:ascii="Times New Roman" w:hAnsi="Times New Roman" w:cs="Times New Roman"/>
          <w:spacing w:val="-3"/>
        </w:rPr>
        <w:t>tento model pro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platí.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ZÁKLADNÍ PREDIKÁTY. Na první pohled se tyto vztahy vzhledem k vysokému 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tu postav mohou jevit jako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íliš rozmanité; rychle si však uv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domíme,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se dají snadno redukovat na pouhé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i: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ádostivost, komunikaci a ú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astenství.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me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>ádostivostí</w:t>
      </w:r>
      <w:r w:rsidRPr="00475A1E">
        <w:rPr>
          <w:rFonts w:ascii="Times New Roman" w:hAnsi="Times New Roman" w:cs="Times New Roman"/>
          <w:spacing w:val="-3"/>
        </w:rPr>
        <w:t>, která je prokázána tém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 xml:space="preserve"> u všech postav. Ve své nejrozší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 podob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, kterou bychom mohli ozna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it slovem </w:t>
      </w:r>
      <w:r w:rsidRPr="00475A1E">
        <w:rPr>
          <w:rFonts w:ascii="Times New Roman" w:hAnsi="Times New Roman" w:cs="Times New Roman"/>
          <w:spacing w:val="-3"/>
        </w:rPr>
        <w:sym w:font="WP TypographicSymbols" w:char="F02A"/>
      </w:r>
      <w:r w:rsidRPr="00475A1E">
        <w:rPr>
          <w:rFonts w:ascii="Times New Roman" w:hAnsi="Times New Roman" w:cs="Times New Roman"/>
          <w:spacing w:val="-3"/>
        </w:rPr>
        <w:t>láska</w:t>
      </w:r>
      <w:r w:rsidRPr="00475A1E">
        <w:rPr>
          <w:rFonts w:ascii="Times New Roman" w:hAnsi="Times New Roman" w:cs="Times New Roman"/>
          <w:spacing w:val="-3"/>
        </w:rPr>
        <w:sym w:font="WP TypographicSymbols" w:char="F02B"/>
      </w:r>
      <w:r w:rsidRPr="00475A1E">
        <w:rPr>
          <w:rFonts w:ascii="Times New Roman" w:hAnsi="Times New Roman" w:cs="Times New Roman"/>
          <w:spacing w:val="-3"/>
        </w:rPr>
        <w:t>, ji nalezneme u Valmonta (k Tourvelové, Cécile, Me</w:t>
      </w:r>
      <w:r w:rsidR="00FA4774">
        <w:rPr>
          <w:rFonts w:ascii="Times New Roman" w:hAnsi="Times New Roman" w:cs="Times New Roman"/>
          <w:spacing w:val="-3"/>
        </w:rPr>
        <w:t>rteuilové, vikomtce, Émilie), u </w:t>
      </w:r>
      <w:r w:rsidRPr="00475A1E">
        <w:rPr>
          <w:rFonts w:ascii="Times New Roman" w:hAnsi="Times New Roman" w:cs="Times New Roman"/>
          <w:spacing w:val="-3"/>
        </w:rPr>
        <w:t>Merteuilové (k Bellerocheovi, Prévanovi, Dancenymu), u Tourvelové, Cécile i Dancenyho. Druhá osa, 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etelná, ale nemén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le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itá, je osa </w:t>
      </w:r>
      <w:r w:rsidRPr="00475A1E">
        <w:rPr>
          <w:rFonts w:ascii="Times New Roman" w:hAnsi="Times New Roman" w:cs="Times New Roman"/>
          <w:i/>
          <w:iCs/>
          <w:spacing w:val="-3"/>
        </w:rPr>
        <w:t>komunikace</w:t>
      </w:r>
      <w:r w:rsidRPr="00475A1E">
        <w:rPr>
          <w:rFonts w:ascii="Times New Roman" w:hAnsi="Times New Roman" w:cs="Times New Roman"/>
          <w:spacing w:val="-3"/>
        </w:rPr>
        <w:t>, která probíhá na základ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vzájemné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ry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. Existence takového vztahu od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vod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uje up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ímnost a otev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enost dopis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bohatých na informace, jak se sluší mezi lidmi, kte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k sob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chovají vzájemnou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ru. Po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tší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 knihy se Valmont a Merteuilová nacházejí ve vztahu vzájemné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ry. Tourvelová má za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rnici paní de Rosemonde; Cécile nejd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íve Sophie, potom Merteuilovou. Danceny se sv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uje Merteuilové a Valmontovi, Volangesová Merteuilové a tak dále.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etím typem vztahu je to, co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eme nazvat </w:t>
      </w:r>
      <w:r w:rsidRPr="00475A1E">
        <w:rPr>
          <w:rFonts w:ascii="Times New Roman" w:hAnsi="Times New Roman" w:cs="Times New Roman"/>
          <w:i/>
          <w:iCs/>
          <w:spacing w:val="-3"/>
        </w:rPr>
        <w:t>ú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astenství</w:t>
      </w:r>
      <w:r w:rsidRPr="00475A1E">
        <w:rPr>
          <w:rFonts w:ascii="Times New Roman" w:hAnsi="Times New Roman" w:cs="Times New Roman"/>
          <w:spacing w:val="-3"/>
        </w:rPr>
        <w:t>, které se uskute</w:t>
      </w:r>
      <w:r w:rsidR="00C7156C" w:rsidRPr="00475A1E">
        <w:rPr>
          <w:rFonts w:ascii="Times New Roman" w:hAnsi="Times New Roman" w:cs="Times New Roman"/>
          <w:spacing w:val="-3"/>
        </w:rPr>
        <w:t>čň</w:t>
      </w:r>
      <w:r w:rsidRPr="00475A1E">
        <w:rPr>
          <w:rFonts w:ascii="Times New Roman" w:hAnsi="Times New Roman" w:cs="Times New Roman"/>
          <w:spacing w:val="-3"/>
        </w:rPr>
        <w:t>uje na základ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pomoci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.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Valmont pomáhá Merteuilové v jejích zám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rech; Merteuilová zpo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átku pomáhá dvojici Danceny-Cécile, pozd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 Valmontovi v jeho vztazích se Cécile. V té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ci mu pomáhá také Danceny,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necht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. Tento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etí vztah se vyskytuje mnohem 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asto a jeví se jako osa pod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ízená ose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ádostivosti.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Uvedené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vztahy mají velmi obecný charakter, jeliko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jsou obsa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eny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 modelu zformulovaném A.-J. Greimasem.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esto nechceme tvrdit,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veškeré mezilidské vztahy ve všech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ních je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 redukovat na tuto trojici. Taková redukce by byla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="00FA4774">
        <w:rPr>
          <w:rFonts w:ascii="Times New Roman" w:hAnsi="Times New Roman" w:cs="Times New Roman"/>
          <w:spacing w:val="-3"/>
        </w:rPr>
        <w:t>ehnaná a </w:t>
      </w:r>
      <w:r w:rsidRPr="00475A1E">
        <w:rPr>
          <w:rFonts w:ascii="Times New Roman" w:hAnsi="Times New Roman" w:cs="Times New Roman"/>
          <w:spacing w:val="-3"/>
        </w:rPr>
        <w:t>nedovolila by nám charakterizovat typ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jen na základ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ítomnosti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. Domníváme se však,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dém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se vztahy mezi postavami dají redukovat na malý 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et a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síti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ipadá ve struktu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díla základní poslání. Tím lze také od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vodnit náš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ístup.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lastRenderedPageBreak/>
        <w:tab/>
        <w:t>Máme tudí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k dispozici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predikáty, které ozna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ují základní vztahy. Všechny ostatní vztahy je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odvodit od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 pomocí dvou </w:t>
      </w:r>
      <w:r w:rsidRPr="00475A1E">
        <w:rPr>
          <w:rFonts w:ascii="Times New Roman" w:hAnsi="Times New Roman" w:cs="Times New Roman"/>
          <w:i/>
          <w:iCs/>
          <w:spacing w:val="-3"/>
        </w:rPr>
        <w:t>deriva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ních pravidel</w:t>
      </w:r>
      <w:r w:rsidRPr="00475A1E">
        <w:rPr>
          <w:rFonts w:ascii="Times New Roman" w:hAnsi="Times New Roman" w:cs="Times New Roman"/>
          <w:spacing w:val="-3"/>
        </w:rPr>
        <w:t>. Takové pravidlo formalizuje relaci mezi základním predikátem a derivovaným predikátem. Rad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 uvádíme vztahy mezi predikáty takto,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abychom je prost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vyjmenovali, proto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je to jednak logicky jednodušší, jednak se tak nále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ihlí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 k prom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cit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k ní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 pr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dochází.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PRAVIDLO PROTIKLADU. První pravidlo, jeho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hodn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ívá, nazveme </w:t>
      </w:r>
      <w:r w:rsidRPr="00475A1E">
        <w:rPr>
          <w:rFonts w:ascii="Times New Roman" w:hAnsi="Times New Roman" w:cs="Times New Roman"/>
          <w:i/>
          <w:iCs/>
          <w:spacing w:val="-3"/>
        </w:rPr>
        <w:t>pravidlo opozice</w:t>
      </w:r>
      <w:r w:rsidRPr="00475A1E">
        <w:rPr>
          <w:rFonts w:ascii="Times New Roman" w:hAnsi="Times New Roman" w:cs="Times New Roman"/>
          <w:spacing w:val="-3"/>
        </w:rPr>
        <w:t>.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dý ze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základních predikát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má protikladný predikát (co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je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ší pojem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negace). Tyto protikladné predikáty bývají zastoupeny 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asto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jejich pozitivní koreláty; to je ovšem dáno tím,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pouhá existence dopisu je znakem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átelského vztahu. Protiklad lásky, nenávist, je tak spíše hypotetický, výchozí prvek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opravdu explicitovaný vztah. Je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ji zaznamenat u markýzy v</w:t>
      </w:r>
      <w:r w:rsidR="00C7156C" w:rsidRPr="00475A1E">
        <w:rPr>
          <w:rFonts w:ascii="Times New Roman" w:hAnsi="Times New Roman" w:cs="Times New Roman"/>
          <w:spacing w:val="-3"/>
        </w:rPr>
        <w:t>ůč</w:t>
      </w:r>
      <w:r w:rsidRPr="00475A1E">
        <w:rPr>
          <w:rFonts w:ascii="Times New Roman" w:hAnsi="Times New Roman" w:cs="Times New Roman"/>
          <w:spacing w:val="-3"/>
        </w:rPr>
        <w:t>i Gercourtovi, u Valmonta v</w:t>
      </w:r>
      <w:r w:rsidR="00C7156C" w:rsidRPr="00475A1E">
        <w:rPr>
          <w:rFonts w:ascii="Times New Roman" w:hAnsi="Times New Roman" w:cs="Times New Roman"/>
          <w:spacing w:val="-3"/>
        </w:rPr>
        <w:t>ůč</w:t>
      </w:r>
      <w:r w:rsidR="00FA4774">
        <w:rPr>
          <w:rFonts w:ascii="Times New Roman" w:hAnsi="Times New Roman" w:cs="Times New Roman"/>
          <w:spacing w:val="-3"/>
        </w:rPr>
        <w:t>i paní de Volanges, u </w:t>
      </w:r>
      <w:r w:rsidRPr="00475A1E">
        <w:rPr>
          <w:rFonts w:ascii="Times New Roman" w:hAnsi="Times New Roman" w:cs="Times New Roman"/>
          <w:spacing w:val="-3"/>
        </w:rPr>
        <w:t>Dancenyho v</w:t>
      </w:r>
      <w:r w:rsidR="00C7156C" w:rsidRPr="00475A1E">
        <w:rPr>
          <w:rFonts w:ascii="Times New Roman" w:hAnsi="Times New Roman" w:cs="Times New Roman"/>
          <w:spacing w:val="-3"/>
        </w:rPr>
        <w:t>ůč</w:t>
      </w:r>
      <w:r w:rsidRPr="00475A1E">
        <w:rPr>
          <w:rFonts w:ascii="Times New Roman" w:hAnsi="Times New Roman" w:cs="Times New Roman"/>
          <w:spacing w:val="-3"/>
        </w:rPr>
        <w:t>i Valmontovi. Poka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dé jde o pohnutku, nikoli konkrétní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Vztah, který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edstavuje protiklad vzájemné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ry, je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jší,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rovn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stává nevysloven: je to prozrazení tajemství, jeho uvedení ve ve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ejnou známost.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o Prévanovi je výlu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zalo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eno na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ednostním právu o této události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t. Podobným gestem se vy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eší i zápletka jako celek: Valmont, po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 Danceny, zve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="00A424D6">
        <w:rPr>
          <w:rFonts w:ascii="Times New Roman" w:hAnsi="Times New Roman" w:cs="Times New Roman"/>
          <w:spacing w:val="-3"/>
        </w:rPr>
        <w:t>ejní markýziny dopisy a </w:t>
      </w:r>
      <w:r w:rsidRPr="00475A1E">
        <w:rPr>
          <w:rFonts w:ascii="Times New Roman" w:hAnsi="Times New Roman" w:cs="Times New Roman"/>
          <w:spacing w:val="-3"/>
        </w:rPr>
        <w:t>v tom bude spo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ívat její nejt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>ší trest. Ve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nosti je tento predikát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ítomen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ji,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si myslíme,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stává ve skrytu: nebezpe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 být lidmi prohlédnut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uje velkou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ást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tém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 xml:space="preserve"> všech postav.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 ohledem na toto nebezpe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 podlehne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íklad Cécile Valmontovu nadbíhání. V tomto smyslu probíhala také velká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 výchovy paní de Merteuil.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za tímto ú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elem se Valmont a Merteuilová neustále sna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 zmocnit se (Céciliných) kompromitujících dopis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: je to nejlepší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sob, jak uškodit Gercourtovi. U paní de Tourvel prod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lá tento predikát osobní prom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nu: strach z toho, co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eknou ostatní, je u ní zvnit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 a projevuje se v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le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itosti, jakou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ikládá svému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domí. Na konci knihy, krátce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 smrtí, tak nebude litovat ztracené lásky, ale porušení zákon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svého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domí, které se konec konc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shodují s ve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ejným mín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>ním, s </w:t>
      </w:r>
      <w:r w:rsidRPr="00475A1E">
        <w:rPr>
          <w:rFonts w:ascii="Times New Roman" w:hAnsi="Times New Roman" w:cs="Times New Roman"/>
          <w:spacing w:val="-3"/>
        </w:rPr>
        <w:t xml:space="preserve">tím, co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eknou ostatní: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mi pak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la o krutém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sobu, jakým byla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tována, dodala: 'Byla jsem si jistá,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z toho zem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u, a k tomu jsem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la odvahu, ale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ít své nešt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>stí a </w:t>
      </w:r>
      <w:r w:rsidRPr="00475A1E">
        <w:rPr>
          <w:rFonts w:ascii="Times New Roman" w:hAnsi="Times New Roman" w:cs="Times New Roman"/>
          <w:spacing w:val="-3"/>
        </w:rPr>
        <w:t>svou hanbu, to nedoká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u'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 xml:space="preserve"> (dop. 149).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Nakonec ochota pomoci nachází sv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j prot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jšek ve snaze n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emu zabránit, postavit se proti n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emu. Tak Valmont klade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eká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ky pom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ru Merte</w:t>
      </w:r>
      <w:r w:rsidR="00A424D6">
        <w:rPr>
          <w:rFonts w:ascii="Times New Roman" w:hAnsi="Times New Roman" w:cs="Times New Roman"/>
          <w:spacing w:val="-3"/>
        </w:rPr>
        <w:t>uilové s Prévanem a Dancenyho s </w:t>
      </w:r>
      <w:r w:rsidRPr="00475A1E">
        <w:rPr>
          <w:rFonts w:ascii="Times New Roman" w:hAnsi="Times New Roman" w:cs="Times New Roman"/>
          <w:spacing w:val="-3"/>
        </w:rPr>
        <w:t xml:space="preserve">Cécile, paní de Volanges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iní toté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PRAVIDLO TRPNÉHO RODU. Toto druhé pravidlo odvozené od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základních predikát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nachází menší uplatn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ní; jde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 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echod z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inného rodu na trpný rod a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eme je nazvat </w:t>
      </w:r>
      <w:r w:rsidRPr="00475A1E">
        <w:rPr>
          <w:rFonts w:ascii="Times New Roman" w:hAnsi="Times New Roman" w:cs="Times New Roman"/>
          <w:i/>
          <w:iCs/>
          <w:spacing w:val="-3"/>
        </w:rPr>
        <w:t>pravidlem trpného rodu.</w:t>
      </w:r>
      <w:r w:rsidRPr="00475A1E">
        <w:rPr>
          <w:rFonts w:ascii="Times New Roman" w:hAnsi="Times New Roman" w:cs="Times New Roman"/>
          <w:spacing w:val="-3"/>
        </w:rPr>
        <w:t xml:space="preserve"> Valmont miluje Tourvelovou, ale zárove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je milován také jí; nenávidí Volangesovou a je nenávid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 Dancenym; sv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uje se Merteuilové a je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rníkem Dancenyho; zve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uje své milostné dobrodru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ství s vikomtesou, ale Volangesová vynáší na ve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ejnost jeho vlastní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iny; pomáhá Dancenymu a je mu pomáháno jím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dobývání Cécile; oponuje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kterým akcím Merteuilové a zárove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je mu oponováno Volangesovou nebo Merteuilovou. Jinými slovy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dá akce má subjekt a objekt; avšak na rozdíl od lingvistické transformace si zde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inný rod nevym</w:t>
      </w:r>
      <w:r w:rsidR="00C7156C" w:rsidRPr="00475A1E">
        <w:rPr>
          <w:rFonts w:ascii="Times New Roman" w:hAnsi="Times New Roman" w:cs="Times New Roman"/>
          <w:spacing w:val="-3"/>
        </w:rPr>
        <w:t>ěň</w:t>
      </w:r>
      <w:r w:rsidRPr="00475A1E">
        <w:rPr>
          <w:rFonts w:ascii="Times New Roman" w:hAnsi="Times New Roman" w:cs="Times New Roman"/>
          <w:spacing w:val="-3"/>
        </w:rPr>
        <w:t>uje s trpným rodem místo: do trpného rodu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echází pouze sloveso. Se všemi našimi predikáty zacházíme tedy jako s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echodnými slovesy.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Dosp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li jsme tímto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sobem ke dvanácti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zným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m, s nimi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v pr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setkáváme a které jsme popsali pomocí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základních predikát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a dvou deriva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ních pravidel. Poznamenejme zde,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tato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pravidla nemají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stejnou funkci: pravidlo protikladu slou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 k vytvo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ení propozice, kterou není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vyjád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it jinak (nap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. </w:t>
      </w:r>
      <w:r w:rsidRPr="00475A1E">
        <w:rPr>
          <w:rFonts w:ascii="Times New Roman" w:hAnsi="Times New Roman" w:cs="Times New Roman"/>
          <w:i/>
          <w:iCs/>
          <w:spacing w:val="-3"/>
        </w:rPr>
        <w:t>Merteuilová p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eká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>í Valmontovi</w:t>
      </w:r>
      <w:r w:rsidRPr="00475A1E">
        <w:rPr>
          <w:rFonts w:ascii="Times New Roman" w:hAnsi="Times New Roman" w:cs="Times New Roman"/>
          <w:spacing w:val="-3"/>
        </w:rPr>
        <w:t xml:space="preserve"> z </w:t>
      </w:r>
      <w:r w:rsidRPr="00475A1E">
        <w:rPr>
          <w:rFonts w:ascii="Times New Roman" w:hAnsi="Times New Roman" w:cs="Times New Roman"/>
          <w:i/>
          <w:iCs/>
          <w:spacing w:val="-3"/>
        </w:rPr>
        <w:t>Merteuilová pomáhá Valmontovi</w:t>
      </w:r>
      <w:r w:rsidRPr="00475A1E">
        <w:rPr>
          <w:rFonts w:ascii="Times New Roman" w:hAnsi="Times New Roman" w:cs="Times New Roman"/>
          <w:spacing w:val="-3"/>
        </w:rPr>
        <w:t>); pravidlo trpného rodu slou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 k tomu, aby ukázalo na sp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ízn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nost dvou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stávajících propozic (nap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. </w:t>
      </w:r>
      <w:r w:rsidRPr="00475A1E">
        <w:rPr>
          <w:rFonts w:ascii="Times New Roman" w:hAnsi="Times New Roman" w:cs="Times New Roman"/>
          <w:i/>
          <w:iCs/>
          <w:spacing w:val="-3"/>
        </w:rPr>
        <w:t>Valmont miluje Tourvelovou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Pr="00475A1E">
        <w:rPr>
          <w:rFonts w:ascii="Times New Roman" w:hAnsi="Times New Roman" w:cs="Times New Roman"/>
          <w:spacing w:val="-3"/>
        </w:rPr>
        <w:lastRenderedPageBreak/>
        <w:t>a</w:t>
      </w:r>
      <w:r w:rsidR="00A424D6">
        <w:rPr>
          <w:rFonts w:ascii="Times New Roman" w:hAnsi="Times New Roman" w:cs="Times New Roman"/>
          <w:spacing w:val="-3"/>
        </w:rPr>
        <w:t> </w:t>
      </w:r>
      <w:r w:rsidRPr="00475A1E">
        <w:rPr>
          <w:rFonts w:ascii="Times New Roman" w:hAnsi="Times New Roman" w:cs="Times New Roman"/>
          <w:i/>
          <w:iCs/>
          <w:spacing w:val="-3"/>
        </w:rPr>
        <w:t>Tourvelová miluje Valmonta</w:t>
      </w:r>
      <w:r w:rsidRPr="00475A1E">
        <w:rPr>
          <w:rFonts w:ascii="Times New Roman" w:hAnsi="Times New Roman" w:cs="Times New Roman"/>
          <w:spacing w:val="-3"/>
        </w:rPr>
        <w:t>: druhá z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propozic se díky našemu pravidlu jeví jako derivace první propozice v podob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Pr="00475A1E">
        <w:rPr>
          <w:rFonts w:ascii="Times New Roman" w:hAnsi="Times New Roman" w:cs="Times New Roman"/>
          <w:i/>
          <w:iCs/>
          <w:spacing w:val="-3"/>
        </w:rPr>
        <w:t>Valmont je milován Tourvelovou</w:t>
      </w:r>
      <w:r w:rsidRPr="00475A1E">
        <w:rPr>
          <w:rFonts w:ascii="Times New Roman" w:hAnsi="Times New Roman" w:cs="Times New Roman"/>
          <w:spacing w:val="-3"/>
        </w:rPr>
        <w:t>).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BÝT A ZDÁT SE. Náš popis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nep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ihlí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el k jejich vt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lení do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jaké postavy. Budeme-li je zkoumat z tohoto hlediska, zjistíme,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ve všech vyjmenovaných vztazích je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ítomen další rozlišující znak.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dá akce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zprvu vypadat jako láska, vzájemná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>ra a </w:t>
      </w:r>
      <w:r w:rsidRPr="00475A1E">
        <w:rPr>
          <w:rFonts w:ascii="Times New Roman" w:hAnsi="Times New Roman" w:cs="Times New Roman"/>
          <w:spacing w:val="-3"/>
        </w:rPr>
        <w:t>tak dále, ale potom se v ní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projevit vztah zcela jiný, nenávist, opozice a tak dále. Zdání se neshoduje nutn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 podstatou relace, i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jedná o stejnou osobu a tý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okam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ik.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tedy postulovat existenci dvou úrovní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úrovn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být a úrovn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zdát se. (Nezapomínejme,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uvedené termíny vyjad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ují vnímání postav a nikoli naše.) U Merteuilové a Valmonta je existence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dvou rovin uv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lá a oba se uchylují pro dosa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ení svých cíl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k pokrytectví. Merteuilová je zdánliv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rnicí paní de Volanges a Cécile, ve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nosti jich však vyu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ívá jako nástroj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své pomsty na Gercourtovi. Valmont jedná stejným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sobem s Dancenym.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Tato obojetnost se objevuje také ve vztazích ostatních postav; v tomto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však nesouvisí s pokrytectvím, nýbr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 neup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ímností nebo na</w:t>
      </w:r>
      <w:r w:rsidR="00A424D6">
        <w:rPr>
          <w:rFonts w:ascii="Times New Roman" w:hAnsi="Times New Roman" w:cs="Times New Roman"/>
          <w:spacing w:val="-3"/>
        </w:rPr>
        <w:t>ivitou. Tak Tourvelová cítí k </w:t>
      </w:r>
      <w:r w:rsidRPr="00475A1E">
        <w:rPr>
          <w:rFonts w:ascii="Times New Roman" w:hAnsi="Times New Roman" w:cs="Times New Roman"/>
          <w:spacing w:val="-3"/>
        </w:rPr>
        <w:t>Valmontovi lásku, ale nemá odvahu si ji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iznat a skrývá ji za zdáním vzájemné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ry.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tak Cécile,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tak Danceny (ve svých vztazích s Merteuilovou). To nás vede k postulování existence dalšího predikátu, který se bude vyskytovat pouze u této skupiny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tí a v</w:t>
      </w:r>
      <w:r w:rsidR="00C7156C" w:rsidRPr="00475A1E">
        <w:rPr>
          <w:rFonts w:ascii="Times New Roman" w:hAnsi="Times New Roman" w:cs="Times New Roman"/>
          <w:spacing w:val="-3"/>
        </w:rPr>
        <w:t>ůč</w:t>
      </w:r>
      <w:r w:rsidRPr="00475A1E">
        <w:rPr>
          <w:rFonts w:ascii="Times New Roman" w:hAnsi="Times New Roman" w:cs="Times New Roman"/>
          <w:spacing w:val="-3"/>
        </w:rPr>
        <w:t xml:space="preserve">i ostatním se bude nacházet na sekundární úrovni: je to </w:t>
      </w:r>
      <w:r w:rsidRPr="00475A1E">
        <w:rPr>
          <w:rFonts w:ascii="Times New Roman" w:hAnsi="Times New Roman" w:cs="Times New Roman"/>
          <w:i/>
          <w:iCs/>
          <w:spacing w:val="-3"/>
        </w:rPr>
        <w:t>uv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domit si</w:t>
      </w:r>
      <w:r w:rsidRPr="00475A1E">
        <w:rPr>
          <w:rFonts w:ascii="Times New Roman" w:hAnsi="Times New Roman" w:cs="Times New Roman"/>
          <w:spacing w:val="-3"/>
        </w:rPr>
        <w:t xml:space="preserve">, </w:t>
      </w:r>
      <w:r w:rsidRPr="00475A1E">
        <w:rPr>
          <w:rFonts w:ascii="Times New Roman" w:hAnsi="Times New Roman" w:cs="Times New Roman"/>
          <w:i/>
          <w:iCs/>
          <w:spacing w:val="-3"/>
        </w:rPr>
        <w:t>všimnout si</w:t>
      </w:r>
      <w:r w:rsidRPr="00475A1E">
        <w:rPr>
          <w:rFonts w:ascii="Times New Roman" w:hAnsi="Times New Roman" w:cs="Times New Roman"/>
          <w:spacing w:val="-3"/>
        </w:rPr>
        <w:t>. Bude ozna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="00A424D6">
        <w:rPr>
          <w:rFonts w:ascii="Times New Roman" w:hAnsi="Times New Roman" w:cs="Times New Roman"/>
          <w:spacing w:val="-3"/>
        </w:rPr>
        <w:t>ovat akci, k </w:t>
      </w:r>
      <w:r w:rsidRPr="00475A1E">
        <w:rPr>
          <w:rFonts w:ascii="Times New Roman" w:hAnsi="Times New Roman" w:cs="Times New Roman"/>
          <w:spacing w:val="-3"/>
        </w:rPr>
        <w:t>ní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dojde ve chvíli, kdy si postava uv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domí,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její vztah k jiné postav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neodpovídá její dosavadní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edstav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OSOBNÍ TRANSFORMACE.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ili jsme tého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pojmenování - jako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eba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láska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nebo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vzájemná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ra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- pro city, které zakoušejí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zné postavy a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asto nemají stejný obsah. Abychom zachytili jejich odstíny,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eme u vztahu zavést pojem </w:t>
      </w:r>
      <w:r w:rsidRPr="00475A1E">
        <w:rPr>
          <w:rFonts w:ascii="Times New Roman" w:hAnsi="Times New Roman" w:cs="Times New Roman"/>
          <w:i/>
          <w:iCs/>
          <w:spacing w:val="-3"/>
        </w:rPr>
        <w:t>osobní transformace</w:t>
      </w:r>
      <w:r w:rsidRPr="00475A1E">
        <w:rPr>
          <w:rFonts w:ascii="Times New Roman" w:hAnsi="Times New Roman" w:cs="Times New Roman"/>
          <w:spacing w:val="-3"/>
        </w:rPr>
        <w:t>.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jsme upozornili na transformaci, kterou prod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lává strach z odhalení u paní de Tourvel. Jiný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nám dává napln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 lásky u Valmonta a Merteuilové. Dalo by se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íci,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tyto postavy milostný cit nejprve rozlo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ily a objevily v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m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ádostivost milovaný objekt vlastnit a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se mu podrobit; ponechaly si z toho jen první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ást,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ádostivost vlastnit. Jakmile je tato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ádostivost ukojena, následuje lhostejnost. Tak se Valmont chová ke všem svým milenkám,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si 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íná i Merteuilová.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Te</w:t>
      </w:r>
      <w:r w:rsidR="00C7156C" w:rsidRPr="00475A1E">
        <w:rPr>
          <w:rFonts w:ascii="Times New Roman" w:hAnsi="Times New Roman" w:cs="Times New Roman"/>
          <w:spacing w:val="-3"/>
        </w:rPr>
        <w:t>ď</w:t>
      </w:r>
      <w:r w:rsidRPr="00475A1E">
        <w:rPr>
          <w:rFonts w:ascii="Times New Roman" w:hAnsi="Times New Roman" w:cs="Times New Roman"/>
          <w:spacing w:val="-3"/>
        </w:rPr>
        <w:t xml:space="preserve"> se pokusme si to v rychlosti zrekapitulovat. K popisu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ta postav pot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ebujeme 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 pojmy. V první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to jsou </w:t>
      </w:r>
      <w:r w:rsidRPr="00475A1E">
        <w:rPr>
          <w:rFonts w:ascii="Times New Roman" w:hAnsi="Times New Roman" w:cs="Times New Roman"/>
          <w:i/>
          <w:iCs/>
          <w:spacing w:val="-3"/>
        </w:rPr>
        <w:t>predikáty</w:t>
      </w:r>
      <w:r w:rsidRPr="00475A1E">
        <w:rPr>
          <w:rFonts w:ascii="Times New Roman" w:hAnsi="Times New Roman" w:cs="Times New Roman"/>
          <w:spacing w:val="-3"/>
        </w:rPr>
        <w:t>, to jest funk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ní pojmy jako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milovat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,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sv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it se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a tak dále. Dále to jsou postavy: Valmont, Merteuilová atd. Ty mohou mít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funkce: být bu</w:t>
      </w:r>
      <w:r w:rsidR="00C7156C" w:rsidRPr="00475A1E">
        <w:rPr>
          <w:rFonts w:ascii="Times New Roman" w:hAnsi="Times New Roman" w:cs="Times New Roman"/>
          <w:spacing w:val="-3"/>
        </w:rPr>
        <w:t>ď</w:t>
      </w:r>
      <w:r w:rsidRPr="00475A1E">
        <w:rPr>
          <w:rFonts w:ascii="Times New Roman" w:hAnsi="Times New Roman" w:cs="Times New Roman"/>
          <w:spacing w:val="-3"/>
        </w:rPr>
        <w:t xml:space="preserve"> subjekty nebo objekty akcí popsaných 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ednictvím predikát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. Budeme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ívat druhového pojmenování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initel pro ozna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ení jak subjektu, tak objektu akce. V rámci díla jsou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initelé a predikáty stabilní jednotky,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se pouze kombinace obou skupin. Kone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etí pojem jsou </w:t>
      </w:r>
      <w:r w:rsidRPr="00475A1E">
        <w:rPr>
          <w:rFonts w:ascii="Times New Roman" w:hAnsi="Times New Roman" w:cs="Times New Roman"/>
          <w:i/>
          <w:iCs/>
          <w:spacing w:val="-3"/>
        </w:rPr>
        <w:t>deriva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ní pravidla</w:t>
      </w:r>
      <w:r w:rsidRPr="00475A1E">
        <w:rPr>
          <w:rFonts w:ascii="Times New Roman" w:hAnsi="Times New Roman" w:cs="Times New Roman"/>
          <w:spacing w:val="-3"/>
        </w:rPr>
        <w:t>: popisují vztahy mezi jednotlivými predikáty. Avšak popis, který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pomocí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pojm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init, 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stává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statický; abychom mohli popsat pohyb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a tím i pohyb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ní, zavedeme novou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adu pravidel; abychom je odlišili od deriva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ních pravidel, nazveme je </w:t>
      </w:r>
      <w:r w:rsidRPr="00475A1E">
        <w:rPr>
          <w:rFonts w:ascii="Times New Roman" w:hAnsi="Times New Roman" w:cs="Times New Roman"/>
          <w:i/>
          <w:iCs/>
          <w:spacing w:val="-3"/>
        </w:rPr>
        <w:t>pravidla akcí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PRAVIDLA AKCÍ. Výchozími údaji pro tato pravidla budou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="00A424D6">
        <w:rPr>
          <w:rFonts w:ascii="Times New Roman" w:hAnsi="Times New Roman" w:cs="Times New Roman"/>
          <w:spacing w:val="-3"/>
        </w:rPr>
        <w:t>initelé a predikáty, o </w:t>
      </w:r>
      <w:r w:rsidRPr="00475A1E">
        <w:rPr>
          <w:rFonts w:ascii="Times New Roman" w:hAnsi="Times New Roman" w:cs="Times New Roman"/>
          <w:spacing w:val="-3"/>
        </w:rPr>
        <w:t>nich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jsme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mluvili a které se nacházejí v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itém vzájemném vztahu; kone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ným výsledkem bude popis nových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, které se musí mezi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initeli ustavit. Abychom tento nový pojem názorn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objasnili, zformulujeme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pravidel, jimi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né známosti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i/>
          <w:iCs/>
          <w:spacing w:val="-3"/>
        </w:rPr>
        <w:tab/>
        <w:t xml:space="preserve">R1. Jsou dáni dva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initelé, A a B, p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i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em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 A miluje B. A jedná tudí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 tak, aby se uskute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nila rovn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ěž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 pasivní transformace tohoto predikátu (to jest propozice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„</w:t>
      </w:r>
      <w:r w:rsidRPr="00475A1E">
        <w:rPr>
          <w:rFonts w:ascii="Times New Roman" w:hAnsi="Times New Roman" w:cs="Times New Roman"/>
          <w:i/>
          <w:iCs/>
          <w:spacing w:val="-3"/>
        </w:rPr>
        <w:t>A je milován B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“</w:t>
      </w:r>
      <w:r w:rsidRPr="00475A1E">
        <w:rPr>
          <w:rFonts w:ascii="Times New Roman" w:hAnsi="Times New Roman" w:cs="Times New Roman"/>
          <w:i/>
          <w:iCs/>
          <w:spacing w:val="-3"/>
        </w:rPr>
        <w:t>).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První pravidlo je zam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eno na to, aby reflektovalo akce postav, které jsou zamilované nebo 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edstírají. Valmont, zamilovaný do Tourvelové,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lá takto vše pro to, aby také ona ho </w:t>
      </w:r>
      <w:r w:rsidRPr="00475A1E">
        <w:rPr>
          <w:rFonts w:ascii="Times New Roman" w:hAnsi="Times New Roman" w:cs="Times New Roman"/>
          <w:spacing w:val="-3"/>
        </w:rPr>
        <w:lastRenderedPageBreak/>
        <w:t>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ala milovat.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postupuje Danceny, zamilovaný do Cécile; a rovn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Merteuilová nebo Cécile.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Jak si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vzpomenout, v dosavadním uva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ování jsme zavedli rozlišování mezi zdánlivým citem a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ným citem, který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jaká postava chová v</w:t>
      </w:r>
      <w:r w:rsidR="00C7156C" w:rsidRPr="00475A1E">
        <w:rPr>
          <w:rFonts w:ascii="Times New Roman" w:hAnsi="Times New Roman" w:cs="Times New Roman"/>
          <w:spacing w:val="-3"/>
        </w:rPr>
        <w:t>ůč</w:t>
      </w:r>
      <w:r w:rsidRPr="00475A1E">
        <w:rPr>
          <w:rFonts w:ascii="Times New Roman" w:hAnsi="Times New Roman" w:cs="Times New Roman"/>
          <w:spacing w:val="-3"/>
        </w:rPr>
        <w:t>i druhé, mezi zdát se a být. Toto rozlišení budeme pot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ebovat pro formulaci následujícího pravidla.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i/>
          <w:iCs/>
          <w:spacing w:val="-3"/>
        </w:rPr>
        <w:tab/>
        <w:t xml:space="preserve">R2. Jsou dáni dva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initelé, A a B, p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i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em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 A miluje B na úrovni být, ale nikoliv na úrovni zdát se. Jestli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>e A si uv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domí úrove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ň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 být, jedná proti této lásce.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ití tohoto pravidla nám dává chování paní de Tourvel,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ta si uv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domí,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je do Valmonta zamilována: neprodlen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opouští zámek a sama se tak stává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eká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kou uskute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tohoto citu.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 tomu s Dancenym,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si myslí,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 Merteuilovou ho pojí pouze vztah vzájemné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ry: Valmont tím,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mu uká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jde o lásku shodnou s jeho láskou k Cécile, ho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je k tomu, aby od této nové známosti upustil.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jsme se zmínili o tom,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odhalení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toto pravidlo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edpokládá, je výsadou skupiny postav, které je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ozna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it jako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slabé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. Valmont a Merteuilová, kte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k nim nepat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í, nemají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nost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uv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domit si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rozdíl mezi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ma úrovn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mi, nebo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toto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domí nikdy nepozbyli.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me nyní ke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m, které jsme ozna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ili druhovým pojmenováním jako </w:t>
      </w:r>
      <w:r w:rsidRPr="00475A1E">
        <w:rPr>
          <w:rFonts w:ascii="Times New Roman" w:hAnsi="Times New Roman" w:cs="Times New Roman"/>
          <w:i/>
          <w:iCs/>
          <w:spacing w:val="-3"/>
        </w:rPr>
        <w:t>ú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astenství.</w:t>
      </w:r>
      <w:r w:rsidRPr="00475A1E">
        <w:rPr>
          <w:rFonts w:ascii="Times New Roman" w:hAnsi="Times New Roman" w:cs="Times New Roman"/>
          <w:spacing w:val="-3"/>
        </w:rPr>
        <w:t xml:space="preserve"> Zde budeme formulovat následující pravidlo.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i/>
          <w:iCs/>
          <w:spacing w:val="-3"/>
        </w:rPr>
        <w:tab/>
        <w:t>R3. Jsou dáni t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i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initelé, A, B a C, p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i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em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 A a B mají ur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itý vztah k C. Jestli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>e A si uv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domí,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>e vztah B-C je toto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>ný se vztahem A-C, bude jednat proti B.</w:t>
      </w:r>
      <w:r w:rsidRPr="00475A1E">
        <w:rPr>
          <w:rFonts w:ascii="Times New Roman" w:hAnsi="Times New Roman" w:cs="Times New Roman"/>
          <w:spacing w:val="-3"/>
        </w:rPr>
        <w:t xml:space="preserve">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Nejd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íve si musíme uv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domit,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toto pravidlo neodrá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í akci, která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se rozumí sama sebou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: A by mohlo jednat proti C.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to osv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tlit na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kolika názorných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íkladech. Danceny miluje Cécile a domnívá se,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Valmont je s ní ve vztahu vzájemné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ry; jakmile zjistí,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jde vlastn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 lásku, jedná proti Valmontovi, vyzve ho na souboj.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tak Valmont se domnívá,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je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rníkem Merteuilové, a netuší,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Danceny s ní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být v tém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vztahu; jakmile to zjistí, jedná (s pomocí Cécile) proti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mu. Merteuilová, která toto pravidlo zná, je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ívá k ovliv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ování Valmonta: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za tím ú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elem mu píše dopis, v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mu dává najevo,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Belleroche dosáhl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ité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ízn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, o ní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l Valmont zato,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je jediným, kdo si na ni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init nárok. Reakce je okam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itá.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eme si všimnout,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ité akce, které souvisí s opozicí nebo zase s pomocí, se tímto pravidlem vysv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tlit nedají. Podíváme-li se však na takové akce blí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e, zjistíme,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poka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 jsou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sledkem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jaké jiné akce a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ta souvisí s první skupinou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soust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ných okolo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ádostivosti. Jestli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Merteuilová pomáhá Dancenymu dobýt Cécile, pak proto,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nenávidí Gercourta, a toto je pro ni jediný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 pomsty; z tých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vod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pomáhá Valmontovi v jeho usilování o Cécile. Jestli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Valmont zabrání Dancenymu dvo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it se paní de Merteuil, pak proto,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Valmont sám po ní tou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í. Kone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jestli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Danceny pomáhá Valmontovi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iblí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it se k Cécile, pak proto,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si myslí,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se tak dostane k Cécile, do ní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je zamilován, on sám. A tak dále. Rovn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vidíme,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tyto akce zalo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ené na ú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astenství jsou u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silných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postav (Valmonta a Merteuilové) uv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lé, zatímco u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slabých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stávají neuv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lé (a bezd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né).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Nyní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me k poslední skupin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o nich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jsme se zmi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ovali: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m </w:t>
      </w:r>
      <w:r w:rsidRPr="00475A1E">
        <w:rPr>
          <w:rFonts w:ascii="Times New Roman" w:hAnsi="Times New Roman" w:cs="Times New Roman"/>
          <w:i/>
          <w:iCs/>
          <w:spacing w:val="-3"/>
        </w:rPr>
        <w:t>komunikace</w:t>
      </w:r>
      <w:r w:rsidRPr="00475A1E">
        <w:rPr>
          <w:rFonts w:ascii="Times New Roman" w:hAnsi="Times New Roman" w:cs="Times New Roman"/>
          <w:spacing w:val="-3"/>
        </w:rPr>
        <w:t xml:space="preserve">. Zde je tedy naše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tvrté pravidlo: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i/>
          <w:iCs/>
          <w:spacing w:val="-3"/>
        </w:rPr>
        <w:tab/>
        <w:t xml:space="preserve">R4. Jsou dáni dva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initelé, A a B, p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i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em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 B je d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ů</w:t>
      </w:r>
      <w:r w:rsidRPr="00475A1E">
        <w:rPr>
          <w:rFonts w:ascii="Times New Roman" w:hAnsi="Times New Roman" w:cs="Times New Roman"/>
          <w:i/>
          <w:iCs/>
          <w:spacing w:val="-3"/>
        </w:rPr>
        <w:t>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rníkem A. Jestli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e A se stane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initelem v propozici vzniklé podle R1, zm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ní d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ů</w:t>
      </w:r>
      <w:r w:rsidRPr="00475A1E">
        <w:rPr>
          <w:rFonts w:ascii="Times New Roman" w:hAnsi="Times New Roman" w:cs="Times New Roman"/>
          <w:i/>
          <w:iCs/>
          <w:spacing w:val="-3"/>
        </w:rPr>
        <w:t>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rníka (absence d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ů</w:t>
      </w:r>
      <w:r w:rsidRPr="00475A1E">
        <w:rPr>
          <w:rFonts w:ascii="Times New Roman" w:hAnsi="Times New Roman" w:cs="Times New Roman"/>
          <w:i/>
          <w:iCs/>
          <w:spacing w:val="-3"/>
        </w:rPr>
        <w:t>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rníka se pova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>uje za mezní p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ípad vztahu vzájemné d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ů</w:t>
      </w:r>
      <w:r w:rsidRPr="00475A1E">
        <w:rPr>
          <w:rFonts w:ascii="Times New Roman" w:hAnsi="Times New Roman" w:cs="Times New Roman"/>
          <w:i/>
          <w:iCs/>
          <w:spacing w:val="-3"/>
        </w:rPr>
        <w:t>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ry).</w:t>
      </w:r>
      <w:r w:rsidRPr="00475A1E">
        <w:rPr>
          <w:rFonts w:ascii="Times New Roman" w:hAnsi="Times New Roman" w:cs="Times New Roman"/>
          <w:spacing w:val="-3"/>
        </w:rPr>
        <w:t xml:space="preserve">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Abychom pravidlo R4 osv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tlili na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jakém názorném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íkladu, sta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ipomenout,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Cécile zm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osobu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rníka (paní de Merteuil místo Sophie), jakmile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ne její pom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>r s </w:t>
      </w:r>
      <w:r w:rsidRPr="00475A1E">
        <w:rPr>
          <w:rFonts w:ascii="Times New Roman" w:hAnsi="Times New Roman" w:cs="Times New Roman"/>
          <w:spacing w:val="-3"/>
        </w:rPr>
        <w:t>Valmontem;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tak Tourvelová si zvolí za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rnici paní de Rosemonde,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zamiluje do Valmonta; z tého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vodu se v menší mí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estala sv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ovat paní de Volanges. Láska k Cécile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je Dancenyho sv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it se Valmontovi; jeho pom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 s Merteuilovou jejich vztah vzájemné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ry ukon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í. Toto pravidlo ukládá ješt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tší omezení, pokud jde o Valmonta </w:t>
      </w:r>
      <w:r w:rsidRPr="00475A1E">
        <w:rPr>
          <w:rFonts w:ascii="Times New Roman" w:hAnsi="Times New Roman" w:cs="Times New Roman"/>
          <w:spacing w:val="-3"/>
        </w:rPr>
        <w:lastRenderedPageBreak/>
        <w:t>a</w:t>
      </w:r>
      <w:r w:rsidR="00A424D6">
        <w:rPr>
          <w:rFonts w:ascii="Times New Roman" w:hAnsi="Times New Roman" w:cs="Times New Roman"/>
          <w:spacing w:val="-3"/>
        </w:rPr>
        <w:t> </w:t>
      </w:r>
      <w:r w:rsidRPr="00475A1E">
        <w:rPr>
          <w:rFonts w:ascii="Times New Roman" w:hAnsi="Times New Roman" w:cs="Times New Roman"/>
          <w:spacing w:val="-3"/>
        </w:rPr>
        <w:t>Merteuilovou, nebo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postavy se mohou sv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ovat jenom sob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navzájem. Následkem toho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dá zm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na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rníka zde znamená ukon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ení vztahu vzájemné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ry v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bec. Merteuilová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estane sv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ovat od chvíle, kdy Valmont ve své milostné touze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íliš naléhat.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tak Valmont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estane sv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ovat od okam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iku, kdy Merteuilová dá najevo své vlastní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ádostivost, které jsou nejsou toto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né s jeho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ádostivostmi. Cit, který Merteuilovou ovládá v poslední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ásti, je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ádostivost vlastnit.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Zde na chvíli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estaneme s vypo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ítáváním pravidel, která vytvá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ejí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našeho románu, abychom 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inili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kolik poznámek.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1. Zp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me nejprve význam, jaký tato </w:t>
      </w:r>
      <w:r w:rsidRPr="00475A1E">
        <w:rPr>
          <w:rFonts w:ascii="Times New Roman" w:hAnsi="Times New Roman" w:cs="Times New Roman"/>
          <w:i/>
          <w:iCs/>
          <w:spacing w:val="-3"/>
        </w:rPr>
        <w:t>pravidla akcí</w:t>
      </w:r>
      <w:r w:rsidRPr="00475A1E">
        <w:rPr>
          <w:rFonts w:ascii="Times New Roman" w:hAnsi="Times New Roman" w:cs="Times New Roman"/>
          <w:spacing w:val="-3"/>
        </w:rPr>
        <w:t xml:space="preserve"> mají. Jsou výrazem zákon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jimi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enský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ivot,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ivot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nosti postav našeho románu.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nost,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se v daném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jedná o postavy vymyšlené a nikoli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né, se v jejich formulaci nijak neprojevuje: 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ednictvím podobných pravidel by bylo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popsat implicitní zvyky a zákony jakékoli homogenní skupiny osob. Postavy samy si mohou být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pravidel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domy: ocitáme se tedy opravdu na úrovni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a nikoli diskursu. Takto formulovaná pravidla odpovídají hlavním liniím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ani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by zp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ovala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sob, jakým se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dá z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popsaných akcí uskute</w:t>
      </w:r>
      <w:r w:rsidR="00C7156C" w:rsidRPr="00475A1E">
        <w:rPr>
          <w:rFonts w:ascii="Times New Roman" w:hAnsi="Times New Roman" w:cs="Times New Roman"/>
          <w:spacing w:val="-3"/>
        </w:rPr>
        <w:t>čň</w:t>
      </w:r>
      <w:r w:rsidRPr="00475A1E">
        <w:rPr>
          <w:rFonts w:ascii="Times New Roman" w:hAnsi="Times New Roman" w:cs="Times New Roman"/>
          <w:spacing w:val="-3"/>
        </w:rPr>
        <w:t>uje. Jejich obrysy bude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no vyplnit s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itím technik, které berou v úvahu onu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logiku akcí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o ní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jsme se zmínili výše.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Dále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eme poznamenat,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po obsahové stránce se uvedená pravidla nijak významn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neliší od našich poznámek, které jsme na vrub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ných známostí</w:t>
      </w:r>
      <w:r w:rsidRPr="00475A1E">
        <w:rPr>
          <w:rFonts w:ascii="Times New Roman" w:hAnsi="Times New Roman" w:cs="Times New Roman"/>
          <w:spacing w:val="-3"/>
        </w:rPr>
        <w:t xml:space="preserve">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inili. To nás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ivádí k otázce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ínosu našeho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ístupu pro vysv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tlení problému: je toti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ejmé,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popis, který nám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nem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otev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ít cestu i k našim intuitivním interpretacím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se míjí cílem. Sta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elo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 naše pravidla do oby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ejné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 a vidíme, jak jsou blízká našim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asto pronášeným soud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m o etice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ných známostí</w:t>
      </w:r>
      <w:r w:rsidRPr="00475A1E">
        <w:rPr>
          <w:rFonts w:ascii="Times New Roman" w:hAnsi="Times New Roman" w:cs="Times New Roman"/>
          <w:spacing w:val="-3"/>
        </w:rPr>
        <w:t>.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íklad první pravidlo, které znamená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ádostivost vnutit druhému svou vlastní v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li, se objevuje tém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 xml:space="preserve"> ve všech kritikách, které je interpretovaly jako </w:t>
      </w:r>
      <w:r w:rsidR="00C7156C" w:rsidRPr="00475A1E">
        <w:rPr>
          <w:rFonts w:ascii="Times New Roman" w:hAnsi="Times New Roman" w:cs="Times New Roman"/>
          <w:spacing w:val="-3"/>
        </w:rPr>
        <w:t>„ž</w:t>
      </w:r>
      <w:r w:rsidRPr="00475A1E">
        <w:rPr>
          <w:rFonts w:ascii="Times New Roman" w:hAnsi="Times New Roman" w:cs="Times New Roman"/>
          <w:spacing w:val="-3"/>
        </w:rPr>
        <w:t>ádost moci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nebo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mytologii inteligence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. Krom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toho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nost,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výrazy, kterých jsme v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pravidlech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ívali, souvisí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 etikou, se nám zdá být velice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ná: snadno bychom si mohli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edstavit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kde by tato pravidla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la charakter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enský,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oficiální atd.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2. Forma, kterou jsme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mto pravidl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m dali, si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ádá konkrétní vysv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tlení. Bylo by lehké nám vy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íst,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formulujeme banality pseudov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deckým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sobem: pro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íkat,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A jedná tak, aby se uskute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nila také pasivní transformace tohoto predikátu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místo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Valmont vnucuje Tourvelové svou v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li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?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esto si myslíme,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ání dát našim tvrzením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esný a explicitní výraz nem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být samo o sob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ádná chyba; spíše bychom si vy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ítali,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ne v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dy jsou dostate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esné.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jiny literární kritiky se hem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íklady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asto lákavých výrok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které však svou terminologickou nep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esností zavedly bádání do slepé uli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ky. Forma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pravidel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kterou naše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ry nakonec vyjad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ujeme, dovoluje vyzkoušet je tak,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budeme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vytvá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další peripetie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Krom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toho pouze vysoká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esnost formulací umo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ní platné srovnávání zákon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jimi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ty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zných knih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ídí. Uve</w:t>
      </w:r>
      <w:r w:rsidR="00C7156C" w:rsidRPr="00475A1E">
        <w:rPr>
          <w:rFonts w:ascii="Times New Roman" w:hAnsi="Times New Roman" w:cs="Times New Roman"/>
          <w:spacing w:val="-3"/>
        </w:rPr>
        <w:t>ď</w:t>
      </w:r>
      <w:r w:rsidRPr="00475A1E">
        <w:rPr>
          <w:rFonts w:ascii="Times New Roman" w:hAnsi="Times New Roman" w:cs="Times New Roman"/>
          <w:spacing w:val="-3"/>
        </w:rPr>
        <w:t>me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íklad: Šklovskij vyslovil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zkoumání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pravidlo,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podle jeho názoru umo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ní reflektovat pohyb mezilidských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u Boiarda (</w:t>
      </w:r>
      <w:r w:rsidRPr="00475A1E">
        <w:rPr>
          <w:rFonts w:ascii="Times New Roman" w:hAnsi="Times New Roman" w:cs="Times New Roman"/>
          <w:i/>
          <w:iCs/>
          <w:spacing w:val="-3"/>
        </w:rPr>
        <w:t>Zamilovaný Roland</w:t>
      </w:r>
      <w:r w:rsidRPr="00475A1E">
        <w:rPr>
          <w:rFonts w:ascii="Times New Roman" w:hAnsi="Times New Roman" w:cs="Times New Roman"/>
          <w:spacing w:val="-3"/>
        </w:rPr>
        <w:t>) nebo u Puškina (</w:t>
      </w:r>
      <w:r w:rsidRPr="00475A1E">
        <w:rPr>
          <w:rFonts w:ascii="Times New Roman" w:hAnsi="Times New Roman" w:cs="Times New Roman"/>
          <w:i/>
          <w:iCs/>
          <w:spacing w:val="-3"/>
        </w:rPr>
        <w:t>Ev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>en On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gin</w:t>
      </w:r>
      <w:r w:rsidRPr="00475A1E">
        <w:rPr>
          <w:rFonts w:ascii="Times New Roman" w:hAnsi="Times New Roman" w:cs="Times New Roman"/>
          <w:spacing w:val="-3"/>
        </w:rPr>
        <w:t xml:space="preserve">):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Jestli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A miluje B, B nemiluje A.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B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ne milovat A, A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nemiluje B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(TL, str. 171). To,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pravidlo je formulováno podobn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jako naše pravidla, nám umo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ní bezprost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konfrontovat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 obou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3.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ov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ování takto formulovaných pravidel je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 si polo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otázky: Dají se pomocí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pravidel odvodit všechny akce v románu? A opravdu se všechny akce pomocí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pravidel odvozené v románu nacházejí?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odpov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di na první otázku musíme nejd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íve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ipomenout,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zde formulovaná pravidla mají význam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edevším jako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a nikoli vy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erpávající popis; na následujících stránkách uká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eme na motivy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kterých akcí závislých na dalších faktorech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ítomných ve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ní. Pokud jde o druhou otázku, nedomníváme se,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</w:t>
      </w:r>
      <w:r w:rsidRPr="00475A1E">
        <w:rPr>
          <w:rFonts w:ascii="Times New Roman" w:hAnsi="Times New Roman" w:cs="Times New Roman"/>
          <w:spacing w:val="-3"/>
        </w:rPr>
        <w:lastRenderedPageBreak/>
        <w:t>záporná odpov</w:t>
      </w:r>
      <w:r w:rsidR="00C7156C" w:rsidRPr="00475A1E">
        <w:rPr>
          <w:rFonts w:ascii="Times New Roman" w:hAnsi="Times New Roman" w:cs="Times New Roman"/>
          <w:spacing w:val="-3"/>
        </w:rPr>
        <w:t>ěď</w:t>
      </w:r>
      <w:r w:rsidRPr="00475A1E">
        <w:rPr>
          <w:rFonts w:ascii="Times New Roman" w:hAnsi="Times New Roman" w:cs="Times New Roman"/>
          <w:spacing w:val="-3"/>
        </w:rPr>
        <w:t xml:space="preserve"> by mohla hodnotu navr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eného modelu zpochybnit.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etb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jakého románu intuitivn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cítíme,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které popisované akce vyplývají z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ité logiky; a o dalších akcích, které mezi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nepat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í, jsme zase schopni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íci, zda se touto logikou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 nebo ne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ídí. Jinými slovy za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dým dílem,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je pouhou </w:t>
      </w:r>
      <w:r w:rsidRPr="00475A1E">
        <w:rPr>
          <w:rFonts w:ascii="Times New Roman" w:hAnsi="Times New Roman" w:cs="Times New Roman"/>
          <w:i/>
          <w:iCs/>
          <w:spacing w:val="-3"/>
        </w:rPr>
        <w:t>promluvou</w:t>
      </w:r>
      <w:r w:rsidRPr="00475A1E">
        <w:rPr>
          <w:rFonts w:ascii="Times New Roman" w:hAnsi="Times New Roman" w:cs="Times New Roman"/>
          <w:spacing w:val="-3"/>
        </w:rPr>
        <w:t xml:space="preserve">, tušíme také existenci 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jazyka </w:t>
      </w:r>
      <w:r w:rsidRPr="00475A1E">
        <w:rPr>
          <w:rFonts w:ascii="Times New Roman" w:hAnsi="Times New Roman" w:cs="Times New Roman"/>
          <w:spacing w:val="-3"/>
        </w:rPr>
        <w:t>jako systému,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dané dílo je pouze jednou z jeho realizací. Naším úkolem je zkoumat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tento jazyk. Pouze v této perspektiv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uva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ovat o otázce, pro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 autor vybral pro svoje postavy spíše jedny peripetie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druhé, zatímco jedny i druhé se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 tou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logikou.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center" w:pos="423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II.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JAKO DISKURS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Dosud jsme se sna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ili nep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ihlí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et k tomu,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teme knihu,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doty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není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ástí </w:t>
      </w:r>
      <w:r w:rsidR="00C7156C" w:rsidRPr="00475A1E">
        <w:rPr>
          <w:rFonts w:ascii="Times New Roman" w:hAnsi="Times New Roman" w:cs="Times New Roman"/>
          <w:spacing w:val="-3"/>
        </w:rPr>
        <w:t>„ž</w:t>
      </w:r>
      <w:r w:rsidRPr="00475A1E">
        <w:rPr>
          <w:rFonts w:ascii="Times New Roman" w:hAnsi="Times New Roman" w:cs="Times New Roman"/>
          <w:spacing w:val="-3"/>
        </w:rPr>
        <w:t>ivota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ale onoho pomyslného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ta, který poznáváme jen 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ednictvím knihy. Abychom prozkoumali tuto druhou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 našeho problému, vyjdeme z opa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 abstrakce: budeme uva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ovat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výhradn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jako diskurs, reálnou promluvu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e adresovanou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Postupy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ívané v diskursu rozd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líme na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 skupiny: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as vypráv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ní</w:t>
      </w:r>
      <w:r w:rsidRPr="00475A1E">
        <w:rPr>
          <w:rFonts w:ascii="Times New Roman" w:hAnsi="Times New Roman" w:cs="Times New Roman"/>
          <w:spacing w:val="-3"/>
        </w:rPr>
        <w:t>, v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vyjad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uje vztah mezi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asem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hu a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asem diskursu; </w:t>
      </w:r>
      <w:r w:rsidRPr="00475A1E">
        <w:rPr>
          <w:rFonts w:ascii="Times New Roman" w:hAnsi="Times New Roman" w:cs="Times New Roman"/>
          <w:i/>
          <w:iCs/>
          <w:spacing w:val="-3"/>
        </w:rPr>
        <w:t>aspekty vypráv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ní</w:t>
      </w:r>
      <w:r w:rsidRPr="00475A1E">
        <w:rPr>
          <w:rFonts w:ascii="Times New Roman" w:hAnsi="Times New Roman" w:cs="Times New Roman"/>
          <w:spacing w:val="-3"/>
        </w:rPr>
        <w:t xml:space="preserve"> neboli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sob, jakým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 vnímá; a </w:t>
      </w:r>
      <w:r w:rsidRPr="00475A1E">
        <w:rPr>
          <w:rFonts w:ascii="Times New Roman" w:hAnsi="Times New Roman" w:cs="Times New Roman"/>
          <w:i/>
          <w:iCs/>
          <w:spacing w:val="-3"/>
        </w:rPr>
        <w:t>mody vypráv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ní</w:t>
      </w:r>
      <w:r w:rsidRPr="00475A1E">
        <w:rPr>
          <w:rFonts w:ascii="Times New Roman" w:hAnsi="Times New Roman" w:cs="Times New Roman"/>
          <w:spacing w:val="-3"/>
        </w:rPr>
        <w:t>, které závisí na druhu diskursu, jeho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ívá, aby nás s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hem seznámil.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a) </w:t>
      </w:r>
      <w:r w:rsidR="00BC66E2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as vypráv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ní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Problém nakládání s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asem ve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vzniká v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sledku neshody mezi temporalitou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hu a temporalitou diskursu. 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 diskursu je v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itém smyslu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 lineární, kde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to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je vícerozm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rný. V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se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odehrát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událostí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; avšak diskurs je musí za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adit jednu po druhé; komplexní obrazec se tak promítá do tvaru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ímky.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odtud pramení nezbytnost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irozenou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posloupnost událostí porušit, i kdyby se jí autor cht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 co nejv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 dr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et. Autor však v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evá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tšin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tuto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irozenou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posloupnost nevyhledává, proto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asové deformace vyu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ívá k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itým estetickým ú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el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ASOVÁ DEFORMACE. Ruští formalisté spat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ovali v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asové deformaci jediný rys diskursu, který jej odlišuje od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hu;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>do 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edu svého bádání kladli proto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h. Citujme v této souvislosti úryvek z </w:t>
      </w:r>
      <w:r w:rsidRPr="00475A1E">
        <w:rPr>
          <w:rFonts w:ascii="Times New Roman" w:hAnsi="Times New Roman" w:cs="Times New Roman"/>
          <w:i/>
          <w:iCs/>
          <w:spacing w:val="-3"/>
        </w:rPr>
        <w:t>Psychologie um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ní</w:t>
      </w:r>
      <w:r w:rsidRPr="00475A1E">
        <w:rPr>
          <w:rFonts w:ascii="Times New Roman" w:hAnsi="Times New Roman" w:cs="Times New Roman"/>
          <w:spacing w:val="-3"/>
        </w:rPr>
        <w:t xml:space="preserve"> od Lva Vygotského, knihy napsané v roce 1925, ale vydané teprve nedávno: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Víme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základem melodie je dynamická korelace zvuk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které ji vytvá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ejí. Je tomu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tak i u verše, který rovn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není pouhý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et zvuk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které jej vytvá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ejí, nýbr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jejich dynamická posloupnost,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itá korelace.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jako dva zvuky vytvá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ejí tím,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se kombinují, nebo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slova tím,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po sob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následují,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itou relaci, která je zcela definována 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adím prvk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tak i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události nebo dva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iny vedou tím,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se kombinují, ke vzniku nové dynamické korelace, která je zcela definována 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adím a uspo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ádáním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chto událostí. Zvuky </w:t>
      </w:r>
      <w:r w:rsidRPr="00475A1E">
        <w:rPr>
          <w:rFonts w:ascii="Times New Roman" w:hAnsi="Times New Roman" w:cs="Times New Roman"/>
          <w:i/>
          <w:iCs/>
          <w:spacing w:val="-3"/>
        </w:rPr>
        <w:t>a, b, c</w:t>
      </w:r>
      <w:r w:rsidRPr="00475A1E">
        <w:rPr>
          <w:rFonts w:ascii="Times New Roman" w:hAnsi="Times New Roman" w:cs="Times New Roman"/>
          <w:spacing w:val="-3"/>
        </w:rPr>
        <w:t xml:space="preserve"> nebo slova </w:t>
      </w:r>
      <w:r w:rsidRPr="00475A1E">
        <w:rPr>
          <w:rFonts w:ascii="Times New Roman" w:hAnsi="Times New Roman" w:cs="Times New Roman"/>
          <w:i/>
          <w:iCs/>
          <w:spacing w:val="-3"/>
        </w:rPr>
        <w:t>a, b, c</w:t>
      </w:r>
      <w:r w:rsidRPr="00475A1E">
        <w:rPr>
          <w:rFonts w:ascii="Times New Roman" w:hAnsi="Times New Roman" w:cs="Times New Roman"/>
          <w:spacing w:val="-3"/>
        </w:rPr>
        <w:t xml:space="preserve"> nebo události 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a, b, c </w:t>
      </w:r>
      <w:r w:rsidRPr="00475A1E">
        <w:rPr>
          <w:rFonts w:ascii="Times New Roman" w:hAnsi="Times New Roman" w:cs="Times New Roman"/>
          <w:spacing w:val="-3"/>
        </w:rPr>
        <w:t>takto naprosto zm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smysl a emocionální význam,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je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dáme do tohoto 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adí: </w:t>
      </w:r>
      <w:r w:rsidRPr="00475A1E">
        <w:rPr>
          <w:rFonts w:ascii="Times New Roman" w:hAnsi="Times New Roman" w:cs="Times New Roman"/>
          <w:i/>
          <w:iCs/>
          <w:spacing w:val="-3"/>
        </w:rPr>
        <w:t>b, c, a; b, a, c</w:t>
      </w:r>
      <w:r w:rsidRPr="00475A1E">
        <w:rPr>
          <w:rFonts w:ascii="Times New Roman" w:hAnsi="Times New Roman" w:cs="Times New Roman"/>
          <w:spacing w:val="-3"/>
        </w:rPr>
        <w:t>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edstavme si hrozbu, po ní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následuje její uskute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ní: vra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da; je-li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 nejprve obeznámen s hrozbou a potom dr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 v nev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domosti ve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>ci její realizace a </w:t>
      </w:r>
      <w:r w:rsidRPr="00475A1E">
        <w:rPr>
          <w:rFonts w:ascii="Times New Roman" w:hAnsi="Times New Roman" w:cs="Times New Roman"/>
          <w:spacing w:val="-3"/>
        </w:rPr>
        <w:t>zpráva o vra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ijde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na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 po tomto nap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tí, vzniká v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itý dojem. Zcela jiný dojem vznikne v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, kdy autor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ob</w:t>
      </w:r>
      <w:r w:rsidR="00A424D6">
        <w:rPr>
          <w:rFonts w:ascii="Times New Roman" w:hAnsi="Times New Roman" w:cs="Times New Roman"/>
          <w:spacing w:val="-3"/>
        </w:rPr>
        <w:t>jevem mrtvoly a teprve potom, v </w:t>
      </w:r>
      <w:r w:rsidRPr="00475A1E">
        <w:rPr>
          <w:rFonts w:ascii="Times New Roman" w:hAnsi="Times New Roman" w:cs="Times New Roman"/>
          <w:spacing w:val="-3"/>
        </w:rPr>
        <w:t>opa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ném chronologickém 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adí, informuje o vra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edchozí hrozb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. Tak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samo uspo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ádání událostí ve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sama kombinace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t, výjev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obraz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,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, replik se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 stejnými zákony estetické výstavby jako kombinace zvuk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v melodii nebo slov ve verších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(str. 196).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lastRenderedPageBreak/>
        <w:tab/>
        <w:t>Z tohoto úryvku jasn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poznáváme jednu z hlavních charakteristických vlastností formalistické teorie a um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tehdejší doby v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bec: povaha událostí mnoho neznamená, na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em jedin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zále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</w:t>
      </w:r>
      <w:r w:rsidR="00BC66E2" w:rsidRPr="00475A1E">
        <w:rPr>
          <w:rFonts w:ascii="Times New Roman" w:hAnsi="Times New Roman" w:cs="Times New Roman"/>
          <w:spacing w:val="-3"/>
        </w:rPr>
        <w:t>,</w:t>
      </w:r>
      <w:r w:rsidRPr="00475A1E">
        <w:rPr>
          <w:rFonts w:ascii="Times New Roman" w:hAnsi="Times New Roman" w:cs="Times New Roman"/>
          <w:spacing w:val="-3"/>
        </w:rPr>
        <w:t>jsou jejich vztahy (v daném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 to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asová posloupnost). Formalisté neuznávali tudí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jako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h, jeliko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ním se zabývali pouze jako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to diskursem. Je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srovnat tuto teorii s teorií ruských filmových tv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rc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on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ch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: jsou to léta, kdy se ve filmu za vlastní um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lecký prvek pova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oval 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ih.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Mimochodem poznamenejme,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nosti popsa</w:t>
      </w:r>
      <w:r w:rsidR="00A424D6">
        <w:rPr>
          <w:rFonts w:ascii="Times New Roman" w:hAnsi="Times New Roman" w:cs="Times New Roman"/>
          <w:spacing w:val="-3"/>
        </w:rPr>
        <w:t>né Vygotským byly realizovány v </w:t>
      </w:r>
      <w:r w:rsidRPr="00475A1E">
        <w:rPr>
          <w:rFonts w:ascii="Times New Roman" w:hAnsi="Times New Roman" w:cs="Times New Roman"/>
          <w:spacing w:val="-3"/>
        </w:rPr>
        <w:t>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zných formách detektivního románu. Román se záhadou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="00A424D6">
        <w:rPr>
          <w:rFonts w:ascii="Times New Roman" w:hAnsi="Times New Roman" w:cs="Times New Roman"/>
          <w:spacing w:val="-3"/>
        </w:rPr>
        <w:t>íná koncem jednoho z </w:t>
      </w:r>
      <w:r w:rsidRPr="00475A1E">
        <w:rPr>
          <w:rFonts w:ascii="Times New Roman" w:hAnsi="Times New Roman" w:cs="Times New Roman"/>
          <w:spacing w:val="-3"/>
        </w:rPr>
        <w:t>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ných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aby byl doveden k jeho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átku. 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erný román naproti tomu se nejd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íve zmi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uje o hrozbách, aby v posledních kapitolách dosp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l k mrtvolám.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ZENÍ, 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="00BC66E2" w:rsidRPr="00475A1E">
        <w:rPr>
          <w:rFonts w:ascii="Times New Roman" w:hAnsi="Times New Roman" w:cs="Times New Roman"/>
          <w:spacing w:val="-3"/>
        </w:rPr>
        <w:t>Í</w:t>
      </w:r>
      <w:r w:rsidRPr="00475A1E">
        <w:rPr>
          <w:rFonts w:ascii="Times New Roman" w:hAnsi="Times New Roman" w:cs="Times New Roman"/>
          <w:spacing w:val="-3"/>
        </w:rPr>
        <w:t>DÁNÍ, RÁMCOVÁNÍ.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edchozí poznámky se týkají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asového uspo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ádání v rámci jednoho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hu. Avšak slo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 formy literárního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obsahují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kolik. Pokud jde o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né známosti</w:t>
      </w:r>
      <w:r w:rsidRPr="00475A1E">
        <w:rPr>
          <w:rFonts w:ascii="Times New Roman" w:hAnsi="Times New Roman" w:cs="Times New Roman"/>
          <w:spacing w:val="-3"/>
        </w:rPr>
        <w:t>, je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ipustit,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takové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>hy jsou v </w:t>
      </w:r>
      <w:r w:rsidRPr="00475A1E">
        <w:rPr>
          <w:rFonts w:ascii="Times New Roman" w:hAnsi="Times New Roman" w:cs="Times New Roman"/>
          <w:spacing w:val="-3"/>
        </w:rPr>
        <w:t>nich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 a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jí o Valmontov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milostných dobrodru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stv</w:t>
      </w:r>
      <w:r w:rsidR="00A424D6">
        <w:rPr>
          <w:rFonts w:ascii="Times New Roman" w:hAnsi="Times New Roman" w:cs="Times New Roman"/>
          <w:spacing w:val="-3"/>
        </w:rPr>
        <w:t>ích s paní de Tourvel, Cécile a </w:t>
      </w:r>
      <w:r w:rsidRPr="00475A1E">
        <w:rPr>
          <w:rFonts w:ascii="Times New Roman" w:hAnsi="Times New Roman" w:cs="Times New Roman"/>
          <w:spacing w:val="-3"/>
        </w:rPr>
        <w:t>paní de Merteuil. Jejich vzájemné uspo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ádání nám odhalí další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asový aspekt ve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hy se mohou spojovat mezi sebou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znými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soby. Lidová pohádka a sbírky novel znají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dva takové, </w:t>
      </w:r>
      <w:r w:rsidRPr="00475A1E">
        <w:rPr>
          <w:rFonts w:ascii="Times New Roman" w:hAnsi="Times New Roman" w:cs="Times New Roman"/>
          <w:i/>
          <w:iCs/>
          <w:spacing w:val="-3"/>
        </w:rPr>
        <w:t>z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et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zení</w:t>
      </w:r>
      <w:r w:rsidRPr="00475A1E">
        <w:rPr>
          <w:rFonts w:ascii="Times New Roman" w:hAnsi="Times New Roman" w:cs="Times New Roman"/>
          <w:spacing w:val="-3"/>
        </w:rPr>
        <w:t xml:space="preserve"> a </w:t>
      </w:r>
      <w:r w:rsidRPr="00475A1E">
        <w:rPr>
          <w:rFonts w:ascii="Times New Roman" w:hAnsi="Times New Roman" w:cs="Times New Roman"/>
          <w:i/>
          <w:iCs/>
          <w:spacing w:val="-3"/>
        </w:rPr>
        <w:t>rámcování</w:t>
      </w:r>
      <w:r w:rsidRPr="00475A1E">
        <w:rPr>
          <w:rFonts w:ascii="Times New Roman" w:hAnsi="Times New Roman" w:cs="Times New Roman"/>
          <w:spacing w:val="-3"/>
        </w:rPr>
        <w:t>. 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zení spo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ívá v prostém kladení jednotlivých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vedle sebe: jakmile první kon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í,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ne druhý. Jednota je v tomto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zajišt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na podobností jejich výstavby: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brat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se vydávají postupn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jeden po druhém hledat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jaký cenný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t;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dá cesta poskytuje základ pro samostatný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Rámcování znamená vlo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ení jednoho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do jiného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hu. Všechny povídky </w:t>
      </w:r>
      <w:r w:rsidRPr="00475A1E">
        <w:rPr>
          <w:rFonts w:ascii="Times New Roman" w:hAnsi="Times New Roman" w:cs="Times New Roman"/>
          <w:i/>
          <w:iCs/>
          <w:spacing w:val="-3"/>
        </w:rPr>
        <w:t>Tisíce a jedné noci</w:t>
      </w:r>
      <w:r w:rsidRPr="00475A1E">
        <w:rPr>
          <w:rFonts w:ascii="Times New Roman" w:hAnsi="Times New Roman" w:cs="Times New Roman"/>
          <w:spacing w:val="-3"/>
        </w:rPr>
        <w:t xml:space="preserve"> jsou vsazeny do rámce, který tvo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povídka o princezn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Šahrázád. Z toho je patrné,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oba dva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soby kombinace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edstavují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esné promítnutí dvou základních syntaktických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sou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adnosti a pod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adnosti.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Existuje však ješt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etí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 kombinace, který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eme nazvat </w:t>
      </w:r>
      <w:r w:rsidRPr="00475A1E">
        <w:rPr>
          <w:rFonts w:ascii="Times New Roman" w:hAnsi="Times New Roman" w:cs="Times New Roman"/>
          <w:i/>
          <w:iCs/>
          <w:spacing w:val="-3"/>
        </w:rPr>
        <w:t>st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ídání</w:t>
      </w:r>
      <w:r w:rsidRPr="00475A1E">
        <w:rPr>
          <w:rFonts w:ascii="Times New Roman" w:hAnsi="Times New Roman" w:cs="Times New Roman"/>
          <w:spacing w:val="-3"/>
        </w:rPr>
        <w:t>. Spo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="00A424D6">
        <w:rPr>
          <w:rFonts w:ascii="Times New Roman" w:hAnsi="Times New Roman" w:cs="Times New Roman"/>
          <w:spacing w:val="-3"/>
        </w:rPr>
        <w:t>ívá v </w:t>
      </w:r>
      <w:r w:rsidRPr="00475A1E">
        <w:rPr>
          <w:rFonts w:ascii="Times New Roman" w:hAnsi="Times New Roman" w:cs="Times New Roman"/>
          <w:spacing w:val="-3"/>
        </w:rPr>
        <w:t xml:space="preserve">tom,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se soub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jí dva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hy,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eruší jednou ten, podruhé onen tak, aby po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íštím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erušení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zase pokra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oval. Tato forma je 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ná pro literární druhy, které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ztratily jakoukoli spojitost s ústní slovesností: ta nem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ídání znát. Jako slavný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ídání je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uvést Hoffmann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v román </w:t>
      </w:r>
      <w:r w:rsidRPr="00475A1E">
        <w:rPr>
          <w:rFonts w:ascii="Times New Roman" w:hAnsi="Times New Roman" w:cs="Times New Roman"/>
          <w:i/>
          <w:iCs/>
          <w:spacing w:val="-3"/>
        </w:rPr>
        <w:t>O kocourovi Mourovi</w:t>
      </w:r>
      <w:r w:rsidRPr="00475A1E">
        <w:rPr>
          <w:rFonts w:ascii="Times New Roman" w:hAnsi="Times New Roman" w:cs="Times New Roman"/>
          <w:spacing w:val="-3"/>
        </w:rPr>
        <w:t>, kde se kocourovo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ídá s hudebníkovým; dále rovn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Kierkegaardovo </w:t>
      </w:r>
      <w:r w:rsidRPr="00475A1E">
        <w:rPr>
          <w:rFonts w:ascii="Times New Roman" w:hAnsi="Times New Roman" w:cs="Times New Roman"/>
          <w:i/>
          <w:iCs/>
          <w:spacing w:val="-3"/>
        </w:rPr>
        <w:t>Vypráv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ní o utrpeních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Dva tyto postupy se vyskytují v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ných známostech</w:t>
      </w:r>
      <w:r w:rsidRPr="00475A1E">
        <w:rPr>
          <w:rFonts w:ascii="Times New Roman" w:hAnsi="Times New Roman" w:cs="Times New Roman"/>
          <w:spacing w:val="-3"/>
        </w:rPr>
        <w:t>. Na jedné stran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se v pr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celého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ídají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hy Tourvelové a Cécile; na druhé stran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jsou oba vsazeny do rámce, který tvo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dvojice Merteuilová-Valmont. Jeliko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román je postaven dob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e, nedovoluje vyzna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 mezi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mito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hy jasné hranice: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echody jsou tu skryté; a rozuzlení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dého jednotlivého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pomáhá rozvinout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h, který následuje. Krom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toho jsou navzájem spojeny obrazem Valmonta, který udr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uje úzké vztahy s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dou ze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hrdinek. Existují další vícenásobné vazby mezi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mito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hy; ty se uskute</w:t>
      </w:r>
      <w:r w:rsidR="00C7156C" w:rsidRPr="00475A1E">
        <w:rPr>
          <w:rFonts w:ascii="Times New Roman" w:hAnsi="Times New Roman" w:cs="Times New Roman"/>
          <w:spacing w:val="-3"/>
        </w:rPr>
        <w:t>čň</w:t>
      </w:r>
      <w:r w:rsidRPr="00475A1E">
        <w:rPr>
          <w:rFonts w:ascii="Times New Roman" w:hAnsi="Times New Roman" w:cs="Times New Roman"/>
          <w:spacing w:val="-3"/>
        </w:rPr>
        <w:t>ují 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ednictvím vedlejších postav, které tuto funkci vykonávají v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zích.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Volangesová, Cécilina matka, je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ítelkyn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íbuzná Merteuilové a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rádkyn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Tourvelové. Danceny se postupn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spojuje s Cécile a Merteuilovou. Paní de Rosemonde nabízí pohostinství jak  Tourvelové, tak Cécile a její matce. Gercourt, bývalý milenec Merteuilové, se chce 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="00A424D6">
        <w:rPr>
          <w:rFonts w:ascii="Times New Roman" w:hAnsi="Times New Roman" w:cs="Times New Roman"/>
          <w:spacing w:val="-3"/>
        </w:rPr>
        <w:t>enit s </w:t>
      </w:r>
      <w:r w:rsidRPr="00475A1E">
        <w:rPr>
          <w:rFonts w:ascii="Times New Roman" w:hAnsi="Times New Roman" w:cs="Times New Roman"/>
          <w:spacing w:val="-3"/>
        </w:rPr>
        <w:t>Cécile. A tak dále.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dá postava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kumulovat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funkcí.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Vedle hlavních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román obsahovat ješt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jiné, vedlejší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hy, které oby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slou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 jen k tomu, aby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jakou postavu charakterizovaly. Tyto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hy (Valmontova milostná dobrodru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ství na hrab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zámku nebo s Émilie; Prévanova s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nerozlu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nými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; markýzina s Prévanem nebo Bellerochem) jsou v našem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do celistvosti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integrována 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hy hlavní a vnímáme je jako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vsazené do rámce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AS PSANÍ, 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AS 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TENÍ. K výše uvedeným temporalitám, které jsou vlastní postavám a le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 všechny v té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perspektiv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istupují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další,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 do jiné roviny: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dního aktu (psaní) a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 vnímání (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etby). 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dního aktu se stává literárním prvkem od okam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iku, kdy je do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uveden: jedná se 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ípady, kdy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s námi hovo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o svém vlastním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ní, 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ase, který má na jeho napsání nebo odvykládání. Tento typ temporality se objevuje velice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asto ve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samo za takové prohlašuje: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ipome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me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íklad slavné rozumování Tristrama Shandyho o tom,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není schopen své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skon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it. Mezní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 by nastal v situaci, v ní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dního aktu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edstavuje jedinou temporalitu ve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ítomnou: bylo by to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obracející se samo k sob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,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 o naraci. - 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as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tení je nevratný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as, který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uje naše vnímání celku;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 se však stát také literárním prvkem, pod podmínkou,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autor s ním v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ítá.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na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átku stránky se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íká,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je deset hodin; a na další stránce se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íká,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je deset hodin a p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t minut. Toto naivní uvedení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asu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tení do struktury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není jedinou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ností; existují další, u nich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nem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zdr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ovat; uve</w:t>
      </w:r>
      <w:r w:rsidR="00C7156C" w:rsidRPr="00475A1E">
        <w:rPr>
          <w:rFonts w:ascii="Times New Roman" w:hAnsi="Times New Roman" w:cs="Times New Roman"/>
          <w:spacing w:val="-3"/>
        </w:rPr>
        <w:t>ď</w:t>
      </w:r>
      <w:r w:rsidRPr="00475A1E">
        <w:rPr>
          <w:rFonts w:ascii="Times New Roman" w:hAnsi="Times New Roman" w:cs="Times New Roman"/>
          <w:spacing w:val="-3"/>
        </w:rPr>
        <w:t xml:space="preserve">me jenom,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zde se dotýkáme problému estetického významu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zných dimenzí díla.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i/>
          <w:iCs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b) </w:t>
      </w:r>
      <w:r w:rsidRPr="00475A1E">
        <w:rPr>
          <w:rFonts w:ascii="Times New Roman" w:hAnsi="Times New Roman" w:cs="Times New Roman"/>
          <w:i/>
          <w:iCs/>
          <w:spacing w:val="-3"/>
        </w:rPr>
        <w:t>Aspekty vypráv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ní.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teme literární fikci, nevnímáme popisované události bezprost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.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jinak, zárove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s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mito událostmi vnímáme také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sob, jakým je vnímá ten, kdo o nich vypráví.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pro tyto rozdílné typy vnímání, které se dají ve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rozpoznat,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íváme termín </w:t>
      </w:r>
      <w:r w:rsidRPr="00475A1E">
        <w:rPr>
          <w:rFonts w:ascii="Times New Roman" w:hAnsi="Times New Roman" w:cs="Times New Roman"/>
          <w:i/>
          <w:iCs/>
          <w:spacing w:val="-3"/>
        </w:rPr>
        <w:t>aspekty</w:t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(p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tento výraz chápeme ve významu blízkém jeho etymologii, to znamená jako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pohled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).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ji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eno tento aspekt odrá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í relaci mezi zájmeny </w:t>
      </w:r>
      <w:r w:rsidRPr="00475A1E">
        <w:rPr>
          <w:rFonts w:ascii="Times New Roman" w:hAnsi="Times New Roman" w:cs="Times New Roman"/>
          <w:i/>
          <w:iCs/>
          <w:spacing w:val="-3"/>
        </w:rPr>
        <w:t>on</w:t>
      </w:r>
      <w:r w:rsidRPr="00475A1E">
        <w:rPr>
          <w:rFonts w:ascii="Times New Roman" w:hAnsi="Times New Roman" w:cs="Times New Roman"/>
          <w:spacing w:val="-3"/>
        </w:rPr>
        <w:t xml:space="preserve"> (v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hu) a </w:t>
      </w:r>
      <w:r w:rsidRPr="00475A1E">
        <w:rPr>
          <w:rFonts w:ascii="Times New Roman" w:hAnsi="Times New Roman" w:cs="Times New Roman"/>
          <w:i/>
          <w:iCs/>
          <w:spacing w:val="-3"/>
        </w:rPr>
        <w:t>já</w:t>
      </w:r>
      <w:r w:rsidRPr="00475A1E">
        <w:rPr>
          <w:rFonts w:ascii="Times New Roman" w:hAnsi="Times New Roman" w:cs="Times New Roman"/>
          <w:spacing w:val="-3"/>
        </w:rPr>
        <w:t xml:space="preserve"> (v diskursu), mezi postavou a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em.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J. Pouillon navrhl klasifikaci aspekt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kterou zde s menšími obm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nami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ejímáme. Toto vnit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ní vnímání má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hlavní typy.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VYPRAV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      POSTAVA (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NEOMEZENÝ ÚHEL POHLEDU ZVENKU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). Klasické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ívá nej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 tohoto postupu. V tomto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ví více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jeho postava. Nestará se o to, aby nám vysv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tlil, jak tyto znalosti získal: vidí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dob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skrze domovní zdi jako skrze hrdinovu lebku. Jeho postavy nemají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 ním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ádné tajnosti. Tato forma má samoz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stup</w:t>
      </w:r>
      <w:r w:rsidR="00C7156C" w:rsidRPr="00475A1E">
        <w:rPr>
          <w:rFonts w:ascii="Times New Roman" w:hAnsi="Times New Roman" w:cs="Times New Roman"/>
          <w:spacing w:val="-3"/>
        </w:rPr>
        <w:t>ňů</w:t>
      </w:r>
      <w:r w:rsidRPr="00475A1E">
        <w:rPr>
          <w:rFonts w:ascii="Times New Roman" w:hAnsi="Times New Roman" w:cs="Times New Roman"/>
          <w:spacing w:val="-3"/>
        </w:rPr>
        <w:t>. Nad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azenost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 se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projevit bu</w:t>
      </w:r>
      <w:r w:rsidR="00C7156C" w:rsidRPr="00475A1E">
        <w:rPr>
          <w:rFonts w:ascii="Times New Roman" w:hAnsi="Times New Roman" w:cs="Times New Roman"/>
          <w:spacing w:val="-3"/>
        </w:rPr>
        <w:t>ď</w:t>
      </w:r>
      <w:r w:rsidRPr="00475A1E">
        <w:rPr>
          <w:rFonts w:ascii="Times New Roman" w:hAnsi="Times New Roman" w:cs="Times New Roman"/>
          <w:spacing w:val="-3"/>
        </w:rPr>
        <w:t xml:space="preserve"> tím,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zná n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í tajná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ání (o nich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tento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kdo sám neví), nebo tím,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ví, co si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myslí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zných postav (co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ádná z nich nedoká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e), nebo prost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tím,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vypráví o událostech, které nevnímá pouze jediná postava. Tolstoj ve své povídce </w:t>
      </w:r>
      <w:r w:rsidRPr="00475A1E">
        <w:rPr>
          <w:rFonts w:ascii="Times New Roman" w:hAnsi="Times New Roman" w:cs="Times New Roman"/>
          <w:i/>
          <w:iCs/>
          <w:spacing w:val="-3"/>
        </w:rPr>
        <w:t>T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i mrtví</w:t>
      </w:r>
      <w:r w:rsidRPr="00475A1E">
        <w:rPr>
          <w:rFonts w:ascii="Times New Roman" w:hAnsi="Times New Roman" w:cs="Times New Roman"/>
          <w:spacing w:val="-3"/>
        </w:rPr>
        <w:t xml:space="preserve"> takto vypráví postupn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>h o </w:t>
      </w:r>
      <w:r w:rsidRPr="00475A1E">
        <w:rPr>
          <w:rFonts w:ascii="Times New Roman" w:hAnsi="Times New Roman" w:cs="Times New Roman"/>
          <w:spacing w:val="-3"/>
        </w:rPr>
        <w:t>smrti šlechti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ny, sedláka a stromu. </w:t>
      </w:r>
      <w:r w:rsidRPr="00475A1E">
        <w:rPr>
          <w:rFonts w:ascii="Times New Roman" w:hAnsi="Times New Roman" w:cs="Times New Roman"/>
          <w:spacing w:val="-3"/>
        </w:rPr>
        <w:sym w:font="WP MultinationalA Roman" w:char="F0F0"/>
      </w:r>
      <w:r w:rsidRPr="00475A1E">
        <w:rPr>
          <w:rFonts w:ascii="Times New Roman" w:hAnsi="Times New Roman" w:cs="Times New Roman"/>
          <w:spacing w:val="-3"/>
        </w:rPr>
        <w:t>ádná postava je nevid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la všechny; zde máme co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>lat s </w:t>
      </w:r>
      <w:r w:rsidRPr="00475A1E">
        <w:rPr>
          <w:rFonts w:ascii="Times New Roman" w:hAnsi="Times New Roman" w:cs="Times New Roman"/>
          <w:spacing w:val="-3"/>
        </w:rPr>
        <w:t xml:space="preserve">variantou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neomezeného úhlu pohledu zvenku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VYPRAV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 = POSTAVA (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ÚHEL POHLEDU SPOLE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NÝ S POSTAVOU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). Tato druhá forma je v literatu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rovn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rozší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ena, zejména v moderní dob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. V tomto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ví toté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co postavy, nem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nám podat vysv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tlení událostí 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íve,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k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mu dosp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ly postavy samy. Také zde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zaznamenat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ité rozdílnosti.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být vedeno bu</w:t>
      </w:r>
      <w:r w:rsidR="00C7156C" w:rsidRPr="00475A1E">
        <w:rPr>
          <w:rFonts w:ascii="Times New Roman" w:hAnsi="Times New Roman" w:cs="Times New Roman"/>
          <w:spacing w:val="-3"/>
        </w:rPr>
        <w:t>ď</w:t>
      </w:r>
      <w:r w:rsidRPr="00475A1E">
        <w:rPr>
          <w:rFonts w:ascii="Times New Roman" w:hAnsi="Times New Roman" w:cs="Times New Roman"/>
          <w:spacing w:val="-3"/>
        </w:rPr>
        <w:t xml:space="preserve"> v první osob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(co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tento 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edek oprav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uje) nebo ve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etí osob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, ale v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dy ve shod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 xml:space="preserve"> s </w:t>
      </w:r>
      <w:r w:rsidRPr="00475A1E">
        <w:rPr>
          <w:rFonts w:ascii="Times New Roman" w:hAnsi="Times New Roman" w:cs="Times New Roman"/>
          <w:spacing w:val="-3"/>
        </w:rPr>
        <w:t>úhlem pohledu, který na tyto události má tá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osoba: výsledek není samoz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stejný; víme,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Kafka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al psát </w:t>
      </w:r>
      <w:r w:rsidRPr="00475A1E">
        <w:rPr>
          <w:rFonts w:ascii="Times New Roman" w:hAnsi="Times New Roman" w:cs="Times New Roman"/>
          <w:i/>
          <w:iCs/>
          <w:spacing w:val="-3"/>
        </w:rPr>
        <w:t>Zámek</w:t>
      </w:r>
      <w:r w:rsidRPr="00475A1E">
        <w:rPr>
          <w:rFonts w:ascii="Times New Roman" w:hAnsi="Times New Roman" w:cs="Times New Roman"/>
          <w:spacing w:val="-3"/>
        </w:rPr>
        <w:t xml:space="preserve"> v první osob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a úhel pohledu zm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nil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mnohem pozd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ešel do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etí osoby, ale stále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 zachování aspektu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= postava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. Krom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toho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sledovat pouze jednu postavu nebo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postav (tyto zm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ny mohou být systematické, ale také </w:t>
      </w:r>
      <w:r w:rsidRPr="00475A1E">
        <w:rPr>
          <w:rFonts w:ascii="Times New Roman" w:hAnsi="Times New Roman" w:cs="Times New Roman"/>
          <w:spacing w:val="-3"/>
        </w:rPr>
        <w:lastRenderedPageBreak/>
        <w:t>nemusí). Kone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se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jednat bu</w:t>
      </w:r>
      <w:r w:rsidR="00C7156C" w:rsidRPr="00475A1E">
        <w:rPr>
          <w:rFonts w:ascii="Times New Roman" w:hAnsi="Times New Roman" w:cs="Times New Roman"/>
          <w:spacing w:val="-3"/>
        </w:rPr>
        <w:t>ď</w:t>
      </w:r>
      <w:r w:rsidRPr="00475A1E">
        <w:rPr>
          <w:rFonts w:ascii="Times New Roman" w:hAnsi="Times New Roman" w:cs="Times New Roman"/>
          <w:spacing w:val="-3"/>
        </w:rPr>
        <w:t xml:space="preserve"> o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 postavy nebo 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pitvání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jejího mozku, jak to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asto bývá ve Faulknerových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ních. K tomuto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ípadu se za chvíli vrátíme.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VYPRAV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      POSTAVA (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OMEZENÝ ÚHEL POHLEDU ZVENKU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). V tomto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etím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toho ví 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kterákoli postava.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nám výhradn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popsat jen to, co je vid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t, slyšet a tak dále, ale nemá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ístup do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ádného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domí. Tento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istý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senzualismus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je ovšem konvence, nebo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takové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by bylo nesrozumitelné; existuje však jako vzor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itého druhu rukopisu.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tohoto druhu se vyskytují mnohem vzácn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="00A424D6">
        <w:rPr>
          <w:rFonts w:ascii="Times New Roman" w:hAnsi="Times New Roman" w:cs="Times New Roman"/>
          <w:spacing w:val="-3"/>
        </w:rPr>
        <w:t xml:space="preserve"> ostatní a </w:t>
      </w:r>
      <w:r w:rsidRPr="00475A1E">
        <w:rPr>
          <w:rFonts w:ascii="Times New Roman" w:hAnsi="Times New Roman" w:cs="Times New Roman"/>
          <w:spacing w:val="-3"/>
        </w:rPr>
        <w:t>systematické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ívání tohoto postupu se objevilo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ve dvacátém století. Citujme úryvek, který tento úhel pohledu charakterizuje: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Ned Deaumont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ešel kolem Madviga a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aslavými prsty zamá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="00A424D6">
        <w:rPr>
          <w:rFonts w:ascii="Times New Roman" w:hAnsi="Times New Roman" w:cs="Times New Roman"/>
          <w:spacing w:val="-3"/>
        </w:rPr>
        <w:t>kl konec doutníku v </w:t>
      </w:r>
      <w:r w:rsidRPr="00475A1E">
        <w:rPr>
          <w:rFonts w:ascii="Times New Roman" w:hAnsi="Times New Roman" w:cs="Times New Roman"/>
          <w:spacing w:val="-3"/>
        </w:rPr>
        <w:t>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ném popelníku.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Madwig mu up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hled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 do zad, dokud se mladý mu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nenarovnal a neoto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il. Blondýn se na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átelsky a zoufale zašklebil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(D. Hammett, </w:t>
      </w:r>
      <w:r w:rsidRPr="00475A1E">
        <w:rPr>
          <w:rFonts w:ascii="Times New Roman" w:hAnsi="Times New Roman" w:cs="Times New Roman"/>
          <w:i/>
          <w:iCs/>
          <w:spacing w:val="-3"/>
        </w:rPr>
        <w:t>Sklen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ný klí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).</w:t>
      </w:r>
      <w:r w:rsidRPr="00475A1E">
        <w:rPr>
          <w:rStyle w:val="Odkaznapoznpodarou"/>
          <w:rFonts w:ascii="Times New Roman" w:hAnsi="Times New Roman" w:cs="Times New Roman"/>
          <w:spacing w:val="-3"/>
        </w:rPr>
        <w:footnoteReference w:id="4"/>
      </w:r>
      <w:r w:rsidRPr="00475A1E">
        <w:rPr>
          <w:rFonts w:ascii="Times New Roman" w:hAnsi="Times New Roman" w:cs="Times New Roman"/>
          <w:spacing w:val="-3"/>
        </w:rPr>
        <w:t xml:space="preserve">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Z takového popisu nedoká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eme poznat, zda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zmín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né postavy jsou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átelé nebo nep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átelé, spokojené nebo nespokojené, ješt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na co myslí,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lají popsaná gesta. Navíc se sotva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 jmenují: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ednost mají ozna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ení jako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blondýn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mladý mu</w:t>
      </w:r>
      <w:r w:rsidR="00C7156C" w:rsidRPr="00475A1E">
        <w:rPr>
          <w:rFonts w:ascii="Times New Roman" w:hAnsi="Times New Roman" w:cs="Times New Roman"/>
          <w:spacing w:val="-3"/>
        </w:rPr>
        <w:t>ž“</w:t>
      </w:r>
      <w:r w:rsidRPr="00475A1E">
        <w:rPr>
          <w:rFonts w:ascii="Times New Roman" w:hAnsi="Times New Roman" w:cs="Times New Roman"/>
          <w:spacing w:val="-3"/>
        </w:rPr>
        <w:t>.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je tedy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dkem, který nic neví a dokonce ani nic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 nechce.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esto tato objektivita není tak absolutní, jak by si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ála (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átelsky a zoufale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).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ASPEKT</w:t>
      </w:r>
      <w:r w:rsidRPr="00475A1E">
        <w:rPr>
          <w:rFonts w:ascii="Times New Roman" w:hAnsi="Times New Roman" w:cs="Times New Roman"/>
          <w:spacing w:val="-3"/>
        </w:rPr>
        <w:sym w:font="WP MultinationalA Roman" w:char="F0E6"/>
      </w:r>
      <w:r w:rsidRPr="00475A1E">
        <w:rPr>
          <w:rFonts w:ascii="Times New Roman" w:hAnsi="Times New Roman" w:cs="Times New Roman"/>
          <w:spacing w:val="-3"/>
        </w:rPr>
        <w:t xml:space="preserve"> STEJNÉ UDÁLOSTI. Vra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>me se nyní k druhé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nosti, kdy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ví toté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co postavy.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ekli jsme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ejít od jedné postavy ke druhé; ješt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 však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 uvést, zda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itom postavy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jí o té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události (nebo vidí tou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událost) nebo zda se jedná o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zné události. V prvním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se dosahuje specifického efektu, který by se dal nazvat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stereoskopický pohled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. Pluralita vjem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nám toti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poskytuje komplexn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 pohled na popsaný jev. Krom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toho nám popisy té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události dovolují soust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edit pozornost na vnímající postavu, proto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známe.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Podívejme se znovu na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né známosti</w:t>
      </w:r>
      <w:r w:rsidRPr="00475A1E">
        <w:rPr>
          <w:rFonts w:ascii="Times New Roman" w:hAnsi="Times New Roman" w:cs="Times New Roman"/>
          <w:spacing w:val="-3"/>
        </w:rPr>
        <w:t>. Romány v dopisech z 18. století b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ívaly techniku,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 v oblib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Faulkner a která spo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ívala v tom,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se tý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vypráví sice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kolikrát, ale z pohledu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zných postav. Celý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ných známostí</w:t>
      </w:r>
      <w:r w:rsidRPr="00475A1E">
        <w:rPr>
          <w:rFonts w:ascii="Times New Roman" w:hAnsi="Times New Roman" w:cs="Times New Roman"/>
          <w:spacing w:val="-3"/>
        </w:rPr>
        <w:t xml:space="preserve"> je ve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nosti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 dvakrát,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asto dokonce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ikrát.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bli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ším pohledu na jednotlivá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 však zjistíme,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nejenom nám podávají na jednotlivé události stereoskopický pohled, ale také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jsou kvalitativn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odlišná.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ipome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me stru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tuto jejich návaznost.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BÝT A ZDÁT SE. Oba 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ídající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hy jsou nám od samého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átku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="00A424D6">
        <w:rPr>
          <w:rFonts w:ascii="Times New Roman" w:hAnsi="Times New Roman" w:cs="Times New Roman"/>
          <w:spacing w:val="-3"/>
        </w:rPr>
        <w:t>edkládány v </w:t>
      </w:r>
      <w:r w:rsidRPr="00475A1E">
        <w:rPr>
          <w:rFonts w:ascii="Times New Roman" w:hAnsi="Times New Roman" w:cs="Times New Roman"/>
          <w:spacing w:val="-3"/>
        </w:rPr>
        <w:t>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zném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tle: Cecile naivn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vykládá své zkušenosti Sophie, zatímco ve svých dopisech Valmontovi je Merteuilová interpretuje; podobn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Valmont informuje markýzu o svých zkušenostech s Tourvelovou, která zase píše Volangesové. Od samého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átku si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všimnout obojetnosti, kterou jsme post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ehli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na úrovni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mezi postavami: Valmontova odhalení nás informují o neup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ímnosti, kterou Tourvelová vkládá do svých popis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událostí; toté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platí i pro Cécilinu naivitu. S Valmontovým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íchodem do Pa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si uv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domujeme, jak je tomu ve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nosti s Dancenym a jeho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iny. Na konci druhé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ásti Merteuilová sama podává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verze Prévanovy aféry: jednu podle pravdy, druhou tak, jak se má jevit v 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ích ostatních. Znovu se tedy jedná o opozici mezi rovinou zdání a rovinou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nosti nebo pravdy.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adí, podle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tyto verze v textu objevují, není nijak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eno, je ho však vyu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íváno k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zným cíl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m.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Valmonta nebo Merteuilové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edchází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ním </w:t>
      </w:r>
      <w:r w:rsidRPr="00475A1E">
        <w:rPr>
          <w:rFonts w:ascii="Times New Roman" w:hAnsi="Times New Roman" w:cs="Times New Roman"/>
          <w:spacing w:val="-3"/>
        </w:rPr>
        <w:lastRenderedPageBreak/>
        <w:t>ostatních postav, pak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 postav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teme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edevším jako</w:t>
      </w:r>
      <w:r w:rsidR="00A424D6">
        <w:rPr>
          <w:rFonts w:ascii="Times New Roman" w:hAnsi="Times New Roman" w:cs="Times New Roman"/>
          <w:spacing w:val="-3"/>
        </w:rPr>
        <w:t xml:space="preserve"> informaci o pisateli dopisu. V </w:t>
      </w:r>
      <w:r w:rsidRPr="00475A1E">
        <w:rPr>
          <w:rFonts w:ascii="Times New Roman" w:hAnsi="Times New Roman" w:cs="Times New Roman"/>
          <w:spacing w:val="-3"/>
        </w:rPr>
        <w:t>opa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vzbuzuje naši zv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davost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o zdání a 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ekáváme hlubší výklad.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Vidíme tedy,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aspekt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ní, který souvisí s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být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se blí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í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neomezenému úhlu pohledu zvenku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(p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ípadu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      postava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). Nezále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í na tom,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zdrojem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jsou tu poka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 postavy: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které z nich nám mohou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jako autor odhalit to, co si ostatní myslí nebo co cítí.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VÝVOJ ASPEKT</w:t>
      </w:r>
      <w:r w:rsidRPr="00475A1E">
        <w:rPr>
          <w:rFonts w:ascii="Times New Roman" w:hAnsi="Times New Roman" w:cs="Times New Roman"/>
          <w:spacing w:val="-3"/>
        </w:rPr>
        <w:sym w:font="WP MultinationalA Roman" w:char="F0E6"/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NÍ. Význam aspekt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prošel od Laclosových dob rychlými zm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nami. V 19. století bude literární technika, která podává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tak, jak se odrá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 ve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domí postavy,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ím dále tím b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 a po jejím systematickém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ívání Henrym Jamesem se z ní ve 20. století stane závazné pravidlo. Na druhé stran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existence dvou kvalitativn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odlišných úrovní je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dictvím ješt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starších dob: osvícenské století vy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aduje, aby pravda byla vy</w:t>
      </w:r>
      <w:r w:rsidR="00C7156C" w:rsidRPr="00475A1E">
        <w:rPr>
          <w:rFonts w:ascii="Times New Roman" w:hAnsi="Times New Roman" w:cs="Times New Roman"/>
          <w:spacing w:val="-3"/>
        </w:rPr>
        <w:t>řč</w:t>
      </w:r>
      <w:r w:rsidRPr="00475A1E">
        <w:rPr>
          <w:rFonts w:ascii="Times New Roman" w:hAnsi="Times New Roman" w:cs="Times New Roman"/>
          <w:spacing w:val="-3"/>
        </w:rPr>
        <w:t>ena. Pozd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 román se spokojí s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kolika verzemi pro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zdát se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ani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by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edstíral,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jaká verze je ta pravá. Jako klad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ných známostí</w:t>
      </w:r>
      <w:r w:rsidRPr="00475A1E">
        <w:rPr>
          <w:rFonts w:ascii="Times New Roman" w:hAnsi="Times New Roman" w:cs="Times New Roman"/>
          <w:spacing w:val="-3"/>
        </w:rPr>
        <w:t xml:space="preserve"> je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eba uvést,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na rozdíl od celé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ady tehdejších román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se vyzna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ují diskrétností, s kterou je v nich tato úrove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bytí zobrazena: nad Valmontovým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ípadem 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stává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 na konci knihy zmaten.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tímto sm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rem se bude ubírat velká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ást literatury 19. století.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c) </w:t>
      </w:r>
      <w:r w:rsidRPr="00475A1E">
        <w:rPr>
          <w:rFonts w:ascii="Times New Roman" w:hAnsi="Times New Roman" w:cs="Times New Roman"/>
          <w:i/>
          <w:iCs/>
          <w:spacing w:val="-3"/>
        </w:rPr>
        <w:t>Mody vypráv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ní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Aspekty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se týkaly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sobu, jakým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vnímá; mody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se týkají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sobu, jakým nám jej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edkládá, jak nám jej podává.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mody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máme na mysli,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jakém spisovateli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íkáme,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nám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ci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ukazuje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="00A424D6">
        <w:rPr>
          <w:rFonts w:ascii="Times New Roman" w:hAnsi="Times New Roman" w:cs="Times New Roman"/>
          <w:spacing w:val="-3"/>
        </w:rPr>
        <w:t>, zatímco jiný nám o </w:t>
      </w:r>
      <w:r w:rsidRPr="00475A1E">
        <w:rPr>
          <w:rFonts w:ascii="Times New Roman" w:hAnsi="Times New Roman" w:cs="Times New Roman"/>
          <w:spacing w:val="-3"/>
        </w:rPr>
        <w:t xml:space="preserve">nich pouze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vypráví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. Existují dva základní mody: </w:t>
      </w:r>
      <w:r w:rsidRPr="00475A1E">
        <w:rPr>
          <w:rFonts w:ascii="Times New Roman" w:hAnsi="Times New Roman" w:cs="Times New Roman"/>
          <w:i/>
          <w:iCs/>
          <w:spacing w:val="-3"/>
        </w:rPr>
        <w:t>p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edvád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ní </w:t>
      </w:r>
      <w:r w:rsidRPr="00475A1E">
        <w:rPr>
          <w:rFonts w:ascii="Times New Roman" w:hAnsi="Times New Roman" w:cs="Times New Roman"/>
          <w:spacing w:val="-3"/>
        </w:rPr>
        <w:t xml:space="preserve">a </w:t>
      </w:r>
      <w:r w:rsidRPr="00475A1E">
        <w:rPr>
          <w:rFonts w:ascii="Times New Roman" w:hAnsi="Times New Roman" w:cs="Times New Roman"/>
          <w:i/>
          <w:iCs/>
          <w:spacing w:val="-3"/>
        </w:rPr>
        <w:t>narace</w:t>
      </w:r>
      <w:r w:rsidRPr="00475A1E">
        <w:rPr>
          <w:rFonts w:ascii="Times New Roman" w:hAnsi="Times New Roman" w:cs="Times New Roman"/>
          <w:spacing w:val="-3"/>
        </w:rPr>
        <w:t>. Na konkrétn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 úrovni odpovídají tyto dva mody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ma pojm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m, s nimi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jsme se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setkali: diskursu 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Je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edpokládat,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asnosti oba mody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pocházejí ze dvou odlišných zdroj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: kroniky a dramatu. Kronika neboli historie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edstavuje podle obecného názoru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istou naraci, autor je pouhým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dkem, podávajícím zprávu o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nostech; postavy nehovo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í; pravidla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uje historický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ánr. Naproti tomu v dramatu se nepodává zpráva 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hu, nýbr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ten se odehrává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ímo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 našima 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ima (i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divadelní hru jenom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teme); není tu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ádná narace,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je obsa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eno v replikách jednotlivých postav.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PROMLUVA POSTAV, PROMLUVA VYPRAV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E. Hledáme-li pro rozlišení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pojm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lingvistický základ, je na první pohled 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ejmé,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musíme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novat pozornost opozici mezi promluvou postav (p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ímou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í) a promluvou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e. Tato opozice nám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vysv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tlit, pro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 máme dojem,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jsme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dky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je-li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itým modem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edvád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zatímco u narace tento dojem mizí. Promluva postav v literárním díle má zvláštní statut. Jako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dá promluva se vztahuje na ozna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ovanou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nost, ale zárove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edstavuje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in, který je spjat s vyslovením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íslušné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ty. Jestli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jaká postava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íká: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Jste velice krásná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, nejen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osoba, na ni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obrací, je (nebo není) krásná, ale tato postava koná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 našima 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ima také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in: tvo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tu, skládá poklonu. Nesmíme si myslet,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význam takových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se dá jednoduše shrnout na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 xml:space="preserve">on(a)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íká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; jejich významová škála je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bohatá jako 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vykonaných 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ednictvím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i; a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 je bezpo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tu.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Tato první identifikace narace 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edvád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nicmén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h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eší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itým zjednodušením. 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staneme-li stále u ní, dostaneme,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drama nezná naraci, nedialogizované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edvád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esto se lehce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 o opaku. Vezm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me si první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ípad: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né známosti</w:t>
      </w:r>
      <w:r w:rsidRPr="00475A1E">
        <w:rPr>
          <w:rFonts w:ascii="Times New Roman" w:hAnsi="Times New Roman" w:cs="Times New Roman"/>
          <w:spacing w:val="-3"/>
        </w:rPr>
        <w:t>,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jako drama, znají pouze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ímou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, jeliko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celé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se skládá z dopis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esto tento román zná oba naše mody: jestli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tšina dopis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edstavuje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="00A424D6">
        <w:rPr>
          <w:rFonts w:ascii="Times New Roman" w:hAnsi="Times New Roman" w:cs="Times New Roman"/>
          <w:spacing w:val="-3"/>
        </w:rPr>
        <w:t>iny a souvisí tak s </w:t>
      </w:r>
      <w:r w:rsidRPr="00475A1E">
        <w:rPr>
          <w:rFonts w:ascii="Times New Roman" w:hAnsi="Times New Roman" w:cs="Times New Roman"/>
          <w:spacing w:val="-3"/>
        </w:rPr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edvád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ním, další nás jenom informují o událostech, které se odehrály jinde.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do rozuzlení </w:t>
      </w:r>
      <w:r w:rsidRPr="00475A1E">
        <w:rPr>
          <w:rFonts w:ascii="Times New Roman" w:hAnsi="Times New Roman" w:cs="Times New Roman"/>
          <w:spacing w:val="-3"/>
        </w:rPr>
        <w:lastRenderedPageBreak/>
        <w:t>knihy zajiš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>ují tuto funkci Valmontovy dopisy markýze a z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ásti její odpov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di; po rozuzlení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ejímá naraci paní de Volanges.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Valmont píše paní de Merteuil, sleduje jediný cíl: informovat o událostech, které se mu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ihodily;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íná tak svoje dopisy touto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tou: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Posílám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ehled v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erejších událostí.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Dopis, který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ináší tyto zprávy, nic </w:t>
      </w:r>
      <w:r w:rsidRPr="00475A1E">
        <w:rPr>
          <w:rFonts w:ascii="Times New Roman" w:hAnsi="Times New Roman" w:cs="Times New Roman"/>
          <w:i/>
          <w:iCs/>
          <w:spacing w:val="-3"/>
        </w:rPr>
        <w:t>nep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edvádí</w:t>
      </w:r>
      <w:r w:rsidRPr="00475A1E">
        <w:rPr>
          <w:rFonts w:ascii="Times New Roman" w:hAnsi="Times New Roman" w:cs="Times New Roman"/>
          <w:spacing w:val="-3"/>
        </w:rPr>
        <w:t xml:space="preserve">, je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irou narací. Toté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platí v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ru románu o dopisech paní de Volanges adresovaných paní de Rosemonde: jsou to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pravidelné denní zprávy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o zdraví paní de Tourvel, o nešt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stích paní de Merteuil atd. Poznamenejme zde,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toto rozd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lení mod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má v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ných známostech</w:t>
      </w:r>
      <w:r w:rsidRPr="00475A1E">
        <w:rPr>
          <w:rFonts w:ascii="Times New Roman" w:hAnsi="Times New Roman" w:cs="Times New Roman"/>
          <w:spacing w:val="-3"/>
        </w:rPr>
        <w:t xml:space="preserve"> své oprávn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>ní v </w:t>
      </w:r>
      <w:r w:rsidRPr="00475A1E">
        <w:rPr>
          <w:rFonts w:ascii="Times New Roman" w:hAnsi="Times New Roman" w:cs="Times New Roman"/>
          <w:spacing w:val="-3"/>
        </w:rPr>
        <w:t>existenci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zných relací: narace se objevuje v dopisech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rného rázu, 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sama existence dopisu;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edvád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se týká milostných a ú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astenských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které se tak výrazn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 zp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ítomní.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Vezm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me nyní opa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ípad, který má ukázat, zda autorský diskurs pat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v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dy do narace. Uvádíme úryvek z </w:t>
      </w:r>
      <w:r w:rsidRPr="00475A1E">
        <w:rPr>
          <w:rFonts w:ascii="Times New Roman" w:hAnsi="Times New Roman" w:cs="Times New Roman"/>
          <w:i/>
          <w:iCs/>
          <w:spacing w:val="-3"/>
        </w:rPr>
        <w:t>Citové výchovy</w:t>
      </w:r>
      <w:r w:rsidRPr="00475A1E">
        <w:rPr>
          <w:rFonts w:ascii="Times New Roman" w:hAnsi="Times New Roman" w:cs="Times New Roman"/>
          <w:spacing w:val="-3"/>
        </w:rPr>
        <w:t>: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... vcházeli do ulice Caumartin,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tu pojednou za nimi ozval hluk </w:t>
      </w:r>
      <w:r w:rsidRPr="00475A1E">
        <w:rPr>
          <w:rFonts w:ascii="Times New Roman" w:hAnsi="Times New Roman" w:cs="Times New Roman"/>
          <w:i/>
          <w:iCs/>
          <w:spacing w:val="-3"/>
        </w:rPr>
        <w:t>podobající se praskotu, jako kdy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 n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kdo trhá obrovský kus hedvábí</w:t>
      </w:r>
      <w:r w:rsidRPr="00475A1E">
        <w:rPr>
          <w:rFonts w:ascii="Times New Roman" w:hAnsi="Times New Roman" w:cs="Times New Roman"/>
          <w:spacing w:val="-3"/>
        </w:rPr>
        <w:t>. Byla to 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elba na bulváru des Capucines.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'</w:t>
      </w:r>
      <w:r w:rsidRPr="00475A1E">
        <w:rPr>
          <w:rFonts w:ascii="Times New Roman" w:hAnsi="Times New Roman" w:cs="Times New Roman"/>
          <w:i/>
          <w:iCs/>
          <w:spacing w:val="-3"/>
        </w:rPr>
        <w:t>Ach! to porá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>ejí pár m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š</w:t>
      </w:r>
      <w:r w:rsidRPr="00475A1E">
        <w:rPr>
          <w:rFonts w:ascii="Times New Roman" w:hAnsi="Times New Roman" w:cs="Times New Roman"/>
          <w:i/>
          <w:iCs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i/>
          <w:iCs/>
          <w:spacing w:val="-3"/>
        </w:rPr>
        <w:t>ák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',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ekl klidn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Frédéric.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i/>
          <w:iCs/>
          <w:spacing w:val="-3"/>
        </w:rPr>
        <w:tab/>
        <w:t>Jsou toti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 situace, kdy i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lov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k, v n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m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 není ani troška krutosti, je tak odpoután od ostatních</w:t>
      </w:r>
      <w:r w:rsidRPr="00475A1E">
        <w:rPr>
          <w:rFonts w:ascii="Times New Roman" w:hAnsi="Times New Roman" w:cs="Times New Roman"/>
          <w:spacing w:val="-3"/>
        </w:rPr>
        <w:t xml:space="preserve">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by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ihlí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el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 k hubení lidského rodu bez jediného zabušení srdce.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ty, které souvisí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edvád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ním, jsme dali jsme do kurzívy; jak vidíme,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ímá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 se jej týká pouze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. V tomto úryvku je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edvád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vyjád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eno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emi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znými formami diskursu: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ímou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irovnáním a obecnou reflexí. Poslední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do promluvy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e, ne však do narace. Neinformují nás o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nosti mimo diskurs, ale nabývají smyslu stejným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sobem jako repliky postav; pouze nás v daném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informují o obrazu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 a nikoli o obrazu postavy.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OBJEKTIVITA A SUBJEKTIVITA V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I. Musíme tedy upustit od naší první identifikace narace s promluvou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 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edvád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 promluvou postav a hledat pro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hlubší základ. Jak nyní vidíme, taková identifikace by se zakládala nikoli na implicitních kategoriích, nýbr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na jejich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ití, co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nás snadno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 uvést v omyl. Hledaný základ nalezneme v opozici mezi subjektivním a objektivním aspektem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Jak známo,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dá promluva je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výpov</w:t>
      </w:r>
      <w:r w:rsidR="00C7156C" w:rsidRPr="00475A1E">
        <w:rPr>
          <w:rFonts w:ascii="Times New Roman" w:hAnsi="Times New Roman" w:cs="Times New Roman"/>
          <w:spacing w:val="-3"/>
        </w:rPr>
        <w:t>ěď</w:t>
      </w:r>
      <w:r w:rsidRPr="00475A1E">
        <w:rPr>
          <w:rFonts w:ascii="Times New Roman" w:hAnsi="Times New Roman" w:cs="Times New Roman"/>
          <w:spacing w:val="-3"/>
        </w:rPr>
        <w:t xml:space="preserve"> a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 akt. Jako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to výpov</w:t>
      </w:r>
      <w:r w:rsidR="00C7156C" w:rsidRPr="00475A1E">
        <w:rPr>
          <w:rFonts w:ascii="Times New Roman" w:hAnsi="Times New Roman" w:cs="Times New Roman"/>
          <w:spacing w:val="-3"/>
        </w:rPr>
        <w:t>ěď</w:t>
      </w:r>
      <w:r w:rsidRPr="00475A1E">
        <w:rPr>
          <w:rFonts w:ascii="Times New Roman" w:hAnsi="Times New Roman" w:cs="Times New Roman"/>
          <w:spacing w:val="-3"/>
        </w:rPr>
        <w:t xml:space="preserve"> se týká subjektu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di a 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stává tedy objektivní. Jako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to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 akt se týká subjektu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dního aktu a uchovává si subjektivní aspekt, nebo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v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edstavuje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 vykonaný tímto subjektem.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dá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ta obsahuje oba tyto aspekty, ale v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zné mí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e; jedinou funkcí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kterých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ástí diskursu (osobních a ukazovacích zájmen, slovesných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itých sloves; viz E. Benveniste,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De la subjectivité dans le langage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, </w:t>
      </w:r>
      <w:r w:rsidRPr="00475A1E">
        <w:rPr>
          <w:rFonts w:ascii="Times New Roman" w:hAnsi="Times New Roman" w:cs="Times New Roman"/>
          <w:i/>
          <w:iCs/>
          <w:spacing w:val="-3"/>
        </w:rPr>
        <w:t>Probl</w:t>
      </w:r>
      <w:r w:rsidR="000E290D" w:rsidRPr="00475A1E">
        <w:rPr>
          <w:rFonts w:ascii="Times New Roman" w:hAnsi="Times New Roman" w:cs="Times New Roman"/>
          <w:i/>
          <w:iCs/>
          <w:spacing w:val="-3"/>
          <w:lang w:val="fr-CA"/>
        </w:rPr>
        <w:t>è</w:t>
      </w:r>
      <w:r w:rsidRPr="00475A1E">
        <w:rPr>
          <w:rFonts w:ascii="Times New Roman" w:hAnsi="Times New Roman" w:cs="Times New Roman"/>
          <w:i/>
          <w:iCs/>
          <w:spacing w:val="-3"/>
        </w:rPr>
        <w:t>mes de linguistique générale</w:t>
      </w:r>
      <w:r w:rsidRPr="00475A1E">
        <w:rPr>
          <w:rFonts w:ascii="Times New Roman" w:hAnsi="Times New Roman" w:cs="Times New Roman"/>
          <w:spacing w:val="-3"/>
        </w:rPr>
        <w:t>) je tuto subjektivitu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edávat, jiné jeho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ásti se vztahují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edevším na objektivní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nost.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tedy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 Johnem Austinem mluvit o dvou modech diskursu, konstatativním (objektivním) a performativním (subjektivním).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Uve</w:t>
      </w:r>
      <w:r w:rsidR="00C7156C" w:rsidRPr="00475A1E">
        <w:rPr>
          <w:rFonts w:ascii="Times New Roman" w:hAnsi="Times New Roman" w:cs="Times New Roman"/>
          <w:spacing w:val="-3"/>
        </w:rPr>
        <w:t>ď</w:t>
      </w:r>
      <w:r w:rsidRPr="00475A1E">
        <w:rPr>
          <w:rFonts w:ascii="Times New Roman" w:hAnsi="Times New Roman" w:cs="Times New Roman"/>
          <w:spacing w:val="-3"/>
        </w:rPr>
        <w:t>me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íklad.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ta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Dupont odešel z domu 18. b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ezna v deset hodin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má v zásad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objektivní charakter; na první pohled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ádnou informaci o subjektu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dního aktu nep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ináší (jediná informace je,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k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dnímu aktu došlo po hodin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ve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uvedené). Jiné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ty naproti tomu mají význam, který se tém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 xml:space="preserve"> výlu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týká subjektu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dního aktu,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.: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Jste hlupák!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Taková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ta je ze strany toho, kdo ji vyslovuje,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edevším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in, urá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ka,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si podr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uje také objektivní platnost. Teprve celistvý kontext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di však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 stupe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subj</w:t>
      </w:r>
      <w:r w:rsidR="00A424D6">
        <w:rPr>
          <w:rFonts w:ascii="Times New Roman" w:hAnsi="Times New Roman" w:cs="Times New Roman"/>
          <w:spacing w:val="-3"/>
        </w:rPr>
        <w:t>ektivity, který je v </w:t>
      </w:r>
      <w:r w:rsidRPr="00475A1E">
        <w:rPr>
          <w:rFonts w:ascii="Times New Roman" w:hAnsi="Times New Roman" w:cs="Times New Roman"/>
          <w:spacing w:val="-3"/>
        </w:rPr>
        <w:t>této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obsa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en. Kdyby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jaká postava ve své replice naši první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evzala, pak by se mohla stát údajem o subjektu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dního aktu.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ímá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 je zpravidla spojena se subjektivním aspektem jazyka; jak jsme však vid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li na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Valmonta a paní de Volanges, tato subjektivita je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kdy redukována na pouhou konvenci: informace je nám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edkládána tak, jako by pocházela od postavy a nikoli od </w:t>
      </w:r>
      <w:r w:rsidRPr="00475A1E">
        <w:rPr>
          <w:rFonts w:ascii="Times New Roman" w:hAnsi="Times New Roman" w:cs="Times New Roman"/>
          <w:spacing w:val="-3"/>
        </w:rPr>
        <w:lastRenderedPageBreak/>
        <w:t>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e, ale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itom se o této postav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nic nedozvídáme. Promluva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 naopak pat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zpravidla do roviny historického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dního aktu, ale 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irovnání (jako u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dé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nické figury) se subjekt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dního aktu zviditel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uje a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se tak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ibli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uje postav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. Slova Flaubertova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 nás takto upozor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ují na existenci subjektu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dního aktu, který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irovnání nebo pronáší úvahy o lidské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irozenosti.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ASPEKTY A MODY. Aspekty a mody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jsou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kategorie, které jsou navzájem velmi úzce spojeny, a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souvisí s obrazem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e. U literárních kritik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se proto objevila tendence je zam</w:t>
      </w:r>
      <w:r w:rsidR="00C7156C" w:rsidRPr="00475A1E">
        <w:rPr>
          <w:rFonts w:ascii="Times New Roman" w:hAnsi="Times New Roman" w:cs="Times New Roman"/>
          <w:spacing w:val="-3"/>
        </w:rPr>
        <w:t>ěň</w:t>
      </w:r>
      <w:r w:rsidRPr="00475A1E">
        <w:rPr>
          <w:rFonts w:ascii="Times New Roman" w:hAnsi="Times New Roman" w:cs="Times New Roman"/>
          <w:spacing w:val="-3"/>
        </w:rPr>
        <w:t>ovat. Tak Henry James a v jeho stopách Percy Lubock rozlišovali dva hlavní styly ve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ní: styl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panoramatický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a styl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scénický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.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dý z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výraz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kumuluje dva pojmy: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scénický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je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edvád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a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úhel pohledu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ný s postavou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(vyprav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= postava);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panoramatický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je narace spolu s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neomezeným úhlem pohledu zvenku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(vyprav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    postava).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esto tato identifikace nemusí v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dy platit. Vra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me se k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ným známostem</w:t>
      </w:r>
      <w:r w:rsidRPr="00475A1E">
        <w:rPr>
          <w:rFonts w:ascii="Times New Roman" w:hAnsi="Times New Roman" w:cs="Times New Roman"/>
          <w:spacing w:val="-3"/>
        </w:rPr>
        <w:t>, kde narace - jak si pamatujeme - je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do rozuzlení sv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ena Valmontovi, jeho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úhel pohledu je velice blízký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neomezenému úhlu pohledu zvenku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; rozuzlení naproti tomu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ebírá paní de Volanges, která probíhající události sotva chápe a její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 zcela vychází z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úhlu pohledu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ného s postavou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(ne-li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omezeného úhlu pohledu zvenku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). Je tudí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nejprve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kategorie správn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rozlišit, aby bylo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si ujasnit jejich vzájemné vztahy.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Zam</w:t>
      </w:r>
      <w:r w:rsidR="00C7156C" w:rsidRPr="00475A1E">
        <w:rPr>
          <w:rFonts w:ascii="Times New Roman" w:hAnsi="Times New Roman" w:cs="Times New Roman"/>
          <w:spacing w:val="-3"/>
        </w:rPr>
        <w:t>ěň</w:t>
      </w:r>
      <w:r w:rsidRPr="00475A1E">
        <w:rPr>
          <w:rFonts w:ascii="Times New Roman" w:hAnsi="Times New Roman" w:cs="Times New Roman"/>
          <w:spacing w:val="-3"/>
        </w:rPr>
        <w:t>ování se tu zdá být o to nebezpe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ipomeneme-li si,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za všemi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mito 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edky se rýsují obrysy obrazu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e, jen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bývá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kdy chápán jako obraz samotného autora.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em v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ných známostech</w:t>
      </w:r>
      <w:r w:rsidRPr="00475A1E">
        <w:rPr>
          <w:rFonts w:ascii="Times New Roman" w:hAnsi="Times New Roman" w:cs="Times New Roman"/>
          <w:spacing w:val="-3"/>
        </w:rPr>
        <w:t xml:space="preserve"> není samoz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Valmont, ten je pouze postavou do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enou narací. Tím se nyní dostáváme k další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le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ité otázce: k obrazu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OBRAZ VYPRAV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E A OBRAZ 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E.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je subjektem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dního aktu, který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edstavuje kniha. Všechny postupy, o nich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jsme v této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="00A424D6">
        <w:rPr>
          <w:rFonts w:ascii="Times New Roman" w:hAnsi="Times New Roman" w:cs="Times New Roman"/>
          <w:spacing w:val="-3"/>
        </w:rPr>
        <w:t>ásti pojednávali, nás k </w:t>
      </w:r>
      <w:r w:rsidRPr="00475A1E">
        <w:rPr>
          <w:rFonts w:ascii="Times New Roman" w:hAnsi="Times New Roman" w:cs="Times New Roman"/>
          <w:spacing w:val="-3"/>
        </w:rPr>
        <w:t>tomuto subjektu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ivád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jí.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klade jedny popisy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 druhé, i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m druhým podle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edcházejí.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nám ukazuje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 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ima té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 oné postavy nebo vlastníma 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ima, ani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by za tím ú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elem sám vystoupil na scénu. Kone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rozhoduje, zda nám podá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jakou peripetii 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ednictvím dialogu dvou postav nebo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objektivního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popisu. Máme tedy 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m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adu informací,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by nám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ly umo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nit ho uchopit,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ho situovat; ale tento prchavý obraz nám nedovoluje se mu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iblí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it; nep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estává si nasazovat protikladné masky, od masky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ného autora z masa a kostí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po masku libovolné postavy.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esto existuje jedno místo, kde se podle všeho tomuto obrazu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ibli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ujeme v dostate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 mí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e: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je nazvat úrovní hodnocení. Popis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dé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zahrnuje morální hodnocení; chyb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jící hodnocení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edstavuje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tak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le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ité zaujetí stanoviska. Toto hodnocení,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ekn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me to hned, není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ástí individuální zkušenosti ani nás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řů</w:t>
      </w:r>
      <w:r w:rsidRPr="00475A1E">
        <w:rPr>
          <w:rFonts w:ascii="Times New Roman" w:hAnsi="Times New Roman" w:cs="Times New Roman"/>
          <w:spacing w:val="-3"/>
        </w:rPr>
        <w:t>, ani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ného autora; je vlastní knize a nebylo by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správn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uchopit její strukturu, ani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by se vzalo v úvahu. Lze zastávat stejný názor jako Stendhal,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paní de Tourvel je ze všech postav v</w:t>
      </w:r>
      <w:r w:rsidR="00A424D6">
        <w:rPr>
          <w:rFonts w:ascii="Times New Roman" w:hAnsi="Times New Roman" w:cs="Times New Roman"/>
          <w:spacing w:val="-3"/>
        </w:rPr>
        <w:t> 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ných známostech</w:t>
      </w:r>
      <w:r w:rsidRPr="00475A1E">
        <w:rPr>
          <w:rFonts w:ascii="Times New Roman" w:hAnsi="Times New Roman" w:cs="Times New Roman"/>
          <w:spacing w:val="-3"/>
        </w:rPr>
        <w:t xml:space="preserve"> nejnemoráln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jší; je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né tvrdit spolu se Simone de Beauvoir,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paní de Merteuil je nejpoutav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 postava; ale to vše jsou interpretace, které netvo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 smyslu knihy. Kdybychom neodsoudili paní de Merteuil, kdybychom se nepostavili na stranu paní prezidentové, struktura díla by se porušila. Je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 si hned zpo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átku uv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domit,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existují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morální interpretace, které mají naprosto odlišný chara</w:t>
      </w:r>
      <w:r w:rsidR="00A424D6">
        <w:rPr>
          <w:rFonts w:ascii="Times New Roman" w:hAnsi="Times New Roman" w:cs="Times New Roman"/>
          <w:spacing w:val="-3"/>
        </w:rPr>
        <w:t>kter: jedna je vlastní knize (a </w:t>
      </w:r>
      <w:r w:rsidRPr="00475A1E">
        <w:rPr>
          <w:rFonts w:ascii="Times New Roman" w:hAnsi="Times New Roman" w:cs="Times New Roman"/>
          <w:spacing w:val="-3"/>
        </w:rPr>
        <w:t>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dému dílu z oblasti imitativního um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ní), a s druhou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icházejí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sami bez ohledu na logiku díla; ta se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 podle doby a osobnosti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velmi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znit. V knize je paní de Merteuil hodnocena záporn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, paní de Tourvel je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tice atd. Hodnocení tu podléhá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dý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in,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toto </w:t>
      </w:r>
      <w:r w:rsidRPr="00475A1E">
        <w:rPr>
          <w:rFonts w:ascii="Times New Roman" w:hAnsi="Times New Roman" w:cs="Times New Roman"/>
          <w:spacing w:val="-3"/>
        </w:rPr>
        <w:lastRenderedPageBreak/>
        <w:t>hodnocení nemusí opovídat ani hodnocení autora, ani našemu (a to je jedno z kritérií,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máme pro posuzování autorova úsp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chu k dispozici).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Tato úrove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hodnocení nás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ibli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uje k obrazu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e. Není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itom nutné, aby k nám promlouval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ímo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: v tomto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by se pod vlivem literární konvence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ipodobnil postavám. Pro odhad úrovn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hodnocení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íváme kódu psychologických princip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="00A424D6">
        <w:rPr>
          <w:rFonts w:ascii="Times New Roman" w:hAnsi="Times New Roman" w:cs="Times New Roman"/>
          <w:spacing w:val="-3"/>
        </w:rPr>
        <w:t xml:space="preserve"> a reakcí, o 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má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za to,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 jej sdílí spolu s ním (jeliko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my dnes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tento kód neuznáváme, jsme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našem hodnocení schopni klást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raz jinam). Pokud jde o naše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dá se tento kód redukovat na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dost banálních maxim: neubli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ujte; bu</w:t>
      </w:r>
      <w:r w:rsidR="00C7156C" w:rsidRPr="00475A1E">
        <w:rPr>
          <w:rFonts w:ascii="Times New Roman" w:hAnsi="Times New Roman" w:cs="Times New Roman"/>
          <w:spacing w:val="-3"/>
        </w:rPr>
        <w:t>ď</w:t>
      </w:r>
      <w:r w:rsidRPr="00475A1E">
        <w:rPr>
          <w:rFonts w:ascii="Times New Roman" w:hAnsi="Times New Roman" w:cs="Times New Roman"/>
          <w:spacing w:val="-3"/>
        </w:rPr>
        <w:t>te up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ímní; chra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te se vášn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atd.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se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opírá o hodnotící stupnici duševních vlastností: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 xml:space="preserve"> s </w:t>
      </w:r>
      <w:r w:rsidRPr="00475A1E">
        <w:rPr>
          <w:rFonts w:ascii="Times New Roman" w:hAnsi="Times New Roman" w:cs="Times New Roman"/>
          <w:spacing w:val="-3"/>
        </w:rPr>
        <w:t>ohledem na ni respektujeme Valmonta a Merteuilovou a bojíme se jich (pro sílu jejich ducha, pro jejich schopnost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edvídat) nebo dáváme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ednost Tourvelové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 Cécile Volangesovou.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Obraz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 nez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stává osamocený: sotva se objeví, je hned od první stránky doprovázen dalším obrazem, který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eme nazvat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 xml:space="preserve">obraz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="00A424D6">
        <w:rPr>
          <w:rFonts w:ascii="Times New Roman" w:hAnsi="Times New Roman" w:cs="Times New Roman"/>
          <w:spacing w:val="-3"/>
        </w:rPr>
        <w:t>. Tento obraz má ovšem s </w:t>
      </w:r>
      <w:r w:rsidRPr="00475A1E">
        <w:rPr>
          <w:rFonts w:ascii="Times New Roman" w:hAnsi="Times New Roman" w:cs="Times New Roman"/>
          <w:spacing w:val="-3"/>
        </w:rPr>
        <w:t xml:space="preserve">konkrétním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em zrovna tak málo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ného jako obraz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 se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ným autorem. Oba spolu úzce souvisí a jakmile obraz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íná nabývat jasn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jších obrys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, také obraz pomyslného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vyvstává s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tší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esností. Tyto dva obrazy jsou vlastní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 literární fikci: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domí,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teme román, a nikoli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jaký dokument, nás nutí hrát roli tohoto pomyslného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e, a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itom vystupuje jako ten, kdo nám toto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podává, proto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jako takové je pomyslné. Tato spojitost potvrzuje obecný semiologický zákon, podle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já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a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ty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odesílatel 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íjemce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di, se objevují v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dy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Tyto obrazy se utvá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ejí na základ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konvencí, jimi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transformuje na diskurs.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jen to,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etb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knihy jsme postupovali tak,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jsme sm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ovali od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átku ke konci (to jest tak, jak by si 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ál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), nás zavazuje k tomu, abychom tuto roli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hráli. U románu v dopisech jsou tyto konvence teoreticky redukovány na minimum: je to</w:t>
      </w:r>
      <w:r w:rsidR="000E290D" w:rsidRPr="00475A1E">
        <w:rPr>
          <w:rFonts w:ascii="Times New Roman" w:hAnsi="Times New Roman" w:cs="Times New Roman"/>
          <w:spacing w:val="-3"/>
        </w:rPr>
        <w:t>,</w:t>
      </w:r>
      <w:r w:rsidRPr="00475A1E">
        <w:rPr>
          <w:rFonts w:ascii="Times New Roman" w:hAnsi="Times New Roman" w:cs="Times New Roman"/>
          <w:spacing w:val="-3"/>
        </w:rPr>
        <w:t xml:space="preserve">jako bychom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etli opravdový soubor dopis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autor se nikdy neujímá slova, 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 jde 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ímou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. Avšak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ve svém upozorn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nakladatele Laclos tuto iluzi ni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í. Ostatní konvence se týkají </w:t>
      </w:r>
      <w:r w:rsidR="00A424D6">
        <w:rPr>
          <w:rFonts w:ascii="Times New Roman" w:hAnsi="Times New Roman" w:cs="Times New Roman"/>
          <w:spacing w:val="-3"/>
        </w:rPr>
        <w:t>vlastní zprávy o </w:t>
      </w:r>
      <w:r w:rsidRPr="00475A1E">
        <w:rPr>
          <w:rFonts w:ascii="Times New Roman" w:hAnsi="Times New Roman" w:cs="Times New Roman"/>
          <w:spacing w:val="-3"/>
        </w:rPr>
        <w:t>událostech, jmenovit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existence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zných aspekt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. Tak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naši roli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si uv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domíme v tom okam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iku, kdy víme více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postavy, nebo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podle naší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ivotní</w:t>
      </w:r>
      <w:r w:rsidR="00A424D6">
        <w:rPr>
          <w:rFonts w:ascii="Times New Roman" w:hAnsi="Times New Roman" w:cs="Times New Roman"/>
          <w:spacing w:val="-3"/>
        </w:rPr>
        <w:t xml:space="preserve"> zkušenosti je taková situace v </w:t>
      </w:r>
      <w:r w:rsidRPr="00475A1E">
        <w:rPr>
          <w:rFonts w:ascii="Times New Roman" w:hAnsi="Times New Roman" w:cs="Times New Roman"/>
          <w:spacing w:val="-3"/>
        </w:rPr>
        <w:t>rozporu s pravd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podobností.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center" w:pos="423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III. 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Všechny doposud uvedené poznatky je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stru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shrnout slovy,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naším cílem bylo uchopit literární strukturu díla nebo - jak to odte</w:t>
      </w:r>
      <w:r w:rsidR="00C7156C" w:rsidRPr="00475A1E">
        <w:rPr>
          <w:rFonts w:ascii="Times New Roman" w:hAnsi="Times New Roman" w:cs="Times New Roman"/>
          <w:spacing w:val="-3"/>
        </w:rPr>
        <w:t>ď</w:t>
      </w:r>
      <w:r w:rsidRPr="00475A1E">
        <w:rPr>
          <w:rFonts w:ascii="Times New Roman" w:hAnsi="Times New Roman" w:cs="Times New Roman"/>
          <w:spacing w:val="-3"/>
        </w:rPr>
        <w:t xml:space="preserve"> budeme nazývat -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itý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ád</w:t>
      </w:r>
      <w:r w:rsidRPr="00475A1E">
        <w:rPr>
          <w:rFonts w:ascii="Times New Roman" w:hAnsi="Times New Roman" w:cs="Times New Roman"/>
          <w:spacing w:val="-3"/>
        </w:rPr>
        <w:t>. Tohoto výrazu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íváme jako druhového pojmenování pro všechny elementární vztahy a struktury, které jsme zkoumali. Ale naše prezentace neobsahuje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ádný údaj o posloupnosti ve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ní; kdyby si jednotlivé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ásti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mezi sebou prohodily svá místa, tato prezentace by se tím nijak podstatn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nezm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nila. Zastavíme se nyní u klí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ového momentu pro posloupnost v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dém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ní: rozuzlení, které jak uvidíme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edstavuje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 porušení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edchozího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ádu. Budeme zkoumat toto porušení s odvoláním na jediný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íklad, jím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pro nás budou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né známosti.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 V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HU. Toto 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ádu je patrné v celé poslední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ásti knihy, zejména pak od dopisu 142 do dopisu 162, to jest od Valmontovy roztr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ky s Tourvelovou do Valmontovy smrti. Týká se nejprve samotného obrazu Valmonta, hlavní postavy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ní. 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tvrtá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íná pádem Tourvelové. Valmont prohlašuje v dopisu 125,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se jedná o milostné dobrodru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ství, které se v ni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em neliší od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ch ostatních; avšak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 snadno post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ehne, zejména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mu v tom paní de Merteuil pomáhá,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jeho tón prozrazuje jiný vztah,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tvrdí: tentokrát jde o lásku, to znamená o stejnou váše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, která zmítá všemi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0E290D" w:rsidRPr="00475A1E">
        <w:rPr>
          <w:rFonts w:ascii="Times New Roman" w:hAnsi="Times New Roman" w:cs="Times New Roman"/>
          <w:spacing w:val="-3"/>
        </w:rPr>
        <w:t>ť</w:t>
      </w:r>
      <w:r w:rsidRPr="00475A1E">
        <w:rPr>
          <w:rFonts w:ascii="Times New Roman" w:hAnsi="Times New Roman" w:cs="Times New Roman"/>
          <w:spacing w:val="-3"/>
        </w:rPr>
        <w:t>mi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. Valmont tím,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</w:t>
      </w:r>
      <w:r w:rsidR="00C7156C" w:rsidRPr="00475A1E">
        <w:rPr>
          <w:rFonts w:ascii="Times New Roman" w:hAnsi="Times New Roman" w:cs="Times New Roman"/>
          <w:spacing w:val="-3"/>
        </w:rPr>
        <w:lastRenderedPageBreak/>
        <w:t>ž</w:t>
      </w:r>
      <w:r w:rsidRPr="00475A1E">
        <w:rPr>
          <w:rFonts w:ascii="Times New Roman" w:hAnsi="Times New Roman" w:cs="Times New Roman"/>
          <w:spacing w:val="-3"/>
        </w:rPr>
        <w:t>ádostivost vlastnit a po ní následující lhostejnost nahradil láskou, opouští svou skupinu a ruší tak první rozd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lení rolí. Je pravda,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tuto lásku bude pozd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tovat, aby odvrátil obvin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vznášená paní de Merteuil, ale tato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ne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eší jeho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edchozí obojetný postoj. Valmont potom ostatn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iní další kroky, které by ho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ly s Tourvelovou zase sblí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 (píše jí, píše své poslední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rnici Volangesové); a také jeho touha pomstít se Merteuilové by pro nás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la být znamením,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svého prvního gesta lituje. Pochybnost však nezmizí; vydavatel nám to výslovn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íká v jedné ze svých poznámek (dop. 154) o Valmontov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dopisu údajn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poslaném paní de Volanges s tím, aby byl doru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en dále paní de Tourvel, a který není do knihy za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azen: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Proto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jsme v další korespondenci nenašli nic, co by mohlo tuto pochybnost vyjasnit, rozhodli jsme se dopis pana Valmonta neza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adit.</w:t>
      </w:r>
      <w:r w:rsidR="00C7156C" w:rsidRPr="00475A1E">
        <w:rPr>
          <w:rFonts w:ascii="Times New Roman" w:hAnsi="Times New Roman" w:cs="Times New Roman"/>
          <w:spacing w:val="-3"/>
        </w:rPr>
        <w:t>“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Valmontovo chování v</w:t>
      </w:r>
      <w:r w:rsidR="00C7156C" w:rsidRPr="00475A1E">
        <w:rPr>
          <w:rFonts w:ascii="Times New Roman" w:hAnsi="Times New Roman" w:cs="Times New Roman"/>
          <w:spacing w:val="-3"/>
        </w:rPr>
        <w:t>ůč</w:t>
      </w:r>
      <w:r w:rsidRPr="00475A1E">
        <w:rPr>
          <w:rFonts w:ascii="Times New Roman" w:hAnsi="Times New Roman" w:cs="Times New Roman"/>
          <w:spacing w:val="-3"/>
        </w:rPr>
        <w:t>i Merteuilové je rovn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zcela zvláštní,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na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pohlédneme ve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tle logiky, kterou jsme nazna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ili výše. Zdá se,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 tomto vztahu se spojují dohromady velmi odlišné a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dotud neslu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itelné prvky: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ádostivost vlastnit, ale také opozici a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té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vzájemnou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ru. Ukazuje se,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tento posledn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zmín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ný rys (který znamená nedodr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ení našeho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tvrtého pravidla) má pro Valmont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v osud rozhodující význam: i po vyhlášení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války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se nadále sv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uje markýze. A porušení zákona se trestá smrtí. Valmont rovn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zapomíná,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="00A424D6">
        <w:rPr>
          <w:rFonts w:ascii="Times New Roman" w:hAnsi="Times New Roman" w:cs="Times New Roman"/>
          <w:spacing w:val="-3"/>
        </w:rPr>
        <w:t>e v </w:t>
      </w:r>
      <w:r w:rsidRPr="00475A1E">
        <w:rPr>
          <w:rFonts w:ascii="Times New Roman" w:hAnsi="Times New Roman" w:cs="Times New Roman"/>
          <w:spacing w:val="-3"/>
        </w:rPr>
        <w:t>zájmu uskute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svých tu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eb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jednat na dvou úrovních, jak toho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edtím tak obratn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íval: ve svých dopisech markýze naivn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iznává svou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ádostivost, ani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by se pokusil ji skrýt,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il pru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 taktiky (co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 vzhledem k postoji Merteuilové 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init). I bez pomoci markýziných dopis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Dancenymu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 snadno pochopí,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 jejím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="00A424D6">
        <w:rPr>
          <w:rFonts w:ascii="Times New Roman" w:hAnsi="Times New Roman" w:cs="Times New Roman"/>
          <w:spacing w:val="-3"/>
        </w:rPr>
        <w:t>átelským vztahem k </w:t>
      </w:r>
      <w:r w:rsidRPr="00475A1E">
        <w:rPr>
          <w:rFonts w:ascii="Times New Roman" w:hAnsi="Times New Roman" w:cs="Times New Roman"/>
          <w:spacing w:val="-3"/>
        </w:rPr>
        <w:t>Valmontovi je konec.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ÁDU V DISKURSU. V tomto bodu bereme v úvahu to,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 se neomezuje jenom na Valmontovo chování, které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není v souladu s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="00A424D6">
        <w:rPr>
          <w:rFonts w:ascii="Times New Roman" w:hAnsi="Times New Roman" w:cs="Times New Roman"/>
          <w:spacing w:val="-3"/>
        </w:rPr>
        <w:t>ijatými pravidly a </w:t>
      </w:r>
      <w:r w:rsidRPr="00475A1E">
        <w:rPr>
          <w:rFonts w:ascii="Times New Roman" w:hAnsi="Times New Roman" w:cs="Times New Roman"/>
          <w:spacing w:val="-3"/>
        </w:rPr>
        <w:t>hodnotami; zasahuje také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sob, jakým je nám to sd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leno. Po celé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jsme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li jistotu o pravém nebo falešném charakteru sd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lovaných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a cit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: stálý komentá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="00A424D6">
        <w:rPr>
          <w:rFonts w:ascii="Times New Roman" w:hAnsi="Times New Roman" w:cs="Times New Roman"/>
          <w:spacing w:val="-3"/>
        </w:rPr>
        <w:t xml:space="preserve"> Merteuilové a </w:t>
      </w:r>
      <w:r w:rsidRPr="00475A1E">
        <w:rPr>
          <w:rFonts w:ascii="Times New Roman" w:hAnsi="Times New Roman" w:cs="Times New Roman"/>
          <w:spacing w:val="-3"/>
        </w:rPr>
        <w:t>Valmonta nás zpravoval o podstat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dého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inu, podával nám samo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bytí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, a ne jenom pouhé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zdání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. Ale rozuzlení spo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ívá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 tom,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vztah vzájemné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ry mezi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ma protagonisty je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erušen; ti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estávají komukoliv sv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ovat a my jsme najednou zbaveni jistoty o tom, co víme, jsme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ipraveni o bytí a musíme se sami sna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 je uhodnout 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ednictvím zdání. Proto nevíme, zda ve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nosti Valmont prezidentovou miluje nebo nemiluje; proto si také nejsme jisti, jaké jsou pravé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vody, které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ují jednání Merteuilové (zatímco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dotud pro všechny prvky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byla k dispozici nezpochybnitelná interpretace): cht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la opravdu zabít Valmonta bez obav z jeho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ných odhalení? Nebo snad Danceny zašel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íliš daleko ve svém hn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>vu a </w:t>
      </w:r>
      <w:r w:rsidRPr="00475A1E">
        <w:rPr>
          <w:rFonts w:ascii="Times New Roman" w:hAnsi="Times New Roman" w:cs="Times New Roman"/>
          <w:spacing w:val="-3"/>
        </w:rPr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estal být pouhou zbraní v rukou Merteuilové? To se nikdy nedozvíme.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Jak jsme uvedli výše,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 momentem 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ádu je </w:t>
      </w:r>
      <w:r w:rsidRPr="00475A1E">
        <w:rPr>
          <w:rFonts w:ascii="Times New Roman" w:hAnsi="Times New Roman" w:cs="Times New Roman"/>
          <w:i/>
          <w:iCs/>
          <w:spacing w:val="-3"/>
        </w:rPr>
        <w:t>narace</w:t>
      </w:r>
      <w:r w:rsidRPr="00475A1E">
        <w:rPr>
          <w:rFonts w:ascii="Times New Roman" w:hAnsi="Times New Roman" w:cs="Times New Roman"/>
          <w:spacing w:val="-3"/>
        </w:rPr>
        <w:t xml:space="preserve"> obsa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ena v dopisech Valmonta a Merteuilové a potom v dopisech paní de Volanges. Tato zm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na není jen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jaká oby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ejná substituce, ale volba nového úhlu pohledu: zatímco v prvních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ech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ástech knihy se narace pohybovala na úrovni bytí, v poslední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ásti se ocitá na úrovni zdání. Paní de Volanges nechápe události, které se kolem ní odehrávají, zachycuje pouze jejich zdání (dokonce i paní de Rosemonde je lépe informována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ona; ta však nevypráví). Tato zm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na pohledu v naraci je zvlášt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patrná u Cécile: jeliko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tvrtá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 knihy nep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ináší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ádné dopisy od ní (jediný, který podepsala, diktoval Valmont),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nemáme jak dov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t, jaké je v této chvíli její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bytí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. Vydavatel má tudí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pravdu,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nám ve své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 poznámce slibuje Cécilina nová milostná dobrodru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ství: pravé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vody jejího chování neznáme, její osud není jasný, její budoucnost je záhadná.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PLATNOST 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ÁDU. Je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si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edstavit,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tvrtá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ást románu by byla jiná, to je taková,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by v ní k porušení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edchozího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 nedošlo? Valmont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mohl najít </w:t>
      </w:r>
      <w:r w:rsidRPr="00475A1E">
        <w:rPr>
          <w:rFonts w:ascii="Times New Roman" w:hAnsi="Times New Roman" w:cs="Times New Roman"/>
          <w:spacing w:val="-3"/>
        </w:rPr>
        <w:lastRenderedPageBreak/>
        <w:t>obratn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 pro rozchod s Tourvelovou; konflikt, k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="00A424D6">
        <w:rPr>
          <w:rFonts w:ascii="Times New Roman" w:hAnsi="Times New Roman" w:cs="Times New Roman"/>
          <w:spacing w:val="-3"/>
        </w:rPr>
        <w:t xml:space="preserve"> došlo mezi ním a </w:t>
      </w:r>
      <w:r w:rsidRPr="00475A1E">
        <w:rPr>
          <w:rFonts w:ascii="Times New Roman" w:hAnsi="Times New Roman" w:cs="Times New Roman"/>
          <w:spacing w:val="-3"/>
        </w:rPr>
        <w:t>Merteuilovou, by dokázal vy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ešit šikovn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 a nevystavil by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itom tolika nebezpe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ím.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Zhýralci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by nalezli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ešení,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by jim dovolilo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edejít útok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 jejich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tí. V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ru knihy bychom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li oba tábory navzájem zrovna tak odd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lené jako na jejím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átku a oba spoluviníky stále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silné. Dokonce i kdyby došlo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k jeho souboji s Dancenym, Valmont by znal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sob, jak se vyhnout smrtelnému nebezpe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í...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Je zbyte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 pokra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ovat: nemusíme se pokoušet 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jaké psychologické interpretace, abychom si uv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domili,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takto pojatý román by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nebyl tý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; dokonce by nebyl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nic.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li bychom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 sebou bychom jenom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o oby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ejném milostném dobrodru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ství, dobytí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 xml:space="preserve">prudérní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eny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, s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pon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kud komickým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rem. Vidíme tedy,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se zde nejedná 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jakou drobnou zvláštnost výstavby, ale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ímo o její 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ed; spíše nabýváme dojmu,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celé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ívá v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nosti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ivodit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takové rozuzlení.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nost,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bez tohoto rozuzlení by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po</w:t>
      </w:r>
      <w:r w:rsidR="00A424D6">
        <w:rPr>
          <w:rFonts w:ascii="Times New Roman" w:hAnsi="Times New Roman" w:cs="Times New Roman"/>
          <w:spacing w:val="-3"/>
        </w:rPr>
        <w:t>zbylo všechnu svou estetickou a </w:t>
      </w:r>
      <w:r w:rsidRPr="00475A1E">
        <w:rPr>
          <w:rFonts w:ascii="Times New Roman" w:hAnsi="Times New Roman" w:cs="Times New Roman"/>
          <w:spacing w:val="-3"/>
        </w:rPr>
        <w:t>mravní sílu, je symbolicky vyjád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ena v samotném románu.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je toti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postaven tak,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za svou vlastní existenci vd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í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ádu. Kdyby Valmont nep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estoupil zákony své vlastní morálky (a zákony struktury románu), jeho korespondence,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jako korespondence Merteuilové, by nikdy nespat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ila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tlo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ta: takto uve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jejich dopis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je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sledkem jejich vzájemné roztr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ky a v obecn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 rovin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ádu. Tato podrobnost není dílem náhody, jak bychom si mohli myslet: celý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má toti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své oprávn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jen potud, pokud zlo, které román popisuje, je potrestáno. Kdyby Valmont nezradil sv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j první obraz, kniha by nem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la právo na existenci.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DVA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ÁDY. 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 jsme doposud charakterizovali pouze v negativních výrazech, jako pop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edchozího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ádu. Pokusme se nyní zjistit, jaký je pozitivní obsah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chto akcí, jaký systém se za nimi skrývá. Podívejme se nejprve na jednotlivé prvky: zhýralec Valmont se zamiluje do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oby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ejné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eny; Valmont, zapomínající intrikovat s paní de Merteuil; Cécile, odcházející se kát za své h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íchy do kláštera; postava paní de Volanges, která se ujímá role rezonéra... Všechny tyto akce mají jednoho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ného jmenovatele: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 se konven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ní morálkou, jaká existovala v dobách Laclosových (nebo i pozd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jších). Tudí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ád, který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uje jednání postav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 rozuzlením a po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m, je prost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konven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ád, vzhledem k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tu knihy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 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jší. Potvrzení této hypotézy nám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ináší také 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ivení Prévanovy aféry. Na konci knihy jsme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dky toho, jak Prévan je znovu uveden do celé své bývalé velikosti;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esto si vzpomeneme,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 konfliktu s markýzou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li oba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tajná i zjevná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ání. Merteuilové se prost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jen poda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ilo být rychlejší, nem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la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tší vinu. V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ru knihy tedy nejde o zavedení svrchované spravedlnosti,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jakého vyššího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ádu; je to zkrátka a dob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konven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ní morálka tehdejší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nosti, stydlivá a pokrytecká morálka, která se tak v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ru knihy liší od morálky Valmonta a Merteuilové v ostatní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ásti knihy.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sym w:font="WP MultinationalA Roman" w:char="F0F0"/>
      </w:r>
      <w:r w:rsidRPr="00475A1E">
        <w:rPr>
          <w:rFonts w:ascii="Times New Roman" w:hAnsi="Times New Roman" w:cs="Times New Roman"/>
          <w:spacing w:val="-3"/>
        </w:rPr>
        <w:t>ivot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se takto stává integrující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ástí díla: jeho existence je prvek zásadního významu, který musíme znát, abychom pochopili strukturu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ní. Teprve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 tomto bod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naší analýzy nachází uvedení sociálního aspektu své od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vodn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ní; dodejme,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ke všemu je i zcela nezbytné. Kniha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skon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it, proto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obnovuje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ád, jen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existuje ve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ném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ivot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Vyjdeme-li z této perspektivy,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eme si všimnout,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íve byly prvky tohoto konven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ního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 také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ítomny; a vysv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tlují události a akce,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nedaly vysv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tlit v rámci systému, který jsme popsali. Sem pat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akce paní de Volanges, týkající se Tourvelové a Valmonta, opozi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ní akce, která nem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la tu motivaci, jaká se objevuje v našem pravidlu R3. Paní de Volanges nenávidí Valmonta nikoli proto,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 k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enám, které opustil, ale pro svoje morální zásady.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tak je tomu s postojem Cécilina zpov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dníka, který se rovn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stává protivníkem: jeho kroky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 konven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ní morálka, která je 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 vzhledem ke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tu románu. Jedná se o akce, jejich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motivy nebo pohnutky se nenacházejí v románu, ale mimo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j: postavy </w:t>
      </w:r>
      <w:r w:rsidRPr="00475A1E">
        <w:rPr>
          <w:rFonts w:ascii="Times New Roman" w:hAnsi="Times New Roman" w:cs="Times New Roman"/>
          <w:spacing w:val="-3"/>
        </w:rPr>
        <w:lastRenderedPageBreak/>
        <w:t xml:space="preserve">takto jednají proto,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je to správné, jde 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irozený postoj, který net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 od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vod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ovat. Kone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zde také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najít také vysv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tlení postoje Tourvelové, která vytrvale odporuje svým cit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 ve jménu etické koncepce, podle ní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man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elka nemá mu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klamat.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Takto vidíme celé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v nové perspektiv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. Nejde o pouhé vylí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ení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jakého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je, nýbr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etu mezi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ma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ády: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ádem knihy a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ádem jejího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="00A424D6">
        <w:rPr>
          <w:rFonts w:ascii="Times New Roman" w:hAnsi="Times New Roman" w:cs="Times New Roman"/>
          <w:spacing w:val="-3"/>
        </w:rPr>
        <w:t>enského kontextu. V </w:t>
      </w:r>
      <w:r w:rsidRPr="00475A1E">
        <w:rPr>
          <w:rFonts w:ascii="Times New Roman" w:hAnsi="Times New Roman" w:cs="Times New Roman"/>
          <w:spacing w:val="-3"/>
        </w:rPr>
        <w:t>našem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né známosti</w:t>
      </w:r>
      <w:r w:rsidRPr="00475A1E">
        <w:rPr>
          <w:rFonts w:ascii="Times New Roman" w:hAnsi="Times New Roman" w:cs="Times New Roman"/>
          <w:spacing w:val="-3"/>
        </w:rPr>
        <w:t xml:space="preserve"> zavád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jí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do rozuzlení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 nový, odlišný od onoho, který vládne ve 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jším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. 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jší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 je tu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ítomen pouze jako pohnutka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kterých akcí. Rozuzlení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edstavuje porušení tohoto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 knihy a to, co po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 následuje, nás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ivádí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 xml:space="preserve"> k </w:t>
      </w:r>
      <w:r w:rsidRPr="00475A1E">
        <w:rPr>
          <w:rFonts w:ascii="Times New Roman" w:hAnsi="Times New Roman" w:cs="Times New Roman"/>
          <w:spacing w:val="-3"/>
        </w:rPr>
        <w:t>tomuto 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jšímu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ádu, k restauraci toho, co bylo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edchozím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ním zni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eno.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sob, jakým je tato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 strukturního schématu v našem románu podána, je zvlášt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ná: Laclos se pomocí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zných </w:t>
      </w:r>
      <w:r w:rsidRPr="00475A1E">
        <w:rPr>
          <w:rFonts w:ascii="Times New Roman" w:hAnsi="Times New Roman" w:cs="Times New Roman"/>
          <w:i/>
          <w:iCs/>
          <w:spacing w:val="-3"/>
        </w:rPr>
        <w:t>aspekt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vyhýbá zaujetí stanoviska k této restauraci. Jestli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edcházející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bylo vedeno na úrovni bytí,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je zcela v poloze zdání. Nevíme, jaká je pravda, známe jenom zdání; a nevíme, jaké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 autorovo stanovisko: úrove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hodnocení je skrytá. Jediná morálka, s ní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seznamujeme, pochází od paní de Volanges; a jako naschvál se paní de Volanges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ve svých posledních dopisech jeví jako povrchní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ena, bez vlastního názoru, pomlouva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ná atd. Jako by nás autor chránil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 tím, abychom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ikládali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íliš velkou víru soud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m, které vynáší! Morálka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ru knihy vrací Prévanovi jeho práva; je v tomto Laclosova morálka?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touto hlubokou dvojzna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ností, otev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eností v</w:t>
      </w:r>
      <w:r w:rsidR="00C7156C" w:rsidRPr="00475A1E">
        <w:rPr>
          <w:rFonts w:ascii="Times New Roman" w:hAnsi="Times New Roman" w:cs="Times New Roman"/>
          <w:spacing w:val="-3"/>
        </w:rPr>
        <w:t>ůč</w:t>
      </w:r>
      <w:r w:rsidRPr="00475A1E">
        <w:rPr>
          <w:rFonts w:ascii="Times New Roman" w:hAnsi="Times New Roman" w:cs="Times New Roman"/>
          <w:spacing w:val="-3"/>
        </w:rPr>
        <w:t>i protikladným interpretacím, se Laclos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v román liší od celé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ady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dob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postavených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román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a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adí se mezi mistrovská díla.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 JAKO TYPOLOGICKÉ KRITÉRIUM.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 nás napadnout,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vztah mezi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ádem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 a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ádem okolního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ivota nemusí být nutn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takový, jak jej realizují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né známosti</w:t>
      </w:r>
      <w:r w:rsidRPr="00475A1E">
        <w:rPr>
          <w:rFonts w:ascii="Times New Roman" w:hAnsi="Times New Roman" w:cs="Times New Roman"/>
          <w:spacing w:val="-3"/>
        </w:rPr>
        <w:t xml:space="preserve">. Lze se domnívat,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existuje také opa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ná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nost: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které se rozvíjí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sobem, jen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formuluje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 existující mimo dílo a v rozuzlení zavede nový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eno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 románového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ta. Vzpome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me si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 na Dickensovy romány, které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tšinou mají opa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nou strukturu: jednání postav se v celé knize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 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jším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ádem,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ádem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ivota; v rozuzlení se stane zázrak,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jaká bohatá postava se nejednou uká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jako velkomyslná bytost a umo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ní zavedení nového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ádu. Tento nový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 - království ctnosti - existuje ovšem pouze v knize, ale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tento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 po rozuzlení vít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zí.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esto není jisté,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podobné 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 se musí najít ve všech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ních.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které moderní romány se nedají prezentovat jako konflikt dvou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, ale spíše jako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ada stup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ujících se variací na stejné téma. Tak vypadá struktura román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Kafkových, Beckettových atd. V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pojem 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ádu, ostatn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tak jako všechny pojmy, týkající se struktury díla, bude moci poslou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 jako kritérium pro budoucí typologii literárních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Zde náš pokus o popsání rámce pro zkoumání literárního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kon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Doufejme,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toto hledání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ného jmenovatel</w:t>
      </w:r>
      <w:r w:rsidR="00A424D6">
        <w:rPr>
          <w:rFonts w:ascii="Times New Roman" w:hAnsi="Times New Roman" w:cs="Times New Roman"/>
          <w:spacing w:val="-3"/>
        </w:rPr>
        <w:t>e pro diskuse, které se vedly v </w:t>
      </w:r>
      <w:r w:rsidRPr="00475A1E">
        <w:rPr>
          <w:rFonts w:ascii="Times New Roman" w:hAnsi="Times New Roman" w:cs="Times New Roman"/>
          <w:spacing w:val="-3"/>
        </w:rPr>
        <w:t>minulosti,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isp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je k tomu, aby v budoucnosti byly plodn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jší.</w:t>
      </w:r>
    </w:p>
    <w:sectPr w:rsidR="00E33638" w:rsidRPr="00475A1E" w:rsidSect="00475A1E">
      <w:footerReference w:type="default" r:id="rId8"/>
      <w:pgSz w:w="11906" w:h="16838" w:code="9"/>
      <w:pgMar w:top="1418" w:right="1418" w:bottom="1418" w:left="1418" w:header="851" w:footer="851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BF0" w:rsidRDefault="00A02BF0">
      <w:pPr>
        <w:widowControl/>
        <w:spacing w:line="20" w:lineRule="exact"/>
        <w:rPr>
          <w:rFonts w:cstheme="minorBidi"/>
        </w:rPr>
      </w:pPr>
    </w:p>
  </w:endnote>
  <w:endnote w:type="continuationSeparator" w:id="1">
    <w:p w:rsidR="00A02BF0" w:rsidRDefault="00A02BF0" w:rsidP="00E33638">
      <w:r>
        <w:rPr>
          <w:rFonts w:cstheme="minorBidi"/>
        </w:rPr>
        <w:t xml:space="preserve"> </w:t>
      </w:r>
    </w:p>
  </w:endnote>
  <w:endnote w:type="continuationNotice" w:id="2">
    <w:p w:rsidR="00A02BF0" w:rsidRDefault="00A02BF0" w:rsidP="00E33638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P MultinationalA Roman">
    <w:panose1 w:val="02020604050505020304"/>
    <w:charset w:val="02"/>
    <w:family w:val="roman"/>
    <w:pitch w:val="variable"/>
    <w:sig w:usb0="00000000" w:usb1="10000000" w:usb2="00000000" w:usb3="00000000" w:csb0="80000000" w:csb1="00000000"/>
  </w:font>
  <w:font w:name="WP TypographicSymbols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6E2" w:rsidRDefault="00BC66E2">
    <w:pPr>
      <w:spacing w:before="140" w:line="100" w:lineRule="exact"/>
      <w:rPr>
        <w:rFonts w:cstheme="minorBidi"/>
        <w:sz w:val="10"/>
        <w:szCs w:val="10"/>
      </w:rPr>
    </w:pPr>
  </w:p>
  <w:p w:rsidR="00BC66E2" w:rsidRDefault="00BC66E2">
    <w:pPr>
      <w:widowControl/>
      <w:suppressAutoHyphens/>
      <w:spacing w:line="240" w:lineRule="atLeast"/>
      <w:jc w:val="both"/>
      <w:rPr>
        <w:rFonts w:cstheme="minorBidi"/>
      </w:rPr>
    </w:pPr>
  </w:p>
  <w:p w:rsidR="00BC66E2" w:rsidRDefault="00BC66E2" w:rsidP="00E33638">
    <w:r>
      <w:rPr>
        <w:noProof/>
      </w:rPr>
      <w:pict>
        <v:rect id="_x0000_s1025" style="position:absolute;margin-left:100.3pt;margin-top:12pt;width:423pt;height:12pt;z-index:1;mso-position-horizontal-relative:page" o:allowincell="f" filled="f" stroked="f" strokeweight="0">
          <v:textbox inset="0,0,0,0">
            <w:txbxContent>
              <w:p w:rsidR="00BC66E2" w:rsidRPr="00084544" w:rsidRDefault="00BC66E2">
                <w:pPr>
                  <w:tabs>
                    <w:tab w:val="center" w:pos="4230"/>
                    <w:tab w:val="right" w:pos="8460"/>
                  </w:tabs>
                  <w:rPr>
                    <w:rFonts w:ascii="Times New Roman" w:hAnsi="Times New Roman" w:cs="Times New Roman"/>
                    <w:spacing w:val="-3"/>
                    <w:lang w:val="en-GB"/>
                  </w:rPr>
                </w:pPr>
                <w:r w:rsidRPr="00763400">
                  <w:rPr>
                    <w:rFonts w:cs="Times New Roman"/>
                  </w:rPr>
                  <w:tab/>
                </w:r>
                <w:r w:rsidRPr="00763400">
                  <w:rPr>
                    <w:rFonts w:cs="Times New Roman"/>
                  </w:rPr>
                  <w:tab/>
                </w:r>
                <w:r w:rsidRPr="00084544">
                  <w:rPr>
                    <w:rFonts w:ascii="Times New Roman" w:hAnsi="Times New Roman" w:cs="Times New Roman"/>
                    <w:spacing w:val="-3"/>
                    <w:lang w:val="en-GB"/>
                  </w:rPr>
                  <w:fldChar w:fldCharType="begin"/>
                </w:r>
                <w:r w:rsidRPr="00084544">
                  <w:rPr>
                    <w:rFonts w:ascii="Times New Roman" w:hAnsi="Times New Roman" w:cs="Times New Roman"/>
                    <w:spacing w:val="-3"/>
                    <w:lang w:val="en-GB"/>
                  </w:rPr>
                  <w:instrText>page \* arabic</w:instrText>
                </w:r>
                <w:r w:rsidRPr="00084544">
                  <w:rPr>
                    <w:rFonts w:ascii="Times New Roman" w:hAnsi="Times New Roman" w:cs="Times New Roman"/>
                    <w:spacing w:val="-3"/>
                    <w:lang w:val="en-GB"/>
                  </w:rPr>
                  <w:fldChar w:fldCharType="separate"/>
                </w:r>
                <w:r w:rsidR="00A424D6">
                  <w:rPr>
                    <w:rFonts w:ascii="Times New Roman" w:hAnsi="Times New Roman" w:cs="Times New Roman"/>
                    <w:noProof/>
                    <w:spacing w:val="-3"/>
                    <w:lang w:val="en-GB"/>
                  </w:rPr>
                  <w:t>22</w:t>
                </w:r>
                <w:r w:rsidRPr="00084544">
                  <w:rPr>
                    <w:rFonts w:ascii="Times New Roman" w:hAnsi="Times New Roman" w:cs="Times New Roman"/>
                    <w:spacing w:val="-3"/>
                    <w:lang w:val="en-GB"/>
                  </w:rPr>
                  <w:fldChar w:fldCharType="end"/>
                </w:r>
              </w:p>
            </w:txbxContent>
          </v:textbox>
          <w10:wrap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BF0" w:rsidRDefault="00A02BF0" w:rsidP="00E33638">
      <w:r>
        <w:rPr>
          <w:rFonts w:cstheme="minorBidi"/>
        </w:rPr>
        <w:separator/>
      </w:r>
    </w:p>
  </w:footnote>
  <w:footnote w:type="continuationSeparator" w:id="1">
    <w:p w:rsidR="00A02BF0" w:rsidRDefault="00A02BF0" w:rsidP="00E33638">
      <w:r>
        <w:continuationSeparator/>
      </w:r>
    </w:p>
  </w:footnote>
  <w:footnote w:id="2">
    <w:p w:rsidR="00BC66E2" w:rsidRPr="00475A1E" w:rsidRDefault="00BC66E2" w:rsidP="00475A1E">
      <w:pPr>
        <w:pStyle w:val="Textpoznpodarou"/>
        <w:widowControl/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475A1E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475A1E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475A1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475A1E">
        <w:rPr>
          <w:rFonts w:ascii="Times New Roman" w:hAnsi="Times New Roman"/>
          <w:spacing w:val="-2"/>
          <w:sz w:val="20"/>
          <w:szCs w:val="20"/>
        </w:rPr>
        <w:t>Cf. Ty</w:t>
      </w:r>
      <w:r w:rsidR="00475A1E" w:rsidRPr="00475A1E">
        <w:rPr>
          <w:rFonts w:ascii="Times New Roman" w:hAnsi="Times New Roman"/>
          <w:spacing w:val="-2"/>
          <w:sz w:val="20"/>
          <w:szCs w:val="20"/>
        </w:rPr>
        <w:t>ň</w:t>
      </w:r>
      <w:r w:rsidRPr="00475A1E">
        <w:rPr>
          <w:rFonts w:ascii="Times New Roman" w:hAnsi="Times New Roman"/>
          <w:spacing w:val="-2"/>
          <w:sz w:val="20"/>
          <w:szCs w:val="20"/>
        </w:rPr>
        <w:t>anov, "De l'évolution littéraire" ("O literárním vývoji"), s. 123; všechny citace z d</w:t>
      </w:r>
      <w:r w:rsidR="00475A1E" w:rsidRPr="00475A1E">
        <w:rPr>
          <w:rFonts w:ascii="Times New Roman" w:hAnsi="Times New Roman"/>
          <w:spacing w:val="-2"/>
          <w:sz w:val="20"/>
          <w:szCs w:val="20"/>
        </w:rPr>
        <w:t>ě</w:t>
      </w:r>
      <w:r w:rsidRPr="00475A1E">
        <w:rPr>
          <w:rFonts w:ascii="Times New Roman" w:hAnsi="Times New Roman"/>
          <w:spacing w:val="-2"/>
          <w:sz w:val="20"/>
          <w:szCs w:val="20"/>
        </w:rPr>
        <w:t>l ruských formalist</w:t>
      </w:r>
      <w:r w:rsidR="00475A1E" w:rsidRPr="00475A1E">
        <w:rPr>
          <w:rFonts w:ascii="Times New Roman" w:hAnsi="Times New Roman"/>
          <w:spacing w:val="-2"/>
          <w:sz w:val="20"/>
          <w:szCs w:val="20"/>
        </w:rPr>
        <w:t>ů</w:t>
      </w:r>
      <w:r w:rsidR="00C6356E">
        <w:rPr>
          <w:rFonts w:ascii="Times New Roman" w:hAnsi="Times New Roman"/>
          <w:spacing w:val="-2"/>
          <w:sz w:val="20"/>
          <w:szCs w:val="20"/>
        </w:rPr>
        <w:t xml:space="preserve"> v </w:t>
      </w:r>
      <w:r w:rsidRPr="00475A1E">
        <w:rPr>
          <w:rFonts w:ascii="Times New Roman" w:hAnsi="Times New Roman"/>
          <w:spacing w:val="-2"/>
          <w:sz w:val="20"/>
          <w:szCs w:val="20"/>
        </w:rPr>
        <w:t xml:space="preserve">tomto textu odkazují na sborník </w:t>
      </w:r>
      <w:r w:rsidRPr="00475A1E">
        <w:rPr>
          <w:rFonts w:ascii="Times New Roman" w:hAnsi="Times New Roman"/>
          <w:i/>
          <w:iCs/>
          <w:spacing w:val="-2"/>
          <w:sz w:val="20"/>
          <w:szCs w:val="20"/>
        </w:rPr>
        <w:t>Théorie de la littérature (Teorie literatury</w:t>
      </w:r>
      <w:r w:rsidRPr="00475A1E">
        <w:rPr>
          <w:rFonts w:ascii="Times New Roman" w:hAnsi="Times New Roman"/>
          <w:spacing w:val="-2"/>
          <w:sz w:val="20"/>
          <w:szCs w:val="20"/>
        </w:rPr>
        <w:t>), Paris, Seuil 1965; dále jej budeme ozna</w:t>
      </w:r>
      <w:r w:rsidR="00475A1E" w:rsidRPr="00475A1E">
        <w:rPr>
          <w:rFonts w:ascii="Times New Roman" w:hAnsi="Times New Roman"/>
          <w:spacing w:val="-2"/>
          <w:sz w:val="20"/>
          <w:szCs w:val="20"/>
        </w:rPr>
        <w:t>č</w:t>
      </w:r>
      <w:r w:rsidRPr="00475A1E">
        <w:rPr>
          <w:rFonts w:ascii="Times New Roman" w:hAnsi="Times New Roman"/>
          <w:spacing w:val="-2"/>
          <w:sz w:val="20"/>
          <w:szCs w:val="20"/>
        </w:rPr>
        <w:t>ovat zkratkou TL.</w:t>
      </w:r>
    </w:p>
  </w:footnote>
  <w:footnote w:id="3">
    <w:p w:rsidR="00BC66E2" w:rsidRPr="00475A1E" w:rsidRDefault="00BC66E2" w:rsidP="00475A1E">
      <w:pPr>
        <w:pStyle w:val="Textpoznpodarou"/>
        <w:widowControl/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475A1E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475A1E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475A1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475A1E">
        <w:rPr>
          <w:rFonts w:ascii="Times New Roman" w:hAnsi="Times New Roman"/>
          <w:spacing w:val="-2"/>
          <w:sz w:val="20"/>
          <w:szCs w:val="20"/>
        </w:rPr>
        <w:t>Úryvky z románu citované v textu jsou p</w:t>
      </w:r>
      <w:r w:rsidR="00475A1E" w:rsidRPr="00475A1E">
        <w:rPr>
          <w:rFonts w:ascii="Times New Roman" w:hAnsi="Times New Roman"/>
          <w:spacing w:val="-2"/>
          <w:sz w:val="20"/>
          <w:szCs w:val="20"/>
        </w:rPr>
        <w:t>ř</w:t>
      </w:r>
      <w:r w:rsidRPr="00475A1E">
        <w:rPr>
          <w:rFonts w:ascii="Times New Roman" w:hAnsi="Times New Roman"/>
          <w:spacing w:val="-2"/>
          <w:sz w:val="20"/>
          <w:szCs w:val="20"/>
        </w:rPr>
        <w:t xml:space="preserve">ekládány podle Dagmar Steinové: Choderlos de Laclos, </w:t>
      </w:r>
      <w:r w:rsidRPr="00475A1E">
        <w:rPr>
          <w:rFonts w:ascii="Times New Roman" w:hAnsi="Times New Roman"/>
          <w:i/>
          <w:iCs/>
          <w:spacing w:val="-2"/>
          <w:sz w:val="20"/>
          <w:szCs w:val="20"/>
        </w:rPr>
        <w:t>Nebezpe</w:t>
      </w:r>
      <w:r w:rsidR="00475A1E" w:rsidRPr="00475A1E">
        <w:rPr>
          <w:rFonts w:ascii="Times New Roman" w:hAnsi="Times New Roman"/>
          <w:i/>
          <w:iCs/>
          <w:spacing w:val="-2"/>
          <w:sz w:val="20"/>
          <w:szCs w:val="20"/>
        </w:rPr>
        <w:t>č</w:t>
      </w:r>
      <w:r w:rsidRPr="00475A1E">
        <w:rPr>
          <w:rFonts w:ascii="Times New Roman" w:hAnsi="Times New Roman"/>
          <w:i/>
          <w:iCs/>
          <w:spacing w:val="-2"/>
          <w:sz w:val="20"/>
          <w:szCs w:val="20"/>
        </w:rPr>
        <w:t>né známosti</w:t>
      </w:r>
      <w:r w:rsidRPr="00475A1E">
        <w:rPr>
          <w:rFonts w:ascii="Times New Roman" w:hAnsi="Times New Roman"/>
          <w:spacing w:val="-2"/>
          <w:sz w:val="20"/>
          <w:szCs w:val="20"/>
        </w:rPr>
        <w:t>, Odeon, Praha 1990.</w:t>
      </w:r>
    </w:p>
  </w:footnote>
  <w:footnote w:id="4">
    <w:p w:rsidR="00BC66E2" w:rsidRPr="00475A1E" w:rsidRDefault="00BC66E2" w:rsidP="00475A1E">
      <w:pPr>
        <w:pStyle w:val="Textpoznpodarou"/>
        <w:widowControl/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475A1E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475A1E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475A1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475A1E">
        <w:rPr>
          <w:rFonts w:ascii="Times New Roman" w:hAnsi="Times New Roman"/>
          <w:spacing w:val="-2"/>
          <w:sz w:val="20"/>
          <w:szCs w:val="20"/>
        </w:rPr>
        <w:t xml:space="preserve">V </w:t>
      </w:r>
      <w:r w:rsidR="00475A1E" w:rsidRPr="00475A1E">
        <w:rPr>
          <w:rFonts w:ascii="Times New Roman" w:hAnsi="Times New Roman"/>
          <w:spacing w:val="-2"/>
          <w:sz w:val="20"/>
          <w:szCs w:val="20"/>
        </w:rPr>
        <w:t>č</w:t>
      </w:r>
      <w:r w:rsidRPr="00475A1E">
        <w:rPr>
          <w:rFonts w:ascii="Times New Roman" w:hAnsi="Times New Roman"/>
          <w:spacing w:val="-2"/>
          <w:sz w:val="20"/>
          <w:szCs w:val="20"/>
        </w:rPr>
        <w:t>eském textu z</w:t>
      </w:r>
      <w:r w:rsidR="00475A1E" w:rsidRPr="00475A1E">
        <w:rPr>
          <w:rFonts w:ascii="Times New Roman" w:hAnsi="Times New Roman"/>
          <w:spacing w:val="-2"/>
          <w:sz w:val="20"/>
          <w:szCs w:val="20"/>
        </w:rPr>
        <w:t>č</w:t>
      </w:r>
      <w:r w:rsidRPr="00475A1E">
        <w:rPr>
          <w:rFonts w:ascii="Times New Roman" w:hAnsi="Times New Roman"/>
          <w:spacing w:val="-2"/>
          <w:sz w:val="20"/>
          <w:szCs w:val="20"/>
        </w:rPr>
        <w:t>ásti pou</w:t>
      </w:r>
      <w:r w:rsidR="00475A1E" w:rsidRPr="00475A1E">
        <w:rPr>
          <w:rFonts w:ascii="Times New Roman" w:hAnsi="Times New Roman"/>
          <w:spacing w:val="-2"/>
          <w:sz w:val="20"/>
          <w:szCs w:val="20"/>
        </w:rPr>
        <w:t>ž</w:t>
      </w:r>
      <w:r w:rsidRPr="00475A1E">
        <w:rPr>
          <w:rFonts w:ascii="Times New Roman" w:hAnsi="Times New Roman"/>
          <w:spacing w:val="-2"/>
          <w:sz w:val="20"/>
          <w:szCs w:val="20"/>
        </w:rPr>
        <w:t>it p</w:t>
      </w:r>
      <w:r w:rsidR="00475A1E" w:rsidRPr="00475A1E">
        <w:rPr>
          <w:rFonts w:ascii="Times New Roman" w:hAnsi="Times New Roman"/>
          <w:spacing w:val="-2"/>
          <w:sz w:val="20"/>
          <w:szCs w:val="20"/>
        </w:rPr>
        <w:t>ř</w:t>
      </w:r>
      <w:r w:rsidRPr="00475A1E">
        <w:rPr>
          <w:rFonts w:ascii="Times New Roman" w:hAnsi="Times New Roman"/>
          <w:spacing w:val="-2"/>
          <w:sz w:val="20"/>
          <w:szCs w:val="20"/>
        </w:rPr>
        <w:t xml:space="preserve">eklad Josefa Škvoreckého (Dashiell Hammett, </w:t>
      </w:r>
      <w:r w:rsidRPr="00475A1E">
        <w:rPr>
          <w:rFonts w:ascii="Times New Roman" w:hAnsi="Times New Roman"/>
          <w:i/>
          <w:iCs/>
          <w:spacing w:val="-2"/>
          <w:sz w:val="20"/>
          <w:szCs w:val="20"/>
        </w:rPr>
        <w:t>Sklen</w:t>
      </w:r>
      <w:r w:rsidR="00475A1E" w:rsidRPr="00475A1E">
        <w:rPr>
          <w:rFonts w:ascii="Times New Roman" w:hAnsi="Times New Roman"/>
          <w:i/>
          <w:iCs/>
          <w:spacing w:val="-2"/>
          <w:sz w:val="20"/>
          <w:szCs w:val="20"/>
        </w:rPr>
        <w:t>ě</w:t>
      </w:r>
      <w:r w:rsidRPr="00475A1E">
        <w:rPr>
          <w:rFonts w:ascii="Times New Roman" w:hAnsi="Times New Roman"/>
          <w:i/>
          <w:iCs/>
          <w:spacing w:val="-2"/>
          <w:sz w:val="20"/>
          <w:szCs w:val="20"/>
        </w:rPr>
        <w:t>ný klí</w:t>
      </w:r>
      <w:r w:rsidR="00475A1E" w:rsidRPr="00475A1E">
        <w:rPr>
          <w:rFonts w:ascii="Times New Roman" w:hAnsi="Times New Roman"/>
          <w:i/>
          <w:iCs/>
          <w:spacing w:val="-2"/>
          <w:sz w:val="20"/>
          <w:szCs w:val="20"/>
        </w:rPr>
        <w:t>č</w:t>
      </w:r>
      <w:r w:rsidRPr="00475A1E">
        <w:rPr>
          <w:rFonts w:ascii="Times New Roman" w:hAnsi="Times New Roman"/>
          <w:spacing w:val="-2"/>
          <w:sz w:val="20"/>
          <w:szCs w:val="20"/>
        </w:rPr>
        <w:t>, Praha, Svoboda 1992).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20"/>
  <w:hyphenationZone w:val="85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  <w:endnote w:id="2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638"/>
    <w:rsid w:val="0000259D"/>
    <w:rsid w:val="00084544"/>
    <w:rsid w:val="000E290D"/>
    <w:rsid w:val="00351535"/>
    <w:rsid w:val="00475A1E"/>
    <w:rsid w:val="00602868"/>
    <w:rsid w:val="00763400"/>
    <w:rsid w:val="00A02BF0"/>
    <w:rsid w:val="00A424D6"/>
    <w:rsid w:val="00BC66E2"/>
    <w:rsid w:val="00C6356E"/>
    <w:rsid w:val="00C7156C"/>
    <w:rsid w:val="00E33638"/>
    <w:rsid w:val="00E937CA"/>
    <w:rsid w:val="00FA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footnote text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ln">
    <w:name w:val="Normal"/>
    <w:qFormat/>
    <w:rsid w:val="0000259D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3363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vysvtlivky">
    <w:name w:val="Text vysvětlivky"/>
    <w:basedOn w:val="Normln"/>
    <w:uiPriority w:val="99"/>
    <w:rsid w:val="0000259D"/>
    <w:rPr>
      <w:rFonts w:cs="Times New Roman"/>
    </w:rPr>
  </w:style>
  <w:style w:type="character" w:customStyle="1" w:styleId="Odkaznavysvtlivku">
    <w:name w:val="Odkaz na vysvětlivku"/>
    <w:uiPriority w:val="99"/>
    <w:rsid w:val="0000259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00259D"/>
    <w:rPr>
      <w:rFonts w:cs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3638"/>
    <w:rPr>
      <w:rFonts w:ascii="Courier" w:hAnsi="Courier" w:cs="Courier"/>
      <w:sz w:val="20"/>
      <w:szCs w:val="20"/>
    </w:rPr>
  </w:style>
  <w:style w:type="character" w:customStyle="1" w:styleId="Odkaznapoznpodarou">
    <w:name w:val="Odkaz na pozn. pod čarou"/>
    <w:uiPriority w:val="99"/>
    <w:rsid w:val="0000259D"/>
    <w:rPr>
      <w:vertAlign w:val="superscript"/>
    </w:rPr>
  </w:style>
  <w:style w:type="paragraph" w:styleId="Obsah1">
    <w:name w:val="toc 1"/>
    <w:basedOn w:val="Normln"/>
    <w:next w:val="Normln"/>
    <w:uiPriority w:val="99"/>
    <w:rsid w:val="0000259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uiPriority w:val="99"/>
    <w:rsid w:val="0000259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3">
    <w:name w:val="toc 3"/>
    <w:basedOn w:val="Normln"/>
    <w:next w:val="Normln"/>
    <w:uiPriority w:val="99"/>
    <w:rsid w:val="0000259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4">
    <w:name w:val="toc 4"/>
    <w:basedOn w:val="Normln"/>
    <w:next w:val="Normln"/>
    <w:uiPriority w:val="99"/>
    <w:rsid w:val="0000259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5">
    <w:name w:val="toc 5"/>
    <w:basedOn w:val="Normln"/>
    <w:next w:val="Normln"/>
    <w:uiPriority w:val="99"/>
    <w:rsid w:val="0000259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6">
    <w:name w:val="toc 6"/>
    <w:basedOn w:val="Normln"/>
    <w:next w:val="Normln"/>
    <w:uiPriority w:val="99"/>
    <w:rsid w:val="0000259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Obsah7">
    <w:name w:val="toc 7"/>
    <w:basedOn w:val="Normln"/>
    <w:next w:val="Normln"/>
    <w:uiPriority w:val="99"/>
    <w:rsid w:val="0000259D"/>
    <w:pPr>
      <w:suppressAutoHyphens/>
      <w:spacing w:line="240" w:lineRule="atLeast"/>
      <w:ind w:left="720" w:hanging="720"/>
    </w:pPr>
    <w:rPr>
      <w:lang w:val="en-US"/>
    </w:rPr>
  </w:style>
  <w:style w:type="paragraph" w:styleId="Obsah8">
    <w:name w:val="toc 8"/>
    <w:basedOn w:val="Normln"/>
    <w:next w:val="Normln"/>
    <w:uiPriority w:val="99"/>
    <w:rsid w:val="0000259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Obsah9">
    <w:name w:val="toc 9"/>
    <w:basedOn w:val="Normln"/>
    <w:next w:val="Normln"/>
    <w:uiPriority w:val="99"/>
    <w:rsid w:val="0000259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Rejstk1">
    <w:name w:val="index 1"/>
    <w:basedOn w:val="Normln"/>
    <w:next w:val="Normln"/>
    <w:uiPriority w:val="99"/>
    <w:rsid w:val="0000259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Rejstk2">
    <w:name w:val="index 2"/>
    <w:basedOn w:val="Normln"/>
    <w:next w:val="Normln"/>
    <w:uiPriority w:val="99"/>
    <w:rsid w:val="0000259D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E336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obsahu">
    <w:name w:val="TOC Heading"/>
    <w:basedOn w:val="Normln"/>
    <w:next w:val="Normln"/>
    <w:uiPriority w:val="99"/>
    <w:qFormat/>
    <w:rsid w:val="0000259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itulek">
    <w:name w:val="caption"/>
    <w:basedOn w:val="Normln"/>
    <w:next w:val="Normln"/>
    <w:uiPriority w:val="99"/>
    <w:qFormat/>
    <w:rsid w:val="0000259D"/>
    <w:rPr>
      <w:rFonts w:cs="Times New Roman"/>
    </w:rPr>
  </w:style>
  <w:style w:type="character" w:customStyle="1" w:styleId="EquationCaption">
    <w:name w:val="_Equation Caption"/>
    <w:uiPriority w:val="99"/>
    <w:rsid w:val="0000259D"/>
  </w:style>
  <w:style w:type="paragraph" w:styleId="Zhlav">
    <w:name w:val="header"/>
    <w:basedOn w:val="Normln"/>
    <w:link w:val="ZhlavChar"/>
    <w:uiPriority w:val="99"/>
    <w:semiHidden/>
    <w:unhideWhenUsed/>
    <w:rsid w:val="00084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4544"/>
    <w:rPr>
      <w:rFonts w:ascii="Courier" w:hAnsi="Courier" w:cs="Courier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84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4544"/>
    <w:rPr>
      <w:rFonts w:ascii="Courier" w:hAnsi="Courier" w:cs="Courie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06C3-3093-4A9D-88B9-A7498217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11802</Words>
  <Characters>69638</Characters>
  <Application>Microsoft Office Word</Application>
  <DocSecurity>0</DocSecurity>
  <Lines>580</Lines>
  <Paragraphs>162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Kyloušek</dc:creator>
  <cp:lastModifiedBy>Kyloušek</cp:lastModifiedBy>
  <cp:revision>9</cp:revision>
  <dcterms:created xsi:type="dcterms:W3CDTF">2012-07-22T06:10:00Z</dcterms:created>
  <dcterms:modified xsi:type="dcterms:W3CDTF">2012-07-22T12:05:00Z</dcterms:modified>
</cp:coreProperties>
</file>