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2A" w:rsidRDefault="00E822A3">
      <w:r>
        <w:t>Jazyková cvičení 2 – I</w:t>
      </w:r>
    </w:p>
    <w:p w:rsidR="00E822A3" w:rsidRDefault="00E822A3">
      <w:r>
        <w:t>Contenuti del corso</w:t>
      </w:r>
    </w:p>
    <w:p w:rsidR="009801E9" w:rsidRDefault="009801E9">
      <w:r>
        <w:t>Importante: imparare bene il lessico incontrato nelle unità fatte in classe e relativo agli argomenti qui riportati.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E822A3" w:rsidTr="00E822A3">
        <w:tc>
          <w:tcPr>
            <w:tcW w:w="4889" w:type="dxa"/>
            <w:shd w:val="clear" w:color="auto" w:fill="D99594" w:themeFill="accent2" w:themeFillTint="99"/>
          </w:tcPr>
          <w:p w:rsidR="00E822A3" w:rsidRDefault="00E822A3">
            <w:r>
              <w:t>Argomento</w:t>
            </w:r>
          </w:p>
        </w:tc>
        <w:tc>
          <w:tcPr>
            <w:tcW w:w="4889" w:type="dxa"/>
            <w:shd w:val="clear" w:color="auto" w:fill="D99594" w:themeFill="accent2" w:themeFillTint="99"/>
          </w:tcPr>
          <w:p w:rsidR="00E822A3" w:rsidRDefault="00E822A3">
            <w:r>
              <w:t>Strutture grammaticali ed elementi della comunicazione</w:t>
            </w:r>
          </w:p>
        </w:tc>
      </w:tr>
      <w:tr w:rsidR="00E822A3" w:rsidTr="00E822A3">
        <w:tc>
          <w:tcPr>
            <w:tcW w:w="4889" w:type="dxa"/>
          </w:tcPr>
          <w:p w:rsidR="00E822A3" w:rsidRDefault="00E822A3">
            <w:r>
              <w:t>Il matrimonio</w:t>
            </w:r>
          </w:p>
        </w:tc>
        <w:tc>
          <w:tcPr>
            <w:tcW w:w="4889" w:type="dxa"/>
          </w:tcPr>
          <w:p w:rsidR="00E822A3" w:rsidRDefault="00E822A3">
            <w:r>
              <w:t>Raccontare un evento passato: passato prossimo. Uso di dovere/potere/dovere al passato prossimo.</w:t>
            </w:r>
          </w:p>
          <w:p w:rsidR="00E822A3" w:rsidRDefault="00E822A3">
            <w:r>
              <w:t>Verbi cominciare a  - finire di</w:t>
            </w:r>
          </w:p>
          <w:p w:rsidR="00E822A3" w:rsidRDefault="00E822A3">
            <w:r>
              <w:t>Connettivi: dunque, quindi, perciò</w:t>
            </w:r>
          </w:p>
          <w:p w:rsidR="00E822A3" w:rsidRDefault="00E822A3">
            <w:r>
              <w:t>Aggettivo bello</w:t>
            </w:r>
          </w:p>
          <w:p w:rsidR="00E822A3" w:rsidRDefault="00E822A3">
            <w:r>
              <w:t>Posizione degli aggettivi (prima e dopo il sostantivo)</w:t>
            </w:r>
          </w:p>
          <w:p w:rsidR="00E822A3" w:rsidRDefault="00E822A3">
            <w:r>
              <w:t>Approvare/disapprovare un’opinione</w:t>
            </w:r>
          </w:p>
        </w:tc>
      </w:tr>
      <w:tr w:rsidR="00E822A3" w:rsidTr="00E822A3">
        <w:tc>
          <w:tcPr>
            <w:tcW w:w="4889" w:type="dxa"/>
          </w:tcPr>
          <w:p w:rsidR="00E822A3" w:rsidRDefault="00E822A3">
            <w:r>
              <w:t>Scuola e infanzia</w:t>
            </w:r>
          </w:p>
        </w:tc>
        <w:tc>
          <w:tcPr>
            <w:tcW w:w="4889" w:type="dxa"/>
          </w:tcPr>
          <w:p w:rsidR="00E822A3" w:rsidRDefault="00E822A3">
            <w:r>
              <w:t>Raccontare abitudini e fatti del passato: imperfetto indicativo</w:t>
            </w:r>
          </w:p>
          <w:p w:rsidR="00E822A3" w:rsidRDefault="00E822A3">
            <w:r>
              <w:t>Uso di imperfettoXpassato prossimo</w:t>
            </w:r>
          </w:p>
          <w:p w:rsidR="00E822A3" w:rsidRDefault="00E822A3">
            <w:r>
              <w:t>Scrivere una breve biografia</w:t>
            </w:r>
          </w:p>
        </w:tc>
      </w:tr>
      <w:tr w:rsidR="00E822A3" w:rsidTr="00E822A3">
        <w:tc>
          <w:tcPr>
            <w:tcW w:w="4889" w:type="dxa"/>
          </w:tcPr>
          <w:p w:rsidR="00E822A3" w:rsidRDefault="009801E9">
            <w:r>
              <w:t>Studiare all’università</w:t>
            </w:r>
          </w:p>
        </w:tc>
        <w:tc>
          <w:tcPr>
            <w:tcW w:w="4889" w:type="dxa"/>
          </w:tcPr>
          <w:p w:rsidR="00E822A3" w:rsidRDefault="009801E9">
            <w:r>
              <w:t>Aggettivi per il carattere di una persona</w:t>
            </w:r>
            <w:r w:rsidR="00721389">
              <w:t>. Aggettivi per parlare delle qualità/difetti di una persona.</w:t>
            </w:r>
          </w:p>
          <w:p w:rsidR="00721389" w:rsidRDefault="00721389">
            <w:r>
              <w:t>Preferisco/detesto…</w:t>
            </w:r>
          </w:p>
          <w:p w:rsidR="009801E9" w:rsidRDefault="009801E9">
            <w:r>
              <w:t>Fare paragoni</w:t>
            </w:r>
          </w:p>
          <w:p w:rsidR="009801E9" w:rsidRDefault="009801E9">
            <w:r>
              <w:t>Connettivi: infatti, invece, mentre</w:t>
            </w:r>
          </w:p>
        </w:tc>
      </w:tr>
      <w:tr w:rsidR="00E822A3" w:rsidTr="00E822A3">
        <w:tc>
          <w:tcPr>
            <w:tcW w:w="4889" w:type="dxa"/>
          </w:tcPr>
          <w:p w:rsidR="00E822A3" w:rsidRDefault="00721389">
            <w:r>
              <w:t>Vita in città</w:t>
            </w:r>
          </w:p>
        </w:tc>
        <w:tc>
          <w:tcPr>
            <w:tcW w:w="4889" w:type="dxa"/>
          </w:tcPr>
          <w:p w:rsidR="00E822A3" w:rsidRDefault="00500F6D">
            <w:r>
              <w:t>Esprimere sorpresa, soddisfazione, insoddisfazione</w:t>
            </w:r>
          </w:p>
          <w:p w:rsidR="00500F6D" w:rsidRDefault="00500F6D">
            <w:r>
              <w:t>Esprimere desiderio e dare consigli: condizionale presente</w:t>
            </w:r>
          </w:p>
          <w:p w:rsidR="00500F6D" w:rsidRDefault="00500F6D">
            <w:r>
              <w:t>Pronomi combinati (glielo, ce la ecc.)</w:t>
            </w:r>
          </w:p>
          <w:p w:rsidR="00500F6D" w:rsidRDefault="00500F6D">
            <w:r>
              <w:t>Pronome “ne”</w:t>
            </w:r>
          </w:p>
        </w:tc>
      </w:tr>
      <w:tr w:rsidR="00E822A3" w:rsidTr="00E822A3">
        <w:tc>
          <w:tcPr>
            <w:tcW w:w="4889" w:type="dxa"/>
          </w:tcPr>
          <w:p w:rsidR="00E822A3" w:rsidRDefault="00500F6D">
            <w:r>
              <w:t>Salute</w:t>
            </w:r>
          </w:p>
        </w:tc>
        <w:tc>
          <w:tcPr>
            <w:tcW w:w="4889" w:type="dxa"/>
          </w:tcPr>
          <w:p w:rsidR="00E822A3" w:rsidRDefault="00500F6D">
            <w:r>
              <w:t>Malattie, sintomi e rimedi</w:t>
            </w:r>
          </w:p>
          <w:p w:rsidR="00500F6D" w:rsidRPr="00500F6D" w:rsidRDefault="00500F6D">
            <w:r>
              <w:t>Le parti del corpo. I diminutivi</w:t>
            </w:r>
            <w:r>
              <w:rPr>
                <w:u w:val="single"/>
              </w:rPr>
              <w:t xml:space="preserve"> </w:t>
            </w:r>
            <w:r>
              <w:t>e i falsi diminutivi</w:t>
            </w:r>
          </w:p>
          <w:p w:rsidR="00500F6D" w:rsidRDefault="00500F6D">
            <w:r>
              <w:t>Uso del gerundio presente ( modo, causa, tempo)</w:t>
            </w:r>
          </w:p>
          <w:p w:rsidR="00500F6D" w:rsidRDefault="00500F6D">
            <w:r>
              <w:t>Esprimere opinione e speranza (Temo che… mi auguro che… ecc.); penso di/che…</w:t>
            </w:r>
          </w:p>
          <w:p w:rsidR="00500F6D" w:rsidRDefault="00500F6D">
            <w:r>
              <w:t>Congiuntivo presente</w:t>
            </w:r>
          </w:p>
        </w:tc>
      </w:tr>
      <w:tr w:rsidR="00780C16" w:rsidTr="00E822A3">
        <w:tc>
          <w:tcPr>
            <w:tcW w:w="4889" w:type="dxa"/>
          </w:tcPr>
          <w:p w:rsidR="00780C16" w:rsidRDefault="00780C16">
            <w:r>
              <w:t xml:space="preserve">Mondo del lavoro e CV (unità 6, pp. </w:t>
            </w:r>
            <w:r w:rsidR="00A85956">
              <w:t>90-96)</w:t>
            </w:r>
          </w:p>
        </w:tc>
        <w:tc>
          <w:tcPr>
            <w:tcW w:w="4889" w:type="dxa"/>
          </w:tcPr>
          <w:p w:rsidR="00780C16" w:rsidRDefault="00780C16">
            <w:r>
              <w:t>Dare consigli: imperativo presente aff. e neg. + pronomi</w:t>
            </w:r>
          </w:p>
          <w:p w:rsidR="00780C16" w:rsidRDefault="00780C16">
            <w:r>
              <w:t>Domande e risposte per un colloquio di lavoro, scrivere il CV</w:t>
            </w:r>
          </w:p>
          <w:p w:rsidR="00780C16" w:rsidRDefault="00780C16">
            <w:r>
              <w:t>Verbi conoscere/sapere</w:t>
            </w:r>
          </w:p>
        </w:tc>
      </w:tr>
    </w:tbl>
    <w:p w:rsidR="00E822A3" w:rsidRDefault="00E822A3"/>
    <w:sectPr w:rsidR="00E822A3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/>
  <w:rsids>
    <w:rsidRoot w:val="00E822A3"/>
    <w:rsid w:val="00036F2A"/>
    <w:rsid w:val="00373081"/>
    <w:rsid w:val="004B51A8"/>
    <w:rsid w:val="00500F6D"/>
    <w:rsid w:val="00721389"/>
    <w:rsid w:val="00765B7A"/>
    <w:rsid w:val="00780C16"/>
    <w:rsid w:val="0095030B"/>
    <w:rsid w:val="009801E9"/>
    <w:rsid w:val="00A85956"/>
    <w:rsid w:val="00BB48D3"/>
    <w:rsid w:val="00BC18ED"/>
    <w:rsid w:val="00E203CF"/>
    <w:rsid w:val="00E8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82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5</cp:revision>
  <dcterms:created xsi:type="dcterms:W3CDTF">2013-12-20T09:01:00Z</dcterms:created>
  <dcterms:modified xsi:type="dcterms:W3CDTF">2013-12-20T09:24:00Z</dcterms:modified>
</cp:coreProperties>
</file>