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9" w:rsidRPr="007E5B25" w:rsidRDefault="007E5B25" w:rsidP="007E5B25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7E5B25">
        <w:rPr>
          <w:rFonts w:ascii="Segoe UI" w:eastAsia="Times New Roman" w:hAnsi="Segoe UI" w:cs="Segoe UI"/>
          <w:b/>
          <w:sz w:val="24"/>
          <w:szCs w:val="24"/>
          <w:lang w:eastAsia="it-IT"/>
        </w:rPr>
        <w:t>La Toscana in bicicletta</w:t>
      </w:r>
    </w:p>
    <w:p w:rsidR="007E5B25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La Toscana offre lo scenario ideale per gli appassionati di ciclismo di tutti i livelli, d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>al ciclista amatoriale al ciclo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turista che vuole semplicemente pedalare con calma godendosi le bellezze della regione. Si possono scegliere tantissimi tipi di itinerari per le</w:t>
      </w:r>
      <w:r w:rsidR="00501F95">
        <w:rPr>
          <w:rFonts w:ascii="Segoe UI" w:eastAsia="Times New Roman" w:hAnsi="Segoe UI" w:cs="Segoe UI"/>
          <w:sz w:val="24"/>
          <w:szCs w:val="24"/>
          <w:lang w:eastAsia="it-IT"/>
        </w:rPr>
        <w:t xml:space="preserve"> proprie avventure su due ruote: s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u strada, per gli amanti delle bici da corsa, o su mountain bike per chi preferisce allontanarsi dal traffico ed immergersi nella natura. In ogni località toscana troverete percorsi ricchi di luoghi di interesse e panorami mozzafiato. Il territorio della Toscana è prevalentemente collinare, le pianure sono concentrate sulla costa e lungo il corso dei fiumi. Per il ciclista appassionato questo vuol dire potersi ciment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are su saliscendi e salite sui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quali si sono allenate leggende del ciclismo come Bartali, Cipollini e Bettini. La Toscana è infatti una terra di ciclisti e ovunque scegliate di pedalare incrocerete certamente tanti altri appassionati delle due ruote. 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I mesi migliori per fare ciclismo o cicloturismo in Toscana sono marzo-giugno e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 xml:space="preserve"> settembre-ottobre. In luglio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agosto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ci possono essere periodi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molto caldi e le attività sportive sono limitate alla mattina presto o al tardo pomeriggio, oppure, sopratutto per la mountain bike, ai giri in notturna. Ma in realtà tutti i mesi sono buoni in Toscan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 per l'amante della bicicletta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!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Vi proponiamo qui alcuni percorsi di bici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sia 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da strada sia di mountain bike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. Alcuni sono piuttosto lunghi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impegnativi, altri sono pedalate adatte a tutti. Per ogni percorso indichiamo un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giudizio sulla sua difficoltà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.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Ai cicloturisti, in ogni caso, suggeriamo di scegliere un’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andatura m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oderata e con numerose 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soste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: potrete così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godere delle incredibili bellezze del nostro paesaggio e, perché no, programmare delle soste ristoratrici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negli innumerevoli ristoranti e cantine locali per assaporare il buon vino e la buona cucina!</w:t>
      </w:r>
    </w:p>
    <w:p w:rsidR="004E6686" w:rsidRDefault="00501F95" w:rsidP="00501F95">
      <w:pPr>
        <w:jc w:val="center"/>
      </w:pPr>
      <w:r>
        <w:t>***</w:t>
      </w:r>
    </w:p>
    <w:p w:rsidR="003F0CCA" w:rsidRDefault="003F0CCA"/>
    <w:p w:rsidR="003F0CCA" w:rsidRPr="00FF5D7D" w:rsidRDefault="003F0CCA">
      <w:pPr>
        <w:rPr>
          <w:b/>
        </w:rPr>
      </w:pPr>
      <w:r w:rsidRPr="00FF5D7D">
        <w:rPr>
          <w:b/>
        </w:rPr>
        <w:t>Rispondete alle domande:</w:t>
      </w:r>
    </w:p>
    <w:p w:rsidR="00501F95" w:rsidRDefault="00501F95" w:rsidP="00FF5D7D">
      <w:pPr>
        <w:pStyle w:val="Paragrafoelenco"/>
        <w:numPr>
          <w:ilvl w:val="0"/>
          <w:numId w:val="7"/>
        </w:numPr>
      </w:pPr>
      <w:r>
        <w:t xml:space="preserve">Come viene chiamata la biciletta? Che espressione viene usata nel testo? </w:t>
      </w:r>
    </w:p>
    <w:p w:rsidR="00FF03E9" w:rsidRDefault="00FF03E9" w:rsidP="00FF5D7D">
      <w:pPr>
        <w:pStyle w:val="Paragrafoelenco"/>
        <w:numPr>
          <w:ilvl w:val="0"/>
          <w:numId w:val="7"/>
        </w:numPr>
      </w:pPr>
      <w:r>
        <w:t xml:space="preserve">Chi va in bicicletta può essere un </w:t>
      </w:r>
      <w:r w:rsidR="009D594D">
        <w:t>………………………………………………………………………………………………</w:t>
      </w:r>
    </w:p>
    <w:p w:rsidR="00501F95" w:rsidRDefault="00501F95" w:rsidP="00FF5D7D">
      <w:pPr>
        <w:pStyle w:val="Paragrafoelenco"/>
        <w:numPr>
          <w:ilvl w:val="0"/>
          <w:numId w:val="7"/>
        </w:numPr>
      </w:pPr>
      <w:r>
        <w:t xml:space="preserve">Nel testo ci sono due espressioni che intendono “andare in bicicletta”: quali? </w:t>
      </w:r>
      <w:r w:rsidR="009D594D">
        <w:t>……………………………………………………………………………………………………………………………………</w:t>
      </w:r>
    </w:p>
    <w:p w:rsidR="00FF5D7D" w:rsidRDefault="006948B7" w:rsidP="00FF5D7D">
      <w:pPr>
        <w:pStyle w:val="Paragrafoelenco"/>
        <w:numPr>
          <w:ilvl w:val="0"/>
          <w:numId w:val="7"/>
        </w:numPr>
      </w:pPr>
      <w:r>
        <w:t xml:space="preserve">Completate le coppie aggettivo / sostantivo: </w:t>
      </w:r>
    </w:p>
    <w:p w:rsidR="003F0CCA" w:rsidRDefault="006948B7">
      <w:r>
        <w:t>……………………… / co</w:t>
      </w:r>
      <w:r w:rsidR="009D594D">
        <w:t>llinare;       montagna / …………</w:t>
      </w:r>
      <w:r>
        <w:t>……</w:t>
      </w:r>
      <w:r w:rsidR="009D594D">
        <w:t>………; pianura / …………………………………</w:t>
      </w:r>
      <w:r>
        <w:t>.</w:t>
      </w:r>
    </w:p>
    <w:p w:rsidR="00FF5D7D" w:rsidRDefault="00FF5D7D" w:rsidP="00FF5D7D">
      <w:pPr>
        <w:pStyle w:val="Paragrafoelenco"/>
        <w:numPr>
          <w:ilvl w:val="0"/>
          <w:numId w:val="7"/>
        </w:numPr>
      </w:pPr>
      <w:r>
        <w:t>Nel testo è utilizzata la parola “</w:t>
      </w:r>
      <w:r w:rsidR="00114C40">
        <w:t>percorso</w:t>
      </w:r>
      <w:r>
        <w:t>”.  Q</w:t>
      </w:r>
      <w:r w:rsidR="00114C40">
        <w:t xml:space="preserve">uali sinonimi </w:t>
      </w:r>
      <w:r w:rsidR="00686A7E">
        <w:t>avete trovato e quali potete aggiungere</w:t>
      </w:r>
      <w:r w:rsidR="00114C40">
        <w:t xml:space="preserve">? </w:t>
      </w:r>
      <w:r w:rsidR="009D594D">
        <w:t>…………………………………………………………………………………………………………………………………..</w:t>
      </w:r>
    </w:p>
    <w:p w:rsidR="005F6F05" w:rsidRDefault="005F6F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6F05" w:rsidRDefault="005F6F05" w:rsidP="005F6F05">
      <w:pPr>
        <w:jc w:val="center"/>
        <w:rPr>
          <w:b/>
          <w:sz w:val="24"/>
          <w:szCs w:val="24"/>
        </w:rPr>
      </w:pPr>
      <w:r w:rsidRPr="005F6F05">
        <w:rPr>
          <w:b/>
          <w:sz w:val="24"/>
          <w:szCs w:val="24"/>
        </w:rPr>
        <w:lastRenderedPageBreak/>
        <w:t>Intorno a Siena alla scoperta delle terre del Chianti</w:t>
      </w:r>
    </w:p>
    <w:p w:rsidR="005F6F05" w:rsidRPr="005F6F05" w:rsidRDefault="005F6F05" w:rsidP="003F0CCA">
      <w:pPr>
        <w:rPr>
          <w:b/>
          <w:sz w:val="24"/>
          <w:szCs w:val="24"/>
        </w:rPr>
      </w:pP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b/>
          <w:bCs/>
          <w:noProof/>
          <w:color w:val="333333"/>
        </w:rPr>
        <w:drawing>
          <wp:anchor distT="180340" distB="180340" distL="180340" distR="180340" simplePos="0" relativeHeight="251657216" behindDoc="0" locked="0" layoutInCell="1" allowOverlap="0">
            <wp:simplePos x="0" y="0"/>
            <wp:positionH relativeFrom="column">
              <wp:posOffset>3917950</wp:posOffset>
            </wp:positionH>
            <wp:positionV relativeFrom="line">
              <wp:posOffset>258445</wp:posOffset>
            </wp:positionV>
            <wp:extent cx="2261870" cy="1694180"/>
            <wp:effectExtent l="19050" t="0" r="5080" b="0"/>
            <wp:wrapSquare wrapText="bothSides"/>
            <wp:docPr id="2" name="Immagine 2" descr="o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DETTAGLIO DELLE TAPPE DEL TOUR:</w:t>
      </w:r>
    </w:p>
    <w:p w:rsidR="005F6F05" w:rsidRPr="005F6F05" w:rsidRDefault="007E5B2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Si parte da Siena: da qui la prima tappa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attraversa la val d'Arbia e arriva in Val d'Orcia dove alloggerete nella città di </w:t>
      </w:r>
      <w:r w:rsidR="005F6F05" w:rsidRPr="005F6F05">
        <w:rPr>
          <w:rStyle w:val="Enfasigrassetto"/>
          <w:rFonts w:ascii="Lucida Sans Unicode" w:hAnsi="Lucida Sans Unicode" w:cs="Lucida Sans Unicode"/>
          <w:color w:val="333333"/>
        </w:rPr>
        <w:t>Montalcino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, </w:t>
      </w:r>
      <w:r w:rsidR="005F6F05" w:rsidRPr="00501F95">
        <w:rPr>
          <w:rFonts w:ascii="Lucida Sans Unicode" w:hAnsi="Lucida Sans Unicode" w:cs="Lucida Sans Unicode"/>
          <w:color w:val="333333"/>
        </w:rPr>
        <w:t>splendido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esempio di città arroccata dalla quale </w:t>
      </w:r>
      <w:r w:rsidR="00284F4F">
        <w:rPr>
          <w:rFonts w:ascii="Lucida Sans Unicode" w:hAnsi="Lucida Sans Unicode" w:cs="Lucida Sans Unicode"/>
          <w:color w:val="333333"/>
        </w:rPr>
        <w:t xml:space="preserve">si domina tutta la Val d'Orcia. 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Lungo il percorso assolutamente </w:t>
      </w:r>
      <w:r w:rsidR="005F6F05" w:rsidRPr="00B84C44">
        <w:rPr>
          <w:rFonts w:ascii="Lucida Sans Unicode" w:hAnsi="Lucida Sans Unicode" w:cs="Lucida Sans Unicode"/>
          <w:color w:val="333333"/>
        </w:rPr>
        <w:t>da non perdere</w:t>
      </w:r>
      <w:r w:rsidR="00B84C44">
        <w:rPr>
          <w:rFonts w:ascii="Lucida Sans Unicode" w:hAnsi="Lucida Sans Unicode" w:cs="Lucida Sans Unicode"/>
          <w:color w:val="333333"/>
        </w:rPr>
        <w:t xml:space="preserve"> è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la visita al borgo etrusco di </w:t>
      </w:r>
      <w:r w:rsidR="005F6F05" w:rsidRPr="005F6F05">
        <w:rPr>
          <w:rStyle w:val="Enfasigrassetto"/>
          <w:rFonts w:ascii="Lucida Sans Unicode" w:hAnsi="Lucida Sans Unicode" w:cs="Lucida Sans Unicode"/>
          <w:color w:val="333333"/>
        </w:rPr>
        <w:t>Murlo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. </w:t>
      </w: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seconda tappa </w:t>
      </w:r>
      <w:r w:rsidRPr="00B84C44">
        <w:rPr>
          <w:rFonts w:ascii="Lucida Sans Unicode" w:hAnsi="Lucida Sans Unicode" w:cs="Lucida Sans Unicode"/>
          <w:color w:val="333333"/>
        </w:rPr>
        <w:t>attraversa</w:t>
      </w:r>
      <w:r w:rsidRPr="005F6F05">
        <w:rPr>
          <w:rFonts w:ascii="Lucida Sans Unicode" w:hAnsi="Lucida Sans Unicode" w:cs="Lucida Sans Unicode"/>
          <w:color w:val="333333"/>
        </w:rPr>
        <w:t xml:space="preserve"> lo splendido paesaggio "lunare" delle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crete senesi</w:t>
      </w:r>
      <w:r w:rsidRPr="005F6F05">
        <w:rPr>
          <w:rFonts w:ascii="Lucida Sans Unicode" w:hAnsi="Lucida Sans Unicode" w:cs="Lucida Sans Unicode"/>
          <w:color w:val="333333"/>
        </w:rPr>
        <w:t xml:space="preserve">. Il verde della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Val d'Orcia</w:t>
      </w:r>
      <w:r w:rsidRPr="005F6F05">
        <w:rPr>
          <w:rFonts w:ascii="Lucida Sans Unicode" w:hAnsi="Lucida Sans Unicode" w:cs="Lucida Sans Unicode"/>
          <w:color w:val="333333"/>
        </w:rPr>
        <w:t xml:space="preserve"> lascerà lentamente il campo alle </w:t>
      </w:r>
      <w:r w:rsidRPr="00501F95">
        <w:rPr>
          <w:rFonts w:ascii="Lucida Sans Unicode" w:hAnsi="Lucida Sans Unicode" w:cs="Lucida Sans Unicode"/>
          <w:color w:val="333333"/>
        </w:rPr>
        <w:t>aride colline argillose</w:t>
      </w:r>
      <w:r w:rsidRPr="005F6F05">
        <w:rPr>
          <w:rFonts w:ascii="Lucida Sans Unicode" w:hAnsi="Lucida Sans Unicode" w:cs="Lucida Sans Unicode"/>
          <w:color w:val="333333"/>
        </w:rPr>
        <w:t xml:space="preserve"> delle crete in un percorso ricco di saliscendi. Il pernottamento è previsto nei pressi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borgo medioevale di Asciano</w:t>
      </w:r>
      <w:r w:rsidR="00B84C44">
        <w:rPr>
          <w:rFonts w:ascii="Lucida Sans Unicode" w:hAnsi="Lucida Sans Unicode" w:cs="Lucida Sans Unicode"/>
          <w:color w:val="333333"/>
        </w:rPr>
        <w:t>. D</w:t>
      </w:r>
      <w:r w:rsidRPr="005F6F05">
        <w:rPr>
          <w:rFonts w:ascii="Lucida Sans Unicode" w:hAnsi="Lucida Sans Unicode" w:cs="Lucida Sans Unicode"/>
          <w:color w:val="333333"/>
        </w:rPr>
        <w:t xml:space="preserve">a segnalare lungo il percorso la visita al paese di </w:t>
      </w:r>
      <w:r>
        <w:rPr>
          <w:rFonts w:ascii="Lucida Sans Unicode" w:hAnsi="Lucida Sans Unicode" w:cs="Lucida Sans Unicode"/>
          <w:noProof/>
          <w:color w:val="333333"/>
        </w:rPr>
        <w:drawing>
          <wp:anchor distT="215900" distB="180340" distL="215900" distR="1803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114935</wp:posOffset>
            </wp:positionV>
            <wp:extent cx="1929130" cy="1273810"/>
            <wp:effectExtent l="19050" t="0" r="0" b="0"/>
            <wp:wrapSquare wrapText="bothSides"/>
            <wp:docPr id="3" name="Immagine 3" descr="chi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an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Fonts w:ascii="Lucida Sans Unicode" w:hAnsi="Lucida Sans Unicode" w:cs="Lucida Sans Unicode"/>
          <w:color w:val="333333"/>
        </w:rPr>
        <w:t xml:space="preserve">Buonconvento. </w:t>
      </w: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terza tappa è invece caratterizzata dall'ingresso nell'area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Chianti Classico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Da Asciano una </w:t>
      </w:r>
      <w:r w:rsidRPr="00501F95">
        <w:rPr>
          <w:rFonts w:ascii="Lucida Sans Unicode" w:hAnsi="Lucida Sans Unicode" w:cs="Lucida Sans Unicode"/>
          <w:color w:val="333333"/>
        </w:rPr>
        <w:t>bella salita sterrata</w:t>
      </w:r>
      <w:r w:rsidRPr="005F6F05">
        <w:rPr>
          <w:rFonts w:ascii="Lucida Sans Unicode" w:hAnsi="Lucida Sans Unicode" w:cs="Lucida Sans Unicode"/>
          <w:color w:val="333333"/>
        </w:rPr>
        <w:t xml:space="preserve"> vi porte</w:t>
      </w:r>
      <w:r w:rsidR="00B84C44">
        <w:rPr>
          <w:rFonts w:ascii="Lucida Sans Unicode" w:hAnsi="Lucida Sans Unicode" w:cs="Lucida Sans Unicode"/>
          <w:color w:val="333333"/>
        </w:rPr>
        <w:t>rà nei pressi di Castelnuovo B</w:t>
      </w:r>
      <w:r w:rsidRPr="005F6F05">
        <w:rPr>
          <w:rFonts w:ascii="Lucida Sans Unicode" w:hAnsi="Lucida Sans Unicode" w:cs="Lucida Sans Unicode"/>
          <w:color w:val="333333"/>
        </w:rPr>
        <w:t xml:space="preserve">erardenga dove i paesaggi torneranno a essere </w:t>
      </w:r>
      <w:r w:rsidRPr="00501F95">
        <w:rPr>
          <w:rFonts w:ascii="Lucida Sans Unicode" w:hAnsi="Lucida Sans Unicode" w:cs="Lucida Sans Unicode"/>
          <w:color w:val="333333"/>
        </w:rPr>
        <w:t>verdi e rigogliosi</w:t>
      </w:r>
      <w:r w:rsidRPr="005F6F05">
        <w:rPr>
          <w:rFonts w:ascii="Lucida Sans Unicode" w:hAnsi="Lucida Sans Unicode" w:cs="Lucida Sans Unicode"/>
          <w:color w:val="333333"/>
        </w:rPr>
        <w:t xml:space="preserve"> e proseguirete immersi fra vigne e uliveti fino al paese di Radda in Chianti, dove è previsto il terzo pernottamento. Qui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se avrete voglia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potrete essere accompagnati a fare una degustazione di vini con visita della cantina del castello di Albola. </w:t>
      </w:r>
    </w:p>
    <w:p w:rsidR="005F6F05" w:rsidRPr="005F6F05" w:rsidRDefault="005F6F05" w:rsidP="00284F4F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L'ultima tappa del tour vi riporterà a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Siena</w:t>
      </w:r>
      <w:r w:rsidRPr="005F6F05">
        <w:rPr>
          <w:rFonts w:ascii="Lucida Sans Unicode" w:hAnsi="Lucida Sans Unicode" w:cs="Lucida Sans Unicode"/>
          <w:color w:val="333333"/>
        </w:rPr>
        <w:t xml:space="preserve"> in un percorso mosso ma meno impegnativo dei precedenti che si caratterizza soprattutto per la visita allo splendido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Castello di Brolio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Il Castello, di proprietà del barone Ricasoli, è circondato dal più grande vitigno di tutta l'area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Chianti Classico</w:t>
      </w:r>
      <w:r w:rsidRPr="005F6F05">
        <w:rPr>
          <w:rFonts w:ascii="Lucida Sans Unicode" w:hAnsi="Lucida Sans Unicode" w:cs="Lucida Sans Unicode"/>
          <w:color w:val="333333"/>
        </w:rPr>
        <w:t>.</w:t>
      </w:r>
    </w:p>
    <w:p w:rsid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Per informazioni </w:t>
      </w:r>
      <w:r w:rsidR="00284F4F">
        <w:rPr>
          <w:rFonts w:ascii="Lucida Sans Unicode" w:hAnsi="Lucida Sans Unicode" w:cs="Lucida Sans Unicode"/>
          <w:color w:val="333333"/>
        </w:rPr>
        <w:t>telefonare al seguente numero</w:t>
      </w:r>
      <w:r w:rsidRPr="005F6F05">
        <w:rPr>
          <w:rFonts w:ascii="Lucida Sans Unicode" w:hAnsi="Lucida Sans Unicode" w:cs="Lucida Sans Unicode"/>
          <w:color w:val="333333"/>
        </w:rPr>
        <w:t>:</w:t>
      </w:r>
      <w:r w:rsidR="00B84C44">
        <w:rPr>
          <w:rFonts w:ascii="Lucida Sans Unicode" w:hAnsi="Lucida Sans Unicode" w:cs="Lucida Sans Unicode"/>
          <w:color w:val="333333"/>
        </w:rPr>
        <w:t xml:space="preserve"> 898989898</w:t>
      </w:r>
    </w:p>
    <w:p w:rsidR="00B84C44" w:rsidRDefault="00B84C44">
      <w:pPr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it-IT"/>
        </w:rPr>
      </w:pPr>
      <w:r>
        <w:rPr>
          <w:rFonts w:ascii="Lucida Sans Unicode" w:hAnsi="Lucida Sans Unicode" w:cs="Lucida Sans Unicode"/>
          <w:color w:val="333333"/>
        </w:rPr>
        <w:br w:type="page"/>
      </w:r>
    </w:p>
    <w:p w:rsidR="003F0CCA" w:rsidRPr="00501F95" w:rsidRDefault="00686A7E" w:rsidP="003F0CCA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>
        <w:rPr>
          <w:rFonts w:ascii="Lucida Sans Unicode" w:hAnsi="Lucida Sans Unicode" w:cs="Lucida Sans Unicode"/>
          <w:b/>
          <w:color w:val="333333"/>
        </w:rPr>
        <w:lastRenderedPageBreak/>
        <w:t>R</w:t>
      </w:r>
      <w:r w:rsidR="003F0CCA" w:rsidRPr="00501F95">
        <w:rPr>
          <w:rFonts w:ascii="Lucida Sans Unicode" w:hAnsi="Lucida Sans Unicode" w:cs="Lucida Sans Unicode"/>
          <w:b/>
          <w:color w:val="333333"/>
        </w:rPr>
        <w:t>ispondete alle domande.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Quale parola viene usata al posto dell’italiana “giro”?...............................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Come viene descritta Montalcino? …………………………………………….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“assolutamente da non perderere” ?.............................................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invece “da segnalare”? …………………………………………………..</w:t>
      </w:r>
    </w:p>
    <w:p w:rsidR="00284F4F" w:rsidRDefault="00686A7E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</w:t>
      </w:r>
      <w:r w:rsidR="00284F4F">
        <w:rPr>
          <w:rFonts w:ascii="Lucida Sans Unicode" w:hAnsi="Lucida Sans Unicode" w:cs="Lucida Sans Unicode"/>
          <w:color w:val="333333"/>
        </w:rPr>
        <w:t xml:space="preserve"> è la parola che nel testo indica un piccolo paese di origini medievali? …………………….</w:t>
      </w:r>
    </w:p>
    <w:p w:rsidR="003F0CCA" w:rsidRPr="00284F4F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Individuate nel testo i punti in cui viene descritto il paesaggio.</w:t>
      </w:r>
    </w:p>
    <w:p w:rsidR="007E5B25" w:rsidRPr="00501F95" w:rsidRDefault="007E5B25" w:rsidP="003F0CCA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>Osservate i verbi seguenti: quali sono i rispettivi sostantivi?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Partire 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Arrivare 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Pernottare …………………..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Sostare 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Visitare 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Fermarsi ………………………….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Alloggiare 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Attraversare</w:t>
      </w:r>
      <w:r w:rsidR="003F0CCA">
        <w:rPr>
          <w:rFonts w:ascii="Lucida Sans Unicode" w:hAnsi="Lucida Sans Unicode" w:cs="Lucida Sans Unicode"/>
          <w:color w:val="333333"/>
        </w:rPr>
        <w:t xml:space="preserve"> …………………………….</w:t>
      </w:r>
    </w:p>
    <w:p w:rsidR="003F0CCA" w:rsidRDefault="003F0CCA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Soggiornare ………………………………</w:t>
      </w:r>
    </w:p>
    <w:p w:rsidR="003F0CCA" w:rsidRPr="00DA21DB" w:rsidRDefault="00501F95" w:rsidP="003F0CCA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Proseguire …………………………….</w:t>
      </w:r>
    </w:p>
    <w:p w:rsidR="003F0CCA" w:rsidRPr="00FF03E9" w:rsidRDefault="003F0CCA" w:rsidP="00FF03E9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 xml:space="preserve">La scelta delle parole è fondamentale se si vuole </w:t>
      </w:r>
      <w:r w:rsidR="00501F95" w:rsidRPr="00501F95">
        <w:rPr>
          <w:rFonts w:ascii="Lucida Sans Unicode" w:hAnsi="Lucida Sans Unicode" w:cs="Lucida Sans Unicode"/>
          <w:b/>
          <w:color w:val="333333"/>
        </w:rPr>
        <w:t xml:space="preserve">attirare 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o convincere 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un turista a visitare la propria regione. Gli articoli che abbiamo letto non a caso </w:t>
      </w:r>
      <w:r w:rsidR="00501F95">
        <w:rPr>
          <w:rFonts w:ascii="Lucida Sans Unicode" w:hAnsi="Lucida Sans Unicode" w:cs="Lucida Sans Unicode"/>
          <w:b/>
          <w:color w:val="333333"/>
        </w:rPr>
        <w:t>presenta</w:t>
      </w:r>
      <w:r w:rsidR="00686A7E">
        <w:rPr>
          <w:rFonts w:ascii="Lucida Sans Unicode" w:hAnsi="Lucida Sans Unicode" w:cs="Lucida Sans Unicode"/>
          <w:b/>
          <w:color w:val="333333"/>
        </w:rPr>
        <w:t>no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</w:t>
      </w:r>
      <w:r w:rsidR="00686A7E">
        <w:rPr>
          <w:rFonts w:ascii="Lucida Sans Unicode" w:hAnsi="Lucida Sans Unicode" w:cs="Lucida Sans Unicode"/>
          <w:b/>
          <w:color w:val="333333"/>
        </w:rPr>
        <w:t>determinate espressioni</w:t>
      </w:r>
      <w:r w:rsidRPr="00501F95">
        <w:rPr>
          <w:rFonts w:ascii="Lucida Sans Unicode" w:hAnsi="Lucida Sans Unicode" w:cs="Lucida Sans Unicode"/>
          <w:b/>
          <w:color w:val="333333"/>
        </w:rPr>
        <w:t>! Se voleste voi attirare tanti turisti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 italiani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in Moravia, quali verbi o sostantivi usereste tra questi?</w:t>
      </w:r>
    </w:p>
    <w:p w:rsidR="003F0CCA" w:rsidRDefault="003F0CCA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Fermatevi a </w:t>
      </w:r>
      <w:r w:rsidRPr="003F0CCA">
        <w:rPr>
          <w:rFonts w:ascii="Lucida Sans Unicode" w:hAnsi="Lucida Sans Unicode" w:cs="Lucida Sans Unicode"/>
          <w:i/>
          <w:color w:val="333333"/>
        </w:rPr>
        <w:t>degustare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3F0CCA">
        <w:rPr>
          <w:rFonts w:ascii="Lucida Sans Unicode" w:hAnsi="Lucida Sans Unicode" w:cs="Lucida Sans Unicode"/>
          <w:i/>
          <w:color w:val="333333"/>
        </w:rPr>
        <w:t>assaggiare</w:t>
      </w:r>
      <w:r>
        <w:rPr>
          <w:rFonts w:ascii="Lucida Sans Unicode" w:hAnsi="Lucida Sans Unicode" w:cs="Lucida Sans Unicode"/>
          <w:color w:val="333333"/>
        </w:rPr>
        <w:t xml:space="preserve"> il vino prodotto….</w:t>
      </w:r>
    </w:p>
    <w:p w:rsidR="003F0CCA" w:rsidRDefault="003F0CCA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Il percorso 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si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sviluppa</w:t>
      </w:r>
      <w:r w:rsidR="00E96877">
        <w:rPr>
          <w:rFonts w:ascii="Lucida Sans Unicode" w:hAnsi="Lucida Sans Unicode" w:cs="Lucida Sans Unicode"/>
          <w:color w:val="333333"/>
        </w:rPr>
        <w:t xml:space="preserve"> /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si snoda</w:t>
      </w:r>
      <w:r w:rsidR="00E96877">
        <w:rPr>
          <w:rFonts w:ascii="Lucida Sans Unicode" w:hAnsi="Lucida Sans Unicode" w:cs="Lucida Sans Unicode"/>
          <w:color w:val="333333"/>
        </w:rPr>
        <w:t xml:space="preserve"> tra colline e boschi di pini selvatici ……</w:t>
      </w:r>
    </w:p>
    <w:p w:rsidR="00E96877" w:rsidRDefault="00E96877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Attraversete terre di </w:t>
      </w:r>
      <w:r w:rsidRPr="00E96877">
        <w:rPr>
          <w:rFonts w:ascii="Lucida Sans Unicode" w:hAnsi="Lucida Sans Unicode" w:cs="Lucida Sans Unicode"/>
          <w:i/>
          <w:color w:val="333333"/>
        </w:rPr>
        <w:t>grande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E96877">
        <w:rPr>
          <w:rFonts w:ascii="Lucida Sans Unicode" w:hAnsi="Lucida Sans Unicode" w:cs="Lucida Sans Unicode"/>
          <w:i/>
          <w:color w:val="333333"/>
        </w:rPr>
        <w:t>incredibile</w:t>
      </w:r>
      <w:r>
        <w:rPr>
          <w:rFonts w:ascii="Lucida Sans Unicode" w:hAnsi="Lucida Sans Unicode" w:cs="Lucida Sans Unicode"/>
          <w:color w:val="333333"/>
        </w:rPr>
        <w:t xml:space="preserve"> bellezza…</w:t>
      </w:r>
    </w:p>
    <w:p w:rsidR="00E96877" w:rsidRDefault="00E96877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E96877">
        <w:rPr>
          <w:rFonts w:ascii="Lucida Sans Unicode" w:hAnsi="Lucida Sans Unicode" w:cs="Lucida Sans Unicode"/>
          <w:i/>
          <w:color w:val="333333"/>
        </w:rPr>
        <w:t>A tutti gli amanti del vino</w:t>
      </w:r>
      <w:r>
        <w:rPr>
          <w:rFonts w:ascii="Lucida Sans Unicode" w:hAnsi="Lucida Sans Unicode" w:cs="Lucida Sans Unicode"/>
          <w:color w:val="333333"/>
        </w:rPr>
        <w:t xml:space="preserve"> / </w:t>
      </w:r>
      <w:r>
        <w:rPr>
          <w:rFonts w:ascii="Lucida Sans Unicode" w:hAnsi="Lucida Sans Unicode" w:cs="Lucida Sans Unicode"/>
          <w:i/>
          <w:color w:val="333333"/>
        </w:rPr>
        <w:t>A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 tutti coloro che amano il vino</w:t>
      </w:r>
      <w:r>
        <w:rPr>
          <w:rFonts w:ascii="Lucida Sans Unicode" w:hAnsi="Lucida Sans Unicode" w:cs="Lucida Sans Unicode"/>
          <w:color w:val="333333"/>
        </w:rPr>
        <w:t xml:space="preserve"> consigliamo di fare una sosta</w:t>
      </w:r>
      <w:r w:rsidR="00501F95">
        <w:rPr>
          <w:rFonts w:ascii="Lucida Sans Unicode" w:hAnsi="Lucida Sans Unicode" w:cs="Lucida Sans Unicode"/>
          <w:color w:val="333333"/>
        </w:rPr>
        <w:t>…</w:t>
      </w:r>
    </w:p>
    <w:p w:rsidR="00501F95" w:rsidRDefault="00501F95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501F95">
        <w:rPr>
          <w:rFonts w:ascii="Lucida Sans Unicode" w:hAnsi="Lucida Sans Unicode" w:cs="Lucida Sans Unicode"/>
          <w:i/>
          <w:color w:val="333333"/>
        </w:rPr>
        <w:t>Cosigliamo di visitare</w:t>
      </w:r>
      <w:r>
        <w:rPr>
          <w:rFonts w:ascii="Lucida Sans Unicode" w:hAnsi="Lucida Sans Unicode" w:cs="Lucida Sans Unicode"/>
          <w:i/>
          <w:color w:val="333333"/>
        </w:rPr>
        <w:t xml:space="preserve"> il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Da non perdere la visita al</w:t>
      </w:r>
      <w:r>
        <w:rPr>
          <w:rFonts w:ascii="Lucida Sans Unicode" w:hAnsi="Lucida Sans Unicode" w:cs="Lucida Sans Unicode"/>
          <w:color w:val="333333"/>
        </w:rPr>
        <w:t xml:space="preserve"> castello di…</w:t>
      </w:r>
    </w:p>
    <w:p w:rsidR="007E5B25" w:rsidRDefault="00501F95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Potrete </w:t>
      </w:r>
      <w:r w:rsidRPr="00501F95">
        <w:rPr>
          <w:rFonts w:ascii="Lucida Sans Unicode" w:hAnsi="Lucida Sans Unicode" w:cs="Lucida Sans Unicode"/>
          <w:i/>
          <w:color w:val="333333"/>
        </w:rPr>
        <w:t>dormire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pernottare</w:t>
      </w:r>
      <w:r>
        <w:rPr>
          <w:rFonts w:ascii="Lucida Sans Unicode" w:hAnsi="Lucida Sans Unicode" w:cs="Lucida Sans Unicode"/>
          <w:color w:val="333333"/>
        </w:rPr>
        <w:t xml:space="preserve"> nelle innumerevoli locande che incontrerete…</w:t>
      </w:r>
    </w:p>
    <w:p w:rsidR="005F6F05" w:rsidRDefault="00284F4F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La locanda offre a tutti i suoi </w:t>
      </w:r>
      <w:r w:rsidRPr="00284F4F">
        <w:rPr>
          <w:rFonts w:ascii="Lucida Sans Unicode" w:hAnsi="Lucida Sans Unicode" w:cs="Lucida Sans Unicode"/>
          <w:i/>
          <w:color w:val="333333"/>
        </w:rPr>
        <w:t>ospiti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clienti</w:t>
      </w:r>
      <w:r>
        <w:rPr>
          <w:rFonts w:ascii="Lucida Sans Unicode" w:hAnsi="Lucida Sans Unicode" w:cs="Lucida Sans Unicode"/>
          <w:i/>
          <w:color w:val="333333"/>
        </w:rPr>
        <w:t xml:space="preserve"> </w:t>
      </w:r>
      <w:r>
        <w:rPr>
          <w:rFonts w:ascii="Lucida Sans Unicode" w:hAnsi="Lucida Sans Unicode" w:cs="Lucida Sans Unicode"/>
          <w:color w:val="333333"/>
        </w:rPr>
        <w:t xml:space="preserve">i piatti </w:t>
      </w:r>
      <w:r w:rsidRPr="00284F4F">
        <w:rPr>
          <w:rFonts w:ascii="Lucida Sans Unicode" w:hAnsi="Lucida Sans Unicode" w:cs="Lucida Sans Unicode"/>
          <w:i/>
          <w:color w:val="333333"/>
        </w:rPr>
        <w:t>locali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tipici</w:t>
      </w:r>
      <w:r>
        <w:rPr>
          <w:rFonts w:ascii="Lucida Sans Unicode" w:hAnsi="Lucida Sans Unicode" w:cs="Lucida Sans Unicode"/>
          <w:color w:val="333333"/>
        </w:rPr>
        <w:t xml:space="preserve"> della cucina toscana…</w:t>
      </w:r>
    </w:p>
    <w:p w:rsidR="00FF03E9" w:rsidRPr="00284F4F" w:rsidRDefault="00FF03E9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Venite a misitare le </w:t>
      </w:r>
      <w:r w:rsidRPr="00FF03E9">
        <w:rPr>
          <w:rFonts w:ascii="Lucida Sans Unicode" w:hAnsi="Lucida Sans Unicode" w:cs="Lucida Sans Unicode"/>
          <w:i/>
          <w:color w:val="333333"/>
        </w:rPr>
        <w:t>numerose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FF03E9">
        <w:rPr>
          <w:rFonts w:ascii="Lucida Sans Unicode" w:hAnsi="Lucida Sans Unicode" w:cs="Lucida Sans Unicode"/>
          <w:i/>
          <w:color w:val="333333"/>
        </w:rPr>
        <w:t>innumerevoli</w:t>
      </w:r>
      <w:r>
        <w:rPr>
          <w:rFonts w:ascii="Lucida Sans Unicode" w:hAnsi="Lucida Sans Unicode" w:cs="Lucida Sans Unicode"/>
          <w:color w:val="333333"/>
        </w:rPr>
        <w:t xml:space="preserve"> bellezze del nostro paesaggio</w:t>
      </w:r>
    </w:p>
    <w:sectPr w:rsidR="00FF03E9" w:rsidRPr="00284F4F" w:rsidSect="004E668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5E" w:rsidRDefault="00F32F5E" w:rsidP="007E5B25">
      <w:pPr>
        <w:spacing w:after="0" w:line="240" w:lineRule="auto"/>
      </w:pPr>
      <w:r>
        <w:separator/>
      </w:r>
    </w:p>
  </w:endnote>
  <w:endnote w:type="continuationSeparator" w:id="0">
    <w:p w:rsidR="00F32F5E" w:rsidRDefault="00F32F5E" w:rsidP="007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5E" w:rsidRDefault="00F32F5E" w:rsidP="007E5B25">
      <w:pPr>
        <w:spacing w:after="0" w:line="240" w:lineRule="auto"/>
      </w:pPr>
      <w:r>
        <w:separator/>
      </w:r>
    </w:p>
  </w:footnote>
  <w:footnote w:type="continuationSeparator" w:id="0">
    <w:p w:rsidR="00F32F5E" w:rsidRDefault="00F32F5E" w:rsidP="007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07941"/>
      <w:docPartObj>
        <w:docPartGallery w:val="Page Numbers (Top of Page)"/>
        <w:docPartUnique/>
      </w:docPartObj>
    </w:sdtPr>
    <w:sdtContent>
      <w:p w:rsidR="00DA21DB" w:rsidRDefault="00DA21DB" w:rsidP="00DA21DB">
        <w:pPr>
          <w:pStyle w:val="Intestazione"/>
        </w:pPr>
        <w:r>
          <w:t>Vyb</w:t>
        </w:r>
        <w:r>
          <w:rPr>
            <w:lang w:val="cs-CZ"/>
          </w:rPr>
          <w:t>ěrový seminář I – volantino_</w:t>
        </w:r>
        <w:r>
          <w:t>pubblicità</w:t>
        </w:r>
      </w:p>
      <w:p w:rsidR="00686A7E" w:rsidRDefault="0033774C">
        <w:pPr>
          <w:pStyle w:val="Intestazione"/>
          <w:jc w:val="right"/>
        </w:pPr>
        <w:fldSimple w:instr=" PAGE   \* MERGEFORMAT ">
          <w:r w:rsidR="00DA21DB">
            <w:rPr>
              <w:noProof/>
            </w:rPr>
            <w:t>3</w:t>
          </w:r>
        </w:fldSimple>
      </w:p>
    </w:sdtContent>
  </w:sdt>
  <w:p w:rsidR="007E5B25" w:rsidRDefault="007E5B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A79"/>
    <w:multiLevelType w:val="hybridMultilevel"/>
    <w:tmpl w:val="87322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B1A"/>
    <w:multiLevelType w:val="hybridMultilevel"/>
    <w:tmpl w:val="3CC856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5A5"/>
    <w:multiLevelType w:val="hybridMultilevel"/>
    <w:tmpl w:val="1578DE6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7161D"/>
    <w:multiLevelType w:val="hybridMultilevel"/>
    <w:tmpl w:val="6C521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484"/>
    <w:multiLevelType w:val="hybridMultilevel"/>
    <w:tmpl w:val="22847C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1215"/>
    <w:multiLevelType w:val="hybridMultilevel"/>
    <w:tmpl w:val="C38A2060"/>
    <w:lvl w:ilvl="0" w:tplc="B64C0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746D7"/>
    <w:multiLevelType w:val="hybridMultilevel"/>
    <w:tmpl w:val="D4009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39"/>
    <w:rsid w:val="00114C40"/>
    <w:rsid w:val="00284F4F"/>
    <w:rsid w:val="0033774C"/>
    <w:rsid w:val="003F0CCA"/>
    <w:rsid w:val="004E6686"/>
    <w:rsid w:val="00501F95"/>
    <w:rsid w:val="005F6F05"/>
    <w:rsid w:val="00680D44"/>
    <w:rsid w:val="00686A7E"/>
    <w:rsid w:val="006948B7"/>
    <w:rsid w:val="007E5B25"/>
    <w:rsid w:val="008146FA"/>
    <w:rsid w:val="00954C39"/>
    <w:rsid w:val="009D594D"/>
    <w:rsid w:val="00A7064B"/>
    <w:rsid w:val="00AD4BD7"/>
    <w:rsid w:val="00B641FF"/>
    <w:rsid w:val="00B84C44"/>
    <w:rsid w:val="00DA14AD"/>
    <w:rsid w:val="00DA21DB"/>
    <w:rsid w:val="00E8026D"/>
    <w:rsid w:val="00E96877"/>
    <w:rsid w:val="00F32F5E"/>
    <w:rsid w:val="00FF03E9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6F0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25"/>
  </w:style>
  <w:style w:type="paragraph" w:styleId="Pidipagina">
    <w:name w:val="footer"/>
    <w:basedOn w:val="Normale"/>
    <w:link w:val="PidipaginaCarattere"/>
    <w:uiPriority w:val="99"/>
    <w:semiHidden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B25"/>
  </w:style>
  <w:style w:type="paragraph" w:styleId="Paragrafoelenco">
    <w:name w:val="List Paragraph"/>
    <w:basedOn w:val="Normale"/>
    <w:uiPriority w:val="34"/>
    <w:qFormat/>
    <w:rsid w:val="00FF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275">
          <w:marLeft w:val="0"/>
          <w:marRight w:val="0"/>
          <w:marTop w:val="0"/>
          <w:marBottom w:val="0"/>
          <w:divBdr>
            <w:top w:val="single" w:sz="18" w:space="0" w:color="3366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3954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225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066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7</cp:revision>
  <dcterms:created xsi:type="dcterms:W3CDTF">2013-03-08T20:33:00Z</dcterms:created>
  <dcterms:modified xsi:type="dcterms:W3CDTF">2014-09-29T20:02:00Z</dcterms:modified>
</cp:coreProperties>
</file>