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>Марко Поло вошёл в историю как первый европеец, сумевший добраться до Китая. АиФ.ru рассказывает о некоторых малоизвестных фактах из его биографии.</w:t>
      </w:r>
    </w:p>
    <w:p w:rsidR="00440C9D" w:rsidRPr="00440C9D" w:rsidRDefault="00440C9D" w:rsidP="00440C9D">
      <w:pPr>
        <w:rPr>
          <w:rFonts w:ascii="Times New Roman" w:hAnsi="Times New Roman" w:cs="Times New Roman"/>
          <w:b/>
          <w:sz w:val="24"/>
          <w:szCs w:val="24"/>
        </w:rPr>
      </w:pPr>
      <w:r w:rsidRPr="00440C9D">
        <w:rPr>
          <w:rFonts w:ascii="Times New Roman" w:hAnsi="Times New Roman" w:cs="Times New Roman"/>
          <w:b/>
          <w:sz w:val="24"/>
          <w:szCs w:val="24"/>
        </w:rPr>
        <w:t>Итальянец, хорват или поляк</w:t>
      </w: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 xml:space="preserve">Считается, что Марко Поло родился в Венеции в семье купца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Поло. Отец вместе со своим братом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Маффео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продавал ювелирные изделия и пряности, вёл торговлю со странами Востока, бывал на Волге и в Бухаре.</w:t>
      </w: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 xml:space="preserve">Согласно другой версии, родиной знаменитого мореплавателя был не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Апеннинский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полуостров, а Балканы. Исследователи утверждают, что первые свидетельства пребывания семьи Поло в Венеции относятся ко второй половине XIII века, где на них ссылаются как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Dalmazia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. По их мнению, Марко Поло следует считать скорее хорватом, потому что он родился на острове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Корчула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>, принадлежащем балканской республике.</w:t>
      </w: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>Существует также версия, согласно которой Марко Поло был поляком. Слово «поло» на титульном листе первого издания его произведения «Книга о разнообразии мира» пишется с маленькой буквы и указывает не на фамилию, а скорее на национальность.</w:t>
      </w: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 xml:space="preserve">Путешествовать по миру «умный и благородный гражданин Венеции» (как сам себя именовал Поло) начал вместе с отцом и дядей. После длительных странствий они стали почётными гостями монгольского хана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Хубилая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(внука Чингисхана), который разгромил династию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и взошёл на трон как единоличный правитель Монгольской Империи. В общей сложности Марко,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Маффео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Поло пробыли в Азии около семнадцати лет. По словам Поло, хан давал ему различные поручения и даже назначил его губернатором города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Янчжоу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и членом тайного совета. Хотя в хрониках XIII века ничего не сказано об этом. Возможно, это была не выдумка Марко Поло, а ошибка переводчиков его книги, которые вместо «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sejourna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>» (пребывает) написали «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seigneura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>» (правит).</w:t>
      </w: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>Господин «Миллион»</w:t>
      </w: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>Посетив Китай в XI веке и желая передать своё восхищение его несметными богатствами, Марко Поло придумал слово «миллион». На итальянском «миле» означает «тысяча», а окончание «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» увеличительное, соответствующее русскому окончанию «ища». При жизни путешественник имел прозвище «синьор Миллион». Термин «миллион» встречается в первой печатной арифметике, вышедшей в итальянском городе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Тревизо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в 1478 году, и ещё ранее в книге путешественника Марко Поло.</w:t>
      </w: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>Путешественник-полиглот</w:t>
      </w: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 xml:space="preserve">Марко Поло знал несколько языков, в частности итальянский, французский, персидский, монгольский и китайский. Это позволило ему наиболее полно и красочно рассказать в своих воспоминаниях о нравах и обычаях разных народов, а также живописать все </w:t>
      </w:r>
      <w:r w:rsidRPr="00440C9D">
        <w:rPr>
          <w:rFonts w:ascii="Times New Roman" w:hAnsi="Times New Roman" w:cs="Times New Roman"/>
          <w:sz w:val="24"/>
          <w:szCs w:val="24"/>
        </w:rPr>
        <w:lastRenderedPageBreak/>
        <w:t>сложности, с которыми может столкнуться европеец на чужой земле. В результате книга Марко Поло стала настольной для многих выдающихся путешественников эпохи Великих географических открытий, в том числе для Христофора Колумба.</w:t>
      </w: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>Восточное лакомство и макароны</w:t>
      </w: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>Существует заблуждение, что макароны и мороженое привёз в Италию Марко Поло. На самом деле сухие макароны упоминались ещё в 1279 году в Генуе. А в IX веке тонкая лапша употреблялась в пищу в арабских странах. Это заблуждение возникло в 1929 году, когда впервые о Марко Поло написали статью в отраслевом журнале американских торговцев макаронами. Маловероятным является и то, что Марко Поло привёз на Запад мороженое, поскольку вплоть до XVII века никаких упоминаний о нём не было.</w:t>
      </w: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>Узник генуэзской тюрьмы</w:t>
      </w: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</w:p>
    <w:p w:rsidR="00440C9D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 xml:space="preserve">После смерти хана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Хубилая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Марко Поло отправился в Венецию, которая находилась в то время в состоянии войны с Генуэзской республикой. В 1297 году Марко Поло попал в плен. С 1296 по 1299 он находился в заключении в тюрьме в Генуе, где надиктовал заключённому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Рустичелло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текст своей знаменитой «Книги о разнообразии мира», которая содержит описания его 24-летнего путешествии на Восток. Произведение содержит описания не только Китая и материковой части Азии, но также обширного мира островов — от Японии до Занзибара. Рукописный оригинал «Книги», который составил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Рустичиано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на франко-итальянском наречии, не сохранился. Известно лишь то, что сочинение это очень быстро распространилось по Европе и получило несколько названий. Сам же автор озаглавил свой манускрипт «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Divisament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do</w:t>
      </w:r>
      <w:bookmarkStart w:id="0" w:name="_GoBack"/>
      <w:bookmarkEnd w:id="0"/>
      <w:r w:rsidRPr="00440C9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Monde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>» — «Описание мира».</w:t>
      </w:r>
    </w:p>
    <w:p w:rsidR="005A7254" w:rsidRPr="00440C9D" w:rsidRDefault="00440C9D" w:rsidP="00440C9D">
      <w:pPr>
        <w:rPr>
          <w:rFonts w:ascii="Times New Roman" w:hAnsi="Times New Roman" w:cs="Times New Roman"/>
          <w:sz w:val="24"/>
          <w:szCs w:val="24"/>
        </w:rPr>
      </w:pPr>
      <w:r w:rsidRPr="00440C9D">
        <w:rPr>
          <w:rFonts w:ascii="Times New Roman" w:hAnsi="Times New Roman" w:cs="Times New Roman"/>
          <w:sz w:val="24"/>
          <w:szCs w:val="24"/>
        </w:rPr>
        <w:t xml:space="preserve">Вернувшись из тюрьмы, Марко Поло разбогател, женившись на богатой знатной венецианке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Донате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. В этом браке у них родились три прелестные дочери: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Беллела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Фантина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C9D">
        <w:rPr>
          <w:rFonts w:ascii="Times New Roman" w:hAnsi="Times New Roman" w:cs="Times New Roman"/>
          <w:sz w:val="24"/>
          <w:szCs w:val="24"/>
        </w:rPr>
        <w:t>Маретта</w:t>
      </w:r>
      <w:proofErr w:type="spellEnd"/>
      <w:r w:rsidRPr="00440C9D">
        <w:rPr>
          <w:rFonts w:ascii="Times New Roman" w:hAnsi="Times New Roman" w:cs="Times New Roman"/>
          <w:sz w:val="24"/>
          <w:szCs w:val="24"/>
        </w:rPr>
        <w:t>. К концу жизни Марко стал неуживчивым и жадным, часто ругался с роднёй и даже судился с близкими. Горожане насмешливо относились к своему соотечественнику, считая его лжецом, который рассказывает сказки о дальних странах. Марко Поло скончался в Венеции в 1324 году в возрасте 70 лет. Он был похоронен в церкви святого Лаврентия, при перестройке церкви в конце XVI века захоронение было утеряно.</w:t>
      </w:r>
    </w:p>
    <w:sectPr w:rsidR="005A7254" w:rsidRPr="0044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9D"/>
    <w:rsid w:val="00440C9D"/>
    <w:rsid w:val="005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0753-FC4F-4338-9FB0-21FCCB4D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2014-09-15T05:48:00Z</dcterms:created>
  <dcterms:modified xsi:type="dcterms:W3CDTF">2014-09-15T05:52:00Z</dcterms:modified>
</cp:coreProperties>
</file>