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0E" w:rsidRPr="0089010D" w:rsidRDefault="002704E7" w:rsidP="00BB1F27">
      <w:pPr>
        <w:jc w:val="both"/>
        <w:rPr>
          <w:rFonts w:ascii="Times New Roman" w:hAnsi="Times New Roman" w:cs="Times New Roman"/>
          <w:sz w:val="24"/>
          <w:szCs w:val="24"/>
          <w:u w:val="single"/>
        </w:rPr>
      </w:pPr>
      <w:r w:rsidRPr="0089010D">
        <w:rPr>
          <w:rFonts w:ascii="Times New Roman" w:hAnsi="Times New Roman" w:cs="Times New Roman"/>
          <w:sz w:val="24"/>
          <w:szCs w:val="24"/>
          <w:u w:val="single"/>
        </w:rPr>
        <w:t>ENCYKLOPEDICKÉ HESLO: MASOVÁ KULTURA</w:t>
      </w:r>
    </w:p>
    <w:p w:rsidR="000811BC" w:rsidRDefault="000811BC" w:rsidP="00BB1F27">
      <w:pPr>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0811BC">
        <w:rPr>
          <w:rFonts w:ascii="Times New Roman" w:hAnsi="Times New Roman" w:cs="Times New Roman"/>
          <w:sz w:val="24"/>
          <w:szCs w:val="24"/>
        </w:rPr>
        <w:t>McQuail</w:t>
      </w:r>
      <w:proofErr w:type="spellEnd"/>
      <w:r w:rsidRPr="000811BC">
        <w:rPr>
          <w:rFonts w:ascii="Times New Roman" w:hAnsi="Times New Roman" w:cs="Times New Roman"/>
          <w:sz w:val="24"/>
          <w:szCs w:val="24"/>
        </w:rPr>
        <w:t xml:space="preserve">, D. </w:t>
      </w:r>
      <w:r w:rsidRPr="000811BC">
        <w:rPr>
          <w:rFonts w:ascii="Times New Roman" w:hAnsi="Times New Roman" w:cs="Times New Roman"/>
          <w:i/>
          <w:sz w:val="24"/>
          <w:szCs w:val="24"/>
        </w:rPr>
        <w:t>Úvod do teorie masové komunikace.</w:t>
      </w:r>
      <w:r w:rsidRPr="000811BC">
        <w:rPr>
          <w:rFonts w:ascii="Times New Roman" w:hAnsi="Times New Roman" w:cs="Times New Roman"/>
          <w:sz w:val="24"/>
          <w:szCs w:val="24"/>
        </w:rPr>
        <w:t xml:space="preserve"> Praha: Nakladatelství Portál, 2002.</w:t>
      </w:r>
    </w:p>
    <w:p w:rsidR="000811BC" w:rsidRPr="002704E7" w:rsidRDefault="000811BC" w:rsidP="00BB1F27">
      <w:pPr>
        <w:jc w:val="both"/>
        <w:rPr>
          <w:rFonts w:ascii="Times New Roman" w:hAnsi="Times New Roman" w:cs="Times New Roman"/>
          <w:sz w:val="24"/>
          <w:szCs w:val="24"/>
        </w:rPr>
      </w:pPr>
      <w:r w:rsidRPr="002704E7">
        <w:rPr>
          <w:rFonts w:ascii="Times New Roman" w:hAnsi="Times New Roman" w:cs="Times New Roman"/>
          <w:sz w:val="24"/>
          <w:szCs w:val="24"/>
        </w:rPr>
        <w:t xml:space="preserve">Typický obsah, který se prostřednictvím nově vytvořených kanálů dostával k novému společenskému uskupení (masovému publiku), byl od samého počátku velmi rozmanitou směsicí příběhů, představ, informací, myšlenek, zábavy a podívané. To vše bývá přes svou pestrost zpravidla souhrnně označováno společným pojmem „masová kultura“ (viz Rosenberg a </w:t>
      </w:r>
      <w:proofErr w:type="spellStart"/>
      <w:r w:rsidRPr="002704E7">
        <w:rPr>
          <w:rFonts w:ascii="Times New Roman" w:hAnsi="Times New Roman" w:cs="Times New Roman"/>
          <w:sz w:val="24"/>
          <w:szCs w:val="24"/>
        </w:rPr>
        <w:t>White</w:t>
      </w:r>
      <w:proofErr w:type="spellEnd"/>
      <w:r w:rsidRPr="002704E7">
        <w:rPr>
          <w:rFonts w:ascii="Times New Roman" w:hAnsi="Times New Roman" w:cs="Times New Roman"/>
          <w:sz w:val="24"/>
          <w:szCs w:val="24"/>
        </w:rPr>
        <w:t>, 1957). Masová kultura odkazuje ke vkusu, sklonům, projevům, zvykům a způsobům masy (nebo prostě jen většiny) lidí. Tento výraz má také obecně hanlivý příznak pro své asociace s předpokládanými kulturními preferencemi lidí „nevzdělaných“ nebo neschopných rozlišování. V kontextu socialistického myšlení ale masová kultura odkazuje k pozitivnímu pojetí „kultury mas“, jež odvozuje svoje hodnoty od masy „obyčejných“ lidí, tedy lidu, jako hlavního hybatele pokrokové společenské změny. V takových případech by se ovšem spíše mělo mluvit o „kultuře lidu“ než o kultuře pro lid (jako masového spotřebitele).</w:t>
      </w:r>
    </w:p>
    <w:p w:rsidR="000811BC" w:rsidRDefault="000811BC" w:rsidP="00BB1F27">
      <w:pPr>
        <w:jc w:val="both"/>
        <w:rPr>
          <w:rFonts w:ascii="Times New Roman" w:hAnsi="Times New Roman" w:cs="Times New Roman"/>
          <w:sz w:val="24"/>
          <w:szCs w:val="24"/>
        </w:rPr>
      </w:pPr>
    </w:p>
    <w:p w:rsidR="002704E7" w:rsidRDefault="002704E7" w:rsidP="00BB1F27">
      <w:pPr>
        <w:jc w:val="both"/>
        <w:rPr>
          <w:rFonts w:ascii="Times New Roman" w:hAnsi="Times New Roman" w:cs="Times New Roman"/>
          <w:sz w:val="24"/>
          <w:szCs w:val="24"/>
        </w:rPr>
      </w:pPr>
      <w:r w:rsidRPr="000811BC">
        <w:rPr>
          <w:rFonts w:ascii="Times New Roman" w:hAnsi="Times New Roman" w:cs="Times New Roman"/>
          <w:sz w:val="24"/>
          <w:szCs w:val="24"/>
        </w:rPr>
        <w:t xml:space="preserve">2, </w:t>
      </w:r>
      <w:proofErr w:type="spellStart"/>
      <w:r w:rsidRPr="000811BC">
        <w:rPr>
          <w:rFonts w:ascii="Times New Roman" w:hAnsi="Times New Roman" w:cs="Times New Roman"/>
          <w:sz w:val="24"/>
          <w:szCs w:val="24"/>
        </w:rPr>
        <w:t>Eco</w:t>
      </w:r>
      <w:proofErr w:type="spellEnd"/>
      <w:r w:rsidRPr="000811BC">
        <w:rPr>
          <w:rFonts w:ascii="Times New Roman" w:hAnsi="Times New Roman" w:cs="Times New Roman"/>
          <w:sz w:val="24"/>
          <w:szCs w:val="24"/>
        </w:rPr>
        <w:t xml:space="preserve">. U. </w:t>
      </w:r>
      <w:r w:rsidRPr="000811BC">
        <w:rPr>
          <w:rFonts w:ascii="Times New Roman" w:hAnsi="Times New Roman" w:cs="Times New Roman"/>
          <w:i/>
          <w:sz w:val="24"/>
          <w:szCs w:val="24"/>
        </w:rPr>
        <w:t>Skeptikové a těšitelé</w:t>
      </w:r>
      <w:r w:rsidRPr="000811BC">
        <w:rPr>
          <w:rFonts w:ascii="Times New Roman" w:hAnsi="Times New Roman" w:cs="Times New Roman"/>
          <w:sz w:val="24"/>
          <w:szCs w:val="24"/>
        </w:rPr>
        <w:t>. Praha: Nakladatelství Svoboda, 1995</w:t>
      </w:r>
      <w:r w:rsidRPr="000811BC">
        <w:rPr>
          <w:rFonts w:ascii="Times New Roman" w:hAnsi="Times New Roman" w:cs="Times New Roman"/>
          <w:sz w:val="24"/>
          <w:szCs w:val="24"/>
        </w:rPr>
        <w:t>.</w:t>
      </w:r>
    </w:p>
    <w:p w:rsidR="0089010D" w:rsidRDefault="00321E4E" w:rsidP="00BB1F27">
      <w:pPr>
        <w:jc w:val="both"/>
        <w:rPr>
          <w:rFonts w:ascii="Times New Roman" w:hAnsi="Times New Roman" w:cs="Times New Roman"/>
          <w:sz w:val="24"/>
          <w:szCs w:val="24"/>
        </w:rPr>
      </w:pPr>
      <w:r w:rsidRPr="002704E7">
        <w:rPr>
          <w:rFonts w:ascii="Times New Roman" w:hAnsi="Times New Roman" w:cs="Times New Roman"/>
          <w:sz w:val="24"/>
          <w:szCs w:val="24"/>
        </w:rPr>
        <w:t xml:space="preserve">Umberto </w:t>
      </w:r>
      <w:proofErr w:type="spellStart"/>
      <w:r w:rsidRPr="002704E7">
        <w:rPr>
          <w:rFonts w:ascii="Times New Roman" w:hAnsi="Times New Roman" w:cs="Times New Roman"/>
          <w:sz w:val="24"/>
          <w:szCs w:val="24"/>
        </w:rPr>
        <w:t>Eco</w:t>
      </w:r>
      <w:proofErr w:type="spellEnd"/>
      <w:r w:rsidRPr="002704E7">
        <w:rPr>
          <w:rFonts w:ascii="Times New Roman" w:hAnsi="Times New Roman" w:cs="Times New Roman"/>
          <w:sz w:val="24"/>
          <w:szCs w:val="24"/>
        </w:rPr>
        <w:t xml:space="preserve"> rozlišuje kulturu na masovou (</w:t>
      </w:r>
      <w:proofErr w:type="spellStart"/>
      <w:r w:rsidRPr="002704E7">
        <w:rPr>
          <w:rFonts w:ascii="Times New Roman" w:hAnsi="Times New Roman" w:cs="Times New Roman"/>
          <w:sz w:val="24"/>
          <w:szCs w:val="24"/>
        </w:rPr>
        <w:t>bezhodnotnou</w:t>
      </w:r>
      <w:proofErr w:type="spellEnd"/>
      <w:r w:rsidRPr="002704E7">
        <w:rPr>
          <w:rFonts w:ascii="Times New Roman" w:hAnsi="Times New Roman" w:cs="Times New Roman"/>
          <w:sz w:val="24"/>
          <w:szCs w:val="24"/>
        </w:rPr>
        <w:t xml:space="preserve">), vysokou (opravdovou) a střední (konzumní). Podle něj je konzumovatelnou a srozumitelnou pro široké skupiny, tedy tvoří jakýsi opak nenáročné avantgardy. Je na čtenáři, aby si vytvořil vlastní názor. Sám </w:t>
      </w:r>
      <w:proofErr w:type="spellStart"/>
      <w:r w:rsidRPr="002704E7">
        <w:rPr>
          <w:rFonts w:ascii="Times New Roman" w:hAnsi="Times New Roman" w:cs="Times New Roman"/>
          <w:sz w:val="24"/>
          <w:szCs w:val="24"/>
        </w:rPr>
        <w:t>Eco</w:t>
      </w:r>
      <w:proofErr w:type="spellEnd"/>
      <w:r w:rsidRPr="002704E7">
        <w:rPr>
          <w:rFonts w:ascii="Times New Roman" w:hAnsi="Times New Roman" w:cs="Times New Roman"/>
          <w:sz w:val="24"/>
          <w:szCs w:val="24"/>
        </w:rPr>
        <w:t xml:space="preserve"> definuje dvoje nahlížení na masovou kulturu, rozděluje obecenstvo na skeptiky a těšitele. Autor sám se nepovažuje ani za jednoho.</w:t>
      </w:r>
      <w:r>
        <w:rPr>
          <w:rFonts w:ascii="Times New Roman" w:hAnsi="Times New Roman" w:cs="Times New Roman"/>
          <w:sz w:val="24"/>
          <w:szCs w:val="24"/>
        </w:rPr>
        <w:t xml:space="preserve"> Masová kultura obsahuje pozitiva i negativa.</w:t>
      </w:r>
      <w:r>
        <w:rPr>
          <w:rFonts w:ascii="Times New Roman" w:hAnsi="Times New Roman" w:cs="Times New Roman"/>
          <w:sz w:val="24"/>
          <w:szCs w:val="24"/>
        </w:rPr>
        <w:t xml:space="preserve"> Mluví o boji myšlenek a zábavy.</w:t>
      </w:r>
      <w:r w:rsidR="0089010D">
        <w:rPr>
          <w:rFonts w:ascii="Times New Roman" w:hAnsi="Times New Roman" w:cs="Times New Roman"/>
          <w:sz w:val="24"/>
          <w:szCs w:val="24"/>
        </w:rPr>
        <w:t xml:space="preserve"> </w:t>
      </w:r>
    </w:p>
    <w:p w:rsidR="0089010D" w:rsidRDefault="0089010D" w:rsidP="00BB1F27">
      <w:pPr>
        <w:jc w:val="both"/>
        <w:rPr>
          <w:rFonts w:ascii="Times New Roman" w:hAnsi="Times New Roman" w:cs="Times New Roman"/>
          <w:sz w:val="24"/>
          <w:szCs w:val="24"/>
        </w:rPr>
      </w:pPr>
    </w:p>
    <w:p w:rsidR="0089010D" w:rsidRDefault="0089010D" w:rsidP="00BB1F27">
      <w:pPr>
        <w:jc w:val="both"/>
        <w:rPr>
          <w:rFonts w:ascii="Times New Roman" w:hAnsi="Times New Roman" w:cs="Times New Roman"/>
          <w:sz w:val="24"/>
          <w:szCs w:val="24"/>
          <w:u w:val="single"/>
        </w:rPr>
      </w:pPr>
      <w:r w:rsidRPr="0089010D">
        <w:rPr>
          <w:rFonts w:ascii="Times New Roman" w:hAnsi="Times New Roman" w:cs="Times New Roman"/>
          <w:sz w:val="24"/>
          <w:szCs w:val="24"/>
          <w:u w:val="single"/>
        </w:rPr>
        <w:t>MASOVÁ KULTURA V ČESKÉ ŽURNALISTICE A VEŘEJNOPRÁVNÍM PROSTORU</w:t>
      </w:r>
    </w:p>
    <w:p w:rsidR="00651502" w:rsidRDefault="000C0592" w:rsidP="00BB1F27">
      <w:pPr>
        <w:ind w:firstLine="708"/>
        <w:jc w:val="both"/>
        <w:rPr>
          <w:rFonts w:ascii="Times New Roman" w:hAnsi="Times New Roman" w:cs="Times New Roman"/>
          <w:sz w:val="24"/>
          <w:szCs w:val="24"/>
        </w:rPr>
      </w:pPr>
      <w:r>
        <w:rPr>
          <w:rFonts w:ascii="Times New Roman" w:hAnsi="Times New Roman" w:cs="Times New Roman"/>
          <w:sz w:val="24"/>
          <w:szCs w:val="24"/>
        </w:rPr>
        <w:t xml:space="preserve">Pokusím se na následujících řádcích nastínit problematiku </w:t>
      </w:r>
      <w:r w:rsidR="00CE2CA5">
        <w:rPr>
          <w:rFonts w:ascii="Times New Roman" w:hAnsi="Times New Roman" w:cs="Times New Roman"/>
          <w:sz w:val="24"/>
          <w:szCs w:val="24"/>
        </w:rPr>
        <w:t xml:space="preserve">masové kultury pohledem masových médií v České republice, konkrétně pak zpravodajských relací televizních, popř. rozhlasových. </w:t>
      </w:r>
      <w:r w:rsidR="00651502">
        <w:rPr>
          <w:rFonts w:ascii="Times New Roman" w:hAnsi="Times New Roman" w:cs="Times New Roman"/>
          <w:sz w:val="24"/>
          <w:szCs w:val="24"/>
        </w:rPr>
        <w:tab/>
      </w:r>
    </w:p>
    <w:p w:rsidR="0023080A" w:rsidRDefault="00CE2CA5" w:rsidP="00BB1F27">
      <w:pPr>
        <w:ind w:firstLine="708"/>
        <w:jc w:val="both"/>
        <w:rPr>
          <w:rFonts w:ascii="Times New Roman" w:hAnsi="Times New Roman" w:cs="Times New Roman"/>
          <w:sz w:val="24"/>
          <w:szCs w:val="24"/>
        </w:rPr>
      </w:pPr>
      <w:r>
        <w:rPr>
          <w:rFonts w:ascii="Times New Roman" w:hAnsi="Times New Roman" w:cs="Times New Roman"/>
          <w:sz w:val="24"/>
          <w:szCs w:val="24"/>
        </w:rPr>
        <w:t xml:space="preserve">Úvodem bych ráda citovala italského sémiologa, estetika a filozofa Umberta </w:t>
      </w:r>
      <w:proofErr w:type="spellStart"/>
      <w:r>
        <w:rPr>
          <w:rFonts w:ascii="Times New Roman" w:hAnsi="Times New Roman" w:cs="Times New Roman"/>
          <w:sz w:val="24"/>
          <w:szCs w:val="24"/>
        </w:rPr>
        <w:t>Eca</w:t>
      </w:r>
      <w:proofErr w:type="spellEnd"/>
      <w:r>
        <w:rPr>
          <w:rFonts w:ascii="Times New Roman" w:hAnsi="Times New Roman" w:cs="Times New Roman"/>
          <w:sz w:val="24"/>
          <w:szCs w:val="24"/>
        </w:rPr>
        <w:t>. „</w:t>
      </w:r>
      <w:r w:rsidRPr="002704E7">
        <w:rPr>
          <w:rFonts w:ascii="Times New Roman" w:hAnsi="Times New Roman" w:cs="Times New Roman"/>
          <w:sz w:val="24"/>
          <w:szCs w:val="24"/>
        </w:rPr>
        <w:t>Masová kultura nastává v tom historickém okamžiku, kdy masy v roli protagonisty vejdou do společenského života a stanou se spoluzodpovědnými za stav veřejných věcí.</w:t>
      </w:r>
      <w:r w:rsidR="00342227">
        <w:rPr>
          <w:rFonts w:ascii="Times New Roman" w:hAnsi="Times New Roman" w:cs="Times New Roman"/>
          <w:sz w:val="24"/>
          <w:szCs w:val="24"/>
        </w:rPr>
        <w:t>“</w:t>
      </w:r>
      <w:r w:rsidR="00342227">
        <w:rPr>
          <w:rFonts w:ascii="Times New Roman" w:hAnsi="Times New Roman" w:cs="Times New Roman"/>
          <w:sz w:val="24"/>
          <w:szCs w:val="24"/>
          <w:vertAlign w:val="superscript"/>
        </w:rPr>
        <w:t xml:space="preserve">1 </w:t>
      </w:r>
      <w:r w:rsidR="00342227">
        <w:rPr>
          <w:rFonts w:ascii="Times New Roman" w:hAnsi="Times New Roman" w:cs="Times New Roman"/>
          <w:sz w:val="24"/>
          <w:szCs w:val="24"/>
        </w:rPr>
        <w:t xml:space="preserve">Je tomu skutečně tak? V popředí zájmu společnosti jsou masy nikoliv jedinec? Masmédia mají ohromnou moc, udávají tón, diktují společenské normy, utvářejí veřejné mínění. </w:t>
      </w:r>
    </w:p>
    <w:p w:rsidR="0023080A" w:rsidRDefault="00651502" w:rsidP="00BB1F2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Z mediálního prostoru se stal konzumní byznys, jednoduchý obchod mezi zákazníkem a obchodníkem. Zákon nabídky a poptávky určuje výsledný mediální produkt, tedy obraz a vyznění, v tomto případě efekt celé reportáže, zprávy nebo článku. Žurnalista vychází vstříc požadavkům svého diváka, čtenáře nebo posluchače. Nemělo by to být však naopak? Nemá chtít čtenář hledat víc než lehce stravitelnou informaci podanou na stříbrném podnose v kabátku primitivní zábavy? Měl by se spokojit s touto </w:t>
      </w:r>
      <w:r w:rsidR="005F7164">
        <w:rPr>
          <w:rFonts w:ascii="Times New Roman" w:hAnsi="Times New Roman" w:cs="Times New Roman"/>
          <w:sz w:val="24"/>
          <w:szCs w:val="24"/>
        </w:rPr>
        <w:t xml:space="preserve">cestou? Nemá se však vydat na tomto rozcestí na zdánlivě náročnější trasu? Jakmile se dostane do cíle, teprve poté přeci najde uspokojení a pravý zážitek. </w:t>
      </w:r>
    </w:p>
    <w:p w:rsidR="0023080A" w:rsidRDefault="005F7164" w:rsidP="00BB1F27">
      <w:pPr>
        <w:ind w:firstLine="708"/>
        <w:jc w:val="both"/>
        <w:rPr>
          <w:rFonts w:ascii="Times New Roman" w:hAnsi="Times New Roman" w:cs="Times New Roman"/>
          <w:sz w:val="24"/>
          <w:szCs w:val="24"/>
        </w:rPr>
      </w:pPr>
      <w:r>
        <w:rPr>
          <w:rFonts w:ascii="Times New Roman" w:hAnsi="Times New Roman" w:cs="Times New Roman"/>
          <w:sz w:val="24"/>
          <w:szCs w:val="24"/>
        </w:rPr>
        <w:t xml:space="preserve">Podíváme-li se na to z druhé strany, tedy optikou redaktora- novináře. Stal se pouhou obětí vkusu svého obecenstva. Svá témata vyhledává s ohledem na příjemce této informace, jazyk volí věrný svému posluchači.  </w:t>
      </w:r>
      <w:r w:rsidRPr="002704E7">
        <w:rPr>
          <w:rFonts w:ascii="Times New Roman" w:hAnsi="Times New Roman" w:cs="Times New Roman"/>
          <w:sz w:val="24"/>
          <w:szCs w:val="24"/>
        </w:rPr>
        <w:t xml:space="preserve">Masmédia se </w:t>
      </w:r>
      <w:r w:rsidR="0023080A">
        <w:rPr>
          <w:rFonts w:ascii="Times New Roman" w:hAnsi="Times New Roman" w:cs="Times New Roman"/>
          <w:sz w:val="24"/>
          <w:szCs w:val="24"/>
        </w:rPr>
        <w:t xml:space="preserve">podle Umberta </w:t>
      </w:r>
      <w:proofErr w:type="spellStart"/>
      <w:r w:rsidR="0023080A">
        <w:rPr>
          <w:rFonts w:ascii="Times New Roman" w:hAnsi="Times New Roman" w:cs="Times New Roman"/>
          <w:sz w:val="24"/>
          <w:szCs w:val="24"/>
        </w:rPr>
        <w:t>Eca</w:t>
      </w:r>
      <w:proofErr w:type="spellEnd"/>
      <w:r w:rsidR="0023080A">
        <w:rPr>
          <w:rFonts w:ascii="Times New Roman" w:hAnsi="Times New Roman" w:cs="Times New Roman"/>
          <w:sz w:val="24"/>
          <w:szCs w:val="24"/>
        </w:rPr>
        <w:t xml:space="preserve"> </w:t>
      </w:r>
      <w:r w:rsidRPr="002704E7">
        <w:rPr>
          <w:rFonts w:ascii="Times New Roman" w:hAnsi="Times New Roman" w:cs="Times New Roman"/>
          <w:sz w:val="24"/>
          <w:szCs w:val="24"/>
        </w:rPr>
        <w:t xml:space="preserve">snaží vyvolat živé a nezprostředkované emoce. Podporují pasivní a nekritický pohled na svět. </w:t>
      </w:r>
      <w:r w:rsidR="0023080A">
        <w:rPr>
          <w:rFonts w:ascii="Times New Roman" w:hAnsi="Times New Roman" w:cs="Times New Roman"/>
          <w:sz w:val="24"/>
          <w:szCs w:val="24"/>
        </w:rPr>
        <w:t>Vytváření univerzální modely, typy a symboly</w:t>
      </w:r>
      <w:r w:rsidR="0023080A" w:rsidRPr="002704E7">
        <w:rPr>
          <w:rFonts w:ascii="Times New Roman" w:hAnsi="Times New Roman" w:cs="Times New Roman"/>
          <w:sz w:val="24"/>
          <w:szCs w:val="24"/>
        </w:rPr>
        <w:t>. Utvrzují nás v tom, co si myslíme. Ne</w:t>
      </w:r>
      <w:r w:rsidR="0023080A">
        <w:rPr>
          <w:rFonts w:ascii="Times New Roman" w:hAnsi="Times New Roman" w:cs="Times New Roman"/>
          <w:sz w:val="24"/>
          <w:szCs w:val="24"/>
        </w:rPr>
        <w:t>nabízejí další možnosti chápání, další cestu k pochopení problému. Tváří se jako doktoři, kteří vynalezli všelék, řeknou Vám, jak ho užívat a jaké reakce se po něm dostaví.</w:t>
      </w:r>
    </w:p>
    <w:p w:rsidR="0023080A" w:rsidRDefault="0023080A" w:rsidP="00BB1F27">
      <w:pPr>
        <w:ind w:firstLine="708"/>
        <w:jc w:val="both"/>
        <w:rPr>
          <w:rFonts w:ascii="Times New Roman" w:hAnsi="Times New Roman" w:cs="Times New Roman"/>
          <w:sz w:val="24"/>
          <w:szCs w:val="24"/>
        </w:rPr>
      </w:pPr>
      <w:r>
        <w:rPr>
          <w:rFonts w:ascii="Times New Roman" w:hAnsi="Times New Roman" w:cs="Times New Roman"/>
          <w:sz w:val="24"/>
          <w:szCs w:val="24"/>
        </w:rPr>
        <w:t>„</w:t>
      </w:r>
      <w:r w:rsidRPr="002704E7">
        <w:rPr>
          <w:rFonts w:ascii="Times New Roman" w:hAnsi="Times New Roman" w:cs="Times New Roman"/>
          <w:sz w:val="24"/>
          <w:szCs w:val="24"/>
        </w:rPr>
        <w:t>Kulturní průmysl, který se zaměřuje na nerozlišenou masu konzumentů, většinou vzdálenou složitosti specializovaného kulturního života, chce prodávat efekty už hotové a zabalené a spolu s výrobkem předepisovat i způsob jeho použití, s poselst</w:t>
      </w:r>
      <w:r>
        <w:rPr>
          <w:rFonts w:ascii="Times New Roman" w:hAnsi="Times New Roman" w:cs="Times New Roman"/>
          <w:sz w:val="24"/>
          <w:szCs w:val="24"/>
        </w:rPr>
        <w:t>vím i reakci, kterou má vyvolat,“</w:t>
      </w:r>
      <w:r>
        <w:rPr>
          <w:rFonts w:ascii="Times New Roman" w:hAnsi="Times New Roman" w:cs="Times New Roman"/>
          <w:sz w:val="24"/>
          <w:szCs w:val="24"/>
          <w:vertAlign w:val="superscript"/>
        </w:rPr>
        <w:t>2</w:t>
      </w:r>
      <w:r>
        <w:rPr>
          <w:rFonts w:ascii="Times New Roman" w:hAnsi="Times New Roman" w:cs="Times New Roman"/>
          <w:sz w:val="24"/>
          <w:szCs w:val="24"/>
        </w:rPr>
        <w:t xml:space="preserve"> takto hovoří o úloze masmédií a kulturního průmyslu </w:t>
      </w:r>
      <w:proofErr w:type="spellStart"/>
      <w:r>
        <w:rPr>
          <w:rFonts w:ascii="Times New Roman" w:hAnsi="Times New Roman" w:cs="Times New Roman"/>
          <w:sz w:val="24"/>
          <w:szCs w:val="24"/>
        </w:rPr>
        <w:t>Eco</w:t>
      </w:r>
      <w:proofErr w:type="spellEnd"/>
      <w:r>
        <w:rPr>
          <w:rFonts w:ascii="Times New Roman" w:hAnsi="Times New Roman" w:cs="Times New Roman"/>
          <w:sz w:val="24"/>
          <w:szCs w:val="24"/>
        </w:rPr>
        <w:t xml:space="preserve">. </w:t>
      </w:r>
      <w:r w:rsidR="00FC536A">
        <w:rPr>
          <w:rFonts w:ascii="Times New Roman" w:hAnsi="Times New Roman" w:cs="Times New Roman"/>
          <w:sz w:val="24"/>
          <w:szCs w:val="24"/>
        </w:rPr>
        <w:t xml:space="preserve">Masmédia se stylizují do role všemocného tvořitele, zobrazují situace, které jsou nereálné a často nerealizovatelné, přesto se pro většinu posluchačů stávají situacemi modelovými. </w:t>
      </w:r>
      <w:r w:rsidR="00080797">
        <w:rPr>
          <w:rFonts w:ascii="Times New Roman" w:hAnsi="Times New Roman" w:cs="Times New Roman"/>
          <w:sz w:val="24"/>
          <w:szCs w:val="24"/>
        </w:rPr>
        <w:t xml:space="preserve">Tedy takovými, do kterých se chtějí stylizovat. </w:t>
      </w:r>
    </w:p>
    <w:p w:rsidR="00B55EE2" w:rsidRDefault="006679F3" w:rsidP="00BB1F27">
      <w:pPr>
        <w:ind w:firstLine="708"/>
        <w:jc w:val="both"/>
        <w:rPr>
          <w:rFonts w:ascii="Times New Roman" w:hAnsi="Times New Roman" w:cs="Times New Roman"/>
          <w:sz w:val="24"/>
          <w:szCs w:val="24"/>
        </w:rPr>
      </w:pPr>
      <w:r>
        <w:rPr>
          <w:rFonts w:ascii="Times New Roman" w:hAnsi="Times New Roman" w:cs="Times New Roman"/>
          <w:sz w:val="24"/>
          <w:szCs w:val="24"/>
        </w:rPr>
        <w:t>Paradoxní je pak tato situace u veřejnoprávních médií, tedy České televize, Českého rozhlasu a České tiskové kanceláře. Obsah sdělovaných zpráv má být o masách pro masy, ale i pro jednotlivce. Nestrannost a objektivita má být zaručena zákonem. Je tomu skutečně tak? Dle mého názoru nikoliv. I v této sféře dochází k</w:t>
      </w:r>
      <w:r w:rsidR="00B55EE2">
        <w:rPr>
          <w:rFonts w:ascii="Times New Roman" w:hAnsi="Times New Roman" w:cs="Times New Roman"/>
          <w:sz w:val="24"/>
          <w:szCs w:val="24"/>
        </w:rPr>
        <w:t>e</w:t>
      </w:r>
      <w:r>
        <w:rPr>
          <w:rFonts w:ascii="Times New Roman" w:hAnsi="Times New Roman" w:cs="Times New Roman"/>
          <w:sz w:val="24"/>
          <w:szCs w:val="24"/>
        </w:rPr>
        <w:t> stále častějšímu překračování hranic a podbízení se divákovi. Novinář volí jednodušší a srozumitelnější formu. Zprá</w:t>
      </w:r>
      <w:r w:rsidR="00B55EE2">
        <w:rPr>
          <w:rFonts w:ascii="Times New Roman" w:hAnsi="Times New Roman" w:cs="Times New Roman"/>
          <w:sz w:val="24"/>
          <w:szCs w:val="24"/>
        </w:rPr>
        <w:t xml:space="preserve">vy zkracuje a jejich obsah tak </w:t>
      </w:r>
      <w:proofErr w:type="spellStart"/>
      <w:r w:rsidR="00B55EE2">
        <w:rPr>
          <w:rFonts w:ascii="Times New Roman" w:hAnsi="Times New Roman" w:cs="Times New Roman"/>
          <w:sz w:val="24"/>
          <w:szCs w:val="24"/>
        </w:rPr>
        <w:t>dehonestuje</w:t>
      </w:r>
      <w:proofErr w:type="spellEnd"/>
      <w:r w:rsidR="00B55EE2">
        <w:rPr>
          <w:rFonts w:ascii="Times New Roman" w:hAnsi="Times New Roman" w:cs="Times New Roman"/>
          <w:sz w:val="24"/>
          <w:szCs w:val="24"/>
        </w:rPr>
        <w:t>. Volí akci, chce vyvolávat emoce. Obsah informace jde stranou.</w:t>
      </w:r>
    </w:p>
    <w:p w:rsidR="00B55EE2" w:rsidRDefault="006679F3" w:rsidP="00BB1F27">
      <w:pPr>
        <w:ind w:firstLine="708"/>
        <w:jc w:val="both"/>
        <w:rPr>
          <w:rFonts w:ascii="Times New Roman" w:hAnsi="Times New Roman" w:cs="Times New Roman"/>
          <w:sz w:val="24"/>
          <w:szCs w:val="24"/>
        </w:rPr>
      </w:pPr>
      <w:r>
        <w:rPr>
          <w:rFonts w:ascii="Times New Roman" w:hAnsi="Times New Roman" w:cs="Times New Roman"/>
          <w:sz w:val="24"/>
          <w:szCs w:val="24"/>
        </w:rPr>
        <w:t xml:space="preserve"> Americký mediální teoretik Neil </w:t>
      </w:r>
      <w:proofErr w:type="spellStart"/>
      <w:r>
        <w:rPr>
          <w:rFonts w:ascii="Times New Roman" w:hAnsi="Times New Roman" w:cs="Times New Roman"/>
          <w:sz w:val="24"/>
          <w:szCs w:val="24"/>
        </w:rPr>
        <w:t>Postman</w:t>
      </w:r>
      <w:proofErr w:type="spellEnd"/>
      <w:r>
        <w:rPr>
          <w:rFonts w:ascii="Times New Roman" w:hAnsi="Times New Roman" w:cs="Times New Roman"/>
          <w:sz w:val="24"/>
          <w:szCs w:val="24"/>
        </w:rPr>
        <w:t xml:space="preserve"> </w:t>
      </w:r>
      <w:r w:rsidR="00B55EE2">
        <w:rPr>
          <w:rFonts w:ascii="Times New Roman" w:hAnsi="Times New Roman" w:cs="Times New Roman"/>
          <w:sz w:val="24"/>
          <w:szCs w:val="24"/>
        </w:rPr>
        <w:t xml:space="preserve">také </w:t>
      </w:r>
      <w:r>
        <w:rPr>
          <w:rFonts w:ascii="Times New Roman" w:hAnsi="Times New Roman" w:cs="Times New Roman"/>
          <w:sz w:val="24"/>
          <w:szCs w:val="24"/>
        </w:rPr>
        <w:t>kritizuj</w:t>
      </w:r>
      <w:r w:rsidR="00B55EE2">
        <w:rPr>
          <w:rFonts w:ascii="Times New Roman" w:hAnsi="Times New Roman" w:cs="Times New Roman"/>
          <w:sz w:val="24"/>
          <w:szCs w:val="24"/>
        </w:rPr>
        <w:t xml:space="preserve">e současný stav mediální sféry, hlavně pak televizní produkci. </w:t>
      </w:r>
      <w:r>
        <w:rPr>
          <w:rFonts w:ascii="Times New Roman" w:hAnsi="Times New Roman" w:cs="Times New Roman"/>
          <w:sz w:val="24"/>
          <w:szCs w:val="24"/>
        </w:rPr>
        <w:t xml:space="preserve">Mluví o tom, že </w:t>
      </w:r>
      <w:r w:rsidR="00B55EE2">
        <w:rPr>
          <w:rFonts w:ascii="Times New Roman" w:hAnsi="Times New Roman" w:cs="Times New Roman"/>
          <w:sz w:val="24"/>
          <w:szCs w:val="24"/>
        </w:rPr>
        <w:t>p</w:t>
      </w:r>
      <w:r w:rsidR="00B55EE2" w:rsidRPr="002704E7">
        <w:rPr>
          <w:rFonts w:ascii="Times New Roman" w:hAnsi="Times New Roman" w:cs="Times New Roman"/>
          <w:sz w:val="24"/>
          <w:szCs w:val="24"/>
        </w:rPr>
        <w:t>ro miliony Američanů se synonymem slova věřit stalo vidět nikoliv číst.</w:t>
      </w:r>
      <w:r w:rsidR="00B55EE2">
        <w:rPr>
          <w:rFonts w:ascii="Times New Roman" w:hAnsi="Times New Roman" w:cs="Times New Roman"/>
          <w:sz w:val="24"/>
          <w:szCs w:val="24"/>
        </w:rPr>
        <w:t xml:space="preserve"> Psaný text přitom podle něj přetrvává, mluvené slovo se rozplývá, proto by písmo mělo být pravdě blíž. Kde je tedy pravda? Kdo má právo to určit? </w:t>
      </w:r>
      <w:r w:rsidR="00BB1F27">
        <w:rPr>
          <w:rFonts w:ascii="Times New Roman" w:hAnsi="Times New Roman" w:cs="Times New Roman"/>
          <w:sz w:val="24"/>
          <w:szCs w:val="24"/>
        </w:rPr>
        <w:t>Televize vytěsnila vše. S</w:t>
      </w:r>
      <w:r w:rsidR="00B55EE2">
        <w:rPr>
          <w:rFonts w:ascii="Times New Roman" w:hAnsi="Times New Roman" w:cs="Times New Roman"/>
          <w:sz w:val="24"/>
          <w:szCs w:val="24"/>
        </w:rPr>
        <w:t xml:space="preserve">ledovanost určuje, jak budou zprávy vypadat. </w:t>
      </w:r>
      <w:r w:rsidR="00BB1F27">
        <w:rPr>
          <w:rFonts w:ascii="Times New Roman" w:hAnsi="Times New Roman" w:cs="Times New Roman"/>
          <w:sz w:val="24"/>
          <w:szCs w:val="24"/>
        </w:rPr>
        <w:t xml:space="preserve">A navíc podle </w:t>
      </w:r>
      <w:proofErr w:type="spellStart"/>
      <w:r w:rsidR="00BB1F27">
        <w:rPr>
          <w:rFonts w:ascii="Times New Roman" w:hAnsi="Times New Roman" w:cs="Times New Roman"/>
          <w:sz w:val="24"/>
          <w:szCs w:val="24"/>
        </w:rPr>
        <w:t>Postmana</w:t>
      </w:r>
      <w:proofErr w:type="spellEnd"/>
      <w:r w:rsidR="00BB1F27">
        <w:rPr>
          <w:rFonts w:ascii="Times New Roman" w:hAnsi="Times New Roman" w:cs="Times New Roman"/>
          <w:sz w:val="24"/>
          <w:szCs w:val="24"/>
        </w:rPr>
        <w:t xml:space="preserve"> kvalitu zpráv určuje to, kolik lidí rozesmála, zprávy ztratily svou funkci, jsou už jistým druhem zábavy. Tak, jak o tom mluví ve své knize: </w:t>
      </w:r>
      <w:proofErr w:type="spellStart"/>
      <w:r w:rsidR="00BB1F27">
        <w:rPr>
          <w:rFonts w:ascii="Times New Roman" w:hAnsi="Times New Roman" w:cs="Times New Roman"/>
          <w:sz w:val="24"/>
          <w:szCs w:val="24"/>
        </w:rPr>
        <w:t>Ubavit</w:t>
      </w:r>
      <w:proofErr w:type="spellEnd"/>
      <w:r w:rsidR="00BB1F27">
        <w:rPr>
          <w:rFonts w:ascii="Times New Roman" w:hAnsi="Times New Roman" w:cs="Times New Roman"/>
          <w:sz w:val="24"/>
          <w:szCs w:val="24"/>
        </w:rPr>
        <w:t xml:space="preserve"> se k smrti.</w:t>
      </w:r>
    </w:p>
    <w:p w:rsidR="00BB1F27" w:rsidRDefault="00BB1F27" w:rsidP="00BB1F27">
      <w:pPr>
        <w:jc w:val="both"/>
        <w:rPr>
          <w:rFonts w:ascii="Times New Roman" w:hAnsi="Times New Roman" w:cs="Times New Roman"/>
          <w:sz w:val="24"/>
          <w:szCs w:val="24"/>
        </w:rPr>
      </w:pPr>
      <w:r>
        <w:rPr>
          <w:rFonts w:ascii="Times New Roman" w:hAnsi="Times New Roman" w:cs="Times New Roman"/>
          <w:sz w:val="24"/>
          <w:szCs w:val="24"/>
        </w:rPr>
        <w:lastRenderedPageBreak/>
        <w:t>Zdroje:</w:t>
      </w:r>
    </w:p>
    <w:p w:rsidR="00BB1F27" w:rsidRDefault="00BB1F27" w:rsidP="00BB1F27">
      <w:pPr>
        <w:jc w:val="both"/>
        <w:rPr>
          <w:rFonts w:ascii="Times New Roman" w:hAnsi="Times New Roman" w:cs="Times New Roman"/>
          <w:sz w:val="24"/>
          <w:szCs w:val="24"/>
        </w:rPr>
      </w:pPr>
      <w:proofErr w:type="spellStart"/>
      <w:r w:rsidRPr="000811BC">
        <w:rPr>
          <w:rFonts w:ascii="Times New Roman" w:hAnsi="Times New Roman" w:cs="Times New Roman"/>
          <w:sz w:val="24"/>
          <w:szCs w:val="24"/>
        </w:rPr>
        <w:t>McQuail</w:t>
      </w:r>
      <w:proofErr w:type="spellEnd"/>
      <w:r w:rsidRPr="000811BC">
        <w:rPr>
          <w:rFonts w:ascii="Times New Roman" w:hAnsi="Times New Roman" w:cs="Times New Roman"/>
          <w:sz w:val="24"/>
          <w:szCs w:val="24"/>
        </w:rPr>
        <w:t xml:space="preserve">, D. </w:t>
      </w:r>
      <w:r w:rsidRPr="000811BC">
        <w:rPr>
          <w:rFonts w:ascii="Times New Roman" w:hAnsi="Times New Roman" w:cs="Times New Roman"/>
          <w:i/>
          <w:sz w:val="24"/>
          <w:szCs w:val="24"/>
        </w:rPr>
        <w:t>Úvod do teorie masové komunikace.</w:t>
      </w:r>
      <w:r w:rsidRPr="000811BC">
        <w:rPr>
          <w:rFonts w:ascii="Times New Roman" w:hAnsi="Times New Roman" w:cs="Times New Roman"/>
          <w:sz w:val="24"/>
          <w:szCs w:val="24"/>
        </w:rPr>
        <w:t xml:space="preserve"> Praha: Nakladatelství Portál, 2002.</w:t>
      </w:r>
    </w:p>
    <w:p w:rsidR="00BB1F27" w:rsidRDefault="00BB1F27" w:rsidP="00BB1F27">
      <w:pPr>
        <w:jc w:val="both"/>
        <w:rPr>
          <w:rFonts w:ascii="Times New Roman" w:hAnsi="Times New Roman" w:cs="Times New Roman"/>
          <w:sz w:val="24"/>
          <w:szCs w:val="24"/>
        </w:rPr>
      </w:pPr>
      <w:proofErr w:type="spellStart"/>
      <w:r w:rsidRPr="000811BC">
        <w:rPr>
          <w:rFonts w:ascii="Times New Roman" w:hAnsi="Times New Roman" w:cs="Times New Roman"/>
          <w:sz w:val="24"/>
          <w:szCs w:val="24"/>
        </w:rPr>
        <w:t>Eco</w:t>
      </w:r>
      <w:proofErr w:type="spellEnd"/>
      <w:r w:rsidRPr="000811BC">
        <w:rPr>
          <w:rFonts w:ascii="Times New Roman" w:hAnsi="Times New Roman" w:cs="Times New Roman"/>
          <w:sz w:val="24"/>
          <w:szCs w:val="24"/>
        </w:rPr>
        <w:t xml:space="preserve">. U. </w:t>
      </w:r>
      <w:r w:rsidRPr="000811BC">
        <w:rPr>
          <w:rFonts w:ascii="Times New Roman" w:hAnsi="Times New Roman" w:cs="Times New Roman"/>
          <w:i/>
          <w:sz w:val="24"/>
          <w:szCs w:val="24"/>
        </w:rPr>
        <w:t>Skeptikové a těšitelé</w:t>
      </w:r>
      <w:r w:rsidRPr="000811BC">
        <w:rPr>
          <w:rFonts w:ascii="Times New Roman" w:hAnsi="Times New Roman" w:cs="Times New Roman"/>
          <w:sz w:val="24"/>
          <w:szCs w:val="24"/>
        </w:rPr>
        <w:t>. Praha: Nakladatelství Svoboda, 1995.</w:t>
      </w:r>
    </w:p>
    <w:p w:rsidR="00BB1F27" w:rsidRDefault="00BB1F27" w:rsidP="00BB1F27">
      <w:pPr>
        <w:jc w:val="both"/>
        <w:rPr>
          <w:rFonts w:ascii="Times New Roman" w:hAnsi="Times New Roman" w:cs="Times New Roman"/>
          <w:sz w:val="24"/>
          <w:szCs w:val="24"/>
        </w:rPr>
      </w:pPr>
      <w:proofErr w:type="spellStart"/>
      <w:r>
        <w:rPr>
          <w:rFonts w:ascii="Times New Roman" w:hAnsi="Times New Roman" w:cs="Times New Roman"/>
          <w:sz w:val="24"/>
          <w:szCs w:val="24"/>
        </w:rPr>
        <w:t>Postman</w:t>
      </w:r>
      <w:proofErr w:type="spellEnd"/>
      <w:r>
        <w:rPr>
          <w:rFonts w:ascii="Times New Roman" w:hAnsi="Times New Roman" w:cs="Times New Roman"/>
          <w:sz w:val="24"/>
          <w:szCs w:val="24"/>
        </w:rPr>
        <w:t xml:space="preserve">, N. </w:t>
      </w:r>
      <w:proofErr w:type="spellStart"/>
      <w:r w:rsidRPr="00BB1F27">
        <w:rPr>
          <w:rFonts w:ascii="Times New Roman" w:hAnsi="Times New Roman" w:cs="Times New Roman"/>
          <w:i/>
          <w:sz w:val="24"/>
          <w:szCs w:val="24"/>
        </w:rPr>
        <w:t>Ubavit</w:t>
      </w:r>
      <w:proofErr w:type="spellEnd"/>
      <w:r w:rsidRPr="00BB1F27">
        <w:rPr>
          <w:rFonts w:ascii="Times New Roman" w:hAnsi="Times New Roman" w:cs="Times New Roman"/>
          <w:i/>
          <w:sz w:val="24"/>
          <w:szCs w:val="24"/>
        </w:rPr>
        <w:t xml:space="preserve"> se k smrti.</w:t>
      </w:r>
      <w:r>
        <w:rPr>
          <w:rFonts w:ascii="Times New Roman" w:hAnsi="Times New Roman" w:cs="Times New Roman"/>
          <w:sz w:val="24"/>
          <w:szCs w:val="24"/>
        </w:rPr>
        <w:t xml:space="preserve"> Praha: Mladá fronta, 1999.</w:t>
      </w:r>
      <w:bookmarkStart w:id="0" w:name="_GoBack"/>
      <w:bookmarkEnd w:id="0"/>
    </w:p>
    <w:p w:rsidR="00BB1F27" w:rsidRDefault="00BB1F27" w:rsidP="00BB1F27">
      <w:pPr>
        <w:ind w:firstLine="708"/>
        <w:jc w:val="both"/>
        <w:rPr>
          <w:rFonts w:ascii="Times New Roman" w:hAnsi="Times New Roman" w:cs="Times New Roman"/>
          <w:sz w:val="24"/>
          <w:szCs w:val="24"/>
        </w:rPr>
      </w:pPr>
    </w:p>
    <w:p w:rsidR="00BB1F27" w:rsidRDefault="00BB1F27" w:rsidP="00B55EE2">
      <w:pPr>
        <w:ind w:firstLine="708"/>
        <w:rPr>
          <w:rFonts w:ascii="Times New Roman" w:hAnsi="Times New Roman" w:cs="Times New Roman"/>
          <w:sz w:val="24"/>
          <w:szCs w:val="24"/>
        </w:rPr>
      </w:pPr>
    </w:p>
    <w:p w:rsidR="00B55EE2" w:rsidRDefault="00B55EE2" w:rsidP="00B55EE2">
      <w:pPr>
        <w:ind w:firstLine="708"/>
        <w:rPr>
          <w:rFonts w:ascii="Times New Roman" w:hAnsi="Times New Roman" w:cs="Times New Roman"/>
          <w:sz w:val="24"/>
          <w:szCs w:val="24"/>
        </w:rPr>
      </w:pPr>
    </w:p>
    <w:p w:rsidR="00741601" w:rsidRPr="002704E7" w:rsidRDefault="00741601">
      <w:pPr>
        <w:rPr>
          <w:rFonts w:ascii="Times New Roman" w:hAnsi="Times New Roman" w:cs="Times New Roman"/>
          <w:sz w:val="24"/>
          <w:szCs w:val="24"/>
        </w:rPr>
      </w:pPr>
    </w:p>
    <w:sectPr w:rsidR="00741601" w:rsidRPr="002704E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540" w:rsidRDefault="008F3540" w:rsidP="00BA4C18">
      <w:pPr>
        <w:spacing w:after="0" w:line="240" w:lineRule="auto"/>
      </w:pPr>
      <w:r>
        <w:separator/>
      </w:r>
    </w:p>
  </w:endnote>
  <w:endnote w:type="continuationSeparator" w:id="0">
    <w:p w:rsidR="008F3540" w:rsidRDefault="008F3540" w:rsidP="00BA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27" w:rsidRDefault="00342227">
    <w:pPr>
      <w:pStyle w:val="Zpat"/>
    </w:pPr>
    <w:r>
      <w:rPr>
        <w:vertAlign w:val="superscript"/>
      </w:rPr>
      <w:t xml:space="preserve">1 </w:t>
    </w:r>
    <w:proofErr w:type="spellStart"/>
    <w:r>
      <w:t>Eco</w:t>
    </w:r>
    <w:proofErr w:type="spellEnd"/>
    <w:r>
      <w:t>, U.: Skeptikové a těšitelé, s. 25</w:t>
    </w:r>
  </w:p>
  <w:p w:rsidR="00080797" w:rsidRPr="00080797" w:rsidRDefault="00080797">
    <w:pPr>
      <w:pStyle w:val="Zpat"/>
    </w:pPr>
    <w:r>
      <w:rPr>
        <w:vertAlign w:val="superscript"/>
      </w:rPr>
      <w:t xml:space="preserve">2 </w:t>
    </w:r>
    <w:proofErr w:type="spellStart"/>
    <w:r>
      <w:t>Eco</w:t>
    </w:r>
    <w:proofErr w:type="spellEnd"/>
    <w:r>
      <w:t>, U.: Skeptikové a těšitelé, s. 97</w:t>
    </w:r>
  </w:p>
  <w:p w:rsidR="00342227" w:rsidRDefault="003422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540" w:rsidRDefault="008F3540" w:rsidP="00BA4C18">
      <w:pPr>
        <w:spacing w:after="0" w:line="240" w:lineRule="auto"/>
      </w:pPr>
      <w:r>
        <w:separator/>
      </w:r>
    </w:p>
  </w:footnote>
  <w:footnote w:type="continuationSeparator" w:id="0">
    <w:p w:rsidR="008F3540" w:rsidRDefault="008F3540" w:rsidP="00BA4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0E" w:rsidRPr="002704E7" w:rsidRDefault="0024530E" w:rsidP="0024530E">
    <w:pPr>
      <w:pStyle w:val="Zhlav"/>
      <w:jc w:val="center"/>
      <w:rPr>
        <w:rFonts w:ascii="Times New Roman" w:hAnsi="Times New Roman" w:cs="Times New Roman"/>
        <w:color w:val="000000"/>
        <w:sz w:val="24"/>
        <w:szCs w:val="24"/>
        <w:shd w:val="clear" w:color="auto" w:fill="E3E3E3"/>
      </w:rPr>
    </w:pPr>
  </w:p>
  <w:p w:rsidR="002704E7" w:rsidRDefault="002704E7" w:rsidP="002704E7">
    <w:pPr>
      <w:jc w:val="center"/>
      <w:rPr>
        <w:rFonts w:ascii="Times New Roman" w:hAnsi="Times New Roman" w:cs="Times New Roman"/>
        <w:b/>
        <w:sz w:val="24"/>
        <w:szCs w:val="24"/>
      </w:rPr>
    </w:pPr>
    <w:r>
      <w:rPr>
        <w:rFonts w:ascii="Times New Roman" w:hAnsi="Times New Roman" w:cs="Times New Roman"/>
        <w:b/>
        <w:sz w:val="24"/>
        <w:szCs w:val="24"/>
      </w:rPr>
      <w:t>USK_01_Úvod do uměnovědných studií</w:t>
    </w:r>
  </w:p>
  <w:p w:rsidR="002704E7" w:rsidRDefault="002704E7" w:rsidP="002704E7">
    <w:pPr>
      <w:jc w:val="center"/>
      <w:rPr>
        <w:rFonts w:ascii="Times New Roman" w:hAnsi="Times New Roman" w:cs="Times New Roman"/>
        <w:b/>
        <w:sz w:val="24"/>
        <w:szCs w:val="24"/>
      </w:rPr>
    </w:pPr>
    <w:r w:rsidRPr="002704E7">
      <w:rPr>
        <w:rFonts w:ascii="Times New Roman" w:hAnsi="Times New Roman" w:cs="Times New Roman"/>
        <w:b/>
        <w:sz w:val="24"/>
        <w:szCs w:val="24"/>
      </w:rPr>
      <w:t>SEMESTRÁLNÍ PRÁCE</w:t>
    </w:r>
  </w:p>
  <w:p w:rsidR="002704E7" w:rsidRPr="002704E7" w:rsidRDefault="002704E7" w:rsidP="002704E7">
    <w:pPr>
      <w:jc w:val="center"/>
      <w:rPr>
        <w:rFonts w:ascii="Times New Roman" w:hAnsi="Times New Roman" w:cs="Times New Roman"/>
        <w:b/>
        <w:sz w:val="24"/>
        <w:szCs w:val="24"/>
      </w:rPr>
    </w:pPr>
    <w:r w:rsidRPr="002704E7">
      <w:rPr>
        <w:rFonts w:ascii="Times New Roman" w:hAnsi="Times New Roman" w:cs="Times New Roman"/>
        <w:i/>
        <w:sz w:val="24"/>
        <w:szCs w:val="24"/>
      </w:rPr>
      <w:t>Štěpánka Kadlečková / 191829</w:t>
    </w:r>
  </w:p>
  <w:p w:rsidR="002704E7" w:rsidRPr="0024530E" w:rsidRDefault="002704E7" w:rsidP="0024530E">
    <w:pPr>
      <w:pStyle w:val="Zhlav"/>
      <w:jc w:val="center"/>
      <w:rPr>
        <w:rFonts w:ascii="Times New Roman" w:hAnsi="Times New Roman" w:cs="Times New Roman"/>
        <w:sz w:val="28"/>
        <w:szCs w:val="28"/>
      </w:rPr>
    </w:pPr>
  </w:p>
  <w:p w:rsidR="0024530E" w:rsidRDefault="0024530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D1DFA"/>
    <w:multiLevelType w:val="hybridMultilevel"/>
    <w:tmpl w:val="8B0CC6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69"/>
    <w:rsid w:val="00025BD9"/>
    <w:rsid w:val="00080797"/>
    <w:rsid w:val="000811BC"/>
    <w:rsid w:val="000C0592"/>
    <w:rsid w:val="001F3BAB"/>
    <w:rsid w:val="0023080A"/>
    <w:rsid w:val="0024530E"/>
    <w:rsid w:val="002704E7"/>
    <w:rsid w:val="00321E4E"/>
    <w:rsid w:val="00342227"/>
    <w:rsid w:val="00401BD2"/>
    <w:rsid w:val="00403A89"/>
    <w:rsid w:val="005F7164"/>
    <w:rsid w:val="00651502"/>
    <w:rsid w:val="006679F3"/>
    <w:rsid w:val="006F1569"/>
    <w:rsid w:val="00741601"/>
    <w:rsid w:val="00852037"/>
    <w:rsid w:val="0089010D"/>
    <w:rsid w:val="008F3540"/>
    <w:rsid w:val="00A47FBF"/>
    <w:rsid w:val="00B55EE2"/>
    <w:rsid w:val="00BA4C18"/>
    <w:rsid w:val="00BB1F27"/>
    <w:rsid w:val="00CE2CA5"/>
    <w:rsid w:val="00F02E5F"/>
    <w:rsid w:val="00FC5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BA4C18"/>
    <w:pPr>
      <w:spacing w:after="0" w:line="240" w:lineRule="auto"/>
    </w:pPr>
    <w:rPr>
      <w:rFonts w:ascii="Times New Roman" w:eastAsia="Times New Roman" w:hAnsi="Times New Roman" w:cs="Times New Roman"/>
      <w:color w:val="000000"/>
      <w:sz w:val="20"/>
      <w:szCs w:val="20"/>
      <w:lang w:eastAsia="cs-CZ"/>
    </w:rPr>
  </w:style>
  <w:style w:type="character" w:customStyle="1" w:styleId="TextpoznpodarouChar">
    <w:name w:val="Text pozn. pod čarou Char"/>
    <w:basedOn w:val="Standardnpsmoodstavce"/>
    <w:link w:val="Textpoznpodarou"/>
    <w:semiHidden/>
    <w:rsid w:val="00BA4C18"/>
    <w:rPr>
      <w:rFonts w:ascii="Times New Roman" w:eastAsia="Times New Roman" w:hAnsi="Times New Roman" w:cs="Times New Roman"/>
      <w:color w:val="000000"/>
      <w:sz w:val="20"/>
      <w:szCs w:val="20"/>
      <w:lang w:eastAsia="cs-CZ"/>
    </w:rPr>
  </w:style>
  <w:style w:type="character" w:styleId="Znakapoznpodarou">
    <w:name w:val="footnote reference"/>
    <w:basedOn w:val="Standardnpsmoodstavce"/>
    <w:semiHidden/>
    <w:rsid w:val="00BA4C18"/>
    <w:rPr>
      <w:vertAlign w:val="superscript"/>
    </w:rPr>
  </w:style>
  <w:style w:type="paragraph" w:styleId="Zhlav">
    <w:name w:val="header"/>
    <w:basedOn w:val="Normln"/>
    <w:link w:val="ZhlavChar"/>
    <w:uiPriority w:val="99"/>
    <w:unhideWhenUsed/>
    <w:rsid w:val="002453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530E"/>
  </w:style>
  <w:style w:type="paragraph" w:styleId="Zpat">
    <w:name w:val="footer"/>
    <w:basedOn w:val="Normln"/>
    <w:link w:val="ZpatChar"/>
    <w:uiPriority w:val="99"/>
    <w:unhideWhenUsed/>
    <w:rsid w:val="0024530E"/>
    <w:pPr>
      <w:tabs>
        <w:tab w:val="center" w:pos="4536"/>
        <w:tab w:val="right" w:pos="9072"/>
      </w:tabs>
      <w:spacing w:after="0" w:line="240" w:lineRule="auto"/>
    </w:pPr>
  </w:style>
  <w:style w:type="character" w:customStyle="1" w:styleId="ZpatChar">
    <w:name w:val="Zápatí Char"/>
    <w:basedOn w:val="Standardnpsmoodstavce"/>
    <w:link w:val="Zpat"/>
    <w:uiPriority w:val="99"/>
    <w:rsid w:val="0024530E"/>
  </w:style>
  <w:style w:type="paragraph" w:styleId="Textbubliny">
    <w:name w:val="Balloon Text"/>
    <w:basedOn w:val="Normln"/>
    <w:link w:val="TextbublinyChar"/>
    <w:uiPriority w:val="99"/>
    <w:semiHidden/>
    <w:unhideWhenUsed/>
    <w:rsid w:val="002453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530E"/>
    <w:rPr>
      <w:rFonts w:ascii="Tahoma" w:hAnsi="Tahoma" w:cs="Tahoma"/>
      <w:sz w:val="16"/>
      <w:szCs w:val="16"/>
    </w:rPr>
  </w:style>
  <w:style w:type="paragraph" w:styleId="Odstavecseseznamem">
    <w:name w:val="List Paragraph"/>
    <w:basedOn w:val="Normln"/>
    <w:uiPriority w:val="34"/>
    <w:qFormat/>
    <w:rsid w:val="00081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BA4C18"/>
    <w:pPr>
      <w:spacing w:after="0" w:line="240" w:lineRule="auto"/>
    </w:pPr>
    <w:rPr>
      <w:rFonts w:ascii="Times New Roman" w:eastAsia="Times New Roman" w:hAnsi="Times New Roman" w:cs="Times New Roman"/>
      <w:color w:val="000000"/>
      <w:sz w:val="20"/>
      <w:szCs w:val="20"/>
      <w:lang w:eastAsia="cs-CZ"/>
    </w:rPr>
  </w:style>
  <w:style w:type="character" w:customStyle="1" w:styleId="TextpoznpodarouChar">
    <w:name w:val="Text pozn. pod čarou Char"/>
    <w:basedOn w:val="Standardnpsmoodstavce"/>
    <w:link w:val="Textpoznpodarou"/>
    <w:semiHidden/>
    <w:rsid w:val="00BA4C18"/>
    <w:rPr>
      <w:rFonts w:ascii="Times New Roman" w:eastAsia="Times New Roman" w:hAnsi="Times New Roman" w:cs="Times New Roman"/>
      <w:color w:val="000000"/>
      <w:sz w:val="20"/>
      <w:szCs w:val="20"/>
      <w:lang w:eastAsia="cs-CZ"/>
    </w:rPr>
  </w:style>
  <w:style w:type="character" w:styleId="Znakapoznpodarou">
    <w:name w:val="footnote reference"/>
    <w:basedOn w:val="Standardnpsmoodstavce"/>
    <w:semiHidden/>
    <w:rsid w:val="00BA4C18"/>
    <w:rPr>
      <w:vertAlign w:val="superscript"/>
    </w:rPr>
  </w:style>
  <w:style w:type="paragraph" w:styleId="Zhlav">
    <w:name w:val="header"/>
    <w:basedOn w:val="Normln"/>
    <w:link w:val="ZhlavChar"/>
    <w:uiPriority w:val="99"/>
    <w:unhideWhenUsed/>
    <w:rsid w:val="002453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530E"/>
  </w:style>
  <w:style w:type="paragraph" w:styleId="Zpat">
    <w:name w:val="footer"/>
    <w:basedOn w:val="Normln"/>
    <w:link w:val="ZpatChar"/>
    <w:uiPriority w:val="99"/>
    <w:unhideWhenUsed/>
    <w:rsid w:val="0024530E"/>
    <w:pPr>
      <w:tabs>
        <w:tab w:val="center" w:pos="4536"/>
        <w:tab w:val="right" w:pos="9072"/>
      </w:tabs>
      <w:spacing w:after="0" w:line="240" w:lineRule="auto"/>
    </w:pPr>
  </w:style>
  <w:style w:type="character" w:customStyle="1" w:styleId="ZpatChar">
    <w:name w:val="Zápatí Char"/>
    <w:basedOn w:val="Standardnpsmoodstavce"/>
    <w:link w:val="Zpat"/>
    <w:uiPriority w:val="99"/>
    <w:rsid w:val="0024530E"/>
  </w:style>
  <w:style w:type="paragraph" w:styleId="Textbubliny">
    <w:name w:val="Balloon Text"/>
    <w:basedOn w:val="Normln"/>
    <w:link w:val="TextbublinyChar"/>
    <w:uiPriority w:val="99"/>
    <w:semiHidden/>
    <w:unhideWhenUsed/>
    <w:rsid w:val="002453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530E"/>
    <w:rPr>
      <w:rFonts w:ascii="Tahoma" w:hAnsi="Tahoma" w:cs="Tahoma"/>
      <w:sz w:val="16"/>
      <w:szCs w:val="16"/>
    </w:rPr>
  </w:style>
  <w:style w:type="paragraph" w:styleId="Odstavecseseznamem">
    <w:name w:val="List Paragraph"/>
    <w:basedOn w:val="Normln"/>
    <w:uiPriority w:val="34"/>
    <w:qFormat/>
    <w:rsid w:val="00081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00028">
      <w:bodyDiv w:val="1"/>
      <w:marLeft w:val="0"/>
      <w:marRight w:val="0"/>
      <w:marTop w:val="0"/>
      <w:marBottom w:val="0"/>
      <w:divBdr>
        <w:top w:val="none" w:sz="0" w:space="0" w:color="auto"/>
        <w:left w:val="none" w:sz="0" w:space="0" w:color="auto"/>
        <w:bottom w:val="none" w:sz="0" w:space="0" w:color="auto"/>
        <w:right w:val="none" w:sz="0" w:space="0" w:color="auto"/>
      </w:divBdr>
      <w:divsChild>
        <w:div w:id="2114857038">
          <w:marLeft w:val="60"/>
          <w:marRight w:val="60"/>
          <w:marTop w:val="0"/>
          <w:marBottom w:val="0"/>
          <w:divBdr>
            <w:top w:val="none" w:sz="0" w:space="0" w:color="auto"/>
            <w:left w:val="none" w:sz="0" w:space="0" w:color="auto"/>
            <w:bottom w:val="none" w:sz="0" w:space="0" w:color="auto"/>
            <w:right w:val="none" w:sz="0" w:space="0" w:color="auto"/>
          </w:divBdr>
          <w:divsChild>
            <w:div w:id="1708794836">
              <w:marLeft w:val="525"/>
              <w:marRight w:val="0"/>
              <w:marTop w:val="0"/>
              <w:marBottom w:val="0"/>
              <w:divBdr>
                <w:top w:val="none" w:sz="0" w:space="0" w:color="auto"/>
                <w:left w:val="none" w:sz="0" w:space="0" w:color="auto"/>
                <w:bottom w:val="none" w:sz="0" w:space="0" w:color="auto"/>
                <w:right w:val="none" w:sz="0" w:space="0" w:color="auto"/>
              </w:divBdr>
              <w:divsChild>
                <w:div w:id="1188448140">
                  <w:marLeft w:val="0"/>
                  <w:marRight w:val="0"/>
                  <w:marTop w:val="0"/>
                  <w:marBottom w:val="0"/>
                  <w:divBdr>
                    <w:top w:val="none" w:sz="0" w:space="0" w:color="auto"/>
                    <w:left w:val="none" w:sz="0" w:space="0" w:color="auto"/>
                    <w:bottom w:val="none" w:sz="0" w:space="0" w:color="auto"/>
                    <w:right w:val="none" w:sz="0" w:space="0" w:color="auto"/>
                  </w:divBdr>
                  <w:divsChild>
                    <w:div w:id="1734623432">
                      <w:marLeft w:val="90"/>
                      <w:marRight w:val="0"/>
                      <w:marTop w:val="0"/>
                      <w:marBottom w:val="0"/>
                      <w:divBdr>
                        <w:top w:val="single" w:sz="6" w:space="3" w:color="auto"/>
                        <w:left w:val="single" w:sz="6" w:space="4" w:color="auto"/>
                        <w:bottom w:val="single" w:sz="6" w:space="2" w:color="auto"/>
                        <w:right w:val="single" w:sz="6" w:space="5" w:color="auto"/>
                      </w:divBdr>
                      <w:divsChild>
                        <w:div w:id="10288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09045">
          <w:marLeft w:val="60"/>
          <w:marRight w:val="60"/>
          <w:marTop w:val="0"/>
          <w:marBottom w:val="0"/>
          <w:divBdr>
            <w:top w:val="none" w:sz="0" w:space="0" w:color="auto"/>
            <w:left w:val="none" w:sz="0" w:space="0" w:color="auto"/>
            <w:bottom w:val="none" w:sz="0" w:space="0" w:color="auto"/>
            <w:right w:val="none" w:sz="0" w:space="0" w:color="auto"/>
          </w:divBdr>
          <w:divsChild>
            <w:div w:id="43598964">
              <w:marLeft w:val="525"/>
              <w:marRight w:val="0"/>
              <w:marTop w:val="0"/>
              <w:marBottom w:val="0"/>
              <w:divBdr>
                <w:top w:val="none" w:sz="0" w:space="0" w:color="auto"/>
                <w:left w:val="none" w:sz="0" w:space="0" w:color="auto"/>
                <w:bottom w:val="none" w:sz="0" w:space="0" w:color="auto"/>
                <w:right w:val="none" w:sz="0" w:space="0" w:color="auto"/>
              </w:divBdr>
              <w:divsChild>
                <w:div w:id="1519733688">
                  <w:marLeft w:val="0"/>
                  <w:marRight w:val="0"/>
                  <w:marTop w:val="0"/>
                  <w:marBottom w:val="0"/>
                  <w:divBdr>
                    <w:top w:val="none" w:sz="0" w:space="0" w:color="auto"/>
                    <w:left w:val="none" w:sz="0" w:space="0" w:color="auto"/>
                    <w:bottom w:val="none" w:sz="0" w:space="0" w:color="auto"/>
                    <w:right w:val="none" w:sz="0" w:space="0" w:color="auto"/>
                  </w:divBdr>
                  <w:divsChild>
                    <w:div w:id="455148423">
                      <w:marLeft w:val="90"/>
                      <w:marRight w:val="0"/>
                      <w:marTop w:val="60"/>
                      <w:marBottom w:val="60"/>
                      <w:divBdr>
                        <w:top w:val="single" w:sz="6" w:space="3" w:color="auto"/>
                        <w:left w:val="single" w:sz="6" w:space="4" w:color="auto"/>
                        <w:bottom w:val="single" w:sz="6" w:space="2" w:color="auto"/>
                        <w:right w:val="single" w:sz="6" w:space="5" w:color="auto"/>
                      </w:divBdr>
                      <w:divsChild>
                        <w:div w:id="13724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02217">
          <w:marLeft w:val="60"/>
          <w:marRight w:val="60"/>
          <w:marTop w:val="0"/>
          <w:marBottom w:val="0"/>
          <w:divBdr>
            <w:top w:val="none" w:sz="0" w:space="0" w:color="auto"/>
            <w:left w:val="none" w:sz="0" w:space="0" w:color="auto"/>
            <w:bottom w:val="none" w:sz="0" w:space="0" w:color="auto"/>
            <w:right w:val="none" w:sz="0" w:space="0" w:color="auto"/>
          </w:divBdr>
          <w:divsChild>
            <w:div w:id="1515654777">
              <w:marLeft w:val="525"/>
              <w:marRight w:val="0"/>
              <w:marTop w:val="0"/>
              <w:marBottom w:val="0"/>
              <w:divBdr>
                <w:top w:val="none" w:sz="0" w:space="0" w:color="auto"/>
                <w:left w:val="none" w:sz="0" w:space="0" w:color="auto"/>
                <w:bottom w:val="none" w:sz="0" w:space="0" w:color="auto"/>
                <w:right w:val="none" w:sz="0" w:space="0" w:color="auto"/>
              </w:divBdr>
              <w:divsChild>
                <w:div w:id="828983774">
                  <w:marLeft w:val="0"/>
                  <w:marRight w:val="0"/>
                  <w:marTop w:val="0"/>
                  <w:marBottom w:val="0"/>
                  <w:divBdr>
                    <w:top w:val="none" w:sz="0" w:space="0" w:color="auto"/>
                    <w:left w:val="none" w:sz="0" w:space="0" w:color="auto"/>
                    <w:bottom w:val="none" w:sz="0" w:space="0" w:color="auto"/>
                    <w:right w:val="none" w:sz="0" w:space="0" w:color="auto"/>
                  </w:divBdr>
                  <w:divsChild>
                    <w:div w:id="1003510405">
                      <w:marLeft w:val="90"/>
                      <w:marRight w:val="0"/>
                      <w:marTop w:val="60"/>
                      <w:marBottom w:val="60"/>
                      <w:divBdr>
                        <w:top w:val="single" w:sz="6" w:space="3" w:color="auto"/>
                        <w:left w:val="single" w:sz="6" w:space="4" w:color="auto"/>
                        <w:bottom w:val="single" w:sz="6" w:space="2" w:color="auto"/>
                        <w:right w:val="single" w:sz="6" w:space="5" w:color="auto"/>
                      </w:divBdr>
                      <w:divsChild>
                        <w:div w:id="9943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872883">
          <w:marLeft w:val="60"/>
          <w:marRight w:val="60"/>
          <w:marTop w:val="0"/>
          <w:marBottom w:val="0"/>
          <w:divBdr>
            <w:top w:val="none" w:sz="0" w:space="0" w:color="auto"/>
            <w:left w:val="none" w:sz="0" w:space="0" w:color="auto"/>
            <w:bottom w:val="none" w:sz="0" w:space="0" w:color="auto"/>
            <w:right w:val="none" w:sz="0" w:space="0" w:color="auto"/>
          </w:divBdr>
          <w:divsChild>
            <w:div w:id="269700218">
              <w:marLeft w:val="525"/>
              <w:marRight w:val="0"/>
              <w:marTop w:val="0"/>
              <w:marBottom w:val="0"/>
              <w:divBdr>
                <w:top w:val="none" w:sz="0" w:space="0" w:color="auto"/>
                <w:left w:val="none" w:sz="0" w:space="0" w:color="auto"/>
                <w:bottom w:val="none" w:sz="0" w:space="0" w:color="auto"/>
                <w:right w:val="none" w:sz="0" w:space="0" w:color="auto"/>
              </w:divBdr>
              <w:divsChild>
                <w:div w:id="1264680182">
                  <w:marLeft w:val="0"/>
                  <w:marRight w:val="0"/>
                  <w:marTop w:val="0"/>
                  <w:marBottom w:val="0"/>
                  <w:divBdr>
                    <w:top w:val="none" w:sz="0" w:space="0" w:color="auto"/>
                    <w:left w:val="none" w:sz="0" w:space="0" w:color="auto"/>
                    <w:bottom w:val="none" w:sz="0" w:space="0" w:color="auto"/>
                    <w:right w:val="none" w:sz="0" w:space="0" w:color="auto"/>
                  </w:divBdr>
                  <w:divsChild>
                    <w:div w:id="1401907299">
                      <w:marLeft w:val="90"/>
                      <w:marRight w:val="0"/>
                      <w:marTop w:val="60"/>
                      <w:marBottom w:val="60"/>
                      <w:divBdr>
                        <w:top w:val="single" w:sz="6" w:space="3" w:color="auto"/>
                        <w:left w:val="single" w:sz="6" w:space="4" w:color="auto"/>
                        <w:bottom w:val="single" w:sz="6" w:space="2" w:color="auto"/>
                        <w:right w:val="single" w:sz="6" w:space="5" w:color="auto"/>
                      </w:divBdr>
                      <w:divsChild>
                        <w:div w:id="19806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4659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Štěpánka</dc:creator>
  <cp:lastModifiedBy>Štěpánka</cp:lastModifiedBy>
  <cp:revision>2</cp:revision>
  <dcterms:created xsi:type="dcterms:W3CDTF">2015-01-04T15:23:00Z</dcterms:created>
  <dcterms:modified xsi:type="dcterms:W3CDTF">2015-01-04T15:23:00Z</dcterms:modified>
</cp:coreProperties>
</file>