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A1" w:rsidRDefault="001A73A1" w:rsidP="001A73A1">
      <w:pPr>
        <w:pStyle w:val="Nzev"/>
      </w:pPr>
      <w:bookmarkStart w:id="0" w:name="_GoBack"/>
      <w:bookmarkEnd w:id="0"/>
      <w:proofErr w:type="spellStart"/>
      <w:r>
        <w:t>Syrakúsy</w:t>
      </w:r>
      <w:proofErr w:type="spellEnd"/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>Založení asi r. 734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>505 – počátek t</w:t>
      </w:r>
      <w:r w:rsidRPr="001A73A1">
        <w:t>yranidy v Gele</w:t>
      </w:r>
    </w:p>
    <w:p w:rsidR="00000000" w:rsidRPr="001A73A1" w:rsidRDefault="001A73A1" w:rsidP="001A73A1">
      <w:pPr>
        <w:numPr>
          <w:ilvl w:val="0"/>
          <w:numId w:val="2"/>
        </w:numPr>
      </w:pPr>
      <w:proofErr w:type="spellStart"/>
      <w:r w:rsidRPr="001A73A1">
        <w:t>Gelón</w:t>
      </w:r>
      <w:proofErr w:type="spellEnd"/>
      <w:r w:rsidRPr="001A73A1">
        <w:t xml:space="preserve"> připojuje ke svému </w:t>
      </w:r>
      <w:proofErr w:type="gramStart"/>
      <w:r w:rsidRPr="001A73A1">
        <w:t xml:space="preserve">státu </w:t>
      </w:r>
      <w:r>
        <w:t xml:space="preserve"> </w:t>
      </w:r>
      <w:proofErr w:type="spellStart"/>
      <w:r>
        <w:t>Gela</w:t>
      </w:r>
      <w:proofErr w:type="spellEnd"/>
      <w:proofErr w:type="gramEnd"/>
      <w:r>
        <w:t xml:space="preserve"> </w:t>
      </w:r>
      <w:proofErr w:type="spellStart"/>
      <w:r w:rsidRPr="001A73A1">
        <w:t>Syrakúsy</w:t>
      </w:r>
      <w:proofErr w:type="spellEnd"/>
      <w:r w:rsidRPr="001A73A1">
        <w:t xml:space="preserve">, kde vládne do r.  478. 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 xml:space="preserve">Přišel sem na základě </w:t>
      </w:r>
      <w:proofErr w:type="spellStart"/>
      <w:r w:rsidRPr="001A73A1">
        <w:t>stasis</w:t>
      </w:r>
      <w:proofErr w:type="spellEnd"/>
      <w:r w:rsidRPr="001A73A1">
        <w:t xml:space="preserve"> (odpor neurozen</w:t>
      </w:r>
      <w:r w:rsidRPr="001A73A1">
        <w:t>ých proti šlechtě, i nesvobodných (</w:t>
      </w:r>
      <w:proofErr w:type="spellStart"/>
      <w:r w:rsidRPr="001A73A1">
        <w:t>kytyllioi</w:t>
      </w:r>
      <w:proofErr w:type="spellEnd"/>
      <w:r w:rsidRPr="001A73A1">
        <w:t>).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>Dává občanství 10 tis. žoldnéřů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 xml:space="preserve">V r. 480 vítězství u </w:t>
      </w:r>
      <w:proofErr w:type="spellStart"/>
      <w:r w:rsidRPr="001A73A1">
        <w:t>Himery</w:t>
      </w:r>
      <w:proofErr w:type="spellEnd"/>
      <w:r w:rsidRPr="001A73A1">
        <w:t xml:space="preserve">. </w:t>
      </w:r>
      <w:proofErr w:type="spellStart"/>
      <w:r w:rsidRPr="001A73A1">
        <w:t>Karthaginci</w:t>
      </w:r>
      <w:proofErr w:type="spellEnd"/>
      <w:r w:rsidRPr="001A73A1">
        <w:t xml:space="preserve"> omez</w:t>
      </w:r>
      <w:r w:rsidRPr="001A73A1">
        <w:t>eni na JZ ostrova (v jejich moci asi 1/3 Sicílie)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 xml:space="preserve">Poražené </w:t>
      </w:r>
      <w:proofErr w:type="spellStart"/>
      <w:r w:rsidRPr="001A73A1">
        <w:t>Karthago</w:t>
      </w:r>
      <w:proofErr w:type="spellEnd"/>
      <w:r w:rsidRPr="001A73A1">
        <w:t xml:space="preserve"> platí vysoké odškodné (ražba nových mincí, výstavba chrámů)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 xml:space="preserve">Nové chrámy i v </w:t>
      </w:r>
      <w:proofErr w:type="spellStart"/>
      <w:r w:rsidRPr="001A73A1">
        <w:t>Selínúntu</w:t>
      </w:r>
      <w:proofErr w:type="spellEnd"/>
      <w:r w:rsidRPr="001A73A1">
        <w:t xml:space="preserve">, </w:t>
      </w:r>
      <w:proofErr w:type="spellStart"/>
      <w:r w:rsidRPr="001A73A1">
        <w:t>Akragantu</w:t>
      </w:r>
      <w:proofErr w:type="spellEnd"/>
      <w:r w:rsidRPr="001A73A1">
        <w:t xml:space="preserve"> a </w:t>
      </w:r>
      <w:proofErr w:type="spellStart"/>
      <w:r w:rsidRPr="001A73A1">
        <w:t>Himeře</w:t>
      </w:r>
      <w:proofErr w:type="spellEnd"/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>Žádost pevninských Řeků o pomoc za Xerxova tažení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 xml:space="preserve">Nástupce </w:t>
      </w:r>
      <w:proofErr w:type="spellStart"/>
      <w:r w:rsidRPr="001A73A1">
        <w:t>Hierón</w:t>
      </w:r>
      <w:proofErr w:type="spellEnd"/>
      <w:r w:rsidRPr="001A73A1">
        <w:t xml:space="preserve"> I. zvítězil r. 474 v námořní bitvě u </w:t>
      </w:r>
      <w:proofErr w:type="spellStart"/>
      <w:r w:rsidRPr="001A73A1">
        <w:t>Kýmy</w:t>
      </w:r>
      <w:proofErr w:type="spellEnd"/>
      <w:r w:rsidRPr="001A73A1">
        <w:t xml:space="preserve"> nad Etrusky (konec jejich pronikání do jižní Itálie)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 xml:space="preserve">Obrana jihoitalských Řeků proti </w:t>
      </w:r>
      <w:proofErr w:type="spellStart"/>
      <w:r w:rsidRPr="001A73A1">
        <w:t>Italikům</w:t>
      </w:r>
      <w:proofErr w:type="spellEnd"/>
      <w:r w:rsidRPr="001A73A1">
        <w:t xml:space="preserve"> a </w:t>
      </w:r>
      <w:proofErr w:type="spellStart"/>
      <w:r w:rsidRPr="001A73A1">
        <w:t>Ŕímanům</w:t>
      </w:r>
      <w:proofErr w:type="spellEnd"/>
      <w:r w:rsidRPr="001A73A1">
        <w:t xml:space="preserve">: </w:t>
      </w:r>
      <w:proofErr w:type="spellStart"/>
      <w:proofErr w:type="gramStart"/>
      <w:r w:rsidRPr="001A73A1">
        <w:t>Dionýsios</w:t>
      </w:r>
      <w:proofErr w:type="spellEnd"/>
      <w:r w:rsidRPr="001A73A1">
        <w:t xml:space="preserve"> I. , </w:t>
      </w:r>
      <w:proofErr w:type="spellStart"/>
      <w:r w:rsidRPr="001A73A1">
        <w:t>Archidámos</w:t>
      </w:r>
      <w:proofErr w:type="spellEnd"/>
      <w:proofErr w:type="gramEnd"/>
      <w:r w:rsidRPr="001A73A1">
        <w:t xml:space="preserve">, </w:t>
      </w:r>
      <w:proofErr w:type="spellStart"/>
      <w:r w:rsidRPr="001A73A1">
        <w:t>épeirský</w:t>
      </w:r>
      <w:proofErr w:type="spellEnd"/>
      <w:r w:rsidRPr="001A73A1">
        <w:t xml:space="preserve"> král Alexandros, </w:t>
      </w:r>
      <w:proofErr w:type="spellStart"/>
      <w:r w:rsidRPr="001A73A1">
        <w:t>syrakúský</w:t>
      </w:r>
      <w:proofErr w:type="spellEnd"/>
      <w:r w:rsidRPr="001A73A1">
        <w:t xml:space="preserve"> </w:t>
      </w:r>
      <w:proofErr w:type="spellStart"/>
      <w:r w:rsidRPr="001A73A1">
        <w:t>Agathoklés</w:t>
      </w:r>
      <w:proofErr w:type="spellEnd"/>
      <w:r w:rsidRPr="001A73A1">
        <w:t>, Pyrrhos)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>Vede významný dvůr (</w:t>
      </w:r>
      <w:proofErr w:type="spellStart"/>
      <w:r w:rsidRPr="001A73A1">
        <w:t>Pindaros</w:t>
      </w:r>
      <w:proofErr w:type="spellEnd"/>
      <w:r w:rsidRPr="001A73A1">
        <w:t xml:space="preserve">, </w:t>
      </w:r>
      <w:proofErr w:type="spellStart"/>
      <w:r w:rsidRPr="001A73A1">
        <w:t>Aischylos</w:t>
      </w:r>
      <w:proofErr w:type="spellEnd"/>
      <w:r w:rsidRPr="001A73A1">
        <w:t xml:space="preserve"> a</w:t>
      </w:r>
      <w:r w:rsidRPr="001A73A1">
        <w:t xml:space="preserve"> další umělci)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>V 60. letech vyhnán jeho nástupce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>Demokracie je podobná athénské</w:t>
      </w:r>
    </w:p>
    <w:p w:rsidR="00000000" w:rsidRPr="001A73A1" w:rsidRDefault="001A73A1" w:rsidP="001A73A1">
      <w:pPr>
        <w:numPr>
          <w:ilvl w:val="0"/>
          <w:numId w:val="2"/>
        </w:numPr>
      </w:pPr>
      <w:r w:rsidRPr="001A73A1">
        <w:t>I jistý druh ostrakismu</w:t>
      </w:r>
    </w:p>
    <w:p w:rsidR="00000000" w:rsidRPr="001A73A1" w:rsidRDefault="001A73A1" w:rsidP="001A73A1">
      <w:pPr>
        <w:numPr>
          <w:ilvl w:val="0"/>
          <w:numId w:val="7"/>
        </w:numPr>
      </w:pPr>
      <w:r>
        <w:t xml:space="preserve">Povstání </w:t>
      </w:r>
      <w:proofErr w:type="spellStart"/>
      <w:r>
        <w:t>Sikulů</w:t>
      </w:r>
      <w:proofErr w:type="spellEnd"/>
      <w:r>
        <w:t xml:space="preserve"> </w:t>
      </w:r>
      <w:r w:rsidRPr="001A73A1">
        <w:t>As</w:t>
      </w:r>
      <w:r w:rsidRPr="001A73A1">
        <w:t>i r. 450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>Vlastní stát (</w:t>
      </w:r>
      <w:proofErr w:type="spellStart"/>
      <w:r w:rsidRPr="001A73A1">
        <w:t>Peliké</w:t>
      </w:r>
      <w:proofErr w:type="spellEnd"/>
      <w:r w:rsidRPr="001A73A1">
        <w:t>)</w:t>
      </w:r>
    </w:p>
    <w:p w:rsidR="00000000" w:rsidRDefault="001A73A1" w:rsidP="001A73A1">
      <w:pPr>
        <w:numPr>
          <w:ilvl w:val="0"/>
          <w:numId w:val="7"/>
        </w:numPr>
      </w:pPr>
      <w:r w:rsidRPr="001A73A1">
        <w:t xml:space="preserve">Porazili je </w:t>
      </w:r>
      <w:proofErr w:type="spellStart"/>
      <w:r w:rsidRPr="001A73A1">
        <w:t>Syrakúsy</w:t>
      </w:r>
      <w:proofErr w:type="spellEnd"/>
      <w:r w:rsidRPr="001A73A1">
        <w:t xml:space="preserve"> a </w:t>
      </w:r>
      <w:proofErr w:type="spellStart"/>
      <w:r w:rsidRPr="001A73A1">
        <w:t>Akragantem</w:t>
      </w:r>
      <w:proofErr w:type="spellEnd"/>
    </w:p>
    <w:p w:rsidR="00000000" w:rsidRPr="001A73A1" w:rsidRDefault="001A73A1" w:rsidP="001A73A1">
      <w:pPr>
        <w:numPr>
          <w:ilvl w:val="0"/>
          <w:numId w:val="7"/>
        </w:numPr>
      </w:pPr>
      <w:proofErr w:type="gramStart"/>
      <w:r w:rsidRPr="001A73A1">
        <w:t>427-na</w:t>
      </w:r>
      <w:proofErr w:type="gramEnd"/>
      <w:r w:rsidRPr="001A73A1">
        <w:t xml:space="preserve"> žádost </w:t>
      </w:r>
      <w:proofErr w:type="spellStart"/>
      <w:r w:rsidRPr="001A73A1">
        <w:t>Leontín</w:t>
      </w:r>
      <w:proofErr w:type="spellEnd"/>
      <w:r w:rsidRPr="001A73A1">
        <w:t xml:space="preserve"> – krátce poté trval mír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 xml:space="preserve">415 na žádost </w:t>
      </w:r>
      <w:proofErr w:type="spellStart"/>
      <w:r w:rsidRPr="001A73A1">
        <w:t>Segesty</w:t>
      </w:r>
      <w:proofErr w:type="spellEnd"/>
      <w:r w:rsidRPr="001A73A1">
        <w:t xml:space="preserve"> (proti </w:t>
      </w:r>
      <w:proofErr w:type="spellStart"/>
      <w:r w:rsidRPr="001A73A1">
        <w:t>Syrakúsám</w:t>
      </w:r>
      <w:proofErr w:type="spellEnd"/>
      <w:r w:rsidRPr="001A73A1">
        <w:t xml:space="preserve"> a </w:t>
      </w:r>
      <w:proofErr w:type="spellStart"/>
      <w:r w:rsidRPr="001A73A1">
        <w:t>Selínúntu</w:t>
      </w:r>
      <w:proofErr w:type="spellEnd"/>
      <w:r w:rsidRPr="001A73A1">
        <w:t>)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>Jsou na straně Spar</w:t>
      </w:r>
      <w:r w:rsidRPr="001A73A1">
        <w:t>ty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 xml:space="preserve">R. 410 na žádost </w:t>
      </w:r>
      <w:proofErr w:type="spellStart"/>
      <w:r w:rsidRPr="001A73A1">
        <w:t>Segesty</w:t>
      </w:r>
      <w:proofErr w:type="spellEnd"/>
      <w:r w:rsidRPr="001A73A1">
        <w:t xml:space="preserve"> ničí </w:t>
      </w:r>
      <w:proofErr w:type="spellStart"/>
      <w:r w:rsidRPr="001A73A1">
        <w:t>Karthaginci</w:t>
      </w:r>
      <w:proofErr w:type="spellEnd"/>
      <w:r w:rsidRPr="001A73A1">
        <w:t xml:space="preserve"> </w:t>
      </w:r>
      <w:proofErr w:type="spellStart"/>
      <w:r w:rsidRPr="001A73A1">
        <w:t>Selínús</w:t>
      </w:r>
      <w:proofErr w:type="spellEnd"/>
      <w:r w:rsidRPr="001A73A1">
        <w:t xml:space="preserve"> a </w:t>
      </w:r>
      <w:proofErr w:type="spellStart"/>
      <w:r w:rsidRPr="001A73A1">
        <w:t>Himeru</w:t>
      </w:r>
      <w:proofErr w:type="spellEnd"/>
      <w:r w:rsidRPr="001A73A1">
        <w:t xml:space="preserve"> (obětování 3 tis. Řeků). Získávají Gelu, </w:t>
      </w:r>
      <w:proofErr w:type="spellStart"/>
      <w:r w:rsidRPr="001A73A1">
        <w:t>Akragas</w:t>
      </w:r>
      <w:proofErr w:type="spellEnd"/>
    </w:p>
    <w:p w:rsidR="00000000" w:rsidRPr="001A73A1" w:rsidRDefault="001A73A1" w:rsidP="001A73A1">
      <w:pPr>
        <w:numPr>
          <w:ilvl w:val="0"/>
          <w:numId w:val="7"/>
        </w:numPr>
      </w:pPr>
      <w:proofErr w:type="spellStart"/>
      <w:r w:rsidRPr="001A73A1">
        <w:t>Dionýsios</w:t>
      </w:r>
      <w:proofErr w:type="spellEnd"/>
      <w:r w:rsidRPr="001A73A1">
        <w:t xml:space="preserve"> s n</w:t>
      </w:r>
      <w:r w:rsidRPr="001A73A1">
        <w:t>imi r. 405 uzavřel mír. Omezeni na JZ ostrova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 xml:space="preserve">Přijat za samovládce </w:t>
      </w:r>
      <w:proofErr w:type="spellStart"/>
      <w:r w:rsidRPr="001A73A1">
        <w:t>Syrakús</w:t>
      </w:r>
      <w:proofErr w:type="spellEnd"/>
      <w:r w:rsidRPr="001A73A1">
        <w:t xml:space="preserve"> (405-367)</w:t>
      </w:r>
    </w:p>
    <w:p w:rsidR="00000000" w:rsidRPr="001A73A1" w:rsidRDefault="001A73A1" w:rsidP="001A73A1">
      <w:pPr>
        <w:numPr>
          <w:ilvl w:val="0"/>
          <w:numId w:val="7"/>
        </w:numPr>
      </w:pPr>
      <w:r>
        <w:lastRenderedPageBreak/>
        <w:t>„</w:t>
      </w:r>
      <w:r w:rsidRPr="001A73A1">
        <w:t>Říše</w:t>
      </w:r>
      <w:r>
        <w:t xml:space="preserve">“ ovládaná </w:t>
      </w:r>
      <w:proofErr w:type="spellStart"/>
      <w:r>
        <w:t>Syrakúsami</w:t>
      </w:r>
      <w:proofErr w:type="spellEnd"/>
      <w:r>
        <w:t xml:space="preserve">: </w:t>
      </w:r>
      <w:r w:rsidRPr="001A73A1">
        <w:t xml:space="preserve">: Sicílii, jižní Itálii, opěrné </w:t>
      </w:r>
      <w:r w:rsidRPr="001A73A1">
        <w:t>body na jaderském pobřeží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 xml:space="preserve">Spojenectví s některými italickými kmeny, s </w:t>
      </w:r>
      <w:proofErr w:type="spellStart"/>
      <w:r w:rsidRPr="001A73A1">
        <w:t>Épeirem</w:t>
      </w:r>
      <w:proofErr w:type="spellEnd"/>
      <w:r w:rsidRPr="001A73A1">
        <w:t>, Athénami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>Antické prameny jej líčí jako krutov</w:t>
      </w:r>
      <w:r w:rsidRPr="001A73A1">
        <w:t xml:space="preserve">ládce (kovový býk, </w:t>
      </w:r>
      <w:proofErr w:type="spellStart"/>
      <w:r w:rsidRPr="001A73A1">
        <w:t>Dámoklés</w:t>
      </w:r>
      <w:proofErr w:type="spellEnd"/>
      <w:r w:rsidRPr="001A73A1">
        <w:t>)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>Opíral svou moc o žoldnéře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>Pronásledoval odpůrce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>367-344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>Neudržel říši, omezena jen na část Sicílie</w:t>
      </w:r>
    </w:p>
    <w:p w:rsidR="00000000" w:rsidRPr="001A73A1" w:rsidRDefault="001A73A1" w:rsidP="001A73A1">
      <w:pPr>
        <w:numPr>
          <w:ilvl w:val="0"/>
          <w:numId w:val="7"/>
        </w:numPr>
      </w:pPr>
      <w:r w:rsidRPr="001A73A1">
        <w:t xml:space="preserve">Platónovy návštěvy v </w:t>
      </w:r>
      <w:proofErr w:type="spellStart"/>
      <w:r w:rsidRPr="001A73A1">
        <w:t>Syrakúsách</w:t>
      </w:r>
      <w:proofErr w:type="spellEnd"/>
    </w:p>
    <w:p w:rsidR="001A73A1" w:rsidRDefault="001A73A1" w:rsidP="001A73A1">
      <w:pPr>
        <w:pStyle w:val="Nadpis1"/>
      </w:pPr>
      <w:r>
        <w:t>Helénismus:</w:t>
      </w:r>
    </w:p>
    <w:p w:rsidR="00000000" w:rsidRPr="001A73A1" w:rsidRDefault="001A73A1" w:rsidP="001A73A1">
      <w:pPr>
        <w:numPr>
          <w:ilvl w:val="0"/>
          <w:numId w:val="12"/>
        </w:numPr>
      </w:pPr>
      <w:proofErr w:type="spellStart"/>
      <w:r w:rsidRPr="001A73A1">
        <w:t>Timoleón</w:t>
      </w:r>
      <w:proofErr w:type="spellEnd"/>
      <w:r w:rsidRPr="001A73A1">
        <w:t xml:space="preserve"> (344-338), povolán z </w:t>
      </w:r>
      <w:proofErr w:type="spellStart"/>
      <w:r w:rsidRPr="001A73A1">
        <w:t>Korintha</w:t>
      </w:r>
      <w:proofErr w:type="spellEnd"/>
      <w:r w:rsidRPr="001A73A1">
        <w:t>, aby pomohl získat ztracené postavení</w:t>
      </w:r>
    </w:p>
    <w:p w:rsidR="00000000" w:rsidRPr="001A73A1" w:rsidRDefault="001A73A1" w:rsidP="001A73A1">
      <w:pPr>
        <w:numPr>
          <w:ilvl w:val="0"/>
          <w:numId w:val="12"/>
        </w:numPr>
      </w:pPr>
      <w:proofErr w:type="spellStart"/>
      <w:r w:rsidRPr="001A73A1">
        <w:t>Agathoklés</w:t>
      </w:r>
      <w:proofErr w:type="spellEnd"/>
      <w:r w:rsidRPr="001A73A1">
        <w:t xml:space="preserve"> (317-289) přijímá titul krále</w:t>
      </w:r>
    </w:p>
    <w:p w:rsidR="00000000" w:rsidRPr="001A73A1" w:rsidRDefault="001A73A1" w:rsidP="001A73A1">
      <w:pPr>
        <w:numPr>
          <w:ilvl w:val="0"/>
          <w:numId w:val="12"/>
        </w:numPr>
      </w:pPr>
      <w:r w:rsidRPr="001A73A1">
        <w:t xml:space="preserve">Bojoval v největší sicilské válce s </w:t>
      </w:r>
      <w:proofErr w:type="spellStart"/>
      <w:r w:rsidRPr="001A73A1">
        <w:t>Karthagem</w:t>
      </w:r>
      <w:proofErr w:type="spellEnd"/>
      <w:r w:rsidRPr="001A73A1">
        <w:t xml:space="preserve"> (od r. 310)</w:t>
      </w:r>
    </w:p>
    <w:p w:rsidR="00000000" w:rsidRPr="001A73A1" w:rsidRDefault="001A73A1" w:rsidP="001A73A1">
      <w:pPr>
        <w:numPr>
          <w:ilvl w:val="0"/>
          <w:numId w:val="12"/>
        </w:numPr>
      </w:pPr>
      <w:r w:rsidRPr="001A73A1">
        <w:t>Výprava do Afriky</w:t>
      </w:r>
    </w:p>
    <w:p w:rsidR="00000000" w:rsidRPr="001A73A1" w:rsidRDefault="001A73A1" w:rsidP="001A73A1">
      <w:pPr>
        <w:numPr>
          <w:ilvl w:val="0"/>
          <w:numId w:val="12"/>
        </w:numPr>
      </w:pPr>
      <w:r w:rsidRPr="001A73A1">
        <w:t xml:space="preserve">Mír r. 306 – 200 tis. </w:t>
      </w:r>
      <w:proofErr w:type="spellStart"/>
      <w:r w:rsidRPr="001A73A1">
        <w:t>médimnů</w:t>
      </w:r>
      <w:proofErr w:type="spellEnd"/>
      <w:r w:rsidRPr="001A73A1">
        <w:t xml:space="preserve"> obilí</w:t>
      </w:r>
    </w:p>
    <w:p w:rsidR="00000000" w:rsidRPr="001A73A1" w:rsidRDefault="001A73A1" w:rsidP="001A73A1">
      <w:pPr>
        <w:numPr>
          <w:ilvl w:val="0"/>
          <w:numId w:val="12"/>
        </w:numPr>
      </w:pPr>
      <w:r w:rsidRPr="001A73A1">
        <w:t>Na přání Tarentu bojoval i v</w:t>
      </w:r>
      <w:r w:rsidRPr="001A73A1">
        <w:t xml:space="preserve"> Itálii</w:t>
      </w:r>
    </w:p>
    <w:p w:rsidR="00000000" w:rsidRPr="001A73A1" w:rsidRDefault="001A73A1" w:rsidP="001A73A1">
      <w:pPr>
        <w:numPr>
          <w:ilvl w:val="0"/>
          <w:numId w:val="12"/>
        </w:numPr>
      </w:pPr>
      <w:r w:rsidRPr="001A73A1">
        <w:t xml:space="preserve">V jeho službách </w:t>
      </w:r>
      <w:proofErr w:type="spellStart"/>
      <w:r w:rsidRPr="001A73A1">
        <w:t>Mamertini</w:t>
      </w:r>
      <w:proofErr w:type="spellEnd"/>
    </w:p>
    <w:p w:rsidR="00000000" w:rsidRPr="001A73A1" w:rsidRDefault="001A73A1" w:rsidP="001A73A1">
      <w:pPr>
        <w:numPr>
          <w:ilvl w:val="0"/>
          <w:numId w:val="12"/>
        </w:numPr>
      </w:pPr>
      <w:r w:rsidRPr="001A73A1">
        <w:t xml:space="preserve">Vláda nad malou částí Sicílie, za pomoci </w:t>
      </w:r>
      <w:proofErr w:type="spellStart"/>
      <w:r w:rsidRPr="001A73A1">
        <w:t>Karthaga</w:t>
      </w:r>
      <w:proofErr w:type="spellEnd"/>
      <w:r w:rsidRPr="001A73A1">
        <w:t>, pak Římanů</w:t>
      </w:r>
    </w:p>
    <w:p w:rsidR="00000000" w:rsidRPr="001A73A1" w:rsidRDefault="001A73A1" w:rsidP="001A73A1">
      <w:pPr>
        <w:pStyle w:val="Nadpis1"/>
      </w:pPr>
      <w:r w:rsidRPr="001A73A1">
        <w:t>I. punská válka:</w:t>
      </w:r>
    </w:p>
    <w:p w:rsidR="00000000" w:rsidRPr="001A73A1" w:rsidRDefault="001A73A1" w:rsidP="001A73A1">
      <w:pPr>
        <w:numPr>
          <w:ilvl w:val="0"/>
          <w:numId w:val="12"/>
        </w:numPr>
      </w:pPr>
      <w:proofErr w:type="spellStart"/>
      <w:r w:rsidRPr="001A73A1">
        <w:t>Hierón</w:t>
      </w:r>
      <w:proofErr w:type="spellEnd"/>
      <w:r w:rsidRPr="001A73A1">
        <w:t xml:space="preserve"> vystupuje proti </w:t>
      </w:r>
      <w:proofErr w:type="spellStart"/>
      <w:r w:rsidRPr="001A73A1">
        <w:t>Mamertinům</w:t>
      </w:r>
      <w:proofErr w:type="spellEnd"/>
      <w:r w:rsidRPr="001A73A1">
        <w:t xml:space="preserve">, obléhá </w:t>
      </w:r>
      <w:proofErr w:type="spellStart"/>
      <w:r w:rsidRPr="001A73A1">
        <w:t>Messanu</w:t>
      </w:r>
      <w:proofErr w:type="spellEnd"/>
    </w:p>
    <w:p w:rsidR="00000000" w:rsidRPr="001A73A1" w:rsidRDefault="001A73A1" w:rsidP="001A73A1">
      <w:pPr>
        <w:numPr>
          <w:ilvl w:val="0"/>
          <w:numId w:val="12"/>
        </w:numPr>
      </w:pPr>
      <w:r w:rsidRPr="001A73A1">
        <w:t xml:space="preserve">Staví se na stranu </w:t>
      </w:r>
      <w:r w:rsidRPr="001A73A1">
        <w:t xml:space="preserve">Římanů – zůstává králem samostatných </w:t>
      </w:r>
      <w:proofErr w:type="spellStart"/>
      <w:r w:rsidRPr="001A73A1">
        <w:t>Syrakús</w:t>
      </w:r>
      <w:proofErr w:type="spellEnd"/>
    </w:p>
    <w:p w:rsidR="00000000" w:rsidRPr="001A73A1" w:rsidRDefault="001A73A1" w:rsidP="001A73A1">
      <w:pPr>
        <w:numPr>
          <w:ilvl w:val="0"/>
          <w:numId w:val="12"/>
        </w:numPr>
      </w:pPr>
      <w:r w:rsidRPr="001A73A1">
        <w:t>227 – pomoc Rhodu</w:t>
      </w:r>
    </w:p>
    <w:p w:rsidR="001A73A1" w:rsidRDefault="001A73A1" w:rsidP="001A73A1">
      <w:r w:rsidRPr="001A73A1">
        <w:rPr>
          <w:rStyle w:val="Nadpis1Char"/>
        </w:rPr>
        <w:t>II. punská válka</w:t>
      </w:r>
      <w:r>
        <w:t>:</w:t>
      </w:r>
    </w:p>
    <w:p w:rsidR="00000000" w:rsidRPr="001A73A1" w:rsidRDefault="001A73A1" w:rsidP="001A73A1">
      <w:pPr>
        <w:numPr>
          <w:ilvl w:val="0"/>
          <w:numId w:val="14"/>
        </w:numPr>
      </w:pPr>
      <w:r w:rsidRPr="001A73A1">
        <w:t>Věrnost i po velkých porážkách Římanů</w:t>
      </w:r>
    </w:p>
    <w:p w:rsidR="00000000" w:rsidRPr="001A73A1" w:rsidRDefault="001A73A1" w:rsidP="001A73A1">
      <w:pPr>
        <w:numPr>
          <w:ilvl w:val="0"/>
          <w:numId w:val="14"/>
        </w:numPr>
      </w:pPr>
      <w:r w:rsidRPr="001A73A1">
        <w:t xml:space="preserve">Ale: </w:t>
      </w:r>
      <w:proofErr w:type="spellStart"/>
      <w:r w:rsidRPr="001A73A1">
        <w:t>Hierónův</w:t>
      </w:r>
      <w:proofErr w:type="spellEnd"/>
      <w:r w:rsidRPr="001A73A1">
        <w:t xml:space="preserve"> vnuk </w:t>
      </w:r>
      <w:proofErr w:type="spellStart"/>
      <w:r w:rsidRPr="001A73A1">
        <w:t>Hierónymos</w:t>
      </w:r>
      <w:proofErr w:type="spellEnd"/>
      <w:r w:rsidRPr="001A73A1">
        <w:t xml:space="preserve"> – </w:t>
      </w:r>
      <w:proofErr w:type="spellStart"/>
      <w:r w:rsidRPr="001A73A1">
        <w:t>Marcellus</w:t>
      </w:r>
      <w:proofErr w:type="spellEnd"/>
      <w:r w:rsidRPr="001A73A1">
        <w:t xml:space="preserve"> dobývá 212.</w:t>
      </w:r>
    </w:p>
    <w:p w:rsidR="00000000" w:rsidRPr="001A73A1" w:rsidRDefault="001A73A1" w:rsidP="001A73A1">
      <w:pPr>
        <w:numPr>
          <w:ilvl w:val="0"/>
          <w:numId w:val="14"/>
        </w:numPr>
      </w:pPr>
      <w:proofErr w:type="spellStart"/>
      <w:r w:rsidRPr="001A73A1">
        <w:t>Syrakúsy</w:t>
      </w:r>
      <w:proofErr w:type="spellEnd"/>
      <w:r w:rsidRPr="001A73A1">
        <w:t xml:space="preserve"> poté sídlem provinciální správy</w:t>
      </w:r>
    </w:p>
    <w:p w:rsidR="001A73A1" w:rsidRDefault="001A73A1" w:rsidP="001A73A1">
      <w:r>
        <w:t xml:space="preserve">Kultura </w:t>
      </w:r>
      <w:proofErr w:type="spellStart"/>
      <w:r>
        <w:t>Syrakús</w:t>
      </w:r>
      <w:proofErr w:type="spellEnd"/>
    </w:p>
    <w:p w:rsidR="00000000" w:rsidRPr="001A73A1" w:rsidRDefault="001A73A1" w:rsidP="001A73A1">
      <w:pPr>
        <w:numPr>
          <w:ilvl w:val="0"/>
          <w:numId w:val="15"/>
        </w:numPr>
      </w:pPr>
      <w:r w:rsidRPr="001A73A1">
        <w:t>Za republiky výstavnější než Řím</w:t>
      </w:r>
    </w:p>
    <w:p w:rsidR="00000000" w:rsidRPr="001A73A1" w:rsidRDefault="001A73A1" w:rsidP="001A73A1">
      <w:pPr>
        <w:numPr>
          <w:ilvl w:val="0"/>
          <w:numId w:val="15"/>
        </w:numPr>
      </w:pPr>
      <w:proofErr w:type="spellStart"/>
      <w:r w:rsidRPr="001A73A1">
        <w:lastRenderedPageBreak/>
        <w:t>Epicharmos</w:t>
      </w:r>
      <w:proofErr w:type="spellEnd"/>
      <w:r w:rsidRPr="001A73A1">
        <w:t xml:space="preserve"> (6/5.stol)</w:t>
      </w:r>
    </w:p>
    <w:p w:rsidR="00000000" w:rsidRPr="001A73A1" w:rsidRDefault="001A73A1" w:rsidP="001A73A1">
      <w:pPr>
        <w:numPr>
          <w:ilvl w:val="0"/>
          <w:numId w:val="15"/>
        </w:numPr>
      </w:pPr>
      <w:proofErr w:type="spellStart"/>
      <w:r w:rsidRPr="001A73A1">
        <w:t>Korax</w:t>
      </w:r>
      <w:proofErr w:type="spellEnd"/>
      <w:r w:rsidRPr="001A73A1">
        <w:t xml:space="preserve"> a </w:t>
      </w:r>
      <w:proofErr w:type="spellStart"/>
      <w:r w:rsidRPr="001A73A1">
        <w:t>Teisiás</w:t>
      </w:r>
      <w:proofErr w:type="spellEnd"/>
      <w:r w:rsidRPr="001A73A1">
        <w:t xml:space="preserve"> v 5. sol. První řečnické příručky</w:t>
      </w:r>
    </w:p>
    <w:p w:rsidR="00000000" w:rsidRPr="001A73A1" w:rsidRDefault="001A73A1" w:rsidP="001A73A1">
      <w:pPr>
        <w:numPr>
          <w:ilvl w:val="0"/>
          <w:numId w:val="15"/>
        </w:numPr>
      </w:pPr>
      <w:r w:rsidRPr="001A73A1">
        <w:t>Dvory tyranů (</w:t>
      </w:r>
      <w:proofErr w:type="spellStart"/>
      <w:r w:rsidRPr="001A73A1">
        <w:t>Simonidés</w:t>
      </w:r>
      <w:proofErr w:type="spellEnd"/>
      <w:r w:rsidRPr="001A73A1">
        <w:t xml:space="preserve">, </w:t>
      </w:r>
      <w:proofErr w:type="spellStart"/>
      <w:r w:rsidRPr="001A73A1">
        <w:t>Bakchylidés</w:t>
      </w:r>
      <w:proofErr w:type="spellEnd"/>
      <w:r w:rsidRPr="001A73A1">
        <w:t xml:space="preserve">, </w:t>
      </w:r>
      <w:proofErr w:type="spellStart"/>
      <w:r w:rsidRPr="001A73A1">
        <w:t>Pindaros</w:t>
      </w:r>
      <w:proofErr w:type="spellEnd"/>
      <w:r w:rsidRPr="001A73A1">
        <w:t>)</w:t>
      </w:r>
    </w:p>
    <w:p w:rsidR="00000000" w:rsidRPr="001A73A1" w:rsidRDefault="001A73A1" w:rsidP="001A73A1">
      <w:pPr>
        <w:numPr>
          <w:ilvl w:val="0"/>
          <w:numId w:val="15"/>
        </w:numPr>
      </w:pPr>
      <w:proofErr w:type="spellStart"/>
      <w:r w:rsidRPr="001A73A1">
        <w:t>Theokritos</w:t>
      </w:r>
      <w:proofErr w:type="spellEnd"/>
    </w:p>
    <w:p w:rsidR="00000000" w:rsidRPr="001A73A1" w:rsidRDefault="001A73A1" w:rsidP="001A73A1">
      <w:pPr>
        <w:numPr>
          <w:ilvl w:val="0"/>
          <w:numId w:val="15"/>
        </w:numPr>
      </w:pPr>
      <w:proofErr w:type="spellStart"/>
      <w:r w:rsidRPr="001A73A1">
        <w:t>Archimédés</w:t>
      </w:r>
      <w:proofErr w:type="spellEnd"/>
      <w:r w:rsidRPr="001A73A1">
        <w:t xml:space="preserve"> </w:t>
      </w:r>
    </w:p>
    <w:p w:rsidR="001A73A1" w:rsidRPr="001A73A1" w:rsidRDefault="001A73A1" w:rsidP="001A73A1"/>
    <w:p w:rsidR="00B55172" w:rsidRDefault="00B55172"/>
    <w:sectPr w:rsidR="00B5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D44"/>
    <w:multiLevelType w:val="hybridMultilevel"/>
    <w:tmpl w:val="054A2512"/>
    <w:lvl w:ilvl="0" w:tplc="90242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8C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A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68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C2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4F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8B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AF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833C96"/>
    <w:multiLevelType w:val="hybridMultilevel"/>
    <w:tmpl w:val="0D04923C"/>
    <w:lvl w:ilvl="0" w:tplc="B4E8C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A5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62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F69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22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CA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0B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0F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42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CC5907"/>
    <w:multiLevelType w:val="hybridMultilevel"/>
    <w:tmpl w:val="35E862B8"/>
    <w:lvl w:ilvl="0" w:tplc="82F68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89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CF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A5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7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2E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E0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E1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C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E5177C"/>
    <w:multiLevelType w:val="hybridMultilevel"/>
    <w:tmpl w:val="51B284D6"/>
    <w:lvl w:ilvl="0" w:tplc="6AEA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6D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40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A6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66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8B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6B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60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A2166A"/>
    <w:multiLevelType w:val="hybridMultilevel"/>
    <w:tmpl w:val="2B966C76"/>
    <w:lvl w:ilvl="0" w:tplc="5EA41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2B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68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4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2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6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E2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E4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A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E04D04"/>
    <w:multiLevelType w:val="hybridMultilevel"/>
    <w:tmpl w:val="92542CC6"/>
    <w:lvl w:ilvl="0" w:tplc="F3441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40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83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4B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65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CD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63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6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87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834957"/>
    <w:multiLevelType w:val="hybridMultilevel"/>
    <w:tmpl w:val="86D419D2"/>
    <w:lvl w:ilvl="0" w:tplc="0F4A0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46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E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EA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D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E3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2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EB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A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9A14EC"/>
    <w:multiLevelType w:val="hybridMultilevel"/>
    <w:tmpl w:val="AC5E1542"/>
    <w:lvl w:ilvl="0" w:tplc="CB1A4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60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88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CE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6A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EB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0F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E6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66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4734A7"/>
    <w:multiLevelType w:val="hybridMultilevel"/>
    <w:tmpl w:val="514AF2DC"/>
    <w:lvl w:ilvl="0" w:tplc="619C2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4D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4C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2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86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60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4A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22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06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5F4F7E"/>
    <w:multiLevelType w:val="hybridMultilevel"/>
    <w:tmpl w:val="D1089B8C"/>
    <w:lvl w:ilvl="0" w:tplc="BD981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E2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04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0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C0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6C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C8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C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EB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7165B1"/>
    <w:multiLevelType w:val="hybridMultilevel"/>
    <w:tmpl w:val="E22AF4F2"/>
    <w:lvl w:ilvl="0" w:tplc="8CAA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48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60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22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9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EB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85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49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6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BB2AAF"/>
    <w:multiLevelType w:val="hybridMultilevel"/>
    <w:tmpl w:val="6BFCFAB4"/>
    <w:lvl w:ilvl="0" w:tplc="5FCCA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2B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2F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0A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4F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4B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08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63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21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BA3082"/>
    <w:multiLevelType w:val="hybridMultilevel"/>
    <w:tmpl w:val="4BF0CEC6"/>
    <w:lvl w:ilvl="0" w:tplc="3668A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E1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A6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A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43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A3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EB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B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20682E"/>
    <w:multiLevelType w:val="hybridMultilevel"/>
    <w:tmpl w:val="E7E29076"/>
    <w:lvl w:ilvl="0" w:tplc="9B9EA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46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A5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6D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CC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82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4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0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66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F2E65D4"/>
    <w:multiLevelType w:val="hybridMultilevel"/>
    <w:tmpl w:val="9922228E"/>
    <w:lvl w:ilvl="0" w:tplc="17906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6B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EE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0C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0D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A3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8F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2C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A9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A1"/>
    <w:rsid w:val="001A73A1"/>
    <w:rsid w:val="00B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A73A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A7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A73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A7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A73A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A7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A73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A7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9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9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9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5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9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8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5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4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0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3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8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6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9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4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8633-333A-4021-A7CC-FF7DF263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366</Words>
  <Characters>2162</Characters>
  <Application>Microsoft Office Word</Application>
  <DocSecurity>0</DocSecurity>
  <Lines>18</Lines>
  <Paragraphs>5</Paragraphs>
  <ScaleCrop>false</ScaleCrop>
  <Company>UVT MU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Bednaříková</dc:creator>
  <cp:lastModifiedBy>Jarmila Bednaříková</cp:lastModifiedBy>
  <cp:revision>1</cp:revision>
  <dcterms:created xsi:type="dcterms:W3CDTF">2015-11-18T12:05:00Z</dcterms:created>
  <dcterms:modified xsi:type="dcterms:W3CDTF">2015-11-18T12:12:00Z</dcterms:modified>
</cp:coreProperties>
</file>