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EA" w:rsidRPr="00D162B2" w:rsidRDefault="00D162B2">
      <w:pPr>
        <w:rPr>
          <w:b/>
          <w:sz w:val="24"/>
          <w:szCs w:val="24"/>
          <w:u w:val="single"/>
        </w:rPr>
      </w:pPr>
      <w:proofErr w:type="spellStart"/>
      <w:r w:rsidRPr="00D162B2">
        <w:rPr>
          <w:b/>
          <w:sz w:val="24"/>
          <w:szCs w:val="24"/>
          <w:u w:val="single"/>
        </w:rPr>
        <w:t>Brief</w:t>
      </w:r>
      <w:proofErr w:type="spellEnd"/>
      <w:r w:rsidRPr="00D162B2">
        <w:rPr>
          <w:b/>
          <w:sz w:val="24"/>
          <w:szCs w:val="24"/>
          <w:u w:val="single"/>
        </w:rPr>
        <w:t xml:space="preserve"> report</w:t>
      </w:r>
    </w:p>
    <w:p w:rsidR="00D162B2" w:rsidRPr="00D162B2" w:rsidRDefault="00D162B2">
      <w:pPr>
        <w:rPr>
          <w:b/>
        </w:rPr>
      </w:pPr>
      <w:r w:rsidRPr="00D162B2">
        <w:rPr>
          <w:b/>
        </w:rPr>
        <w:t xml:space="preserve">Ego </w:t>
      </w:r>
      <w:proofErr w:type="spellStart"/>
      <w:r w:rsidRPr="00D162B2">
        <w:rPr>
          <w:b/>
        </w:rPr>
        <w:t>Depletion</w:t>
      </w:r>
      <w:proofErr w:type="spellEnd"/>
      <w:r w:rsidRPr="00D162B2">
        <w:rPr>
          <w:b/>
        </w:rPr>
        <w:t xml:space="preserve"> in </w:t>
      </w:r>
      <w:proofErr w:type="spellStart"/>
      <w:r w:rsidRPr="00D162B2">
        <w:rPr>
          <w:b/>
        </w:rPr>
        <w:t>Color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Priming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Research</w:t>
      </w:r>
      <w:proofErr w:type="spellEnd"/>
      <w:r w:rsidRPr="00D162B2">
        <w:rPr>
          <w:b/>
        </w:rPr>
        <w:t xml:space="preserve">: </w:t>
      </w:r>
      <w:proofErr w:type="spellStart"/>
      <w:r w:rsidRPr="00D162B2">
        <w:rPr>
          <w:b/>
        </w:rPr>
        <w:t>Self</w:t>
      </w:r>
      <w:proofErr w:type="spellEnd"/>
      <w:r w:rsidRPr="00D162B2">
        <w:rPr>
          <w:b/>
        </w:rPr>
        <w:t>-</w:t>
      </w:r>
      <w:proofErr w:type="spellStart"/>
      <w:r w:rsidRPr="00D162B2">
        <w:rPr>
          <w:b/>
        </w:rPr>
        <w:t>Control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Strength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Moderates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the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Detrimental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Effect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of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Red</w:t>
      </w:r>
      <w:proofErr w:type="spellEnd"/>
      <w:r w:rsidRPr="00D162B2">
        <w:rPr>
          <w:b/>
        </w:rPr>
        <w:t xml:space="preserve"> on </w:t>
      </w:r>
      <w:proofErr w:type="spellStart"/>
      <w:r w:rsidRPr="00D162B2">
        <w:rPr>
          <w:b/>
        </w:rPr>
        <w:t>Cognitive</w:t>
      </w:r>
      <w:proofErr w:type="spellEnd"/>
      <w:r w:rsidRPr="00D162B2">
        <w:rPr>
          <w:b/>
        </w:rPr>
        <w:t xml:space="preserve"> Test Performance</w:t>
      </w:r>
    </w:p>
    <w:p w:rsidR="00D162B2" w:rsidRPr="00D162B2" w:rsidRDefault="00D162B2">
      <w:pPr>
        <w:rPr>
          <w:b/>
        </w:rPr>
      </w:pPr>
      <w:r w:rsidRPr="00D162B2">
        <w:rPr>
          <w:b/>
        </w:rPr>
        <w:t xml:space="preserve">Alex </w:t>
      </w:r>
      <w:proofErr w:type="spellStart"/>
      <w:r w:rsidRPr="00D162B2">
        <w:rPr>
          <w:b/>
        </w:rPr>
        <w:t>Bertrams</w:t>
      </w:r>
      <w:proofErr w:type="spellEnd"/>
      <w:r w:rsidRPr="00D162B2">
        <w:rPr>
          <w:b/>
        </w:rPr>
        <w:t xml:space="preserve">, </w:t>
      </w:r>
      <w:proofErr w:type="spellStart"/>
      <w:r w:rsidRPr="00D162B2">
        <w:rPr>
          <w:b/>
        </w:rPr>
        <w:t>Roy</w:t>
      </w:r>
      <w:proofErr w:type="spellEnd"/>
      <w:r w:rsidRPr="00D162B2">
        <w:rPr>
          <w:b/>
        </w:rPr>
        <w:t xml:space="preserve"> F. </w:t>
      </w:r>
      <w:proofErr w:type="spellStart"/>
      <w:r w:rsidRPr="00D162B2">
        <w:rPr>
          <w:b/>
        </w:rPr>
        <w:t>Baumeister</w:t>
      </w:r>
      <w:proofErr w:type="spellEnd"/>
      <w:r w:rsidRPr="00D162B2">
        <w:rPr>
          <w:b/>
        </w:rPr>
        <w:t xml:space="preserve">, </w:t>
      </w:r>
      <w:proofErr w:type="spellStart"/>
      <w:r w:rsidRPr="00D162B2">
        <w:rPr>
          <w:b/>
        </w:rPr>
        <w:t>Chris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Englert</w:t>
      </w:r>
      <w:proofErr w:type="spellEnd"/>
      <w:r w:rsidRPr="00D162B2">
        <w:rPr>
          <w:b/>
        </w:rPr>
        <w:t xml:space="preserve">, </w:t>
      </w:r>
      <w:proofErr w:type="spellStart"/>
      <w:r w:rsidRPr="00D162B2">
        <w:rPr>
          <w:b/>
        </w:rPr>
        <w:t>and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Philip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Furley</w:t>
      </w:r>
      <w:proofErr w:type="spellEnd"/>
    </w:p>
    <w:p w:rsidR="00646EBD" w:rsidRDefault="00646EBD">
      <w:r>
        <w:t>Barvy. Fascinují nás už od narození</w:t>
      </w:r>
      <w:r w:rsidR="00DF4366">
        <w:t xml:space="preserve">. Dokážou </w:t>
      </w:r>
      <w:r>
        <w:t>nás</w:t>
      </w:r>
      <w:r w:rsidR="00DF4366">
        <w:t xml:space="preserve"> rozesmutnit, rozves</w:t>
      </w:r>
      <w:r w:rsidR="00B062E2">
        <w:t xml:space="preserve">elit i nabudit. Kognitivní </w:t>
      </w:r>
      <w:r w:rsidR="00150E05">
        <w:t>i</w:t>
      </w:r>
      <w:r w:rsidR="00B062E2">
        <w:t xml:space="preserve"> behaviorální účinky barev </w:t>
      </w:r>
      <w:r>
        <w:t>byly</w:t>
      </w:r>
      <w:r w:rsidR="00150E05">
        <w:t xml:space="preserve"> již</w:t>
      </w:r>
      <w:r>
        <w:t xml:space="preserve"> mnohokrát ověřeny</w:t>
      </w:r>
      <w:r w:rsidR="00316A83">
        <w:t xml:space="preserve"> a dnes je nám jasné, že barvy nás doopravdy ovlivňují</w:t>
      </w:r>
      <w:r w:rsidR="00B062E2">
        <w:t>. Auto</w:t>
      </w:r>
      <w:r>
        <w:t xml:space="preserve">ry následujícího </w:t>
      </w:r>
      <w:r w:rsidR="00B062E2">
        <w:t>výzkum</w:t>
      </w:r>
      <w:r>
        <w:t>u</w:t>
      </w:r>
      <w:r w:rsidR="00B062E2">
        <w:t xml:space="preserve"> zaujala především červená barva a její vliv na kapacitu </w:t>
      </w:r>
      <w:proofErr w:type="spellStart"/>
      <w:r w:rsidR="00FC4F19">
        <w:t>self</w:t>
      </w:r>
      <w:proofErr w:type="spellEnd"/>
      <w:r w:rsidR="00B062E2">
        <w:t>-</w:t>
      </w:r>
      <w:proofErr w:type="spellStart"/>
      <w:r w:rsidR="00FC4F19">
        <w:t>control</w:t>
      </w:r>
      <w:proofErr w:type="spellEnd"/>
      <w:r w:rsidR="00B062E2">
        <w:t xml:space="preserve"> (resp. vyčerpání ega). </w:t>
      </w:r>
      <w:r>
        <w:t xml:space="preserve">Provedli tři experimenty, ve kterých se snažili odhalit, jaký vliv může mít červená barva na naši </w:t>
      </w:r>
      <w:r w:rsidR="00150E05">
        <w:t xml:space="preserve">kognitivní </w:t>
      </w:r>
      <w:r>
        <w:t>výkonnost.</w:t>
      </w:r>
    </w:p>
    <w:p w:rsidR="00FC4F19" w:rsidRDefault="00FC4F19">
      <w:proofErr w:type="spellStart"/>
      <w:r>
        <w:t>Self</w:t>
      </w:r>
      <w:proofErr w:type="spellEnd"/>
      <w:r>
        <w:t>-</w:t>
      </w:r>
      <w:proofErr w:type="spellStart"/>
      <w:r>
        <w:t>control</w:t>
      </w:r>
      <w:proofErr w:type="spellEnd"/>
      <w:r>
        <w:t xml:space="preserve"> je důležitá schopnost člověka kontrolovat a řídit své emoce a chování, což ve svém důsledku napomáhá člověku k úspěšnému a spokojenému životu. Vyčerpání ega (tzv. ego </w:t>
      </w:r>
      <w:proofErr w:type="spellStart"/>
      <w:r>
        <w:t>depletion</w:t>
      </w:r>
      <w:proofErr w:type="spellEnd"/>
      <w:r>
        <w:t>) je stav</w:t>
      </w:r>
      <w:r w:rsidR="00316A83">
        <w:t xml:space="preserve"> organismu, kdy je </w:t>
      </w:r>
      <w:proofErr w:type="spellStart"/>
      <w:r w:rsidR="00316A83">
        <w:t>self</w:t>
      </w:r>
      <w:proofErr w:type="spellEnd"/>
      <w:r w:rsidR="00316A83">
        <w:t>-</w:t>
      </w:r>
      <w:proofErr w:type="spellStart"/>
      <w:r w:rsidR="00316A83">
        <w:t>control</w:t>
      </w:r>
      <w:proofErr w:type="spellEnd"/>
      <w:r>
        <w:t xml:space="preserve"> z jakýchkoli důvodu oslabena, omezena či úplně vyčerpána.</w:t>
      </w:r>
      <w:r w:rsidR="00646EBD">
        <w:t xml:space="preserve"> Vysoká </w:t>
      </w:r>
      <w:proofErr w:type="spellStart"/>
      <w:r w:rsidR="00646EBD">
        <w:t>self</w:t>
      </w:r>
      <w:proofErr w:type="spellEnd"/>
      <w:r w:rsidR="00646EBD">
        <w:t>-</w:t>
      </w:r>
      <w:proofErr w:type="spellStart"/>
      <w:r w:rsidR="00646EBD">
        <w:t>control</w:t>
      </w:r>
      <w:proofErr w:type="spellEnd"/>
      <w:r w:rsidR="00646EBD">
        <w:t xml:space="preserve"> je předpokladem pro kognitivní výkonnost, kterou autoři zkoumali pomocí kognitivně náročných testů</w:t>
      </w:r>
    </w:p>
    <w:p w:rsidR="00DF4366" w:rsidRDefault="00646EBD">
      <w:r>
        <w:t>Předešlé</w:t>
      </w:r>
      <w:r w:rsidR="00B062E2">
        <w:t xml:space="preserve"> výzkumy zjistily, že červená barva na rozdíl od ostatních barev dokáže výrazn</w:t>
      </w:r>
      <w:r w:rsidR="00D162B2">
        <w:t>ě s</w:t>
      </w:r>
      <w:r>
        <w:t xml:space="preserve">nížit kognitivní schopnosti. Mnozí vědci si to vysvětlují tím, že červená barva vzbuzuje v lidech úzkost, která omezuje vyšší kognitivní funkce. </w:t>
      </w:r>
      <w:r w:rsidR="00316A83">
        <w:t xml:space="preserve">Ať už je to pravda či ne, červená barva má ve všech kulturách </w:t>
      </w:r>
      <w:r w:rsidR="00133C55">
        <w:t>zvláštní</w:t>
      </w:r>
      <w:r w:rsidR="00316A83">
        <w:t xml:space="preserve"> postavení </w:t>
      </w:r>
      <w:r w:rsidR="00133C55">
        <w:t>a mnoho lidí k ní má výrazný vztah.</w:t>
      </w:r>
      <w:r w:rsidR="00316A83">
        <w:t xml:space="preserve"> </w:t>
      </w:r>
      <w:r>
        <w:t>A</w:t>
      </w:r>
      <w:r w:rsidR="00B062E2">
        <w:t xml:space="preserve">utoři </w:t>
      </w:r>
      <w:r>
        <w:t xml:space="preserve">proto </w:t>
      </w:r>
      <w:r w:rsidR="00B062E2">
        <w:t xml:space="preserve">předpokládali, že </w:t>
      </w:r>
      <w:proofErr w:type="spellStart"/>
      <w:r w:rsidR="00B062E2">
        <w:t>priming</w:t>
      </w:r>
      <w:proofErr w:type="spellEnd"/>
      <w:r w:rsidR="00B062E2">
        <w:t xml:space="preserve"> červené barvy </w:t>
      </w:r>
      <w:r w:rsidR="00D162B2">
        <w:t>(</w:t>
      </w:r>
      <w:r w:rsidR="00316A83">
        <w:t xml:space="preserve">či </w:t>
      </w:r>
      <w:r w:rsidR="00D162B2">
        <w:t>slova „</w:t>
      </w:r>
      <w:proofErr w:type="spellStart"/>
      <w:r w:rsidR="00D162B2">
        <w:t>red</w:t>
      </w:r>
      <w:proofErr w:type="spellEnd"/>
      <w:r w:rsidR="00D162B2">
        <w:t xml:space="preserve">“) </w:t>
      </w:r>
      <w:r w:rsidR="00B062E2">
        <w:t>bude</w:t>
      </w:r>
      <w:r w:rsidR="00D162B2">
        <w:t>, na rozdíl od neutrální šedé barvy</w:t>
      </w:r>
      <w:r w:rsidR="00584237">
        <w:t xml:space="preserve"> (a slova „</w:t>
      </w:r>
      <w:proofErr w:type="spellStart"/>
      <w:r w:rsidR="00584237">
        <w:t>gray</w:t>
      </w:r>
      <w:proofErr w:type="spellEnd"/>
      <w:r w:rsidR="00584237">
        <w:t>“)</w:t>
      </w:r>
      <w:r w:rsidR="00D162B2">
        <w:t xml:space="preserve">, </w:t>
      </w:r>
      <w:r w:rsidR="00B062E2">
        <w:t>negativně korelovat s kapacitou sebe-regulace.</w:t>
      </w:r>
      <w:r w:rsidR="00FC4F19">
        <w:t xml:space="preserve"> </w:t>
      </w:r>
      <w:r w:rsidR="00D162B2">
        <w:t>Ergo</w:t>
      </w:r>
      <w:r w:rsidR="00FC4F19">
        <w:t xml:space="preserve">, lidé, kteří budou mít dostatek </w:t>
      </w:r>
      <w:proofErr w:type="spellStart"/>
      <w:r w:rsidR="00FC4F19">
        <w:t>self</w:t>
      </w:r>
      <w:proofErr w:type="spellEnd"/>
      <w:r w:rsidR="00FC4F19">
        <w:t>-</w:t>
      </w:r>
      <w:proofErr w:type="spellStart"/>
      <w:r w:rsidR="00FC4F19">
        <w:t>control</w:t>
      </w:r>
      <w:proofErr w:type="spellEnd"/>
      <w:r w:rsidR="00D162B2">
        <w:t>,</w:t>
      </w:r>
      <w:r w:rsidR="00FC4F19">
        <w:t xml:space="preserve"> budou lépe zvládat </w:t>
      </w:r>
      <w:proofErr w:type="spellStart"/>
      <w:r w:rsidR="00FC4F19">
        <w:t>priming</w:t>
      </w:r>
      <w:proofErr w:type="spellEnd"/>
      <w:r w:rsidR="00FC4F19">
        <w:t xml:space="preserve"> červené barvy než lidé ve stavu ego </w:t>
      </w:r>
      <w:proofErr w:type="spellStart"/>
      <w:r w:rsidR="00FC4F19">
        <w:t>depletion</w:t>
      </w:r>
      <w:proofErr w:type="spellEnd"/>
      <w:r w:rsidR="00FC4F19">
        <w:t>.</w:t>
      </w:r>
      <w:r w:rsidR="00D162B2">
        <w:t xml:space="preserve"> </w:t>
      </w:r>
    </w:p>
    <w:p w:rsidR="00316A83" w:rsidRDefault="00316A83">
      <w:r>
        <w:t xml:space="preserve">Pro lepší pochopení záměrů autorů je potřeba také vysvětlit, co je to vlastně </w:t>
      </w:r>
      <w:proofErr w:type="spellStart"/>
      <w:r>
        <w:t>priming</w:t>
      </w:r>
      <w:proofErr w:type="spellEnd"/>
      <w:r>
        <w:t xml:space="preserve">. </w:t>
      </w:r>
      <w:proofErr w:type="spellStart"/>
      <w:r>
        <w:t>Priming</w:t>
      </w:r>
      <w:proofErr w:type="spellEnd"/>
      <w:r>
        <w:t xml:space="preserve"> (někdy též </w:t>
      </w:r>
      <w:proofErr w:type="spellStart"/>
      <w:r>
        <w:t>priming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>) je druh nevědomé, často nazývané zprofanovaným termínem podprahové paměti, která člověka ovlivňuje, aniž by si toho byl vůbec vědom. V našem případě to znamená, že účastníci byli vystaveni krátce před testem velmi rychlé a nepostřehnutelné expozici buďto červené, nebo šedé barvy.</w:t>
      </w:r>
    </w:p>
    <w:p w:rsidR="00584237" w:rsidRDefault="00D162B2">
      <w:r>
        <w:t xml:space="preserve">V sérii třech experimentů </w:t>
      </w:r>
      <w:r w:rsidR="00BE5380">
        <w:t>(</w:t>
      </w:r>
      <w:proofErr w:type="spellStart"/>
      <w:r w:rsidR="00BE5380" w:rsidRPr="00BE5380">
        <w:t>Ns</w:t>
      </w:r>
      <w:proofErr w:type="spellEnd"/>
      <w:r w:rsidR="00BE5380" w:rsidRPr="00BE5380">
        <w:t xml:space="preserve"> = 66, 78, </w:t>
      </w:r>
      <w:r w:rsidR="00BE5380">
        <w:t xml:space="preserve">a </w:t>
      </w:r>
      <w:r w:rsidR="00BE5380" w:rsidRPr="00BE5380">
        <w:t>130</w:t>
      </w:r>
      <w:r w:rsidR="00BE5380">
        <w:t xml:space="preserve">) </w:t>
      </w:r>
      <w:r>
        <w:t xml:space="preserve">autoři své hypotézy potvrdili. </w:t>
      </w:r>
      <w:proofErr w:type="spellStart"/>
      <w:r>
        <w:t>Priming</w:t>
      </w:r>
      <w:proofErr w:type="spellEnd"/>
      <w:r>
        <w:t xml:space="preserve"> červené barvy negativně ovlivňuje lidi s nízkou </w:t>
      </w:r>
      <w:proofErr w:type="spellStart"/>
      <w:r>
        <w:t>self</w:t>
      </w:r>
      <w:proofErr w:type="spellEnd"/>
      <w:r>
        <w:t>-</w:t>
      </w:r>
      <w:proofErr w:type="spellStart"/>
      <w:r>
        <w:t>control</w:t>
      </w:r>
      <w:proofErr w:type="spellEnd"/>
      <w:r>
        <w:t xml:space="preserve"> a lid</w:t>
      </w:r>
      <w:r w:rsidR="00150E05">
        <w:t>é</w:t>
      </w:r>
      <w:r>
        <w:t xml:space="preserve"> s vysokou </w:t>
      </w:r>
      <w:proofErr w:type="spellStart"/>
      <w:r>
        <w:t>self</w:t>
      </w:r>
      <w:proofErr w:type="spellEnd"/>
      <w:r>
        <w:t>-</w:t>
      </w:r>
      <w:proofErr w:type="spellStart"/>
      <w:r>
        <w:t>control</w:t>
      </w:r>
      <w:proofErr w:type="spellEnd"/>
      <w:r>
        <w:t xml:space="preserve"> dokázali negativním důsledkům </w:t>
      </w:r>
      <w:proofErr w:type="spellStart"/>
      <w:r>
        <w:t>primingu</w:t>
      </w:r>
      <w:proofErr w:type="spellEnd"/>
      <w:r>
        <w:t xml:space="preserve"> červené barvy odolat.</w:t>
      </w:r>
      <w:r w:rsidR="00BE5380">
        <w:t xml:space="preserve"> Znamená to tedy, že pouh</w:t>
      </w:r>
      <w:r w:rsidR="00236B88">
        <w:t>é</w:t>
      </w:r>
      <w:r w:rsidR="00BE5380">
        <w:t xml:space="preserve"> krátké a neuvědomované vystavení expozice červené barvy</w:t>
      </w:r>
      <w:r w:rsidR="00236B88">
        <w:t xml:space="preserve"> může snížit naši kognitivní výkonnost v případě, že už máme sníženou </w:t>
      </w:r>
      <w:proofErr w:type="spellStart"/>
      <w:r w:rsidR="00236B88">
        <w:t>self</w:t>
      </w:r>
      <w:proofErr w:type="spellEnd"/>
      <w:r w:rsidR="00236B88">
        <w:t>-</w:t>
      </w:r>
      <w:proofErr w:type="spellStart"/>
      <w:r w:rsidR="00236B88">
        <w:t>control</w:t>
      </w:r>
      <w:proofErr w:type="spellEnd"/>
      <w:r w:rsidR="00236B88">
        <w:t xml:space="preserve">. Tato zjištění </w:t>
      </w:r>
      <w:r w:rsidR="00584237">
        <w:t>zapadají do mozaiky vědomostí snažících se odhalit vliv barev na výkonnost člověka</w:t>
      </w:r>
      <w:r w:rsidR="00BE5380">
        <w:t xml:space="preserve"> a jsou v soulady s nejnovějšími poznatky a teoriemi.</w:t>
      </w:r>
    </w:p>
    <w:p w:rsidR="00D162B2" w:rsidRDefault="00D162B2"/>
    <w:p w:rsidR="00B062E2" w:rsidRDefault="00B062E2"/>
    <w:sectPr w:rsidR="00B062E2" w:rsidSect="002E2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0A7"/>
    <w:rsid w:val="00000504"/>
    <w:rsid w:val="00133C55"/>
    <w:rsid w:val="00150E05"/>
    <w:rsid w:val="00236B88"/>
    <w:rsid w:val="00274DF4"/>
    <w:rsid w:val="002E25EA"/>
    <w:rsid w:val="00316A83"/>
    <w:rsid w:val="003440E9"/>
    <w:rsid w:val="00584237"/>
    <w:rsid w:val="00646EBD"/>
    <w:rsid w:val="00816EBA"/>
    <w:rsid w:val="009C07E8"/>
    <w:rsid w:val="00A07ED8"/>
    <w:rsid w:val="00A160A7"/>
    <w:rsid w:val="00B062E2"/>
    <w:rsid w:val="00BE5380"/>
    <w:rsid w:val="00D162B2"/>
    <w:rsid w:val="00DF4366"/>
    <w:rsid w:val="00E037D9"/>
    <w:rsid w:val="00E325DA"/>
    <w:rsid w:val="00FC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5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Lacko</dc:creator>
  <cp:lastModifiedBy>Taaanique</cp:lastModifiedBy>
  <cp:revision>2</cp:revision>
  <dcterms:created xsi:type="dcterms:W3CDTF">2015-11-26T23:06:00Z</dcterms:created>
  <dcterms:modified xsi:type="dcterms:W3CDTF">2015-11-26T23:06:00Z</dcterms:modified>
</cp:coreProperties>
</file>