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DC" w:rsidRPr="00656EDC" w:rsidRDefault="00656EDC" w:rsidP="00656EDC">
      <w:pPr>
        <w:jc w:val="center"/>
        <w:rPr>
          <w:rFonts w:eastAsia="Times New Roman"/>
          <w:b/>
          <w:sz w:val="32"/>
          <w:szCs w:val="32"/>
          <w:lang w:val="cs-CZ" w:eastAsia="cs-CZ" w:bidi="ar-S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7728" behindDoc="0" locked="1" layoutInCell="0" allowOverlap="0">
            <wp:simplePos x="0" y="0"/>
            <wp:positionH relativeFrom="margin">
              <wp:posOffset>-320675</wp:posOffset>
            </wp:positionH>
            <wp:positionV relativeFrom="margin">
              <wp:posOffset>-320675</wp:posOffset>
            </wp:positionV>
            <wp:extent cx="5762625" cy="1819275"/>
            <wp:effectExtent l="0" t="0" r="0" b="0"/>
            <wp:wrapTopAndBottom/>
            <wp:docPr id="2" name="Obrázek 0" descr="MU-FAV_logo_plakaty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MU-FAV_logo_plakaty_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EDC">
        <w:rPr>
          <w:rFonts w:eastAsia="Times New Roman"/>
          <w:b/>
          <w:sz w:val="32"/>
          <w:szCs w:val="32"/>
          <w:lang w:val="cs-CZ" w:eastAsia="cs-CZ" w:bidi="ar-SA"/>
        </w:rPr>
        <w:t>uvádí mimořádnou přednášku</w:t>
      </w:r>
    </w:p>
    <w:p w:rsidR="00656EDC" w:rsidRPr="00656EDC" w:rsidRDefault="00656EDC" w:rsidP="00656EDC">
      <w:pPr>
        <w:spacing w:after="0" w:line="240" w:lineRule="auto"/>
        <w:jc w:val="center"/>
        <w:rPr>
          <w:rFonts w:eastAsia="Times New Roman"/>
          <w:b/>
          <w:sz w:val="56"/>
          <w:szCs w:val="56"/>
          <w:lang w:val="cs-CZ" w:eastAsia="cs-CZ" w:bidi="ar-SA"/>
        </w:rPr>
      </w:pPr>
      <w:r w:rsidRPr="00656EDC">
        <w:rPr>
          <w:rFonts w:eastAsia="Times New Roman"/>
          <w:b/>
          <w:sz w:val="56"/>
          <w:szCs w:val="56"/>
          <w:lang w:val="cs-CZ" w:eastAsia="cs-CZ" w:bidi="ar-SA"/>
        </w:rPr>
        <w:t>JUDr. Ivana Davida</w:t>
      </w:r>
    </w:p>
    <w:p w:rsidR="00656EDC" w:rsidRPr="00656EDC" w:rsidRDefault="00656EDC" w:rsidP="00656EDC">
      <w:pPr>
        <w:spacing w:after="0" w:line="240" w:lineRule="auto"/>
        <w:jc w:val="center"/>
        <w:rPr>
          <w:rFonts w:eastAsia="Times New Roman"/>
          <w:bCs/>
          <w:sz w:val="32"/>
          <w:szCs w:val="32"/>
          <w:lang w:val="cs-CZ" w:eastAsia="cs-CZ" w:bidi="ar-SA"/>
        </w:rPr>
      </w:pPr>
      <w:r w:rsidRPr="00656EDC">
        <w:rPr>
          <w:rFonts w:eastAsia="Times New Roman"/>
          <w:b/>
          <w:sz w:val="32"/>
          <w:szCs w:val="32"/>
          <w:lang w:val="cs-CZ" w:eastAsia="cs-CZ" w:bidi="ar-SA"/>
        </w:rPr>
        <w:t xml:space="preserve">autora knihy </w:t>
      </w:r>
      <w:r w:rsidRPr="00656EDC">
        <w:rPr>
          <w:rFonts w:eastAsia="Times New Roman" w:cs="Arial CE"/>
          <w:i/>
          <w:sz w:val="32"/>
          <w:szCs w:val="32"/>
          <w:lang w:val="cs-CZ" w:eastAsia="cs-CZ" w:bidi="ar-SA"/>
        </w:rPr>
        <w:t>Filmové právo: Autorskoprávní perspektiva</w:t>
      </w:r>
    </w:p>
    <w:p w:rsidR="00656EDC" w:rsidRPr="00656EDC" w:rsidRDefault="00656EDC" w:rsidP="00656EDC">
      <w:pPr>
        <w:spacing w:after="0" w:line="240" w:lineRule="auto"/>
        <w:jc w:val="center"/>
        <w:rPr>
          <w:rFonts w:eastAsia="Times New Roman"/>
          <w:sz w:val="32"/>
          <w:szCs w:val="32"/>
          <w:lang w:val="cs-CZ" w:eastAsia="cs-CZ" w:bidi="ar-SA"/>
        </w:rPr>
      </w:pPr>
    </w:p>
    <w:p w:rsidR="00656EDC" w:rsidRPr="00656EDC" w:rsidRDefault="00656EDC" w:rsidP="00656E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b/>
          <w:sz w:val="56"/>
          <w:szCs w:val="56"/>
          <w:lang w:val="cs-CZ" w:eastAsia="cs-CZ" w:bidi="ar-SA"/>
        </w:rPr>
      </w:pPr>
      <w:r w:rsidRPr="00656EDC">
        <w:rPr>
          <w:rFonts w:eastAsia="Times New Roman" w:cs="Courier New"/>
          <w:b/>
          <w:sz w:val="56"/>
          <w:szCs w:val="56"/>
          <w:lang w:val="cs-CZ" w:eastAsia="cs-CZ" w:bidi="ar-SA"/>
        </w:rPr>
        <w:t xml:space="preserve">Právní regulace </w:t>
      </w:r>
    </w:p>
    <w:p w:rsidR="00656EDC" w:rsidRDefault="00656EDC" w:rsidP="00656E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b/>
          <w:sz w:val="56"/>
          <w:szCs w:val="56"/>
          <w:lang w:val="cs-CZ" w:eastAsia="cs-CZ" w:bidi="ar-SA"/>
        </w:rPr>
      </w:pPr>
      <w:r w:rsidRPr="00656EDC">
        <w:rPr>
          <w:rFonts w:eastAsia="Times New Roman" w:cs="Courier New"/>
          <w:b/>
          <w:sz w:val="56"/>
          <w:szCs w:val="56"/>
          <w:lang w:val="cs-CZ" w:eastAsia="cs-CZ" w:bidi="ar-SA"/>
        </w:rPr>
        <w:t>audiovizuálních archiválií</w:t>
      </w:r>
    </w:p>
    <w:p w:rsidR="00656EDC" w:rsidRPr="00656EDC" w:rsidRDefault="00656EDC" w:rsidP="00656E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Courier New"/>
          <w:b/>
          <w:sz w:val="28"/>
          <w:szCs w:val="28"/>
          <w:lang w:val="cs-CZ" w:eastAsia="cs-CZ" w:bidi="ar-SA"/>
        </w:rPr>
      </w:pPr>
      <w:r w:rsidRPr="00656EDC">
        <w:rPr>
          <w:rFonts w:eastAsia="Times New Roman" w:cs="Courier New"/>
          <w:b/>
          <w:sz w:val="28"/>
          <w:szCs w:val="28"/>
          <w:lang w:val="cs-CZ" w:eastAsia="cs-CZ" w:bidi="ar-SA"/>
        </w:rPr>
        <w:t>Nakládání s audiovizuálními archiváliemi - kterými rozumíme nejenom vlastní filmy, ale vůbec veškerou archivní dokumentaci související s tvorbou, výrobou a exploatací audiovizuálních děl - je regulováno řadou veřejnoprávních i soukromoprávních předpisů. Přednáška představí nejdůležitější z těchto předpisů (např. archivní zákon, audiovizuální zákon či autorský zákon), jakož i jejich základní zásady a vzájemnou propojenost. Cílem přednášky je poskytnout základní penzum právních informací, které by měla znát každá osoba vstupující na půdu filmového archivu.</w:t>
      </w:r>
    </w:p>
    <w:p w:rsidR="00656EDC" w:rsidRDefault="00656EDC" w:rsidP="00656EDC">
      <w:pPr>
        <w:spacing w:after="0" w:line="240" w:lineRule="auto"/>
        <w:jc w:val="both"/>
        <w:rPr>
          <w:rFonts w:eastAsia="Times New Roman" w:cs="Arial CE"/>
          <w:sz w:val="28"/>
          <w:szCs w:val="28"/>
          <w:lang w:val="cs-CZ" w:eastAsia="cs-CZ" w:bidi="ar-SA"/>
        </w:rPr>
      </w:pPr>
    </w:p>
    <w:p w:rsidR="00656EDC" w:rsidRDefault="00656EDC" w:rsidP="00656EDC">
      <w:pPr>
        <w:spacing w:after="0" w:line="240" w:lineRule="auto"/>
        <w:jc w:val="both"/>
        <w:rPr>
          <w:rFonts w:eastAsia="Times New Roman" w:cs="Arial CE"/>
          <w:sz w:val="28"/>
          <w:szCs w:val="28"/>
          <w:lang w:val="cs-CZ" w:eastAsia="cs-CZ" w:bidi="ar-SA"/>
        </w:rPr>
      </w:pPr>
      <w:r w:rsidRPr="00656EDC">
        <w:rPr>
          <w:rFonts w:eastAsia="Times New Roman" w:cs="Arial CE"/>
          <w:sz w:val="28"/>
          <w:szCs w:val="28"/>
          <w:lang w:val="cs-CZ" w:eastAsia="cs-CZ" w:bidi="ar-SA"/>
        </w:rPr>
        <w:t>Ivan David je absolventem oboru právo a právní věda na Právnické fakultě Univerzity Karlovy</w:t>
      </w:r>
      <w:r>
        <w:rPr>
          <w:rFonts w:eastAsia="Times New Roman" w:cs="Arial CE"/>
          <w:sz w:val="28"/>
          <w:szCs w:val="28"/>
          <w:lang w:val="cs-CZ" w:eastAsia="cs-CZ" w:bidi="ar-SA"/>
        </w:rPr>
        <w:t xml:space="preserve"> </w:t>
      </w:r>
      <w:r w:rsidRPr="00656EDC">
        <w:rPr>
          <w:rFonts w:eastAsia="Times New Roman" w:cs="Arial CE"/>
          <w:sz w:val="28"/>
          <w:szCs w:val="28"/>
          <w:lang w:val="cs-CZ" w:eastAsia="cs-CZ" w:bidi="ar-SA"/>
        </w:rPr>
        <w:t xml:space="preserve">a oboru filmová studia na Filozofické fakultě téže univerzity. V akademickém roce 2008/2009 absolvoval roční stipendijní pobyt na Právnické fakultě Kodaňské univerzity. Specializuje se na oblast práva duševního vlastnictví (především na právo autorské a právo ochranných známek), práva mediálního, práva proti nekalé soutěži, práva reklamního a práva filmového. Působí jako expert Státního fondu kinematografie se specializací na ochranu práv ke kinematografickým dílům a jejich záznamům. Je autorem odborné publikace „Filmové právo: Autorskoprávní perspektiva“ (2015). </w:t>
      </w:r>
    </w:p>
    <w:p w:rsidR="00656EDC" w:rsidRDefault="00656EDC" w:rsidP="00656EDC">
      <w:pPr>
        <w:spacing w:after="0" w:line="240" w:lineRule="auto"/>
        <w:jc w:val="both"/>
        <w:rPr>
          <w:rFonts w:eastAsia="Times New Roman" w:cs="Arial CE"/>
          <w:sz w:val="28"/>
          <w:szCs w:val="28"/>
          <w:lang w:val="cs-CZ" w:eastAsia="cs-CZ" w:bidi="ar-SA"/>
        </w:rPr>
      </w:pPr>
    </w:p>
    <w:p w:rsidR="00656EDC" w:rsidRPr="00656EDC" w:rsidRDefault="00656EDC" w:rsidP="00656EDC">
      <w:pPr>
        <w:spacing w:after="0" w:line="240" w:lineRule="auto"/>
        <w:jc w:val="center"/>
        <w:rPr>
          <w:rFonts w:eastAsia="Times New Roman" w:cs="Arial CE"/>
          <w:b/>
          <w:sz w:val="56"/>
          <w:szCs w:val="56"/>
          <w:lang w:val="cs-CZ" w:eastAsia="cs-CZ" w:bidi="ar-SA"/>
        </w:rPr>
      </w:pPr>
      <w:r w:rsidRPr="00656EDC">
        <w:rPr>
          <w:rFonts w:eastAsia="Times New Roman" w:cs="Arial CE"/>
          <w:b/>
          <w:sz w:val="56"/>
          <w:szCs w:val="56"/>
          <w:lang w:val="cs-CZ" w:eastAsia="cs-CZ" w:bidi="ar-SA"/>
        </w:rPr>
        <w:t>Pondělí 2</w:t>
      </w:r>
      <w:r w:rsidR="00F54E09">
        <w:rPr>
          <w:rFonts w:eastAsia="Times New Roman" w:cs="Arial CE"/>
          <w:b/>
          <w:sz w:val="56"/>
          <w:szCs w:val="56"/>
          <w:lang w:val="cs-CZ" w:eastAsia="cs-CZ" w:bidi="ar-SA"/>
        </w:rPr>
        <w:t>1</w:t>
      </w:r>
      <w:r w:rsidRPr="00656EDC">
        <w:rPr>
          <w:rFonts w:eastAsia="Times New Roman" w:cs="Arial CE"/>
          <w:b/>
          <w:sz w:val="56"/>
          <w:szCs w:val="56"/>
          <w:lang w:val="cs-CZ" w:eastAsia="cs-CZ" w:bidi="ar-SA"/>
        </w:rPr>
        <w:t>. listopadu</w:t>
      </w:r>
      <w:r w:rsidR="00F54E09">
        <w:rPr>
          <w:rFonts w:eastAsia="Times New Roman" w:cs="Arial CE"/>
          <w:b/>
          <w:sz w:val="56"/>
          <w:szCs w:val="56"/>
          <w:lang w:val="cs-CZ" w:eastAsia="cs-CZ" w:bidi="ar-SA"/>
        </w:rPr>
        <w:t xml:space="preserve"> 2016</w:t>
      </w:r>
      <w:bookmarkStart w:id="0" w:name="_GoBack"/>
      <w:bookmarkEnd w:id="0"/>
      <w:r w:rsidRPr="00656EDC">
        <w:rPr>
          <w:rFonts w:eastAsia="Times New Roman" w:cs="Arial CE"/>
          <w:b/>
          <w:sz w:val="56"/>
          <w:szCs w:val="56"/>
          <w:lang w:val="cs-CZ" w:eastAsia="cs-CZ" w:bidi="ar-SA"/>
        </w:rPr>
        <w:t xml:space="preserve"> </w:t>
      </w:r>
    </w:p>
    <w:p w:rsidR="00A81113" w:rsidRPr="003177A9" w:rsidRDefault="00656EDC" w:rsidP="00656EDC">
      <w:pPr>
        <w:spacing w:after="0" w:line="240" w:lineRule="auto"/>
        <w:jc w:val="center"/>
        <w:rPr>
          <w:rFonts w:ascii="HurmeGeometricSans3 Bold" w:hAnsi="HurmeGeometricSans3 Bold"/>
          <w:color w:val="FFFFFF"/>
          <w:sz w:val="40"/>
          <w:szCs w:val="40"/>
        </w:rPr>
      </w:pPr>
      <w:r w:rsidRPr="00656EDC">
        <w:rPr>
          <w:rFonts w:eastAsia="Times New Roman" w:cs="Arial CE"/>
          <w:b/>
          <w:sz w:val="56"/>
          <w:szCs w:val="56"/>
          <w:lang w:val="cs-CZ" w:eastAsia="cs-CZ" w:bidi="ar-SA"/>
        </w:rPr>
        <w:t>od 14:10 hod. v</w:t>
      </w:r>
      <w:r w:rsidR="00F54E09">
        <w:rPr>
          <w:rFonts w:eastAsia="Times New Roman" w:cs="Arial CE"/>
          <w:b/>
          <w:sz w:val="56"/>
          <w:szCs w:val="56"/>
          <w:lang w:val="cs-CZ" w:eastAsia="cs-CZ" w:bidi="ar-SA"/>
        </w:rPr>
        <w:t> U34</w:t>
      </w:r>
    </w:p>
    <w:sectPr w:rsidR="00A81113" w:rsidRPr="003177A9" w:rsidSect="00C83D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E6E" w:rsidRDefault="000A0E6E" w:rsidP="00753351">
      <w:pPr>
        <w:spacing w:after="0" w:line="240" w:lineRule="auto"/>
      </w:pPr>
      <w:r>
        <w:separator/>
      </w:r>
    </w:p>
  </w:endnote>
  <w:endnote w:type="continuationSeparator" w:id="0">
    <w:p w:rsidR="000A0E6E" w:rsidRDefault="000A0E6E" w:rsidP="0075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HurmeGeometricSans3 Bold">
    <w:altName w:val="Arial"/>
    <w:panose1 w:val="00000000000000000000"/>
    <w:charset w:val="00"/>
    <w:family w:val="swiss"/>
    <w:notTrueType/>
    <w:pitch w:val="variable"/>
    <w:sig w:usb0="00000001" w:usb1="4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7533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75335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7533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E6E" w:rsidRDefault="000A0E6E" w:rsidP="00753351">
      <w:pPr>
        <w:spacing w:after="0" w:line="240" w:lineRule="auto"/>
      </w:pPr>
      <w:r>
        <w:separator/>
      </w:r>
    </w:p>
  </w:footnote>
  <w:footnote w:type="continuationSeparator" w:id="0">
    <w:p w:rsidR="000A0E6E" w:rsidRDefault="000A0E6E" w:rsidP="00753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0A0E6E">
    <w:pPr>
      <w:pStyle w:val="Zhlav"/>
    </w:pPr>
    <w:r>
      <w:rPr>
        <w:noProof/>
        <w:lang w:val="cs-CZ"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69295" o:spid="_x0000_s2050" type="#_x0000_t75" style="position:absolute;margin-left:0;margin-top:0;width:601.65pt;height:848.9pt;z-index:-251658752;mso-position-horizontal:center;mso-position-horizontal-relative:margin;mso-position-vertical:center;mso-position-vertical-relative:margin" o:allowincell="f">
          <v:imagedata r:id="rId1" o:title="civka_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0A0E6E">
    <w:pPr>
      <w:pStyle w:val="Zhlav"/>
    </w:pPr>
    <w:r>
      <w:rPr>
        <w:noProof/>
        <w:lang w:val="cs-CZ"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69296" o:spid="_x0000_s2051" type="#_x0000_t75" style="position:absolute;margin-left:0;margin-top:0;width:601.65pt;height:848.9pt;z-index:-251657728;mso-position-horizontal:center;mso-position-horizontal-relative:margin;mso-position-vertical:center;mso-position-vertical-relative:margin" o:allowincell="f">
          <v:imagedata r:id="rId1" o:title="civka_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51" w:rsidRDefault="000A0E6E">
    <w:pPr>
      <w:pStyle w:val="Zhlav"/>
    </w:pPr>
    <w:r>
      <w:rPr>
        <w:noProof/>
        <w:lang w:val="cs-CZ"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69294" o:spid="_x0000_s2049" type="#_x0000_t75" style="position:absolute;margin-left:0;margin-top:0;width:601.65pt;height:848.9pt;z-index:-251659776;mso-position-horizontal:center;mso-position-horizontal-relative:margin;mso-position-vertical:center;mso-position-vertical-relative:margin" o:allowincell="f">
          <v:imagedata r:id="rId1" o:title="civka_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DC"/>
    <w:rsid w:val="000252B1"/>
    <w:rsid w:val="00074E4F"/>
    <w:rsid w:val="000A0E6E"/>
    <w:rsid w:val="00192D0A"/>
    <w:rsid w:val="003177A9"/>
    <w:rsid w:val="00322105"/>
    <w:rsid w:val="00344B7A"/>
    <w:rsid w:val="005A7C23"/>
    <w:rsid w:val="00656EDC"/>
    <w:rsid w:val="00753351"/>
    <w:rsid w:val="007A4347"/>
    <w:rsid w:val="007B242E"/>
    <w:rsid w:val="00821736"/>
    <w:rsid w:val="00862EC6"/>
    <w:rsid w:val="00913470"/>
    <w:rsid w:val="009628C8"/>
    <w:rsid w:val="009E45D2"/>
    <w:rsid w:val="00A81113"/>
    <w:rsid w:val="00B935F8"/>
    <w:rsid w:val="00C14735"/>
    <w:rsid w:val="00C17CC9"/>
    <w:rsid w:val="00C83D16"/>
    <w:rsid w:val="00D0510E"/>
    <w:rsid w:val="00D82947"/>
    <w:rsid w:val="00F54E09"/>
    <w:rsid w:val="00F97661"/>
    <w:rsid w:val="00FA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7EDA8C2-D9D0-4A66-8A96-4FAD052C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D0A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92D0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92D0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92D0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92D0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92D0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192D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192D0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192D0A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92D0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92D0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192D0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192D0A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link w:val="Nadpis4"/>
    <w:uiPriority w:val="9"/>
    <w:rsid w:val="00192D0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uiPriority w:val="9"/>
    <w:rsid w:val="00192D0A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link w:val="Nadpis6"/>
    <w:uiPriority w:val="9"/>
    <w:rsid w:val="00192D0A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link w:val="Nadpis7"/>
    <w:uiPriority w:val="9"/>
    <w:rsid w:val="00192D0A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link w:val="Nadpis8"/>
    <w:uiPriority w:val="9"/>
    <w:rsid w:val="00192D0A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dpis9Char">
    <w:name w:val="Nadpis 9 Char"/>
    <w:link w:val="Nadpis9"/>
    <w:uiPriority w:val="9"/>
    <w:rsid w:val="00192D0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92D0A"/>
    <w:pPr>
      <w:spacing w:line="240" w:lineRule="auto"/>
    </w:pPr>
    <w:rPr>
      <w:b/>
      <w:bCs/>
      <w:color w:val="4F81BD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92D0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192D0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192D0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link w:val="Podtitul"/>
    <w:uiPriority w:val="11"/>
    <w:rsid w:val="00192D0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uiPriority w:val="22"/>
    <w:qFormat/>
    <w:rsid w:val="00192D0A"/>
    <w:rPr>
      <w:b/>
      <w:bCs/>
    </w:rPr>
  </w:style>
  <w:style w:type="character" w:customStyle="1" w:styleId="Zvraznn">
    <w:name w:val="Zvýraznění"/>
    <w:uiPriority w:val="20"/>
    <w:qFormat/>
    <w:rsid w:val="00192D0A"/>
    <w:rPr>
      <w:i/>
      <w:iCs/>
    </w:rPr>
  </w:style>
  <w:style w:type="paragraph" w:styleId="Bezmezer">
    <w:name w:val="No Spacing"/>
    <w:link w:val="BezmezerChar"/>
    <w:uiPriority w:val="1"/>
    <w:qFormat/>
    <w:rsid w:val="00192D0A"/>
    <w:rPr>
      <w:sz w:val="22"/>
      <w:szCs w:val="22"/>
      <w:lang w:val="en-US" w:eastAsia="en-US" w:bidi="en-US"/>
    </w:rPr>
  </w:style>
  <w:style w:type="character" w:customStyle="1" w:styleId="BezmezerChar">
    <w:name w:val="Bez mezer Char"/>
    <w:basedOn w:val="Standardnpsmoodstavce"/>
    <w:link w:val="Bezmezer"/>
    <w:uiPriority w:val="1"/>
    <w:rsid w:val="00192D0A"/>
  </w:style>
  <w:style w:type="paragraph" w:styleId="Odstavecseseznamem">
    <w:name w:val="List Paragraph"/>
    <w:basedOn w:val="Normln"/>
    <w:uiPriority w:val="34"/>
    <w:qFormat/>
    <w:rsid w:val="00192D0A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192D0A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192D0A"/>
    <w:rPr>
      <w:i/>
      <w:iCs/>
      <w:color w:val="00000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92D0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link w:val="Vrazncitt"/>
    <w:uiPriority w:val="30"/>
    <w:rsid w:val="00192D0A"/>
    <w:rPr>
      <w:b/>
      <w:bCs/>
      <w:i/>
      <w:iCs/>
      <w:color w:val="4F81BD"/>
    </w:rPr>
  </w:style>
  <w:style w:type="character" w:styleId="Zdraznnjemn">
    <w:name w:val="Subtle Emphasis"/>
    <w:uiPriority w:val="19"/>
    <w:qFormat/>
    <w:rsid w:val="00192D0A"/>
    <w:rPr>
      <w:i/>
      <w:iCs/>
      <w:color w:val="808080"/>
    </w:rPr>
  </w:style>
  <w:style w:type="character" w:styleId="Zdraznnintenzivn">
    <w:name w:val="Intense Emphasis"/>
    <w:uiPriority w:val="21"/>
    <w:qFormat/>
    <w:rsid w:val="00192D0A"/>
    <w:rPr>
      <w:b/>
      <w:bCs/>
      <w:i/>
      <w:iCs/>
      <w:color w:val="4F81BD"/>
    </w:rPr>
  </w:style>
  <w:style w:type="character" w:styleId="Odkazjemn">
    <w:name w:val="Subtle Reference"/>
    <w:uiPriority w:val="31"/>
    <w:qFormat/>
    <w:rsid w:val="00192D0A"/>
    <w:rPr>
      <w:smallCaps/>
      <w:color w:val="C0504D"/>
      <w:u w:val="single"/>
    </w:rPr>
  </w:style>
  <w:style w:type="character" w:styleId="Odkazintenzivn">
    <w:name w:val="Intense Reference"/>
    <w:uiPriority w:val="32"/>
    <w:qFormat/>
    <w:rsid w:val="00192D0A"/>
    <w:rPr>
      <w:b/>
      <w:bCs/>
      <w:smallCaps/>
      <w:color w:val="C0504D"/>
      <w:spacing w:val="5"/>
      <w:u w:val="single"/>
    </w:rPr>
  </w:style>
  <w:style w:type="character" w:styleId="Nzevknihy">
    <w:name w:val="Book Title"/>
    <w:uiPriority w:val="33"/>
    <w:qFormat/>
    <w:rsid w:val="00192D0A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192D0A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75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53351"/>
  </w:style>
  <w:style w:type="paragraph" w:styleId="Zpat">
    <w:name w:val="footer"/>
    <w:basedOn w:val="Normln"/>
    <w:link w:val="ZpatChar"/>
    <w:uiPriority w:val="99"/>
    <w:semiHidden/>
    <w:unhideWhenUsed/>
    <w:rsid w:val="00753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53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&#345;&#237;%20Vor&#225;&#269;\Desktop\FAV\logo_&#353;ablony\plak&#225;t\plakatek_civky_navysku_97_2003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plakatek_civky_navysku_97_2003</Template>
  <TotalTime>12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Ogilvy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Voráč</dc:creator>
  <cp:keywords/>
  <cp:lastModifiedBy>Jiří Voráč</cp:lastModifiedBy>
  <cp:revision>3</cp:revision>
  <dcterms:created xsi:type="dcterms:W3CDTF">2015-11-19T15:31:00Z</dcterms:created>
  <dcterms:modified xsi:type="dcterms:W3CDTF">2016-11-15T12:21:00Z</dcterms:modified>
</cp:coreProperties>
</file>