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CD" w:rsidRPr="003B6731" w:rsidRDefault="00AD73CD" w:rsidP="00AD73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B6731">
        <w:rPr>
          <w:rFonts w:ascii="Times New Roman" w:hAnsi="Times New Roman" w:cs="Times New Roman"/>
          <w:b/>
          <w:i/>
          <w:sz w:val="24"/>
          <w:szCs w:val="24"/>
        </w:rPr>
        <w:t>PhDr</w:t>
      </w:r>
      <w:proofErr w:type="spellEnd"/>
      <w:r w:rsidRPr="003B673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3B6731">
        <w:rPr>
          <w:rFonts w:ascii="Times New Roman" w:hAnsi="Times New Roman" w:cs="Times New Roman"/>
          <w:b/>
          <w:bCs/>
          <w:i/>
          <w:sz w:val="24"/>
          <w:szCs w:val="24"/>
        </w:rPr>
        <w:t>Dušan</w:t>
      </w:r>
      <w:proofErr w:type="spellEnd"/>
      <w:r w:rsidRPr="003B67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3B6731">
        <w:rPr>
          <w:rFonts w:ascii="Times New Roman" w:hAnsi="Times New Roman" w:cs="Times New Roman"/>
          <w:b/>
          <w:bCs/>
          <w:i/>
          <w:sz w:val="24"/>
          <w:szCs w:val="24"/>
        </w:rPr>
        <w:t>Třeštík</w:t>
      </w:r>
      <w:proofErr w:type="spellEnd"/>
      <w:r w:rsidRPr="003B673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B6731">
        <w:rPr>
          <w:rFonts w:ascii="Times New Roman" w:hAnsi="Times New Roman" w:cs="Times New Roman"/>
          <w:b/>
          <w:i/>
          <w:sz w:val="24"/>
          <w:szCs w:val="24"/>
        </w:rPr>
        <w:t>CSc</w:t>
      </w:r>
      <w:proofErr w:type="spellEnd"/>
      <w:r w:rsidRPr="003B673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B6731">
        <w:rPr>
          <w:rFonts w:ascii="Times New Roman" w:hAnsi="Times New Roman" w:cs="Times New Roman"/>
          <w:i/>
          <w:sz w:val="24"/>
          <w:szCs w:val="24"/>
        </w:rPr>
        <w:t xml:space="preserve">(1. 8. 1933 </w:t>
      </w:r>
      <w:proofErr w:type="spellStart"/>
      <w:r w:rsidRPr="003B6731">
        <w:rPr>
          <w:rFonts w:ascii="Times New Roman" w:hAnsi="Times New Roman" w:cs="Times New Roman"/>
          <w:i/>
          <w:sz w:val="24"/>
          <w:szCs w:val="24"/>
        </w:rPr>
        <w:t>Sobědruhy</w:t>
      </w:r>
      <w:proofErr w:type="spellEnd"/>
      <w:r w:rsidRPr="003B6731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3B6731">
        <w:rPr>
          <w:rFonts w:ascii="Times New Roman" w:hAnsi="Times New Roman" w:cs="Times New Roman"/>
          <w:i/>
          <w:sz w:val="24"/>
          <w:szCs w:val="24"/>
        </w:rPr>
        <w:t>Teplic</w:t>
      </w:r>
      <w:proofErr w:type="spellEnd"/>
      <w:r w:rsidRPr="003B6731">
        <w:rPr>
          <w:rFonts w:ascii="Times New Roman" w:hAnsi="Times New Roman" w:cs="Times New Roman"/>
          <w:i/>
          <w:sz w:val="24"/>
          <w:szCs w:val="24"/>
        </w:rPr>
        <w:t xml:space="preserve"> – 23. 8. 2007 Praha)</w:t>
      </w:r>
    </w:p>
    <w:p w:rsidR="00AF2AB0" w:rsidRPr="003B6731" w:rsidRDefault="0051611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sz w:val="24"/>
          <w:szCs w:val="24"/>
          <w:lang w:val="cs-CZ"/>
        </w:rPr>
        <w:t>Český historik, publicista a sugestivní diskutér zabýv</w:t>
      </w:r>
      <w:r w:rsidR="00AF2AB0" w:rsidRPr="003B6731">
        <w:rPr>
          <w:rFonts w:ascii="Times New Roman" w:hAnsi="Times New Roman" w:cs="Times New Roman"/>
          <w:sz w:val="24"/>
          <w:szCs w:val="24"/>
          <w:lang w:val="cs-CZ"/>
        </w:rPr>
        <w:t>ající se nejen medievalistikou.</w:t>
      </w:r>
      <w:r w:rsidR="00AF2AB0" w:rsidRPr="003B6731">
        <w:rPr>
          <w:rFonts w:ascii="Times New Roman" w:hAnsi="Times New Roman" w:cs="Times New Roman"/>
          <w:sz w:val="24"/>
          <w:szCs w:val="24"/>
          <w:lang w:val="cs-CZ"/>
        </w:rPr>
        <w:br/>
        <w:t>Společenstvím českých historiků vnímán jako odborník, který jako málokdo zasáhl do formování současných pohledů na raný středověk, zatímco širší veřejností vnímán jako vtipný a kontroverzní esejista, který zaskočil i zaujmul svými nekonvenčními úvahami ke vzdělávání a svobodnému kritickému myšlení.</w:t>
      </w:r>
    </w:p>
    <w:p w:rsidR="00A17FF4" w:rsidRPr="003B6731" w:rsidRDefault="001B17C9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b/>
          <w:i/>
          <w:sz w:val="24"/>
          <w:szCs w:val="24"/>
          <w:lang w:val="cs-CZ"/>
        </w:rPr>
        <w:t>Kariera</w:t>
      </w:r>
      <w:r w:rsidR="00972318" w:rsidRPr="003B6731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972318" w:rsidRPr="003B6731">
        <w:rPr>
          <w:rFonts w:ascii="Times New Roman" w:hAnsi="Times New Roman" w:cs="Times New Roman"/>
          <w:b/>
          <w:i/>
          <w:sz w:val="24"/>
          <w:szCs w:val="24"/>
          <w:lang w:val="cs-CZ"/>
        </w:rPr>
        <w:br/>
      </w:r>
      <w:r w:rsidR="00217F76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Narozen </w:t>
      </w:r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>1933 do učitelské ro</w:t>
      </w:r>
      <w:r w:rsidR="00516111" w:rsidRPr="003B6731">
        <w:rPr>
          <w:rFonts w:ascii="Times New Roman" w:hAnsi="Times New Roman" w:cs="Times New Roman"/>
          <w:sz w:val="24"/>
          <w:szCs w:val="24"/>
          <w:lang w:val="cs-CZ"/>
        </w:rPr>
        <w:t>diny v </w:t>
      </w:r>
      <w:proofErr w:type="spellStart"/>
      <w:r w:rsidR="00516111" w:rsidRPr="003B6731">
        <w:rPr>
          <w:rFonts w:ascii="Times New Roman" w:hAnsi="Times New Roman" w:cs="Times New Roman"/>
          <w:sz w:val="24"/>
          <w:szCs w:val="24"/>
          <w:lang w:val="cs-CZ"/>
        </w:rPr>
        <w:t>Sobědruhách</w:t>
      </w:r>
      <w:proofErr w:type="spellEnd"/>
      <w:r w:rsidR="00516111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u Teplic. Podle vlastních slov tedy „sudetský Čech“, válečná léta prožil v Ouběnicích na Benešovsku</w:t>
      </w:r>
      <w:r w:rsidR="00A17FF4" w:rsidRPr="003B6731">
        <w:rPr>
          <w:rFonts w:ascii="Times New Roman" w:hAnsi="Times New Roman" w:cs="Times New Roman"/>
          <w:sz w:val="24"/>
          <w:szCs w:val="24"/>
          <w:lang w:val="cs-CZ"/>
        </w:rPr>
        <w:t>. Zde se seznámil se svým pozdějším kolegou Josefem Petráněm</w:t>
      </w:r>
      <w:r w:rsidR="00516111" w:rsidRPr="003B6731">
        <w:rPr>
          <w:rFonts w:ascii="Times New Roman" w:hAnsi="Times New Roman" w:cs="Times New Roman"/>
          <w:sz w:val="24"/>
          <w:szCs w:val="24"/>
          <w:lang w:val="cs-CZ"/>
        </w:rPr>
        <w:t>. V </w:t>
      </w:r>
      <w:r w:rsidR="00A17FF4" w:rsidRPr="003B6731">
        <w:rPr>
          <w:rFonts w:ascii="Times New Roman" w:hAnsi="Times New Roman" w:cs="Times New Roman"/>
          <w:sz w:val="24"/>
          <w:szCs w:val="24"/>
          <w:lang w:val="cs-CZ"/>
        </w:rPr>
        <w:t>ro</w:t>
      </w:r>
      <w:r w:rsidR="00516111" w:rsidRPr="003B6731">
        <w:rPr>
          <w:rFonts w:ascii="Times New Roman" w:hAnsi="Times New Roman" w:cs="Times New Roman"/>
          <w:sz w:val="24"/>
          <w:szCs w:val="24"/>
          <w:lang w:val="cs-CZ"/>
        </w:rPr>
        <w:t>ce 1945 pokračoval ve středoškolském studiu v Teplicích. Po jeho ukončení (1951)</w:t>
      </w:r>
      <w:r w:rsidR="00217F76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F2AB0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přijat na </w:t>
      </w:r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>pražskou</w:t>
      </w:r>
      <w:r w:rsidR="00AF2AB0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Filozofickou fakultu Karlovy univerzity, jako archivář – dějepisec. Již během st</w:t>
      </w:r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udia začal pracovat jako asistent </w:t>
      </w:r>
      <w:r w:rsidR="00AF2AB0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na katedře pomocných věd historických. Původní zájem o hospodářství 16. – 18. století vystřídám zájmem o </w:t>
      </w:r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>medievalistiku</w:t>
      </w:r>
      <w:r w:rsidR="00AF2AB0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. Diplomová práce: </w:t>
      </w:r>
      <w:r w:rsidR="00AF2AB0" w:rsidRPr="003B6731">
        <w:rPr>
          <w:rFonts w:ascii="Times New Roman" w:hAnsi="Times New Roman" w:cs="Times New Roman"/>
          <w:i/>
          <w:sz w:val="24"/>
          <w:szCs w:val="24"/>
          <w:lang w:val="cs-CZ"/>
        </w:rPr>
        <w:t>České formuláře 13. století.</w:t>
      </w:r>
    </w:p>
    <w:p w:rsidR="00AF2AB0" w:rsidRPr="003B6731" w:rsidRDefault="00AF2AB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Roku 1958 nastoupil aspiranturu v Historickém ústavu ČSAV, kterou ukončil </w:t>
      </w:r>
      <w:r w:rsidR="00A17FF4" w:rsidRPr="003B6731">
        <w:rPr>
          <w:rFonts w:ascii="Times New Roman" w:hAnsi="Times New Roman" w:cs="Times New Roman"/>
          <w:sz w:val="24"/>
          <w:szCs w:val="24"/>
          <w:lang w:val="cs-CZ"/>
        </w:rPr>
        <w:t>disertací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o Kosmově kronice, pod působením Františka </w:t>
      </w:r>
      <w:proofErr w:type="spellStart"/>
      <w:r w:rsidRPr="003B6731">
        <w:rPr>
          <w:rFonts w:ascii="Times New Roman" w:hAnsi="Times New Roman" w:cs="Times New Roman"/>
          <w:sz w:val="24"/>
          <w:szCs w:val="24"/>
          <w:lang w:val="cs-CZ"/>
        </w:rPr>
        <w:t>Grause</w:t>
      </w:r>
      <w:proofErr w:type="spellEnd"/>
      <w:r w:rsidRPr="003B6731">
        <w:rPr>
          <w:rFonts w:ascii="Times New Roman" w:hAnsi="Times New Roman" w:cs="Times New Roman"/>
          <w:sz w:val="24"/>
          <w:szCs w:val="24"/>
          <w:lang w:val="cs-CZ"/>
        </w:rPr>
        <w:t>, vůdčí osobnosti poválečné české i evropské historiogr</w:t>
      </w:r>
      <w:r w:rsidR="00A17FF4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afie a díky němuž 1968 vyšla disertace výtiskem. </w:t>
      </w:r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>Pobýval</w:t>
      </w:r>
      <w:r w:rsidR="00A17FF4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jeden semestr ve F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rancii, několik měsíců studoval i v Německu. </w:t>
      </w:r>
    </w:p>
    <w:p w:rsidR="001B17C9" w:rsidRPr="003B6731" w:rsidRDefault="00A17FF4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V devadesátých letech </w:t>
      </w:r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>pracoval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v Centru medievalistických studií AV </w:t>
      </w:r>
      <w:proofErr w:type="gramStart"/>
      <w:r w:rsidRPr="003B6731">
        <w:rPr>
          <w:rFonts w:ascii="Times New Roman" w:hAnsi="Times New Roman" w:cs="Times New Roman"/>
          <w:sz w:val="24"/>
          <w:szCs w:val="24"/>
          <w:lang w:val="cs-CZ"/>
        </w:rPr>
        <w:t>ČR</w:t>
      </w:r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na</w:t>
      </w:r>
      <w:proofErr w:type="gramEnd"/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jehož budování se podílel</w:t>
      </w:r>
      <w:r w:rsidR="001F0738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a byl členem rady Akademie věd. Byl nositelem Zlaté plakety Františka Palackého, v roce 2002 získal Cenu Učené společnosti a v roce 2003 byl členem kolektivu, který obdržel Cenu Akademie věd české republiky za vědecký výsledek výstavy </w:t>
      </w:r>
      <w:r w:rsidR="001F0738" w:rsidRPr="003B6731">
        <w:rPr>
          <w:rFonts w:ascii="Times New Roman" w:hAnsi="Times New Roman" w:cs="Times New Roman"/>
          <w:i/>
          <w:sz w:val="24"/>
          <w:szCs w:val="24"/>
          <w:lang w:val="cs-CZ"/>
        </w:rPr>
        <w:t>Střed Evropy okolo roku 1000.</w:t>
      </w:r>
    </w:p>
    <w:p w:rsidR="00AF2AB0" w:rsidRPr="003B6731" w:rsidRDefault="00972318">
      <w:pPr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b/>
          <w:i/>
          <w:sz w:val="24"/>
          <w:szCs w:val="24"/>
          <w:lang w:val="cs-CZ"/>
        </w:rPr>
        <w:t>Badatelská činnost.</w:t>
      </w:r>
      <w:r w:rsidRPr="003B6731">
        <w:rPr>
          <w:rFonts w:ascii="Times New Roman" w:hAnsi="Times New Roman" w:cs="Times New Roman"/>
          <w:b/>
          <w:i/>
          <w:sz w:val="24"/>
          <w:szCs w:val="24"/>
          <w:lang w:val="cs-CZ"/>
        </w:rPr>
        <w:br/>
      </w:r>
      <w:r w:rsidR="00AF2AB0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Badatelská činnost přinesla první úspěchy v podobě práce s Barbarou </w:t>
      </w:r>
      <w:proofErr w:type="spellStart"/>
      <w:r w:rsidR="00AF2AB0" w:rsidRPr="003B6731">
        <w:rPr>
          <w:rFonts w:ascii="Times New Roman" w:hAnsi="Times New Roman" w:cs="Times New Roman"/>
          <w:sz w:val="24"/>
          <w:szCs w:val="24"/>
          <w:lang w:val="cs-CZ"/>
        </w:rPr>
        <w:t>Krzemieńskou</w:t>
      </w:r>
      <w:proofErr w:type="spellEnd"/>
      <w:r w:rsidR="00AF2AB0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na mezinárodním fóru (1965) o takzvané služebné organizaci v raně středověkých Čechách. Později taktéž přispívali do mezinárodní diskuze o společných základech středoevropských monarchií.</w:t>
      </w:r>
    </w:p>
    <w:p w:rsidR="00A46AA3" w:rsidRPr="003B6731" w:rsidRDefault="00A46AA3" w:rsidP="00A46AA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Soustavné hledání a ověřování nových poznatků a bystré srovnávací analýzy společně s otevíráním </w:t>
      </w:r>
      <w:r w:rsidR="00DD5BCB" w:rsidRPr="003B6731">
        <w:rPr>
          <w:rFonts w:ascii="Times New Roman" w:hAnsi="Times New Roman" w:cs="Times New Roman"/>
          <w:sz w:val="24"/>
          <w:szCs w:val="24"/>
          <w:lang w:val="cs-CZ"/>
        </w:rPr>
        <w:t>se tomu nejlepšímu s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e západních historiografii a především bourání starých pohodlných klišé učinily z Dušana Třeštíka výraznou postavu české medievalistiky, jenž bohužel naboural rok 1968 a jeho nepříznivé důsledky. Ač zůstal v Historickém ústavu, musel oficiálně přerušit kontakty se západoevropskými kolegy a odložit vědecké plány spojené s francouzskou školou </w:t>
      </w:r>
      <w:proofErr w:type="spellStart"/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Annales</w:t>
      </w:r>
      <w:proofErr w:type="spellEnd"/>
      <w:r w:rsidRPr="003B6731">
        <w:rPr>
          <w:rFonts w:ascii="Times New Roman" w:hAnsi="Times New Roman" w:cs="Times New Roman"/>
          <w:sz w:val="24"/>
          <w:szCs w:val="24"/>
          <w:lang w:val="cs-CZ"/>
        </w:rPr>
        <w:t>. Vrací se proto k modelové prezentaci vzniku středoevropských monarchií.</w:t>
      </w:r>
    </w:p>
    <w:p w:rsidR="00DD5BCB" w:rsidRPr="003B6731" w:rsidRDefault="00DD5BCB" w:rsidP="00A46AA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sz w:val="24"/>
          <w:szCs w:val="24"/>
          <w:lang w:val="cs-CZ"/>
        </w:rPr>
        <w:t>Dušan Třeštík často badatelsky přesahuje „ryzí“ historii a vstupuje do etnografie, etnologie, archeologie, lingvistiky, sociologie a další mezioborové činnosti a stál se tak přirozenou autoritou mez</w:t>
      </w:r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oborově pojatého medievalistického bádání. Kritika a ocenění raně středověkých pramenů, počátky a rozmach Velké Moravy, ideologie přemyslovského státu nebo slovanská mytologie patřila k jeho zájmovým okruhům.</w:t>
      </w:r>
    </w:p>
    <w:p w:rsidR="00DD5BCB" w:rsidRPr="003B6731" w:rsidRDefault="00DD5BCB" w:rsidP="00A46AA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Počátky Přemyslovců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(Praha 1983) je plodem tímto jeho neúnavným bádáním, jež vzbudila mimořádný zájem odborné i laické veřejnosti.</w:t>
      </w:r>
    </w:p>
    <w:p w:rsidR="00217294" w:rsidRPr="003B6731" w:rsidRDefault="00DD5BC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Listopad 1989 zasáhl Dušana Třeštíka jako člověka i vědce, mohl začít konečně projevovat výjimečnou kreativitu a tvůrčí svobodu i navenek. Čile se zapojil do veřejného života a publicistiky. </w:t>
      </w:r>
      <w:r w:rsidR="00972318" w:rsidRPr="003B6731">
        <w:rPr>
          <w:rFonts w:ascii="Times New Roman" w:hAnsi="Times New Roman" w:cs="Times New Roman"/>
          <w:sz w:val="24"/>
          <w:szCs w:val="24"/>
          <w:lang w:val="cs-CZ"/>
        </w:rPr>
        <w:t>Jeho eseje a statě burcovaly a nutily k zamyšlení, zatímco se účastnil koncepční restrukturalizace společenských a zejména historických věd v rámci transformované Akademie věd. Podílel se na obnově Českého časopisu historického a stal se zástupcem ředitele Historického ústavu AV ČR, činitelem grantových agentur a dalších.</w:t>
      </w:r>
    </w:p>
    <w:p w:rsidR="00972318" w:rsidRPr="003B6731" w:rsidRDefault="00972318" w:rsidP="00972318">
      <w:pPr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</w:pP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Česká medievalistika taktéž nezůstala ochuzena. </w:t>
      </w: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Počátky Přemyslovců. Vstup Čechů do dějin (Praha 1997),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dokládající složitou cestu někdejších slovanských „</w:t>
      </w:r>
      <w:proofErr w:type="spellStart"/>
      <w:r w:rsidRPr="003B6731">
        <w:rPr>
          <w:rFonts w:ascii="Times New Roman" w:hAnsi="Times New Roman" w:cs="Times New Roman"/>
          <w:sz w:val="24"/>
          <w:szCs w:val="24"/>
          <w:lang w:val="cs-CZ"/>
        </w:rPr>
        <w:t>Bohemanů</w:t>
      </w:r>
      <w:proofErr w:type="spellEnd"/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“ ke svému státu. Ne náhodou výklad končí roku 935, kdy se vlády násilně ujal Boleslav I. S tímto datem Třeštík spojuje „založení“ státního útvaru, kontinuálně protaženého do naší současnosti. Následuje </w:t>
      </w:r>
      <w:r w:rsidRPr="003B6731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Vznik Velké Moravy. Moravané, Čechové a střední Evropa v letech 791 – 871 (Praha 2001).</w:t>
      </w:r>
    </w:p>
    <w:p w:rsidR="001F0738" w:rsidRPr="003B6731" w:rsidRDefault="001F073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Nakonec je důležitá účast Dušana Třeštíka na mezinárodním a několik let chystaným výstavním projektu </w:t>
      </w:r>
      <w:proofErr w:type="spellStart"/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Europas</w:t>
      </w:r>
      <w:proofErr w:type="spellEnd"/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Mitte um </w:t>
      </w:r>
      <w:proofErr w:type="spellStart"/>
      <w:r w:rsidR="003B6731" w:rsidRPr="003B6731">
        <w:rPr>
          <w:rFonts w:ascii="Times New Roman" w:hAnsi="Times New Roman" w:cs="Times New Roman"/>
          <w:i/>
          <w:sz w:val="24"/>
          <w:szCs w:val="24"/>
          <w:lang w:val="cs-CZ"/>
        </w:rPr>
        <w:t>das</w:t>
      </w:r>
      <w:proofErr w:type="spellEnd"/>
      <w:r w:rsidR="003B6731"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3B6731" w:rsidRPr="003B6731">
        <w:rPr>
          <w:rFonts w:ascii="Times New Roman" w:hAnsi="Times New Roman" w:cs="Times New Roman"/>
          <w:i/>
          <w:sz w:val="24"/>
          <w:szCs w:val="24"/>
          <w:lang w:val="cs-CZ"/>
        </w:rPr>
        <w:t>Jahr</w:t>
      </w:r>
      <w:proofErr w:type="spellEnd"/>
      <w:r w:rsidR="003B6731"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1000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, společném díle českých, maďarských, německých, polských a slovenských historiků, archeologů a historiků umění. Tato jedinečná putovní expozice byla předvedená pod názvem </w:t>
      </w: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Střed Evropy okolo roku 1000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na Pražském hradě 2002 a provázena velkou třídílnou publikací (eseje a katalog).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AD73CD" w:rsidRPr="003B6731" w:rsidRDefault="00AD73CD" w:rsidP="00AD73CD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6731">
        <w:rPr>
          <w:rFonts w:ascii="Times New Roman" w:hAnsi="Times New Roman" w:cs="Times New Roman"/>
          <w:b/>
          <w:i/>
          <w:sz w:val="24"/>
          <w:szCs w:val="24"/>
        </w:rPr>
        <w:t>Výběrová</w:t>
      </w:r>
      <w:proofErr w:type="spellEnd"/>
      <w:r w:rsidRPr="003B6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6731">
        <w:rPr>
          <w:rFonts w:ascii="Times New Roman" w:hAnsi="Times New Roman" w:cs="Times New Roman"/>
          <w:b/>
          <w:i/>
          <w:sz w:val="24"/>
          <w:szCs w:val="24"/>
        </w:rPr>
        <w:t>bibliografie</w:t>
      </w:r>
      <w:proofErr w:type="spellEnd"/>
      <w:r w:rsidRPr="003B6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6731">
        <w:rPr>
          <w:rFonts w:ascii="Times New Roman" w:hAnsi="Times New Roman" w:cs="Times New Roman"/>
          <w:b/>
          <w:i/>
          <w:sz w:val="24"/>
          <w:szCs w:val="24"/>
        </w:rPr>
        <w:t>prací</w:t>
      </w:r>
      <w:proofErr w:type="spellEnd"/>
      <w:r w:rsidRPr="003B6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6731">
        <w:rPr>
          <w:rFonts w:ascii="Times New Roman" w:hAnsi="Times New Roman" w:cs="Times New Roman"/>
          <w:b/>
          <w:i/>
          <w:sz w:val="24"/>
          <w:szCs w:val="24"/>
        </w:rPr>
        <w:t>Dušana</w:t>
      </w:r>
      <w:proofErr w:type="spellEnd"/>
      <w:r w:rsidRPr="003B6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6731">
        <w:rPr>
          <w:rFonts w:ascii="Times New Roman" w:hAnsi="Times New Roman" w:cs="Times New Roman"/>
          <w:b/>
          <w:i/>
          <w:sz w:val="24"/>
          <w:szCs w:val="24"/>
        </w:rPr>
        <w:t>Třeštíka</w:t>
      </w:r>
      <w:proofErr w:type="spellEnd"/>
    </w:p>
    <w:p w:rsidR="00AD73CD" w:rsidRPr="003B6731" w:rsidRDefault="00AD73CD" w:rsidP="00AD73CD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6731">
        <w:rPr>
          <w:rFonts w:ascii="Times New Roman" w:hAnsi="Times New Roman" w:cs="Times New Roman"/>
          <w:b/>
          <w:sz w:val="24"/>
          <w:szCs w:val="24"/>
        </w:rPr>
        <w:t>Monografie</w:t>
      </w:r>
      <w:proofErr w:type="spellEnd"/>
    </w:p>
    <w:p w:rsidR="00AC1214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AD73CD" w:rsidRPr="003B6731">
        <w:rPr>
          <w:rFonts w:ascii="Times New Roman" w:hAnsi="Times New Roman" w:cs="Times New Roman"/>
          <w:i/>
          <w:sz w:val="24"/>
          <w:szCs w:val="24"/>
          <w:lang w:val="cs-CZ"/>
        </w:rPr>
        <w:t>Kosmas. (Odkazy pokrokových osobností naší minulosti 19). Praha, 1996, 2. vydání 1972.</w:t>
      </w:r>
    </w:p>
    <w:p w:rsidR="00AD73CD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AD73CD" w:rsidRPr="003B6731">
        <w:rPr>
          <w:rFonts w:ascii="Times New Roman" w:hAnsi="Times New Roman" w:cs="Times New Roman"/>
          <w:i/>
          <w:sz w:val="24"/>
          <w:szCs w:val="24"/>
          <w:lang w:val="cs-CZ"/>
        </w:rPr>
        <w:t>ABC světových dějin. Praha, 1967 (spoluautor).</w:t>
      </w:r>
    </w:p>
    <w:p w:rsidR="00AD73CD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AD73CD" w:rsidRPr="003B6731">
        <w:rPr>
          <w:rFonts w:ascii="Times New Roman" w:hAnsi="Times New Roman" w:cs="Times New Roman"/>
          <w:i/>
          <w:sz w:val="24"/>
          <w:szCs w:val="24"/>
          <w:lang w:val="cs-CZ"/>
        </w:rPr>
        <w:t>Kosmova kronika. Studie k počátkům českého dějepisectví a politického myšlení. Praha, 1968.</w:t>
      </w:r>
    </w:p>
    <w:p w:rsidR="00AD73CD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AD73CD" w:rsidRPr="003B6731">
        <w:rPr>
          <w:rFonts w:ascii="Times New Roman" w:hAnsi="Times New Roman" w:cs="Times New Roman"/>
          <w:i/>
          <w:sz w:val="24"/>
          <w:szCs w:val="24"/>
          <w:lang w:val="cs-CZ"/>
        </w:rPr>
        <w:t>Počátky Přemyslovců. Praha, 1981.</w:t>
      </w:r>
    </w:p>
    <w:p w:rsidR="00AD73CD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AD73CD" w:rsidRPr="003B6731">
        <w:rPr>
          <w:rFonts w:ascii="Times New Roman" w:hAnsi="Times New Roman" w:cs="Times New Roman"/>
          <w:i/>
          <w:sz w:val="24"/>
          <w:szCs w:val="24"/>
          <w:lang w:val="cs-CZ"/>
        </w:rPr>
        <w:t>Románské umění v Čechách a na Moravě. Praha, 1983, 2. vydání 1985 (spolu s Anežkou Merhautovou).</w:t>
      </w:r>
    </w:p>
    <w:p w:rsidR="00AD73CD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AD73CD" w:rsidRPr="003B6731">
        <w:rPr>
          <w:rFonts w:ascii="Times New Roman" w:hAnsi="Times New Roman" w:cs="Times New Roman"/>
          <w:i/>
          <w:sz w:val="24"/>
          <w:szCs w:val="24"/>
          <w:lang w:val="cs-CZ"/>
        </w:rPr>
        <w:t>Ideové proudy v českém umění 12. století</w:t>
      </w:r>
      <w:r w:rsidR="00FE0D44" w:rsidRPr="003B6731">
        <w:rPr>
          <w:rFonts w:ascii="Times New Roman" w:hAnsi="Times New Roman" w:cs="Times New Roman"/>
          <w:i/>
          <w:sz w:val="24"/>
          <w:szCs w:val="24"/>
          <w:lang w:val="cs-CZ"/>
        </w:rPr>
        <w:t>. Praha, 1985 (Studie ČSAV 2, 1985),(spolu s Anežkou Merhautovou).</w:t>
      </w:r>
    </w:p>
    <w:p w:rsidR="00FE0D44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FE0D44" w:rsidRPr="003B6731">
        <w:rPr>
          <w:rFonts w:ascii="Times New Roman" w:hAnsi="Times New Roman" w:cs="Times New Roman"/>
          <w:i/>
          <w:sz w:val="24"/>
          <w:szCs w:val="24"/>
          <w:lang w:val="cs-CZ"/>
        </w:rPr>
        <w:t>Počátky Přemyslovců. Vstup Čechů do dějin (530-935). Praha, 1997.</w:t>
      </w:r>
    </w:p>
    <w:p w:rsidR="00FE0D44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FE0D44" w:rsidRPr="003B6731">
        <w:rPr>
          <w:rFonts w:ascii="Times New Roman" w:hAnsi="Times New Roman" w:cs="Times New Roman"/>
          <w:i/>
          <w:sz w:val="24"/>
          <w:szCs w:val="24"/>
          <w:lang w:val="cs-CZ"/>
        </w:rPr>
        <w:t>Mysliti dějiny. Praha – Litomyšl, 1999.</w:t>
      </w:r>
    </w:p>
    <w:p w:rsidR="00FE0D44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FE0D44" w:rsidRPr="003B6731">
        <w:rPr>
          <w:rFonts w:ascii="Times New Roman" w:hAnsi="Times New Roman" w:cs="Times New Roman"/>
          <w:i/>
          <w:sz w:val="24"/>
          <w:szCs w:val="24"/>
          <w:lang w:val="cs-CZ"/>
        </w:rPr>
        <w:t>Češi. Jejich národ, stát, dějiny a pravdy v transformaci. Brno, 1999.</w:t>
      </w:r>
    </w:p>
    <w:p w:rsidR="00FE0D44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FE0D44"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Moravští Přemyslovci ve znojemské rotundě. Praha, 2000 (spolu s Barbarou </w:t>
      </w:r>
      <w:proofErr w:type="spellStart"/>
      <w:r w:rsidR="00FE0D44" w:rsidRPr="003B6731">
        <w:rPr>
          <w:rFonts w:ascii="Times New Roman" w:hAnsi="Times New Roman" w:cs="Times New Roman"/>
          <w:i/>
          <w:sz w:val="24"/>
          <w:szCs w:val="24"/>
          <w:lang w:val="cs-CZ"/>
        </w:rPr>
        <w:t>Krzemieńskou</w:t>
      </w:r>
      <w:proofErr w:type="spellEnd"/>
      <w:r w:rsidR="00FE0D44"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a Anežkou Merhautovou).</w:t>
      </w:r>
    </w:p>
    <w:p w:rsidR="00FE0D44" w:rsidRPr="003B6731" w:rsidRDefault="00A7147F" w:rsidP="00FE0D44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FE0D44" w:rsidRPr="003B6731">
        <w:rPr>
          <w:rFonts w:ascii="Times New Roman" w:hAnsi="Times New Roman" w:cs="Times New Roman"/>
          <w:i/>
          <w:sz w:val="24"/>
          <w:szCs w:val="24"/>
          <w:lang w:val="cs-CZ"/>
        </w:rPr>
        <w:t>Vznik Velké Moravy. Moravané, Čechové a střední Evropa v letech 791-871. Praha 2001.</w:t>
      </w:r>
    </w:p>
    <w:p w:rsidR="00A7147F" w:rsidRPr="003B6731" w:rsidRDefault="00A7147F" w:rsidP="00A7147F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</w:t>
      </w:r>
      <w:r w:rsidR="00FE0D44" w:rsidRPr="003B6731">
        <w:rPr>
          <w:rFonts w:ascii="Times New Roman" w:hAnsi="Times New Roman" w:cs="Times New Roman"/>
          <w:i/>
          <w:sz w:val="24"/>
          <w:szCs w:val="24"/>
          <w:lang w:val="cs-CZ"/>
        </w:rPr>
        <w:t>Králové a knížata zemí koruny české. Praha, 2001 (spolu s Jaroslavem Čechurou a Vladimírem Pecharem).</w:t>
      </w:r>
    </w:p>
    <w:p w:rsidR="00A7147F" w:rsidRPr="003B6731" w:rsidRDefault="00A7147F" w:rsidP="00A7147F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-Mýty kmene Čechů (7. – 10. století). Tři studie ke starým pověstem českým</w:t>
      </w:r>
      <w:r w:rsidRPr="003B673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3B6731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Praha, 2003</w:t>
      </w:r>
    </w:p>
    <w:p w:rsidR="00A7147F" w:rsidRPr="003B6731" w:rsidRDefault="00A7147F" w:rsidP="00A7147F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-Češi a dějiny v postmoderním očistci. Praha, 20005.</w:t>
      </w:r>
    </w:p>
    <w:p w:rsidR="001B17C9" w:rsidRPr="003B6731" w:rsidRDefault="001B17C9" w:rsidP="00A7147F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FE0D44" w:rsidRPr="003B6731" w:rsidRDefault="00FE0D44" w:rsidP="00FE0D4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b/>
          <w:sz w:val="24"/>
          <w:szCs w:val="24"/>
          <w:lang w:val="cs-CZ"/>
        </w:rPr>
        <w:t>Vědecké stati a články</w:t>
      </w:r>
    </w:p>
    <w:p w:rsidR="00A7147F" w:rsidRPr="003B6731" w:rsidRDefault="00240B3B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-Příspěvky k sociální diferenciaci venkovského lidu v šestnáctém století,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Sborník historický 4, 1956, s. 189-225.</w:t>
      </w:r>
    </w:p>
    <w:p w:rsidR="00240B3B" w:rsidRPr="003B6731" w:rsidRDefault="00240B3B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-O „koruně králů moravských“</w:t>
      </w:r>
      <w:r w:rsidR="00DD5BCB" w:rsidRPr="003B6731">
        <w:rPr>
          <w:rFonts w:ascii="Times New Roman" w:hAnsi="Times New Roman" w:cs="Times New Roman"/>
          <w:i/>
          <w:sz w:val="24"/>
          <w:szCs w:val="24"/>
          <w:lang w:val="cs-CZ"/>
        </w:rPr>
        <w:t>,</w:t>
      </w: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Československý časopis historický 7, 1959, s. 483-488 (spolu se Zdeňkem Fialou).</w:t>
      </w:r>
    </w:p>
    <w:p w:rsidR="00240B3B" w:rsidRPr="003B6731" w:rsidRDefault="00240B3B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Služebná organizace v raně středověkých Čechách,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Československý časopis historický 12, 1964, s. 637-667 (spolu s Barborou </w:t>
      </w:r>
      <w:proofErr w:type="spellStart"/>
      <w:r w:rsidRPr="003B6731">
        <w:rPr>
          <w:rFonts w:ascii="Times New Roman" w:hAnsi="Times New Roman" w:cs="Times New Roman"/>
          <w:sz w:val="24"/>
          <w:szCs w:val="24"/>
          <w:lang w:val="cs-CZ"/>
        </w:rPr>
        <w:t>Krzemieńskou</w:t>
      </w:r>
      <w:proofErr w:type="spellEnd"/>
      <w:r w:rsidRPr="003B6731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A46AA3" w:rsidRPr="003B6731" w:rsidRDefault="00A46AA3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-K sociální struktuře přemyslovských Čech. Kosmas o knížecím vlastnictví půdy a lidí,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Československý časopis historický 19, 1971, s. 537-567.</w:t>
      </w:r>
    </w:p>
    <w:p w:rsidR="00240B3B" w:rsidRPr="003B6731" w:rsidRDefault="00240B3B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-Kosmův a náš svět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, in:</w:t>
      </w:r>
      <w:r w:rsidR="001F0738"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Kosmas, Kronika Čechů. Praha 1975, s. 7-22</w:t>
      </w:r>
      <w:r w:rsidR="009D37A9" w:rsidRPr="003B673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D5BCB" w:rsidRPr="003B6731" w:rsidRDefault="00DD5BCB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-Hospodářské základy raně středověkého státu ve střední Evropě. Čechy, Polsko, Uhry v 10. a 11. století,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Hospodářské dějiny 1, 1978, s. 149-230.</w:t>
      </w:r>
    </w:p>
    <w:p w:rsidR="009D37A9" w:rsidRPr="003B6731" w:rsidRDefault="009D37A9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-Proměny české společnosti ve 13. století.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Folia </w:t>
      </w:r>
      <w:proofErr w:type="spellStart"/>
      <w:r w:rsidRPr="003B6731">
        <w:rPr>
          <w:rFonts w:ascii="Times New Roman" w:hAnsi="Times New Roman" w:cs="Times New Roman"/>
          <w:sz w:val="24"/>
          <w:szCs w:val="24"/>
          <w:lang w:val="cs-CZ"/>
        </w:rPr>
        <w:t>Historica</w:t>
      </w:r>
      <w:proofErr w:type="spellEnd"/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B6731">
        <w:rPr>
          <w:rFonts w:ascii="Times New Roman" w:hAnsi="Times New Roman" w:cs="Times New Roman"/>
          <w:sz w:val="24"/>
          <w:szCs w:val="24"/>
          <w:lang w:val="cs-CZ"/>
        </w:rPr>
        <w:t>Bohemica</w:t>
      </w:r>
      <w:proofErr w:type="spellEnd"/>
      <w:r w:rsidRPr="003B6731">
        <w:rPr>
          <w:rFonts w:ascii="Times New Roman" w:hAnsi="Times New Roman" w:cs="Times New Roman"/>
          <w:sz w:val="24"/>
          <w:szCs w:val="24"/>
          <w:lang w:val="cs-CZ"/>
        </w:rPr>
        <w:t xml:space="preserve"> 1, 1979, s. 131-154.</w:t>
      </w:r>
    </w:p>
    <w:p w:rsidR="009D37A9" w:rsidRPr="003B6731" w:rsidRDefault="009D37A9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>-Pád Velké Moravy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, in: Typologie raně feudálních slovanských států. Praha 1987, s. 27-76.</w:t>
      </w:r>
    </w:p>
    <w:p w:rsidR="009D37A9" w:rsidRPr="003B6731" w:rsidRDefault="009D37A9" w:rsidP="009D37A9">
      <w:pPr>
        <w:spacing w:after="8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-Přemyslovec Kristián,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Archeologické rozhledy 51, 1999, s. 602-613.</w:t>
      </w:r>
    </w:p>
    <w:p w:rsidR="009D37A9" w:rsidRPr="003B6731" w:rsidRDefault="009D37A9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i/>
          <w:sz w:val="24"/>
          <w:szCs w:val="24"/>
          <w:lang w:val="cs-CZ"/>
        </w:rPr>
        <w:t xml:space="preserve">-Místo Velké Moravy v dějinách. Ke stavu a potřebám bádání o Velké Moravě, </w:t>
      </w:r>
      <w:r w:rsidRPr="003B6731">
        <w:rPr>
          <w:rFonts w:ascii="Times New Roman" w:hAnsi="Times New Roman" w:cs="Times New Roman"/>
          <w:sz w:val="24"/>
          <w:szCs w:val="24"/>
          <w:lang w:val="cs-CZ"/>
        </w:rPr>
        <w:t>Český časopis historický 97, 1999, s. 689-727.</w:t>
      </w:r>
    </w:p>
    <w:p w:rsidR="009D37A9" w:rsidRPr="003B6731" w:rsidRDefault="009D37A9" w:rsidP="009D37A9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sz w:val="24"/>
          <w:szCs w:val="24"/>
          <w:lang w:val="cs-CZ"/>
        </w:rPr>
        <w:t>A mnoho, mnoho, mnoho dalších…</w:t>
      </w:r>
    </w:p>
    <w:p w:rsidR="00FE0D44" w:rsidRPr="003B6731" w:rsidRDefault="00FE0D44" w:rsidP="00FE0D4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17294" w:rsidRPr="003B6731" w:rsidRDefault="00217294" w:rsidP="00FE0D4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B6731">
        <w:rPr>
          <w:rFonts w:ascii="Times New Roman" w:hAnsi="Times New Roman" w:cs="Times New Roman"/>
          <w:b/>
          <w:sz w:val="24"/>
          <w:szCs w:val="24"/>
          <w:lang w:val="cs-CZ"/>
        </w:rPr>
        <w:t>Použitá literatura:</w:t>
      </w:r>
    </w:p>
    <w:p w:rsidR="00217294" w:rsidRPr="003B6731" w:rsidRDefault="00217294" w:rsidP="00FE0D44">
      <w:pPr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PÁNEK, Jaroslav</w:t>
      </w:r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VOREL, Petr, a </w:t>
      </w:r>
      <w:proofErr w:type="spell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kol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proofErr w:type="gramStart"/>
      <w:r w:rsidRPr="003B6731">
        <w:rPr>
          <w:rStyle w:val="CittHTML"/>
          <w:rFonts w:ascii="Times New Roman" w:hAnsi="Times New Roman" w:cs="Times New Roman"/>
          <w:sz w:val="24"/>
          <w:szCs w:val="24"/>
        </w:rPr>
        <w:t>Lexikon</w:t>
      </w:r>
      <w:proofErr w:type="spellEnd"/>
      <w:r w:rsidRPr="003B6731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sz w:val="24"/>
          <w:szCs w:val="24"/>
        </w:rPr>
        <w:t>současných</w:t>
      </w:r>
      <w:proofErr w:type="spellEnd"/>
      <w:r w:rsidRPr="003B6731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sz w:val="24"/>
          <w:szCs w:val="24"/>
        </w:rPr>
        <w:t>českých</w:t>
      </w:r>
      <w:proofErr w:type="spellEnd"/>
      <w:r w:rsidRPr="003B6731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sz w:val="24"/>
          <w:szCs w:val="24"/>
        </w:rPr>
        <w:t>historiků</w:t>
      </w:r>
      <w:proofErr w:type="spellEnd"/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Praha – </w:t>
      </w:r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Pardubice</w:t>
      </w:r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1999.</w:t>
      </w:r>
    </w:p>
    <w:p w:rsidR="00217294" w:rsidRPr="003B6731" w:rsidRDefault="00217294" w:rsidP="00FE0D44">
      <w:pPr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proofErr w:type="gram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Kolektiv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autorů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>Dějiny</w:t>
      </w:r>
      <w:proofErr w:type="spellEnd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>ve</w:t>
      </w:r>
      <w:proofErr w:type="spellEnd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>věku</w:t>
      </w:r>
      <w:proofErr w:type="spellEnd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>nejistot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In: </w:t>
      </w:r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KLÁPŠTĚ, Jan – PLEŠKOVÁ, Eva – ŽEMLIČKA, Josef</w:t>
      </w:r>
      <w:r w:rsidR="001F0738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gramStart"/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eds</w:t>
      </w:r>
      <w:proofErr w:type="gramEnd"/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.). </w:t>
      </w:r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Sborník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k </w:t>
      </w:r>
      <w:proofErr w:type="spell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příležitosti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70.</w:t>
      </w:r>
      <w:proofErr w:type="gram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narozenin</w:t>
      </w:r>
      <w:proofErr w:type="spellEnd"/>
      <w:proofErr w:type="gram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Dušana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Třeštíka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gramStart"/>
      <w:r w:rsidR="00217F76"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Praha, 2003.</w:t>
      </w:r>
      <w:proofErr w:type="gramEnd"/>
    </w:p>
    <w:p w:rsidR="00516111" w:rsidRPr="003B6731" w:rsidRDefault="00516111" w:rsidP="00FE0D44">
      <w:pPr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ŠMAHEL, </w:t>
      </w:r>
      <w:proofErr w:type="spell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František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 xml:space="preserve">In memoriam </w:t>
      </w:r>
      <w:proofErr w:type="spellStart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>Dušana</w:t>
      </w:r>
      <w:proofErr w:type="spellEnd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 xml:space="preserve"> </w:t>
      </w:r>
      <w:proofErr w:type="spellStart"/>
      <w:r w:rsidRPr="003B6731">
        <w:rPr>
          <w:rStyle w:val="CittHTML"/>
          <w:rFonts w:ascii="Times New Roman" w:hAnsi="Times New Roman" w:cs="Times New Roman"/>
          <w:iCs w:val="0"/>
          <w:sz w:val="24"/>
          <w:szCs w:val="24"/>
        </w:rPr>
        <w:t>Třeštíka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Dějiny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proofErr w:type="spell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součastnost</w:t>
      </w:r>
      <w:proofErr w:type="spell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3B6731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Praha 2007.</w:t>
      </w:r>
      <w:proofErr w:type="gramEnd"/>
    </w:p>
    <w:p w:rsidR="00516111" w:rsidRPr="003B6731" w:rsidRDefault="00516111" w:rsidP="00FE0D4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sectPr w:rsidR="00516111" w:rsidRPr="003B6731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11" w:rsidRDefault="00FD5E11" w:rsidP="00217294">
      <w:pPr>
        <w:spacing w:after="0" w:line="240" w:lineRule="auto"/>
      </w:pPr>
      <w:r>
        <w:separator/>
      </w:r>
    </w:p>
  </w:endnote>
  <w:endnote w:type="continuationSeparator" w:id="0">
    <w:p w:rsidR="00FD5E11" w:rsidRDefault="00FD5E11" w:rsidP="0021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11" w:rsidRDefault="00FD5E11" w:rsidP="00217294">
      <w:pPr>
        <w:spacing w:after="0" w:line="240" w:lineRule="auto"/>
      </w:pPr>
      <w:r>
        <w:separator/>
      </w:r>
    </w:p>
  </w:footnote>
  <w:footnote w:type="continuationSeparator" w:id="0">
    <w:p w:rsidR="00FD5E11" w:rsidRDefault="00FD5E11" w:rsidP="0021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94" w:rsidRDefault="00217294">
    <w:pPr>
      <w:pStyle w:val="Zhlav"/>
    </w:pPr>
    <w:r>
      <w:t xml:space="preserve">Martin </w:t>
    </w:r>
    <w:proofErr w:type="spellStart"/>
    <w:r>
      <w:t>Drobek</w:t>
    </w:r>
    <w:proofErr w:type="spellEnd"/>
    <w:r>
      <w:t>, 462424</w:t>
    </w:r>
  </w:p>
  <w:p w:rsidR="00217294" w:rsidRDefault="002172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25C954F7"/>
    <w:multiLevelType w:val="hybridMultilevel"/>
    <w:tmpl w:val="B1D4AAD2"/>
    <w:lvl w:ilvl="0" w:tplc="30106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34484"/>
    <w:multiLevelType w:val="hybridMultilevel"/>
    <w:tmpl w:val="13143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0E"/>
    <w:rsid w:val="001B17C9"/>
    <w:rsid w:val="001F0738"/>
    <w:rsid w:val="00217294"/>
    <w:rsid w:val="00217F76"/>
    <w:rsid w:val="00240B3B"/>
    <w:rsid w:val="003B6731"/>
    <w:rsid w:val="004E1ABC"/>
    <w:rsid w:val="00516111"/>
    <w:rsid w:val="005A3C9B"/>
    <w:rsid w:val="00950FA9"/>
    <w:rsid w:val="00972318"/>
    <w:rsid w:val="009D37A9"/>
    <w:rsid w:val="00A17FF4"/>
    <w:rsid w:val="00A46AA3"/>
    <w:rsid w:val="00A7147F"/>
    <w:rsid w:val="00AC1214"/>
    <w:rsid w:val="00AD73CD"/>
    <w:rsid w:val="00AF2AB0"/>
    <w:rsid w:val="00D43E0E"/>
    <w:rsid w:val="00D51F37"/>
    <w:rsid w:val="00DB626E"/>
    <w:rsid w:val="00DC3E1A"/>
    <w:rsid w:val="00DD5BCB"/>
    <w:rsid w:val="00FD5E1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Standardnpsmoodstavce"/>
    <w:link w:val="Podtitul"/>
    <w:uiPriority w:val="11"/>
    <w:rPr>
      <w:color w:val="5A5A5A" w:themeColor="text1" w:themeTint="A5"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aps/>
    </w:rPr>
  </w:style>
  <w:style w:type="character" w:styleId="Siln">
    <w:name w:val="Strong"/>
    <w:basedOn w:val="Standardnpsmoodstavce"/>
    <w:uiPriority w:val="22"/>
    <w:qFormat/>
    <w:rPr>
      <w:b/>
      <w:b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000000" w:themeColor="text1"/>
      <w:shd w:val="clear" w:color="auto" w:fill="F2F2F2" w:themeFill="background1" w:themeFillShade="F2"/>
    </w:rPr>
  </w:style>
  <w:style w:type="character" w:styleId="Odkazjemn">
    <w:name w:val="Subtle Reference"/>
    <w:basedOn w:val="Standardnpsmoodstavce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Pr>
      <w:b w:val="0"/>
      <w:bCs w:val="0"/>
      <w:smallCap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3C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1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294"/>
  </w:style>
  <w:style w:type="paragraph" w:styleId="Zpat">
    <w:name w:val="footer"/>
    <w:basedOn w:val="Normln"/>
    <w:link w:val="ZpatChar"/>
    <w:uiPriority w:val="99"/>
    <w:unhideWhenUsed/>
    <w:rsid w:val="0021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294"/>
  </w:style>
  <w:style w:type="paragraph" w:styleId="Normlnweb">
    <w:name w:val="Normal (Web)"/>
    <w:basedOn w:val="Normln"/>
    <w:uiPriority w:val="99"/>
    <w:semiHidden/>
    <w:unhideWhenUsed/>
    <w:rsid w:val="0021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CittHTML">
    <w:name w:val="HTML Cite"/>
    <w:basedOn w:val="Standardnpsmoodstavce"/>
    <w:uiPriority w:val="99"/>
    <w:semiHidden/>
    <w:unhideWhenUsed/>
    <w:rsid w:val="00217294"/>
    <w:rPr>
      <w:i/>
      <w:iCs/>
    </w:rPr>
  </w:style>
  <w:style w:type="character" w:customStyle="1" w:styleId="isbn">
    <w:name w:val="isbn"/>
    <w:basedOn w:val="Standardnpsmoodstavce"/>
    <w:rsid w:val="00217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Standardnpsmoodstavce"/>
    <w:link w:val="Podtitul"/>
    <w:uiPriority w:val="11"/>
    <w:rPr>
      <w:color w:val="5A5A5A" w:themeColor="text1" w:themeTint="A5"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aps/>
    </w:rPr>
  </w:style>
  <w:style w:type="character" w:styleId="Siln">
    <w:name w:val="Strong"/>
    <w:basedOn w:val="Standardnpsmoodstavce"/>
    <w:uiPriority w:val="22"/>
    <w:qFormat/>
    <w:rPr>
      <w:b/>
      <w:b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000000" w:themeColor="text1"/>
      <w:shd w:val="clear" w:color="auto" w:fill="F2F2F2" w:themeFill="background1" w:themeFillShade="F2"/>
    </w:rPr>
  </w:style>
  <w:style w:type="character" w:styleId="Odkazjemn">
    <w:name w:val="Subtle Reference"/>
    <w:basedOn w:val="Standardnpsmoodstavce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Pr>
      <w:b w:val="0"/>
      <w:bCs w:val="0"/>
      <w:smallCap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3C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1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294"/>
  </w:style>
  <w:style w:type="paragraph" w:styleId="Zpat">
    <w:name w:val="footer"/>
    <w:basedOn w:val="Normln"/>
    <w:link w:val="ZpatChar"/>
    <w:uiPriority w:val="99"/>
    <w:unhideWhenUsed/>
    <w:rsid w:val="0021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294"/>
  </w:style>
  <w:style w:type="paragraph" w:styleId="Normlnweb">
    <w:name w:val="Normal (Web)"/>
    <w:basedOn w:val="Normln"/>
    <w:uiPriority w:val="99"/>
    <w:semiHidden/>
    <w:unhideWhenUsed/>
    <w:rsid w:val="0021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CittHTML">
    <w:name w:val="HTML Cite"/>
    <w:basedOn w:val="Standardnpsmoodstavce"/>
    <w:uiPriority w:val="99"/>
    <w:semiHidden/>
    <w:unhideWhenUsed/>
    <w:rsid w:val="00217294"/>
    <w:rPr>
      <w:i/>
      <w:iCs/>
    </w:rPr>
  </w:style>
  <w:style w:type="character" w:customStyle="1" w:styleId="isbn">
    <w:name w:val="isbn"/>
    <w:basedOn w:val="Standardnpsmoodstavce"/>
    <w:rsid w:val="0021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Roaming\Microsoft\Templates\Sestava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D55D4-3BD5-4C66-BC8D-BD1BEFD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(prázdné)</Template>
  <TotalTime>0</TotalTime>
  <Pages>1</Pages>
  <Words>979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Decimus</dc:creator>
  <cp:lastModifiedBy>Martin Wihoda</cp:lastModifiedBy>
  <cp:revision>4</cp:revision>
  <dcterms:created xsi:type="dcterms:W3CDTF">2016-12-12T16:38:00Z</dcterms:created>
  <dcterms:modified xsi:type="dcterms:W3CDTF">2016-12-12T16:40:00Z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