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0E" w:rsidRPr="00B26EA7" w:rsidRDefault="005D170E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>Kolokvium z dějin dějepisectví proběhn</w:t>
      </w:r>
      <w:r w:rsidR="00612E7A" w:rsidRPr="00B26EA7">
        <w:rPr>
          <w:rFonts w:ascii="Times New Roman" w:hAnsi="Times New Roman" w:cs="Times New Roman"/>
          <w:sz w:val="24"/>
          <w:szCs w:val="24"/>
        </w:rPr>
        <w:t>e</w:t>
      </w:r>
      <w:r w:rsidRPr="00B26EA7">
        <w:rPr>
          <w:rFonts w:ascii="Times New Roman" w:hAnsi="Times New Roman" w:cs="Times New Roman"/>
          <w:sz w:val="24"/>
          <w:szCs w:val="24"/>
        </w:rPr>
        <w:t xml:space="preserve"> komisionální formou</w:t>
      </w:r>
      <w:r w:rsidR="00B42E59" w:rsidRPr="00B26EA7">
        <w:rPr>
          <w:rFonts w:ascii="Times New Roman" w:hAnsi="Times New Roman" w:cs="Times New Roman"/>
          <w:sz w:val="24"/>
          <w:szCs w:val="24"/>
        </w:rPr>
        <w:t xml:space="preserve"> a sestává ze dvou částí. V prvé bude kladen důraz na interpretaci vybraného odborného textu, který si student sám zvolí ze souborů textů v ISu (Studijní materiály – </w:t>
      </w:r>
      <w:r w:rsidR="000A3DA7">
        <w:rPr>
          <w:rFonts w:ascii="Times New Roman" w:hAnsi="Times New Roman" w:cs="Times New Roman"/>
          <w:sz w:val="24"/>
          <w:szCs w:val="24"/>
        </w:rPr>
        <w:t xml:space="preserve">HIA 113 – </w:t>
      </w:r>
      <w:bookmarkStart w:id="0" w:name="_GoBack"/>
      <w:bookmarkEnd w:id="0"/>
      <w:r w:rsidR="00B42E59" w:rsidRPr="00B26EA7">
        <w:rPr>
          <w:rFonts w:ascii="Times New Roman" w:hAnsi="Times New Roman" w:cs="Times New Roman"/>
          <w:sz w:val="24"/>
          <w:szCs w:val="24"/>
        </w:rPr>
        <w:t>složka Texty ke kolokviu</w:t>
      </w:r>
      <w:r w:rsidR="000A3DA7">
        <w:rPr>
          <w:rFonts w:ascii="Times New Roman" w:hAnsi="Times New Roman" w:cs="Times New Roman"/>
          <w:sz w:val="24"/>
          <w:szCs w:val="24"/>
        </w:rPr>
        <w:t>, texty budou vloženy do konce října</w:t>
      </w:r>
      <w:r w:rsidR="00B42E59" w:rsidRPr="00B26EA7">
        <w:rPr>
          <w:rFonts w:ascii="Times New Roman" w:hAnsi="Times New Roman" w:cs="Times New Roman"/>
          <w:sz w:val="24"/>
          <w:szCs w:val="24"/>
        </w:rPr>
        <w:t>). Text si student přinese vytištěný a opoznámkovaný s sebou. Při interpretaci prokáže schopnost stručného a výstižného shrnutí obsahu textu a porozumění jeho smyslu, bude schopen detailně rozebrat jeho části metodou diskursivní analýzy, interpretovat důležité pojmy, s nimiž se v textu setká, zasadit text a jeho autora do kontextu doby a myšlení.</w:t>
      </w:r>
      <w:r w:rsidRPr="00B26EA7">
        <w:rPr>
          <w:rFonts w:ascii="Times New Roman" w:hAnsi="Times New Roman" w:cs="Times New Roman"/>
          <w:sz w:val="24"/>
          <w:szCs w:val="24"/>
        </w:rPr>
        <w:t xml:space="preserve"> </w:t>
      </w:r>
      <w:r w:rsidR="00B42E59" w:rsidRPr="00B26EA7">
        <w:rPr>
          <w:rFonts w:ascii="Times New Roman" w:hAnsi="Times New Roman" w:cs="Times New Roman"/>
          <w:sz w:val="24"/>
          <w:szCs w:val="24"/>
        </w:rPr>
        <w:t>V druhé části s</w:t>
      </w:r>
      <w:r w:rsidRPr="00B26EA7">
        <w:rPr>
          <w:rFonts w:ascii="Times New Roman" w:hAnsi="Times New Roman" w:cs="Times New Roman"/>
          <w:sz w:val="24"/>
          <w:szCs w:val="24"/>
        </w:rPr>
        <w:t>tudent</w:t>
      </w:r>
      <w:r w:rsidR="00B42E59" w:rsidRPr="00B26EA7">
        <w:rPr>
          <w:rFonts w:ascii="Times New Roman" w:hAnsi="Times New Roman" w:cs="Times New Roman"/>
          <w:sz w:val="24"/>
          <w:szCs w:val="24"/>
        </w:rPr>
        <w:t xml:space="preserve"> dostane otázku na vybrané téma z dějin dějepisectví a v odpovědi</w:t>
      </w:r>
      <w:r w:rsidR="00D61B27" w:rsidRPr="00B26EA7">
        <w:rPr>
          <w:rFonts w:ascii="Times New Roman" w:hAnsi="Times New Roman" w:cs="Times New Roman"/>
          <w:sz w:val="24"/>
          <w:szCs w:val="24"/>
        </w:rPr>
        <w:t xml:space="preserve"> </w:t>
      </w:r>
      <w:r w:rsidRPr="00B26EA7">
        <w:rPr>
          <w:rFonts w:ascii="Times New Roman" w:hAnsi="Times New Roman" w:cs="Times New Roman"/>
          <w:sz w:val="24"/>
          <w:szCs w:val="24"/>
        </w:rPr>
        <w:t>prokáže orientaci v základních směrech a pojmech oboru a znalost nejdůležitějších autorů a jejich děl</w:t>
      </w:r>
      <w:r w:rsidR="00D61B27" w:rsidRPr="00B26EA7">
        <w:rPr>
          <w:rFonts w:ascii="Times New Roman" w:hAnsi="Times New Roman" w:cs="Times New Roman"/>
          <w:sz w:val="24"/>
          <w:szCs w:val="24"/>
        </w:rPr>
        <w:t xml:space="preserve"> od </w:t>
      </w:r>
      <w:r w:rsidR="00B42E59" w:rsidRPr="00B26EA7">
        <w:rPr>
          <w:rFonts w:ascii="Times New Roman" w:hAnsi="Times New Roman" w:cs="Times New Roman"/>
          <w:sz w:val="24"/>
          <w:szCs w:val="24"/>
        </w:rPr>
        <w:t>osvícenství</w:t>
      </w:r>
      <w:r w:rsidR="00D61B27" w:rsidRPr="00B26EA7">
        <w:rPr>
          <w:rFonts w:ascii="Times New Roman" w:hAnsi="Times New Roman" w:cs="Times New Roman"/>
          <w:sz w:val="24"/>
          <w:szCs w:val="24"/>
        </w:rPr>
        <w:t xml:space="preserve"> do přítomnosti</w:t>
      </w:r>
      <w:r w:rsidRPr="00B26E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B27" w:rsidRPr="00B26EA7" w:rsidRDefault="00D61B2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>Podmínkou připuštění ke kolokviu je včasné odevzdání recenze zvoleného díla (nejméně jeden týden před konáním kolokvia</w:t>
      </w:r>
      <w:r w:rsidR="00B26EA7">
        <w:rPr>
          <w:rFonts w:ascii="Times New Roman" w:hAnsi="Times New Roman" w:cs="Times New Roman"/>
          <w:sz w:val="24"/>
          <w:szCs w:val="24"/>
        </w:rPr>
        <w:t>, rozsah recenze nejméně 9 000 znaků</w:t>
      </w:r>
      <w:r w:rsidRPr="00B26EA7">
        <w:rPr>
          <w:rFonts w:ascii="Times New Roman" w:hAnsi="Times New Roman" w:cs="Times New Roman"/>
          <w:sz w:val="24"/>
          <w:szCs w:val="24"/>
        </w:rPr>
        <w:t>).</w:t>
      </w:r>
    </w:p>
    <w:p w:rsidR="00612E7A" w:rsidRPr="00B26EA7" w:rsidRDefault="00612E7A">
      <w:pPr>
        <w:rPr>
          <w:rFonts w:ascii="Times New Roman" w:hAnsi="Times New Roman" w:cs="Times New Roman"/>
          <w:sz w:val="24"/>
          <w:szCs w:val="24"/>
        </w:rPr>
      </w:pPr>
    </w:p>
    <w:p w:rsidR="00612E7A" w:rsidRPr="00B26EA7" w:rsidRDefault="00612E7A">
      <w:pPr>
        <w:rPr>
          <w:rFonts w:ascii="Times New Roman" w:hAnsi="Times New Roman" w:cs="Times New Roman"/>
          <w:b/>
          <w:sz w:val="24"/>
          <w:szCs w:val="24"/>
        </w:rPr>
      </w:pPr>
      <w:r w:rsidRPr="00B26EA7">
        <w:rPr>
          <w:rFonts w:ascii="Times New Roman" w:hAnsi="Times New Roman" w:cs="Times New Roman"/>
          <w:b/>
          <w:sz w:val="24"/>
          <w:szCs w:val="24"/>
        </w:rPr>
        <w:t>Povinná literatura ke studiu</w:t>
      </w:r>
    </w:p>
    <w:p w:rsidR="00612E7A" w:rsidRPr="00B26EA7" w:rsidRDefault="00612E7A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Iggers, Georg G.: </w:t>
      </w:r>
      <w:r w:rsidRPr="00B26EA7">
        <w:rPr>
          <w:rFonts w:ascii="Times New Roman" w:hAnsi="Times New Roman" w:cs="Times New Roman"/>
          <w:i/>
          <w:sz w:val="24"/>
          <w:szCs w:val="24"/>
        </w:rPr>
        <w:t>Dějepisectví ve 20. století. Od vědecké objektivity k postmoderní výzvě</w:t>
      </w:r>
      <w:r w:rsidRPr="00B26EA7">
        <w:rPr>
          <w:rFonts w:ascii="Times New Roman" w:hAnsi="Times New Roman" w:cs="Times New Roman"/>
          <w:sz w:val="24"/>
          <w:szCs w:val="24"/>
        </w:rPr>
        <w:t>. Praha 2002.</w:t>
      </w:r>
    </w:p>
    <w:p w:rsidR="00612E7A" w:rsidRPr="00B26EA7" w:rsidRDefault="00612E7A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Kutnar, František – Marek, Jaroslav: </w:t>
      </w:r>
      <w:r w:rsidRPr="00B26EA7">
        <w:rPr>
          <w:rFonts w:ascii="Times New Roman" w:hAnsi="Times New Roman" w:cs="Times New Roman"/>
          <w:i/>
          <w:sz w:val="24"/>
          <w:szCs w:val="24"/>
        </w:rPr>
        <w:t>Přehledné dějiny českého a slovenského dějepisectví</w:t>
      </w:r>
      <w:r w:rsidRPr="00B26EA7">
        <w:rPr>
          <w:rFonts w:ascii="Times New Roman" w:hAnsi="Times New Roman" w:cs="Times New Roman"/>
          <w:sz w:val="24"/>
          <w:szCs w:val="24"/>
        </w:rPr>
        <w:t>. Praha 2009.</w:t>
      </w:r>
    </w:p>
    <w:p w:rsidR="00612E7A" w:rsidRPr="00B26EA7" w:rsidRDefault="00612E7A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Macůrek, Josef: </w:t>
      </w:r>
      <w:r w:rsidRPr="00B26EA7">
        <w:rPr>
          <w:rFonts w:ascii="Times New Roman" w:hAnsi="Times New Roman" w:cs="Times New Roman"/>
          <w:i/>
          <w:sz w:val="24"/>
          <w:szCs w:val="24"/>
        </w:rPr>
        <w:t>Dějepisectví evropského východu</w:t>
      </w:r>
      <w:r w:rsidRPr="00B26EA7">
        <w:rPr>
          <w:rFonts w:ascii="Times New Roman" w:hAnsi="Times New Roman" w:cs="Times New Roman"/>
          <w:sz w:val="24"/>
          <w:szCs w:val="24"/>
        </w:rPr>
        <w:t>. Praha 1946.</w:t>
      </w:r>
    </w:p>
    <w:p w:rsidR="00B26EA7" w:rsidRPr="00B26EA7" w:rsidRDefault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Šusta, Josef: </w:t>
      </w:r>
      <w:r w:rsidRPr="00B26EA7">
        <w:rPr>
          <w:rFonts w:ascii="Times New Roman" w:hAnsi="Times New Roman" w:cs="Times New Roman"/>
          <w:i/>
          <w:sz w:val="24"/>
          <w:szCs w:val="24"/>
        </w:rPr>
        <w:t>Dějepisectví. Jeho vývoj v oblasti vzdělanosti západní ve středověku a době nové</w:t>
      </w:r>
      <w:r w:rsidRPr="00B26EA7">
        <w:rPr>
          <w:rFonts w:ascii="Times New Roman" w:hAnsi="Times New Roman" w:cs="Times New Roman"/>
          <w:sz w:val="24"/>
          <w:szCs w:val="24"/>
        </w:rPr>
        <w:t xml:space="preserve">. Praha 1946. </w:t>
      </w:r>
    </w:p>
    <w:p w:rsidR="008B6CCA" w:rsidRPr="00B26EA7" w:rsidRDefault="008B6CCA">
      <w:pPr>
        <w:rPr>
          <w:rFonts w:ascii="Times New Roman" w:hAnsi="Times New Roman" w:cs="Times New Roman"/>
          <w:sz w:val="24"/>
          <w:szCs w:val="24"/>
        </w:rPr>
      </w:pPr>
    </w:p>
    <w:p w:rsidR="008B6CCA" w:rsidRPr="00B26EA7" w:rsidRDefault="008B6CCA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b/>
          <w:sz w:val="24"/>
          <w:szCs w:val="24"/>
        </w:rPr>
        <w:t>Výběr z doporučené literatury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Bentley, Michael: </w:t>
      </w:r>
      <w:r w:rsidRPr="00B26EA7">
        <w:rPr>
          <w:rFonts w:ascii="Times New Roman" w:hAnsi="Times New Roman" w:cs="Times New Roman"/>
          <w:i/>
          <w:sz w:val="24"/>
          <w:szCs w:val="24"/>
        </w:rPr>
        <w:t>Modern Historiography. An Introduction</w:t>
      </w:r>
      <w:r w:rsidRPr="00B26EA7">
        <w:rPr>
          <w:rFonts w:ascii="Times New Roman" w:hAnsi="Times New Roman" w:cs="Times New Roman"/>
          <w:sz w:val="24"/>
          <w:szCs w:val="24"/>
        </w:rPr>
        <w:t>. London 1999.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Burke, Peter: </w:t>
      </w:r>
      <w:r w:rsidRPr="00B26EA7">
        <w:rPr>
          <w:rFonts w:ascii="Times New Roman" w:hAnsi="Times New Roman" w:cs="Times New Roman"/>
          <w:i/>
          <w:sz w:val="24"/>
          <w:szCs w:val="24"/>
        </w:rPr>
        <w:t>Francouzská revoluce v dějepisectví</w:t>
      </w:r>
      <w:r w:rsidRPr="00B26EA7">
        <w:rPr>
          <w:rFonts w:ascii="Times New Roman" w:hAnsi="Times New Roman" w:cs="Times New Roman"/>
          <w:sz w:val="24"/>
          <w:szCs w:val="24"/>
        </w:rPr>
        <w:t>. Praha 2004.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Burke, Peter: </w:t>
      </w:r>
      <w:r w:rsidRPr="00B26EA7">
        <w:rPr>
          <w:rFonts w:ascii="Times New Roman" w:hAnsi="Times New Roman" w:cs="Times New Roman"/>
          <w:i/>
          <w:sz w:val="24"/>
          <w:szCs w:val="24"/>
        </w:rPr>
        <w:t xml:space="preserve">Co je kulturní historie? </w:t>
      </w:r>
      <w:r w:rsidRPr="00B26EA7">
        <w:rPr>
          <w:rFonts w:ascii="Times New Roman" w:hAnsi="Times New Roman" w:cs="Times New Roman"/>
          <w:sz w:val="24"/>
          <w:szCs w:val="24"/>
        </w:rPr>
        <w:t>Praha 2011.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Činátl, Kamil: </w:t>
      </w:r>
      <w:r w:rsidRPr="00B26EA7">
        <w:rPr>
          <w:rFonts w:ascii="Times New Roman" w:hAnsi="Times New Roman" w:cs="Times New Roman"/>
          <w:i/>
          <w:sz w:val="24"/>
          <w:szCs w:val="24"/>
        </w:rPr>
        <w:t>Dějiny a vyprávění. Palackého Dějiny jako zdroj historické obraznosti národa</w:t>
      </w:r>
      <w:r w:rsidRPr="00B26EA7">
        <w:rPr>
          <w:rFonts w:ascii="Times New Roman" w:hAnsi="Times New Roman" w:cs="Times New Roman"/>
          <w:sz w:val="24"/>
          <w:szCs w:val="24"/>
        </w:rPr>
        <w:t>. Praha 2011.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i/>
          <w:sz w:val="24"/>
          <w:szCs w:val="24"/>
        </w:rPr>
        <w:t>Europa-Historiker. Ein biographisches Handbuch 1-3</w:t>
      </w:r>
      <w:r w:rsidRPr="00B26EA7">
        <w:rPr>
          <w:rFonts w:ascii="Times New Roman" w:hAnsi="Times New Roman" w:cs="Times New Roman"/>
          <w:sz w:val="24"/>
          <w:szCs w:val="24"/>
        </w:rPr>
        <w:t>. Hg. H. Duchhardt, M. Morawiec, W. Schmale, W. Schulze. Göttingen 2006-2007.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Grabski, Andrzej F.: </w:t>
      </w:r>
      <w:r w:rsidRPr="00B26EA7">
        <w:rPr>
          <w:rFonts w:ascii="Times New Roman" w:hAnsi="Times New Roman" w:cs="Times New Roman"/>
          <w:i/>
          <w:sz w:val="24"/>
          <w:szCs w:val="24"/>
        </w:rPr>
        <w:t>Dzieje historiografii</w:t>
      </w:r>
      <w:r w:rsidRPr="00B26EA7">
        <w:rPr>
          <w:rFonts w:ascii="Times New Roman" w:hAnsi="Times New Roman" w:cs="Times New Roman"/>
          <w:sz w:val="24"/>
          <w:szCs w:val="24"/>
        </w:rPr>
        <w:t>. Poznań 2003.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Havelka, Miloš: </w:t>
      </w:r>
      <w:r w:rsidRPr="00B26EA7">
        <w:rPr>
          <w:rFonts w:ascii="Times New Roman" w:hAnsi="Times New Roman" w:cs="Times New Roman"/>
          <w:i/>
          <w:sz w:val="24"/>
          <w:szCs w:val="24"/>
        </w:rPr>
        <w:t>Ideje – dějiny – společnost. Studie k historické sociologii vědění</w:t>
      </w:r>
      <w:r w:rsidRPr="00B26EA7">
        <w:rPr>
          <w:rFonts w:ascii="Times New Roman" w:hAnsi="Times New Roman" w:cs="Times New Roman"/>
          <w:sz w:val="24"/>
          <w:szCs w:val="24"/>
        </w:rPr>
        <w:t>. Brno 2010.</w:t>
      </w:r>
    </w:p>
    <w:p w:rsid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Horyna, Břetislav: </w:t>
      </w:r>
      <w:r w:rsidRPr="00B26EA7">
        <w:rPr>
          <w:rFonts w:ascii="Times New Roman" w:hAnsi="Times New Roman" w:cs="Times New Roman"/>
          <w:i/>
          <w:sz w:val="24"/>
          <w:szCs w:val="24"/>
        </w:rPr>
        <w:t>Idea Evropy. Pohledy do filosofie dějin</w:t>
      </w:r>
      <w:r w:rsidRPr="00B26EA7">
        <w:rPr>
          <w:rFonts w:ascii="Times New Roman" w:hAnsi="Times New Roman" w:cs="Times New Roman"/>
          <w:sz w:val="24"/>
          <w:szCs w:val="24"/>
        </w:rPr>
        <w:t>. Praha 2001.</w:t>
      </w:r>
    </w:p>
    <w:p w:rsidR="006E3918" w:rsidRPr="006E3918" w:rsidRDefault="006E3918" w:rsidP="00B26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Chartier, Roger: </w:t>
      </w:r>
      <w:r>
        <w:rPr>
          <w:rFonts w:ascii="Times New Roman" w:hAnsi="Times New Roman" w:cs="Times New Roman"/>
          <w:i/>
          <w:sz w:val="24"/>
          <w:szCs w:val="24"/>
        </w:rPr>
        <w:t>Na okraji útesu</w:t>
      </w:r>
      <w:r>
        <w:rPr>
          <w:rFonts w:ascii="Times New Roman" w:hAnsi="Times New Roman" w:cs="Times New Roman"/>
          <w:sz w:val="24"/>
          <w:szCs w:val="24"/>
        </w:rPr>
        <w:t>. Červený Kostelec 2010.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Jak se píšou dějiny. Teorie a praxe</w:t>
      </w:r>
      <w:r>
        <w:rPr>
          <w:rFonts w:ascii="Times New Roman" w:hAnsi="Times New Roman" w:cs="Times New Roman"/>
          <w:sz w:val="24"/>
          <w:szCs w:val="24"/>
        </w:rPr>
        <w:t>. Eds. S. Berger, H. Feldner, K. Passmore. Brno 2016.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Kazbunda, Karel: </w:t>
      </w:r>
      <w:r w:rsidRPr="00B26EA7">
        <w:rPr>
          <w:rFonts w:ascii="Times New Roman" w:hAnsi="Times New Roman" w:cs="Times New Roman"/>
          <w:i/>
          <w:sz w:val="24"/>
          <w:szCs w:val="24"/>
        </w:rPr>
        <w:t>Stolice dějin na pražské universitě I-III</w:t>
      </w:r>
      <w:r w:rsidRPr="00B26EA7">
        <w:rPr>
          <w:rFonts w:ascii="Times New Roman" w:hAnsi="Times New Roman" w:cs="Times New Roman"/>
          <w:sz w:val="24"/>
          <w:szCs w:val="24"/>
        </w:rPr>
        <w:t>. Praha 1964-1968.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lastRenderedPageBreak/>
        <w:t xml:space="preserve">Le Goff, Jacques: </w:t>
      </w:r>
      <w:r w:rsidRPr="00B26EA7">
        <w:rPr>
          <w:rFonts w:ascii="Times New Roman" w:hAnsi="Times New Roman" w:cs="Times New Roman"/>
          <w:i/>
          <w:sz w:val="24"/>
          <w:szCs w:val="24"/>
        </w:rPr>
        <w:t>Paměť a dějiny</w:t>
      </w:r>
      <w:r w:rsidRPr="00B26EA7">
        <w:rPr>
          <w:rFonts w:ascii="Times New Roman" w:hAnsi="Times New Roman" w:cs="Times New Roman"/>
          <w:sz w:val="24"/>
          <w:szCs w:val="24"/>
        </w:rPr>
        <w:t>. Praha 2007.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Loewenstein, Bedřich: </w:t>
      </w:r>
      <w:r w:rsidRPr="00B26EA7">
        <w:rPr>
          <w:rFonts w:ascii="Times New Roman" w:hAnsi="Times New Roman" w:cs="Times New Roman"/>
          <w:i/>
          <w:sz w:val="24"/>
          <w:szCs w:val="24"/>
        </w:rPr>
        <w:t>Víra v pokrok. Dějiny jedné evropské ideje</w:t>
      </w:r>
      <w:r w:rsidRPr="00B26EA7">
        <w:rPr>
          <w:rFonts w:ascii="Times New Roman" w:hAnsi="Times New Roman" w:cs="Times New Roman"/>
          <w:sz w:val="24"/>
          <w:szCs w:val="24"/>
        </w:rPr>
        <w:t>. Praha 2009.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Marek, Jaroslav: </w:t>
      </w:r>
      <w:r w:rsidRPr="00B26EA7">
        <w:rPr>
          <w:rFonts w:ascii="Times New Roman" w:hAnsi="Times New Roman" w:cs="Times New Roman"/>
          <w:i/>
          <w:sz w:val="24"/>
          <w:szCs w:val="24"/>
        </w:rPr>
        <w:t>Jaroslav Goll</w:t>
      </w:r>
      <w:r w:rsidRPr="00B26EA7">
        <w:rPr>
          <w:rFonts w:ascii="Times New Roman" w:hAnsi="Times New Roman" w:cs="Times New Roman"/>
          <w:sz w:val="24"/>
          <w:szCs w:val="24"/>
        </w:rPr>
        <w:t>. Praha 1991.</w:t>
      </w:r>
    </w:p>
    <w:p w:rsid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Marek, Jaroslav: </w:t>
      </w:r>
      <w:r w:rsidRPr="00B26EA7">
        <w:rPr>
          <w:rFonts w:ascii="Times New Roman" w:hAnsi="Times New Roman" w:cs="Times New Roman"/>
          <w:i/>
          <w:sz w:val="24"/>
          <w:szCs w:val="24"/>
        </w:rPr>
        <w:t>O historismu a dějepisectví</w:t>
      </w:r>
      <w:r w:rsidRPr="00B26EA7">
        <w:rPr>
          <w:rFonts w:ascii="Times New Roman" w:hAnsi="Times New Roman" w:cs="Times New Roman"/>
          <w:sz w:val="24"/>
          <w:szCs w:val="24"/>
        </w:rPr>
        <w:t>. Praha 1992.</w:t>
      </w:r>
    </w:p>
    <w:p w:rsidR="006E3918" w:rsidRPr="006E3918" w:rsidRDefault="006E3918" w:rsidP="00B26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Marek, Jaroslav: </w:t>
      </w:r>
      <w:r>
        <w:rPr>
          <w:rFonts w:ascii="Times New Roman" w:hAnsi="Times New Roman" w:cs="Times New Roman"/>
          <w:i/>
          <w:sz w:val="24"/>
          <w:szCs w:val="24"/>
        </w:rPr>
        <w:t>Mistra dělá zkratka. Studie a eseje Jaroslava Marka</w:t>
      </w:r>
      <w:r>
        <w:rPr>
          <w:rFonts w:ascii="Times New Roman" w:hAnsi="Times New Roman" w:cs="Times New Roman"/>
          <w:sz w:val="24"/>
          <w:szCs w:val="24"/>
        </w:rPr>
        <w:t>. Brno 2016.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i/>
          <w:sz w:val="24"/>
          <w:szCs w:val="24"/>
        </w:rPr>
        <w:t>The Oxford History of Historical Writing 1-5</w:t>
      </w:r>
      <w:r w:rsidRPr="00B26EA7">
        <w:rPr>
          <w:rFonts w:ascii="Times New Roman" w:hAnsi="Times New Roman" w:cs="Times New Roman"/>
          <w:sz w:val="24"/>
          <w:szCs w:val="24"/>
        </w:rPr>
        <w:t>. Oxford 2011-2012.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Raphael, Lutz: </w:t>
      </w:r>
      <w:r w:rsidRPr="00B26EA7">
        <w:rPr>
          <w:rFonts w:ascii="Times New Roman" w:hAnsi="Times New Roman" w:cs="Times New Roman"/>
          <w:i/>
          <w:sz w:val="24"/>
          <w:szCs w:val="24"/>
        </w:rPr>
        <w:t>Geschichtswissenschaft im Zeitalter der Extreme. Theorien, Methoden, Tendenzen von 1900 bis zur Gegenwart</w:t>
      </w:r>
      <w:r w:rsidRPr="00B26EA7">
        <w:rPr>
          <w:rFonts w:ascii="Times New Roman" w:hAnsi="Times New Roman" w:cs="Times New Roman"/>
          <w:sz w:val="24"/>
          <w:szCs w:val="24"/>
        </w:rPr>
        <w:t>. München 2003.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Sommer, Vítězslav: </w:t>
      </w:r>
      <w:r w:rsidRPr="00B26EA7">
        <w:rPr>
          <w:rFonts w:ascii="Times New Roman" w:hAnsi="Times New Roman" w:cs="Times New Roman"/>
          <w:i/>
          <w:sz w:val="24"/>
          <w:szCs w:val="24"/>
        </w:rPr>
        <w:t>Angažované dějepisectví. Stranická historiografie mezi stalinismem a reformním komunismem (1950-1970)</w:t>
      </w:r>
      <w:r w:rsidRPr="00B26EA7">
        <w:rPr>
          <w:rFonts w:ascii="Times New Roman" w:hAnsi="Times New Roman" w:cs="Times New Roman"/>
          <w:sz w:val="24"/>
          <w:szCs w:val="24"/>
        </w:rPr>
        <w:t>. Praha 2012.</w:t>
      </w:r>
    </w:p>
    <w:p w:rsid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Špelda, Daniel: </w:t>
      </w:r>
      <w:r w:rsidRPr="00B26EA7">
        <w:rPr>
          <w:rFonts w:ascii="Times New Roman" w:hAnsi="Times New Roman" w:cs="Times New Roman"/>
          <w:i/>
          <w:sz w:val="24"/>
          <w:szCs w:val="24"/>
        </w:rPr>
        <w:t>Proměny historiografie vědy</w:t>
      </w:r>
      <w:r w:rsidRPr="00B26EA7">
        <w:rPr>
          <w:rFonts w:ascii="Times New Roman" w:hAnsi="Times New Roman" w:cs="Times New Roman"/>
          <w:sz w:val="24"/>
          <w:szCs w:val="24"/>
        </w:rPr>
        <w:t>. Praha 2009.</w:t>
      </w:r>
    </w:p>
    <w:p w:rsidR="006E3918" w:rsidRPr="006E3918" w:rsidRDefault="006E3918" w:rsidP="00B26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Štaif, Jiří: </w:t>
      </w:r>
      <w:r>
        <w:rPr>
          <w:rFonts w:ascii="Times New Roman" w:hAnsi="Times New Roman" w:cs="Times New Roman"/>
          <w:i/>
          <w:sz w:val="24"/>
          <w:szCs w:val="24"/>
        </w:rPr>
        <w:t>Historici, dějiny a společnost. Historiografie v českých zemích od Palackého a jeho předchůdců po Gollovu školu</w:t>
      </w:r>
      <w:r>
        <w:rPr>
          <w:rFonts w:ascii="Times New Roman" w:hAnsi="Times New Roman" w:cs="Times New Roman"/>
          <w:sz w:val="24"/>
          <w:szCs w:val="24"/>
        </w:rPr>
        <w:t>. I-II. Praha 1997.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Štaif, Jiří: </w:t>
      </w:r>
      <w:r w:rsidRPr="00B26EA7">
        <w:rPr>
          <w:rFonts w:ascii="Times New Roman" w:hAnsi="Times New Roman" w:cs="Times New Roman"/>
          <w:i/>
          <w:sz w:val="24"/>
          <w:szCs w:val="24"/>
        </w:rPr>
        <w:t>František Palacký. Život, dílo, mýtus.</w:t>
      </w:r>
      <w:r w:rsidRPr="00B26EA7">
        <w:rPr>
          <w:rFonts w:ascii="Times New Roman" w:hAnsi="Times New Roman" w:cs="Times New Roman"/>
          <w:sz w:val="24"/>
          <w:szCs w:val="24"/>
        </w:rPr>
        <w:t xml:space="preserve"> Praha 2009.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 xml:space="preserve">Veyne, Paul: </w:t>
      </w:r>
      <w:r w:rsidRPr="00B26EA7">
        <w:rPr>
          <w:rFonts w:ascii="Times New Roman" w:hAnsi="Times New Roman" w:cs="Times New Roman"/>
          <w:i/>
          <w:sz w:val="24"/>
          <w:szCs w:val="24"/>
        </w:rPr>
        <w:t>Jak se píšou dějiny</w:t>
      </w:r>
      <w:r w:rsidRPr="00B26EA7">
        <w:rPr>
          <w:rFonts w:ascii="Times New Roman" w:hAnsi="Times New Roman" w:cs="Times New Roman"/>
          <w:sz w:val="24"/>
          <w:szCs w:val="24"/>
        </w:rPr>
        <w:t>. Červený Kostelec 2010.</w:t>
      </w:r>
    </w:p>
    <w:p w:rsidR="00B26EA7" w:rsidRPr="00B26EA7" w:rsidRDefault="00B26EA7" w:rsidP="00B26EA7">
      <w:pPr>
        <w:rPr>
          <w:rFonts w:ascii="Times New Roman" w:hAnsi="Times New Roman" w:cs="Times New Roman"/>
          <w:sz w:val="24"/>
          <w:szCs w:val="24"/>
        </w:rPr>
      </w:pPr>
    </w:p>
    <w:p w:rsidR="00B26EA7" w:rsidRPr="00B26EA7" w:rsidRDefault="00B26EA7">
      <w:pPr>
        <w:rPr>
          <w:rFonts w:ascii="Times New Roman" w:hAnsi="Times New Roman" w:cs="Times New Roman"/>
          <w:sz w:val="24"/>
          <w:szCs w:val="24"/>
        </w:rPr>
      </w:pPr>
    </w:p>
    <w:sectPr w:rsidR="00B26EA7" w:rsidRPr="00B2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10D31"/>
    <w:multiLevelType w:val="hybridMultilevel"/>
    <w:tmpl w:val="2B3ABF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0E"/>
    <w:rsid w:val="000177E2"/>
    <w:rsid w:val="00022168"/>
    <w:rsid w:val="000341E0"/>
    <w:rsid w:val="000371E1"/>
    <w:rsid w:val="00044224"/>
    <w:rsid w:val="00047918"/>
    <w:rsid w:val="0005430C"/>
    <w:rsid w:val="00072F30"/>
    <w:rsid w:val="00080AF5"/>
    <w:rsid w:val="00087B8D"/>
    <w:rsid w:val="000A0CD8"/>
    <w:rsid w:val="000A10D9"/>
    <w:rsid w:val="000A371B"/>
    <w:rsid w:val="000A3AC2"/>
    <w:rsid w:val="000A3DA7"/>
    <w:rsid w:val="000A72DD"/>
    <w:rsid w:val="000B6741"/>
    <w:rsid w:val="000E1D7A"/>
    <w:rsid w:val="000E1DA3"/>
    <w:rsid w:val="000E7F1C"/>
    <w:rsid w:val="000F24FB"/>
    <w:rsid w:val="000F2B66"/>
    <w:rsid w:val="0011326F"/>
    <w:rsid w:val="00113301"/>
    <w:rsid w:val="00114541"/>
    <w:rsid w:val="001262C7"/>
    <w:rsid w:val="001341B1"/>
    <w:rsid w:val="00134744"/>
    <w:rsid w:val="001418A4"/>
    <w:rsid w:val="00141C75"/>
    <w:rsid w:val="00164CA8"/>
    <w:rsid w:val="00166A19"/>
    <w:rsid w:val="00176E6F"/>
    <w:rsid w:val="001A01D0"/>
    <w:rsid w:val="001A6B51"/>
    <w:rsid w:val="001B5088"/>
    <w:rsid w:val="001B6783"/>
    <w:rsid w:val="001B7DE8"/>
    <w:rsid w:val="001C1EFF"/>
    <w:rsid w:val="001C5C41"/>
    <w:rsid w:val="001D108F"/>
    <w:rsid w:val="001D388A"/>
    <w:rsid w:val="001D514D"/>
    <w:rsid w:val="001E151C"/>
    <w:rsid w:val="001E4CC0"/>
    <w:rsid w:val="001F2FE6"/>
    <w:rsid w:val="00201FE1"/>
    <w:rsid w:val="00203F02"/>
    <w:rsid w:val="0021304E"/>
    <w:rsid w:val="002159EC"/>
    <w:rsid w:val="00225130"/>
    <w:rsid w:val="00233238"/>
    <w:rsid w:val="00233F95"/>
    <w:rsid w:val="00237762"/>
    <w:rsid w:val="00240E4C"/>
    <w:rsid w:val="002415AD"/>
    <w:rsid w:val="00250570"/>
    <w:rsid w:val="00252E32"/>
    <w:rsid w:val="00261B13"/>
    <w:rsid w:val="0026344D"/>
    <w:rsid w:val="00266FD8"/>
    <w:rsid w:val="002716F5"/>
    <w:rsid w:val="00272B91"/>
    <w:rsid w:val="002749DB"/>
    <w:rsid w:val="0028721F"/>
    <w:rsid w:val="00293F6E"/>
    <w:rsid w:val="002A3CD9"/>
    <w:rsid w:val="002A4460"/>
    <w:rsid w:val="002B001A"/>
    <w:rsid w:val="002B7416"/>
    <w:rsid w:val="002C49DB"/>
    <w:rsid w:val="002C6724"/>
    <w:rsid w:val="002D3657"/>
    <w:rsid w:val="002E00CE"/>
    <w:rsid w:val="002E2C1D"/>
    <w:rsid w:val="002E7242"/>
    <w:rsid w:val="002F4C11"/>
    <w:rsid w:val="002F6E28"/>
    <w:rsid w:val="00305A35"/>
    <w:rsid w:val="00310092"/>
    <w:rsid w:val="0031381D"/>
    <w:rsid w:val="0032490D"/>
    <w:rsid w:val="0032559C"/>
    <w:rsid w:val="00332F56"/>
    <w:rsid w:val="0034206F"/>
    <w:rsid w:val="00342250"/>
    <w:rsid w:val="00373855"/>
    <w:rsid w:val="003A67C4"/>
    <w:rsid w:val="003A74FD"/>
    <w:rsid w:val="003B0344"/>
    <w:rsid w:val="003B3842"/>
    <w:rsid w:val="003B58CA"/>
    <w:rsid w:val="003B779E"/>
    <w:rsid w:val="003B7C02"/>
    <w:rsid w:val="003C0E9D"/>
    <w:rsid w:val="003C1F41"/>
    <w:rsid w:val="003C6266"/>
    <w:rsid w:val="003D08DD"/>
    <w:rsid w:val="003D0DCC"/>
    <w:rsid w:val="003D4D57"/>
    <w:rsid w:val="003E684E"/>
    <w:rsid w:val="003F4841"/>
    <w:rsid w:val="003F582C"/>
    <w:rsid w:val="004110F8"/>
    <w:rsid w:val="0041467B"/>
    <w:rsid w:val="004204D5"/>
    <w:rsid w:val="00422619"/>
    <w:rsid w:val="00423395"/>
    <w:rsid w:val="00435256"/>
    <w:rsid w:val="0043785A"/>
    <w:rsid w:val="004401AF"/>
    <w:rsid w:val="00471510"/>
    <w:rsid w:val="00473E9B"/>
    <w:rsid w:val="00476357"/>
    <w:rsid w:val="004778DD"/>
    <w:rsid w:val="00480656"/>
    <w:rsid w:val="00491A2A"/>
    <w:rsid w:val="00491EAD"/>
    <w:rsid w:val="0049329A"/>
    <w:rsid w:val="00495CA2"/>
    <w:rsid w:val="00496720"/>
    <w:rsid w:val="004B1C97"/>
    <w:rsid w:val="004D1A8B"/>
    <w:rsid w:val="004E23B8"/>
    <w:rsid w:val="004E5B1A"/>
    <w:rsid w:val="004F488E"/>
    <w:rsid w:val="0050310C"/>
    <w:rsid w:val="0050596B"/>
    <w:rsid w:val="00512119"/>
    <w:rsid w:val="005277AA"/>
    <w:rsid w:val="00535492"/>
    <w:rsid w:val="00541D31"/>
    <w:rsid w:val="00551543"/>
    <w:rsid w:val="00557964"/>
    <w:rsid w:val="00563754"/>
    <w:rsid w:val="00565E67"/>
    <w:rsid w:val="00571600"/>
    <w:rsid w:val="00571BC6"/>
    <w:rsid w:val="0058223A"/>
    <w:rsid w:val="00582CC7"/>
    <w:rsid w:val="00583E75"/>
    <w:rsid w:val="00587277"/>
    <w:rsid w:val="005920EE"/>
    <w:rsid w:val="00593767"/>
    <w:rsid w:val="005A44FE"/>
    <w:rsid w:val="005B4790"/>
    <w:rsid w:val="005B5010"/>
    <w:rsid w:val="005D04F8"/>
    <w:rsid w:val="005D170E"/>
    <w:rsid w:val="005E2FFD"/>
    <w:rsid w:val="005E3637"/>
    <w:rsid w:val="005E56F4"/>
    <w:rsid w:val="005F182D"/>
    <w:rsid w:val="00612E7A"/>
    <w:rsid w:val="006138F0"/>
    <w:rsid w:val="00615C02"/>
    <w:rsid w:val="00622D0C"/>
    <w:rsid w:val="00636F6E"/>
    <w:rsid w:val="00640A00"/>
    <w:rsid w:val="00641F04"/>
    <w:rsid w:val="00642827"/>
    <w:rsid w:val="00644D02"/>
    <w:rsid w:val="006526D7"/>
    <w:rsid w:val="0066536C"/>
    <w:rsid w:val="0067131F"/>
    <w:rsid w:val="006735AC"/>
    <w:rsid w:val="006744C0"/>
    <w:rsid w:val="00676569"/>
    <w:rsid w:val="0068623B"/>
    <w:rsid w:val="0069028E"/>
    <w:rsid w:val="00696336"/>
    <w:rsid w:val="006B03B6"/>
    <w:rsid w:val="006B5507"/>
    <w:rsid w:val="006B70C8"/>
    <w:rsid w:val="006C14F7"/>
    <w:rsid w:val="006C5BEC"/>
    <w:rsid w:val="006D06C0"/>
    <w:rsid w:val="006D25DF"/>
    <w:rsid w:val="006D3E36"/>
    <w:rsid w:val="006D6BF2"/>
    <w:rsid w:val="006D7301"/>
    <w:rsid w:val="006E08F3"/>
    <w:rsid w:val="006E3918"/>
    <w:rsid w:val="006E397C"/>
    <w:rsid w:val="006E3D7B"/>
    <w:rsid w:val="006E686B"/>
    <w:rsid w:val="006F3C7E"/>
    <w:rsid w:val="007048EB"/>
    <w:rsid w:val="00717F94"/>
    <w:rsid w:val="00730BDB"/>
    <w:rsid w:val="00741E6F"/>
    <w:rsid w:val="00760218"/>
    <w:rsid w:val="00775CBC"/>
    <w:rsid w:val="00793889"/>
    <w:rsid w:val="007B4E6E"/>
    <w:rsid w:val="007B4F28"/>
    <w:rsid w:val="007B52D2"/>
    <w:rsid w:val="007C0C8A"/>
    <w:rsid w:val="007C3E83"/>
    <w:rsid w:val="007D30CC"/>
    <w:rsid w:val="007E0518"/>
    <w:rsid w:val="007E66B6"/>
    <w:rsid w:val="007E7BC9"/>
    <w:rsid w:val="007F45D3"/>
    <w:rsid w:val="007F7175"/>
    <w:rsid w:val="00802E5C"/>
    <w:rsid w:val="0080448F"/>
    <w:rsid w:val="00810530"/>
    <w:rsid w:val="008105D6"/>
    <w:rsid w:val="008108B5"/>
    <w:rsid w:val="00822F0F"/>
    <w:rsid w:val="00823E22"/>
    <w:rsid w:val="00824602"/>
    <w:rsid w:val="008337D1"/>
    <w:rsid w:val="00837337"/>
    <w:rsid w:val="00841036"/>
    <w:rsid w:val="0084195A"/>
    <w:rsid w:val="008458A0"/>
    <w:rsid w:val="00847629"/>
    <w:rsid w:val="00854B05"/>
    <w:rsid w:val="00874D14"/>
    <w:rsid w:val="00881478"/>
    <w:rsid w:val="00881D3C"/>
    <w:rsid w:val="008913BB"/>
    <w:rsid w:val="008A0ECF"/>
    <w:rsid w:val="008B65BB"/>
    <w:rsid w:val="008B6CCA"/>
    <w:rsid w:val="008D113A"/>
    <w:rsid w:val="008D3461"/>
    <w:rsid w:val="008D7C53"/>
    <w:rsid w:val="008E0B4D"/>
    <w:rsid w:val="008E70AE"/>
    <w:rsid w:val="008F0141"/>
    <w:rsid w:val="008F58FD"/>
    <w:rsid w:val="008F74ED"/>
    <w:rsid w:val="00900A1D"/>
    <w:rsid w:val="00902ECA"/>
    <w:rsid w:val="009031A3"/>
    <w:rsid w:val="009059A7"/>
    <w:rsid w:val="00924065"/>
    <w:rsid w:val="00924BE5"/>
    <w:rsid w:val="00925027"/>
    <w:rsid w:val="00927136"/>
    <w:rsid w:val="009313AB"/>
    <w:rsid w:val="00937268"/>
    <w:rsid w:val="00961A66"/>
    <w:rsid w:val="0096292F"/>
    <w:rsid w:val="009655EB"/>
    <w:rsid w:val="009671ED"/>
    <w:rsid w:val="0098687A"/>
    <w:rsid w:val="00987D95"/>
    <w:rsid w:val="00990955"/>
    <w:rsid w:val="009948A0"/>
    <w:rsid w:val="009B5986"/>
    <w:rsid w:val="009C54B5"/>
    <w:rsid w:val="009C6183"/>
    <w:rsid w:val="009D526A"/>
    <w:rsid w:val="009E4563"/>
    <w:rsid w:val="009F0937"/>
    <w:rsid w:val="009F485D"/>
    <w:rsid w:val="00A0231F"/>
    <w:rsid w:val="00A06EDC"/>
    <w:rsid w:val="00A14D27"/>
    <w:rsid w:val="00A159EA"/>
    <w:rsid w:val="00A20A3D"/>
    <w:rsid w:val="00A234BB"/>
    <w:rsid w:val="00A23C29"/>
    <w:rsid w:val="00A36E0A"/>
    <w:rsid w:val="00A421C5"/>
    <w:rsid w:val="00A530F5"/>
    <w:rsid w:val="00A558F5"/>
    <w:rsid w:val="00A57F47"/>
    <w:rsid w:val="00A64348"/>
    <w:rsid w:val="00A70048"/>
    <w:rsid w:val="00A77487"/>
    <w:rsid w:val="00A779B8"/>
    <w:rsid w:val="00A81AAC"/>
    <w:rsid w:val="00A8373B"/>
    <w:rsid w:val="00A8742F"/>
    <w:rsid w:val="00A94071"/>
    <w:rsid w:val="00AA54C0"/>
    <w:rsid w:val="00AB1B57"/>
    <w:rsid w:val="00AB34D3"/>
    <w:rsid w:val="00AB58D3"/>
    <w:rsid w:val="00AD16EE"/>
    <w:rsid w:val="00AD1E9F"/>
    <w:rsid w:val="00AD3C61"/>
    <w:rsid w:val="00AD5A52"/>
    <w:rsid w:val="00AF1A24"/>
    <w:rsid w:val="00AF30ED"/>
    <w:rsid w:val="00B00235"/>
    <w:rsid w:val="00B06A2F"/>
    <w:rsid w:val="00B16436"/>
    <w:rsid w:val="00B17592"/>
    <w:rsid w:val="00B20BF6"/>
    <w:rsid w:val="00B25791"/>
    <w:rsid w:val="00B26EA7"/>
    <w:rsid w:val="00B36743"/>
    <w:rsid w:val="00B42E59"/>
    <w:rsid w:val="00B4661C"/>
    <w:rsid w:val="00B8339D"/>
    <w:rsid w:val="00B923FB"/>
    <w:rsid w:val="00B9290D"/>
    <w:rsid w:val="00B92A3A"/>
    <w:rsid w:val="00B96864"/>
    <w:rsid w:val="00B97A0E"/>
    <w:rsid w:val="00BA08AA"/>
    <w:rsid w:val="00BA18A8"/>
    <w:rsid w:val="00BA20C7"/>
    <w:rsid w:val="00BA5267"/>
    <w:rsid w:val="00BC1A19"/>
    <w:rsid w:val="00BD5399"/>
    <w:rsid w:val="00BD66CF"/>
    <w:rsid w:val="00BD7491"/>
    <w:rsid w:val="00BE1ABF"/>
    <w:rsid w:val="00BE2AEE"/>
    <w:rsid w:val="00BE68E6"/>
    <w:rsid w:val="00BF7626"/>
    <w:rsid w:val="00C00692"/>
    <w:rsid w:val="00C048E0"/>
    <w:rsid w:val="00C06643"/>
    <w:rsid w:val="00C1530F"/>
    <w:rsid w:val="00C2747C"/>
    <w:rsid w:val="00C423EB"/>
    <w:rsid w:val="00C50CD9"/>
    <w:rsid w:val="00C52249"/>
    <w:rsid w:val="00C529A7"/>
    <w:rsid w:val="00C56A95"/>
    <w:rsid w:val="00C57C77"/>
    <w:rsid w:val="00C60942"/>
    <w:rsid w:val="00C60B08"/>
    <w:rsid w:val="00C71A8D"/>
    <w:rsid w:val="00C770B1"/>
    <w:rsid w:val="00C91127"/>
    <w:rsid w:val="00C96315"/>
    <w:rsid w:val="00C968A8"/>
    <w:rsid w:val="00CA0A8C"/>
    <w:rsid w:val="00CA1FC6"/>
    <w:rsid w:val="00CA3F57"/>
    <w:rsid w:val="00CB0F97"/>
    <w:rsid w:val="00CB316A"/>
    <w:rsid w:val="00CC40FD"/>
    <w:rsid w:val="00CE1D21"/>
    <w:rsid w:val="00CF6B7D"/>
    <w:rsid w:val="00D034E8"/>
    <w:rsid w:val="00D03766"/>
    <w:rsid w:val="00D11CE4"/>
    <w:rsid w:val="00D12E08"/>
    <w:rsid w:val="00D15550"/>
    <w:rsid w:val="00D31F97"/>
    <w:rsid w:val="00D320B1"/>
    <w:rsid w:val="00D32531"/>
    <w:rsid w:val="00D352A3"/>
    <w:rsid w:val="00D40651"/>
    <w:rsid w:val="00D42B3E"/>
    <w:rsid w:val="00D470DB"/>
    <w:rsid w:val="00D4745B"/>
    <w:rsid w:val="00D52B9B"/>
    <w:rsid w:val="00D55C3A"/>
    <w:rsid w:val="00D61B27"/>
    <w:rsid w:val="00D7636E"/>
    <w:rsid w:val="00D870DA"/>
    <w:rsid w:val="00DA593A"/>
    <w:rsid w:val="00DB403E"/>
    <w:rsid w:val="00DC0C5B"/>
    <w:rsid w:val="00DC1EDB"/>
    <w:rsid w:val="00DC3A8F"/>
    <w:rsid w:val="00DC7F27"/>
    <w:rsid w:val="00DC7FA0"/>
    <w:rsid w:val="00DE2099"/>
    <w:rsid w:val="00E04D63"/>
    <w:rsid w:val="00E06681"/>
    <w:rsid w:val="00E07F93"/>
    <w:rsid w:val="00E244A7"/>
    <w:rsid w:val="00E26D93"/>
    <w:rsid w:val="00E274A9"/>
    <w:rsid w:val="00E36980"/>
    <w:rsid w:val="00E36D24"/>
    <w:rsid w:val="00E42CB7"/>
    <w:rsid w:val="00E5515A"/>
    <w:rsid w:val="00E55833"/>
    <w:rsid w:val="00E57C3E"/>
    <w:rsid w:val="00E623BD"/>
    <w:rsid w:val="00E62CA8"/>
    <w:rsid w:val="00E63934"/>
    <w:rsid w:val="00E65043"/>
    <w:rsid w:val="00E65563"/>
    <w:rsid w:val="00E67F1E"/>
    <w:rsid w:val="00E72CDE"/>
    <w:rsid w:val="00E75119"/>
    <w:rsid w:val="00E75950"/>
    <w:rsid w:val="00E77667"/>
    <w:rsid w:val="00E86E86"/>
    <w:rsid w:val="00E9592A"/>
    <w:rsid w:val="00E9723D"/>
    <w:rsid w:val="00EA247B"/>
    <w:rsid w:val="00EA3A18"/>
    <w:rsid w:val="00EB16CA"/>
    <w:rsid w:val="00EB5AE0"/>
    <w:rsid w:val="00EC0C01"/>
    <w:rsid w:val="00ED3924"/>
    <w:rsid w:val="00ED703E"/>
    <w:rsid w:val="00ED774C"/>
    <w:rsid w:val="00EE2AD6"/>
    <w:rsid w:val="00EE5AB3"/>
    <w:rsid w:val="00EE5F6A"/>
    <w:rsid w:val="00EF10F5"/>
    <w:rsid w:val="00EF4D93"/>
    <w:rsid w:val="00F00113"/>
    <w:rsid w:val="00F229F0"/>
    <w:rsid w:val="00F25906"/>
    <w:rsid w:val="00F26ACC"/>
    <w:rsid w:val="00F30100"/>
    <w:rsid w:val="00F301CD"/>
    <w:rsid w:val="00F37316"/>
    <w:rsid w:val="00F45868"/>
    <w:rsid w:val="00F57095"/>
    <w:rsid w:val="00F57291"/>
    <w:rsid w:val="00F65BCB"/>
    <w:rsid w:val="00F70D37"/>
    <w:rsid w:val="00F71A81"/>
    <w:rsid w:val="00F71E87"/>
    <w:rsid w:val="00F727C3"/>
    <w:rsid w:val="00F7673A"/>
    <w:rsid w:val="00F8147F"/>
    <w:rsid w:val="00F83C52"/>
    <w:rsid w:val="00F91449"/>
    <w:rsid w:val="00F96804"/>
    <w:rsid w:val="00FA1299"/>
    <w:rsid w:val="00FA16E9"/>
    <w:rsid w:val="00FA52B2"/>
    <w:rsid w:val="00FB23F4"/>
    <w:rsid w:val="00FB2C70"/>
    <w:rsid w:val="00FB2E33"/>
    <w:rsid w:val="00FB358C"/>
    <w:rsid w:val="00FB74F3"/>
    <w:rsid w:val="00FC6AC0"/>
    <w:rsid w:val="00FD5AE6"/>
    <w:rsid w:val="00FE617A"/>
    <w:rsid w:val="00FE6D37"/>
    <w:rsid w:val="00FF280A"/>
    <w:rsid w:val="00FF3A67"/>
    <w:rsid w:val="00FF5B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45FE0-9CF0-4578-B485-A8BAB1C4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4</cp:revision>
  <dcterms:created xsi:type="dcterms:W3CDTF">2016-09-23T06:37:00Z</dcterms:created>
  <dcterms:modified xsi:type="dcterms:W3CDTF">2016-09-23T09:16:00Z</dcterms:modified>
</cp:coreProperties>
</file>