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DEC">
        <w:rPr>
          <w:rFonts w:ascii="Times New Roman" w:hAnsi="Times New Roman" w:cs="Times New Roman"/>
          <w:b/>
          <w:sz w:val="28"/>
          <w:szCs w:val="28"/>
        </w:rPr>
        <w:t xml:space="preserve">Základní výběr literatury – Ženské hnutí 1. polovina 20.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37DEC">
        <w:rPr>
          <w:rFonts w:ascii="Times New Roman" w:hAnsi="Times New Roman" w:cs="Times New Roman"/>
          <w:b/>
          <w:sz w:val="28"/>
          <w:szCs w:val="28"/>
        </w:rPr>
        <w:t>toletí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Abramsová, L.: Zrození moderní žen</w:t>
      </w:r>
      <w:r>
        <w:rPr>
          <w:rFonts w:ascii="Times New Roman" w:hAnsi="Times New Roman" w:cs="Times New Roman"/>
          <w:sz w:val="24"/>
          <w:szCs w:val="24"/>
        </w:rPr>
        <w:t>y. Evropa 1789–1918. Brno 2005.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Allen, A. T.: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Twentieth-Century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 New York 2008.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Andersen,</w:t>
      </w:r>
      <w:r w:rsidRPr="00437DEC">
        <w:rPr>
          <w:rFonts w:ascii="Times New Roman" w:hAnsi="Times New Roman" w:cs="Times New Roman"/>
          <w:sz w:val="24"/>
          <w:szCs w:val="24"/>
        </w:rPr>
        <w:t xml:space="preserve"> M. L.: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on Sex and Gender. New York – London 2002.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M.: Počátky emancipace žen v Čechách. Dívčí vzdělání a ženské spolky v Praze v 19. století. Praha 2005.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M., Heczková, L., Musilová, D.: Ženy na stráž! České feministické myšlení 19. a 20. století.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37DEC">
        <w:rPr>
          <w:rFonts w:ascii="Times New Roman" w:hAnsi="Times New Roman" w:cs="Times New Roman"/>
          <w:sz w:val="24"/>
          <w:szCs w:val="24"/>
        </w:rPr>
        <w:t>radec Králové 2011.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M., Heczková, L., Musilová, D.: Iluze spásy. </w:t>
      </w:r>
      <w:r>
        <w:rPr>
          <w:rFonts w:ascii="Times New Roman" w:hAnsi="Times New Roman" w:cs="Times New Roman"/>
          <w:sz w:val="24"/>
          <w:szCs w:val="24"/>
        </w:rPr>
        <w:t>České feministické myšlení 19. a 20. s</w:t>
      </w:r>
      <w:r w:rsidRPr="00437DEC">
        <w:rPr>
          <w:rFonts w:ascii="Times New Roman" w:hAnsi="Times New Roman" w:cs="Times New Roman"/>
          <w:sz w:val="24"/>
          <w:szCs w:val="24"/>
        </w:rPr>
        <w:t xml:space="preserve">toletí. Hradec Králové 2012.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M., Heczková, L., Musilová, D.:</w:t>
      </w:r>
      <w:r>
        <w:rPr>
          <w:rFonts w:ascii="Times New Roman" w:hAnsi="Times New Roman" w:cs="Times New Roman"/>
          <w:sz w:val="24"/>
          <w:szCs w:val="24"/>
        </w:rPr>
        <w:t xml:space="preserve"> O ženské práci. Dobové (sebe)reflexe a polemiky. Praha 2014.</w:t>
      </w:r>
    </w:p>
    <w:p w:rsidR="000014BC" w:rsidRPr="00437DE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>
        <w:rPr>
          <w:rFonts w:ascii="Times New Roman" w:hAnsi="Times New Roman" w:cs="Times New Roman"/>
          <w:sz w:val="24"/>
          <w:szCs w:val="24"/>
        </w:rPr>
        <w:t>, M., Malínská, J.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.): Ženy a politika 1890-1938. Praha 2014.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Barša, P.: Panství člověka a touha ženy. Feminismus mezi psycho</w:t>
      </w:r>
      <w:r>
        <w:rPr>
          <w:rFonts w:ascii="Times New Roman" w:hAnsi="Times New Roman" w:cs="Times New Roman"/>
          <w:sz w:val="24"/>
          <w:szCs w:val="24"/>
        </w:rPr>
        <w:t xml:space="preserve">analýzou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poststrukturalismem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DEC">
        <w:rPr>
          <w:rFonts w:ascii="Times New Roman" w:hAnsi="Times New Roman" w:cs="Times New Roman"/>
          <w:sz w:val="24"/>
          <w:szCs w:val="24"/>
        </w:rPr>
        <w:t>Praha 2002.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Bednářová, V.: Mravní odkaz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Judr.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Milady Horákové v ženském hnutí. Brno 1993.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Bock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G.: Ženy v evropských dějinách. Praha 2007.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Burešová, J.: Proměny společenského postavení žen v 1. polovině 20. století. Olomouc 2001.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Cott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N. F.: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Grounding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Feminism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– London 1996.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Čadková, K.,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Lenderová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Stráníková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.): Dějiny žen aneb Evropská žena od středověku do 20. století v zajetí historiografie. Pardubice 2006.   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Dudeková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G. a kol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žene. Kapitoly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dejín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vzťahov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Slovensku. Bratislava 2011. </w:t>
      </w:r>
      <w:r w:rsidRPr="00437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Fraisse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Perrot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.): A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 Vol. IV. Harvard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DEC">
        <w:rPr>
          <w:rFonts w:ascii="Times New Roman" w:hAnsi="Times New Roman" w:cs="Times New Roman"/>
          <w:sz w:val="24"/>
          <w:szCs w:val="24"/>
        </w:rPr>
        <w:t>London 1993.</w:t>
      </w:r>
    </w:p>
    <w:p w:rsidR="000014B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Hanáková. P., Heczková, L., Kalivodová, E.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V bludném kruhu: mateřství a vychovatelství jako paradoxy modernity. Praha 2007. </w:t>
      </w:r>
    </w:p>
    <w:p w:rsidR="000014BC" w:rsidRPr="00437DE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Hanáková. P., Heczk</w:t>
      </w:r>
      <w:r>
        <w:rPr>
          <w:rFonts w:ascii="Times New Roman" w:hAnsi="Times New Roman" w:cs="Times New Roman"/>
          <w:sz w:val="24"/>
          <w:szCs w:val="24"/>
        </w:rPr>
        <w:t>ová, L., Kalivodová, E., Svatoňová, K.: Volání rodu. Praha 2014.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Harsch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D.: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Revenge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Communism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Republic.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– Oxford 2007.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Havelková, H.,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Oates-Indruchová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.): Vyvlastněný hlas. Proměny generové kultury české společnosti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37DEC">
        <w:rPr>
          <w:rFonts w:ascii="Times New Roman" w:hAnsi="Times New Roman" w:cs="Times New Roman"/>
          <w:sz w:val="24"/>
          <w:szCs w:val="24"/>
        </w:rPr>
        <w:t>948-1989. Praha 2015.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Horská, P.: Naše prababičky feministky. Praha 1999.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lastRenderedPageBreak/>
        <w:t>Jechová, K.: Cesta k emancipaci. Postavení ženy v české společnosti 20. století. Pokus o vymezení problému. In: Tůma, O., Vilímek, T.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.): Pět studií k dějinám české společnosti po roce1945. Praha 2008.</w:t>
      </w:r>
    </w:p>
    <w:p w:rsidR="000014BC" w:rsidRPr="00437DE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Kalivodová, E.: O rodu v životě literatury. Browningová nebo Klášterský? Krásnohorská nebo Byron? Praha 2010.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Lenderová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M.: K hříchu i k modlitbě. Žena v minulém století. Praha 1999.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Lenderová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M. et al.: Žena v českých zemích od středověku do 20. století. Praha 2008.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Malínská, J.: Do politiky žena prý nesmí – proč? Vzdělání a postavení žen v české společnosti v 19. a na počátku 20. století. Praha 2005.</w:t>
      </w:r>
    </w:p>
    <w:p w:rsidR="000014B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Malínská, J.: My byly, jsme a budeme. Praha 2013.</w:t>
      </w:r>
    </w:p>
    <w:p w:rsidR="000014BC" w:rsidRPr="00437DE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Martínek, J., Vošahlíková, P.: Cesty k samostatnosti. Portréty žen v éře modernizace. Praha 2010.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Montgomery, F.,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Collette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Ch.: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Women´s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 London – New York 2002.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Musilová, D.: Z ženského pohledu. Poslankyně a senátorky Národního shromáždění ČR 1918–1939. Hradec Králové 2007.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Musilová, D.: Ženské hnutí 1945-1948: Naděje a zklamání. In: Kokošková, Z., Kocián, J., Kokoška, S.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.): Československo na rozhraní dvou epoch nesvobody. Sborník z konference k 60. výročí konce druhé světové války. Praha 2005.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Nagl-Docekal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H.: Feministická filozofie. Výsledky, problémy, perspektivy. Praha 2007.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Nečasová, D.: Buduj vlast – posílíš mír! Ženské hnutí v českých zemích 1945-1955. Brno 2011.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Offen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K.: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Feminismus 1700-1950: A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0014B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Paletschek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Pietrow-Ennker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B.: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Women´s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Emancipation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19th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Standford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2004.  </w:t>
      </w:r>
    </w:p>
    <w:p w:rsidR="00437DEC" w:rsidRDefault="000014B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Rákosník, J., Šustrová, R.: Rodina v zájmu státu. Populační růst a instituce manželství v českých zemích 1918–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1989. Praha 2016. </w:t>
      </w:r>
      <w:r w:rsidR="00437DEC" w:rsidRPr="00437D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Reflexe a sebereflexe ženy v české národní elitě 2. poloviny 19. století. S</w:t>
      </w:r>
      <w:r>
        <w:rPr>
          <w:rFonts w:ascii="Times New Roman" w:hAnsi="Times New Roman" w:cs="Times New Roman"/>
          <w:sz w:val="24"/>
          <w:szCs w:val="24"/>
        </w:rPr>
        <w:t>borník z konference. Praha 2007.</w:t>
      </w:r>
      <w:r w:rsidRPr="00437D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Renzetti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C. M.,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Curran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D. J.: Ženy, muži a společnost. Praha 2005.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Rupp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L. J.: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Women´s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1997.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J. W.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Feminism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Oxford – New York 1996.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Smith, G. B.: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Cambridge – London. </w:t>
      </w:r>
    </w:p>
    <w:p w:rsid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lastRenderedPageBreak/>
        <w:t>Timm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A. F.,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Sanborn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J. A.: Gender, Sex and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Prese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Oxford – New York 2007.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Thebaud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F.: A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 Vol. V. Harvard – London 2000.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Uhrová, E.: Národní fronta žen a Rada československých žen – dva proudy ženského hnutí v českých zemích a jejich zájem o sociální a právní postavení žen. Květen 1945 až únor 1948. In: Kárník, Z., Kopeček, M. (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.): Bolševismus, komunismus a radikáln</w:t>
      </w:r>
      <w:r>
        <w:rPr>
          <w:rFonts w:ascii="Times New Roman" w:hAnsi="Times New Roman" w:cs="Times New Roman"/>
          <w:sz w:val="24"/>
          <w:szCs w:val="24"/>
        </w:rPr>
        <w:t xml:space="preserve">í socialismus v Československu. </w:t>
      </w:r>
      <w:r w:rsidRPr="00437DEC">
        <w:rPr>
          <w:rFonts w:ascii="Times New Roman" w:hAnsi="Times New Roman" w:cs="Times New Roman"/>
          <w:sz w:val="24"/>
          <w:szCs w:val="24"/>
        </w:rPr>
        <w:t xml:space="preserve">Sv. IV, Praha 2005. 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>Uhrová, E.: Po nevyšlapaných stezkách. Z dějin ženského hnutí a jeho žurnalistiky do roku 1921. Hradec Králové 1984.</w:t>
      </w:r>
    </w:p>
    <w:p w:rsidR="00437DEC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DEC">
        <w:rPr>
          <w:rFonts w:ascii="Times New Roman" w:hAnsi="Times New Roman" w:cs="Times New Roman"/>
          <w:sz w:val="24"/>
          <w:szCs w:val="24"/>
        </w:rPr>
        <w:t>Valdrová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 xml:space="preserve">, J.: Gender a společnost. Ústí nad Labem 2006.      </w:t>
      </w:r>
    </w:p>
    <w:p w:rsidR="008D0F08" w:rsidRPr="00437DEC" w:rsidRDefault="00437DEC" w:rsidP="0043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DEC">
        <w:rPr>
          <w:rFonts w:ascii="Times New Roman" w:hAnsi="Times New Roman" w:cs="Times New Roman"/>
          <w:sz w:val="24"/>
          <w:szCs w:val="24"/>
        </w:rPr>
        <w:t xml:space="preserve">Zábrodská, K.: Variace na gender. </w:t>
      </w:r>
      <w:proofErr w:type="spellStart"/>
      <w:r w:rsidRPr="00437DEC">
        <w:rPr>
          <w:rFonts w:ascii="Times New Roman" w:hAnsi="Times New Roman" w:cs="Times New Roman"/>
          <w:sz w:val="24"/>
          <w:szCs w:val="24"/>
        </w:rPr>
        <w:t>Poststrukturalismus</w:t>
      </w:r>
      <w:proofErr w:type="spellEnd"/>
      <w:r w:rsidRPr="00437DEC">
        <w:rPr>
          <w:rFonts w:ascii="Times New Roman" w:hAnsi="Times New Roman" w:cs="Times New Roman"/>
          <w:sz w:val="24"/>
          <w:szCs w:val="24"/>
        </w:rPr>
        <w:t>, diskurzivní analýza a genderová identita. Praha 2009.</w:t>
      </w:r>
    </w:p>
    <w:sectPr w:rsidR="008D0F08" w:rsidRPr="0043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C"/>
    <w:rsid w:val="000014BC"/>
    <w:rsid w:val="00437DEC"/>
    <w:rsid w:val="008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2016-09-22T06:13:00Z</dcterms:created>
  <dcterms:modified xsi:type="dcterms:W3CDTF">2016-09-22T06:41:00Z</dcterms:modified>
</cp:coreProperties>
</file>