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5F" w:rsidRDefault="002A3BCB">
      <w:r>
        <w:t>Výstavní fundus – rozměry</w:t>
      </w:r>
    </w:p>
    <w:p w:rsidR="002A3BCB" w:rsidRDefault="002A3BCB"/>
    <w:p w:rsidR="002A3BCB" w:rsidRDefault="002A3BCB">
      <w:r>
        <w:br/>
        <w:t xml:space="preserve">Panel, klip rám, 100x70 cm; </w:t>
      </w:r>
      <w:r>
        <w:br/>
        <w:t xml:space="preserve">Vitrína, 200x75 cm (vnitřní </w:t>
      </w:r>
      <w:proofErr w:type="spellStart"/>
      <w:r>
        <w:t>polopřepážka</w:t>
      </w:r>
      <w:proofErr w:type="spellEnd"/>
      <w:r>
        <w:t xml:space="preserve"> na střed délky); </w:t>
      </w:r>
      <w:r>
        <w:br/>
        <w:t>Při instalaci prostorových předmětů do vitríny odhaduji přípustnou výšku PT 120mm.</w:t>
      </w:r>
      <w:bookmarkStart w:id="0" w:name="_GoBack"/>
      <w:bookmarkEnd w:id="0"/>
    </w:p>
    <w:sectPr w:rsidR="002A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CB"/>
    <w:rsid w:val="002A3BCB"/>
    <w:rsid w:val="0064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Mrázová</dc:creator>
  <cp:lastModifiedBy>Lenka Mrázová</cp:lastModifiedBy>
  <cp:revision>1</cp:revision>
  <dcterms:created xsi:type="dcterms:W3CDTF">2016-11-03T11:02:00Z</dcterms:created>
  <dcterms:modified xsi:type="dcterms:W3CDTF">2016-11-03T11:02:00Z</dcterms:modified>
</cp:coreProperties>
</file>