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3" w:rsidRDefault="007A6B03" w:rsidP="003116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pojmy právní (podzim 201</w:t>
      </w:r>
      <w:r w:rsidR="0003713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 opakování</w:t>
      </w:r>
    </w:p>
    <w:p w:rsidR="001150D5" w:rsidRPr="00311623" w:rsidRDefault="00311623" w:rsidP="003116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623">
        <w:rPr>
          <w:rFonts w:ascii="Times New Roman" w:hAnsi="Times New Roman" w:cs="Times New Roman"/>
          <w:b/>
          <w:sz w:val="24"/>
          <w:szCs w:val="24"/>
        </w:rPr>
        <w:t>Určete</w:t>
      </w:r>
      <w:r w:rsidR="001150D5" w:rsidRPr="00311623">
        <w:rPr>
          <w:rFonts w:ascii="Times New Roman" w:hAnsi="Times New Roman" w:cs="Times New Roman"/>
          <w:b/>
          <w:sz w:val="24"/>
          <w:szCs w:val="24"/>
        </w:rPr>
        <w:t>, o jaký druh právní normy se jedná (přikazující, zakazující, opravňující).</w:t>
      </w:r>
    </w:p>
    <w:p w:rsidR="001150D5" w:rsidRPr="00311623" w:rsidRDefault="001150D5" w:rsidP="00311623">
      <w:pPr>
        <w:jc w:val="both"/>
        <w:rPr>
          <w:rFonts w:ascii="Times New Roman" w:hAnsi="Times New Roman" w:cs="Times New Roman"/>
          <w:sz w:val="24"/>
          <w:szCs w:val="24"/>
        </w:rPr>
      </w:pPr>
      <w:r w:rsidRPr="00311623">
        <w:rPr>
          <w:rFonts w:ascii="Times New Roman" w:hAnsi="Times New Roman" w:cs="Times New Roman"/>
          <w:sz w:val="24"/>
          <w:szCs w:val="24"/>
          <w:u w:val="single"/>
        </w:rPr>
        <w:t xml:space="preserve">§ 673 </w:t>
      </w:r>
      <w:proofErr w:type="spellStart"/>
      <w:r w:rsidRPr="00311623">
        <w:rPr>
          <w:rFonts w:ascii="Times New Roman" w:hAnsi="Times New Roman" w:cs="Times New Roman"/>
          <w:sz w:val="24"/>
          <w:szCs w:val="24"/>
          <w:u w:val="single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>: Manželství nemůže uzavřít osoba, jejíž svéprávnost byla v této oblasti omezena.</w:t>
      </w:r>
    </w:p>
    <w:p w:rsidR="00677E06" w:rsidRPr="00311623" w:rsidRDefault="007A6B03" w:rsidP="00311623">
      <w:pPr>
        <w:jc w:val="both"/>
        <w:rPr>
          <w:rFonts w:ascii="Times New Roman" w:hAnsi="Times New Roman" w:cs="Times New Roman"/>
          <w:sz w:val="24"/>
          <w:szCs w:val="24"/>
        </w:rPr>
      </w:pPr>
      <w:r w:rsidRPr="00311623">
        <w:rPr>
          <w:rFonts w:ascii="Times New Roman" w:hAnsi="Times New Roman" w:cs="Times New Roman"/>
          <w:sz w:val="24"/>
          <w:szCs w:val="24"/>
          <w:u w:val="single"/>
        </w:rPr>
        <w:t xml:space="preserve">§ 857 odst. 1 </w:t>
      </w:r>
      <w:proofErr w:type="spellStart"/>
      <w:r w:rsidRPr="00311623">
        <w:rPr>
          <w:rFonts w:ascii="Times New Roman" w:hAnsi="Times New Roman" w:cs="Times New Roman"/>
          <w:sz w:val="24"/>
          <w:szCs w:val="24"/>
          <w:u w:val="single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>: Dítě je povinno dbát svých rodičů.</w:t>
      </w:r>
    </w:p>
    <w:p w:rsidR="00677E06" w:rsidRPr="00311623" w:rsidRDefault="007A6B03" w:rsidP="00311623">
      <w:pPr>
        <w:jc w:val="both"/>
        <w:rPr>
          <w:rFonts w:ascii="Times New Roman" w:hAnsi="Times New Roman" w:cs="Times New Roman"/>
          <w:sz w:val="24"/>
          <w:szCs w:val="24"/>
        </w:rPr>
      </w:pPr>
      <w:r w:rsidRPr="00311623">
        <w:rPr>
          <w:rFonts w:ascii="Times New Roman" w:hAnsi="Times New Roman" w:cs="Times New Roman"/>
          <w:sz w:val="24"/>
          <w:szCs w:val="24"/>
          <w:u w:val="single"/>
        </w:rPr>
        <w:t xml:space="preserve">§ 1012 </w:t>
      </w:r>
      <w:proofErr w:type="spellStart"/>
      <w:r w:rsidRPr="00311623">
        <w:rPr>
          <w:rFonts w:ascii="Times New Roman" w:hAnsi="Times New Roman" w:cs="Times New Roman"/>
          <w:sz w:val="24"/>
          <w:szCs w:val="24"/>
          <w:u w:val="single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>: Vlastník má právo se svým vlastnictvím v mezích právního řádu libovolně nakládat a jiné osoby z toho vyloučit.</w:t>
      </w:r>
    </w:p>
    <w:p w:rsidR="001150D5" w:rsidRPr="00311623" w:rsidRDefault="001150D5" w:rsidP="003116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623">
        <w:rPr>
          <w:rFonts w:ascii="Times New Roman" w:hAnsi="Times New Roman" w:cs="Times New Roman"/>
          <w:b/>
          <w:sz w:val="24"/>
          <w:szCs w:val="24"/>
        </w:rPr>
        <w:t>Určete, zda se jedná o normu kogentní nebo dispozitivní.</w:t>
      </w:r>
    </w:p>
    <w:p w:rsidR="00677E06" w:rsidRPr="00311623" w:rsidRDefault="007A6B03" w:rsidP="0031162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623">
        <w:rPr>
          <w:rFonts w:ascii="Times New Roman" w:hAnsi="Times New Roman" w:cs="Times New Roman"/>
          <w:sz w:val="24"/>
          <w:szCs w:val="24"/>
          <w:u w:val="single"/>
        </w:rPr>
        <w:t xml:space="preserve">§ 1958 odst. 2 </w:t>
      </w:r>
      <w:proofErr w:type="spellStart"/>
      <w:r w:rsidRPr="00311623">
        <w:rPr>
          <w:rFonts w:ascii="Times New Roman" w:hAnsi="Times New Roman" w:cs="Times New Roman"/>
          <w:sz w:val="24"/>
          <w:szCs w:val="24"/>
          <w:u w:val="single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  <w:u w:val="single"/>
        </w:rPr>
        <w:t>: Neujednají-li strany, kdy má dlužník splnit dluh, může věřitel požadovat plnění ihned a dlužník je poté povinen splnit bez zbytečného odkladu.</w:t>
      </w:r>
    </w:p>
    <w:p w:rsidR="00677E06" w:rsidRPr="00311623" w:rsidRDefault="007A6B03" w:rsidP="0031162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1623">
        <w:rPr>
          <w:rFonts w:ascii="Times New Roman" w:hAnsi="Times New Roman" w:cs="Times New Roman"/>
          <w:sz w:val="24"/>
          <w:szCs w:val="24"/>
          <w:u w:val="single"/>
        </w:rPr>
        <w:t xml:space="preserve">§ 1016 </w:t>
      </w:r>
      <w:proofErr w:type="spellStart"/>
      <w:r w:rsidRPr="00311623">
        <w:rPr>
          <w:rFonts w:ascii="Times New Roman" w:hAnsi="Times New Roman" w:cs="Times New Roman"/>
          <w:sz w:val="24"/>
          <w:szCs w:val="24"/>
          <w:u w:val="single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 xml:space="preserve">: </w:t>
      </w:r>
      <w:r w:rsidRPr="00311623">
        <w:rPr>
          <w:rFonts w:ascii="Times New Roman" w:hAnsi="Times New Roman" w:cs="Times New Roman"/>
          <w:sz w:val="24"/>
          <w:szCs w:val="24"/>
          <w:lang w:val="pl-PL"/>
        </w:rPr>
        <w:t>Plody spadlé ze stromů a keřů na sousední pozemek náleží vlastníkovi sousedního pozemku.</w:t>
      </w:r>
    </w:p>
    <w:p w:rsidR="00311623" w:rsidRPr="00311623" w:rsidRDefault="00311623" w:rsidP="00311623">
      <w:pPr>
        <w:jc w:val="both"/>
        <w:rPr>
          <w:rFonts w:ascii="Times New Roman" w:hAnsi="Times New Roman" w:cs="Times New Roman"/>
          <w:sz w:val="24"/>
          <w:szCs w:val="24"/>
        </w:rPr>
      </w:pPr>
      <w:r w:rsidRPr="00311623">
        <w:rPr>
          <w:rFonts w:ascii="Times New Roman" w:hAnsi="Times New Roman" w:cs="Times New Roman"/>
          <w:sz w:val="24"/>
          <w:szCs w:val="24"/>
        </w:rPr>
        <w:t xml:space="preserve">§ 1921 odst. 2 </w:t>
      </w:r>
      <w:proofErr w:type="spellStart"/>
      <w:r w:rsidRPr="00311623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>: Vadu krytou zárukou musí nabyvatel vytknout zciziteli bez zbytečného odkladu poté, kdy měl možnost předmět plnění prohlédnout a vadu zjistit, nejpozději však v reklamační lhůtě určené délkou záruční doby.</w:t>
      </w:r>
    </w:p>
    <w:p w:rsidR="00311623" w:rsidRDefault="0031162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623">
        <w:rPr>
          <w:rFonts w:ascii="Times New Roman" w:hAnsi="Times New Roman" w:cs="Times New Roman"/>
          <w:sz w:val="24"/>
          <w:szCs w:val="24"/>
        </w:rPr>
        <w:t xml:space="preserve">§ 1960 </w:t>
      </w:r>
      <w:proofErr w:type="spellStart"/>
      <w:r w:rsidRPr="00311623">
        <w:rPr>
          <w:rFonts w:ascii="Times New Roman" w:hAnsi="Times New Roman" w:cs="Times New Roman"/>
          <w:sz w:val="24"/>
          <w:szCs w:val="24"/>
        </w:rPr>
        <w:t>ObčZ</w:t>
      </w:r>
      <w:proofErr w:type="spellEnd"/>
      <w:r w:rsidRPr="00311623">
        <w:rPr>
          <w:rFonts w:ascii="Times New Roman" w:hAnsi="Times New Roman" w:cs="Times New Roman"/>
          <w:sz w:val="24"/>
          <w:szCs w:val="24"/>
        </w:rPr>
        <w:t xml:space="preserve">: Je-li podle smlouvy dlužník oprávněn, aby určil čas plnění, a neurčí-li jej v přiměřené době, určí jej na návrh věřitele soud podle okolností případu. </w:t>
      </w:r>
    </w:p>
    <w:p w:rsidR="00311623" w:rsidRDefault="0031162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623" w:rsidRPr="006F50EA" w:rsidRDefault="0031162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EA">
        <w:rPr>
          <w:rFonts w:ascii="Times New Roman" w:hAnsi="Times New Roman" w:cs="Times New Roman"/>
          <w:b/>
          <w:sz w:val="24"/>
          <w:szCs w:val="24"/>
        </w:rPr>
        <w:t>Jaký je hlavní rozdíl mezi soukromým a veřejným právem?</w:t>
      </w: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EA">
        <w:rPr>
          <w:rFonts w:ascii="Times New Roman" w:hAnsi="Times New Roman" w:cs="Times New Roman"/>
          <w:b/>
          <w:sz w:val="24"/>
          <w:szCs w:val="24"/>
        </w:rPr>
        <w:t>Uveďte alespoň 3 příklady právních vztahů.</w:t>
      </w:r>
    </w:p>
    <w:p w:rsidR="006F50EA" w:rsidRPr="006F50EA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 je možné vymezit právní vztah?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a)Vztah mezi určitým subjektivním právem a povinností, která mu odpovídá, např. mezi právem věřitele na uspokojení jeho pohledávky a povinností dlužníka tuto pohledávku uspokojit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b)vztah mezi určitým subjektem práva, např. FO a určitou věcí, hodnotou či právem např.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majetkem, typickým příkladem je vztah vlastníka a vlastněné věci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c)vztah mezi nejméně dvěma fyzickými osobami, který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právem 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němž jen a pouze FO vystupují jako nositelé práv a povinností stanovených právními normami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d)vztah mezi nejméně dvěma subjekty, který má právní základ, je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</w:t>
      </w:r>
    </w:p>
    <w:p w:rsid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právem 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němž jeho subjekty vystupují jako nositelé práv a povinností stanovených právními normami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Které z uvedených okolností patří mezi tzv. právní skutečnosti?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Vznik, změna nebo zánik právního vztahu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právní a protiprávní úkony, resp. jednání (uzavření smlouvy, způsobení škody)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jednání (úkony), protiprávní jednání, právní události a protiprávní stavy </w:t>
      </w:r>
    </w:p>
    <w:p w:rsidR="006F50EA" w:rsidRPr="006F50EA" w:rsidRDefault="006F50EA" w:rsidP="006F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5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výhradně právní jednání, právní události a protiprávní stavy </w:t>
      </w:r>
    </w:p>
    <w:p w:rsidR="006F50EA" w:rsidRPr="006F50EA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A6" w:rsidRPr="006F50EA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EA">
        <w:rPr>
          <w:rFonts w:ascii="Times New Roman" w:hAnsi="Times New Roman" w:cs="Times New Roman"/>
          <w:b/>
          <w:sz w:val="24"/>
          <w:szCs w:val="24"/>
        </w:rPr>
        <w:t>Příklad</w:t>
      </w: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 Aleš Novák prodává na tržišti ovoce a zeleninu. Paní Eva Janečková si od pana Nováka koupila 5 pytlů brambor na uskladnění. Týden po uskladnění brambor zjistila, že část brambor je nahnilá a zapáchá. Z tohoto důvodu se paní Janečková obrátila na pana Nováka s požadavkem na dodání nových brambor. Pan Novák odmítl uspokojit reklamaci paní Janečkové s odkazem, že je uskladnila v nepříznivých klimatických podmínkách. Paní Janečková se proto se svým požadavkem obrátila na Českou obchodní inspekci. Zvažuje podání žaloby k soudu.</w:t>
      </w: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1A6" w:rsidRPr="006F50EA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EA">
        <w:rPr>
          <w:rFonts w:ascii="Times New Roman" w:hAnsi="Times New Roman" w:cs="Times New Roman"/>
          <w:b/>
          <w:sz w:val="24"/>
          <w:szCs w:val="24"/>
        </w:rPr>
        <w:t>Úkoly:</w:t>
      </w:r>
    </w:p>
    <w:p w:rsidR="005211A6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 w:rsidR="005211A6">
        <w:rPr>
          <w:rFonts w:ascii="Times New Roman" w:hAnsi="Times New Roman" w:cs="Times New Roman"/>
          <w:sz w:val="24"/>
          <w:szCs w:val="24"/>
        </w:rPr>
        <w:t>rčete účastníky právních vztahů</w:t>
      </w:r>
    </w:p>
    <w:p w:rsidR="005211A6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 je obsahem kupní smlouvy?</w:t>
      </w:r>
    </w:p>
    <w:p w:rsidR="006F50EA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Vytipujte, o jaká odvětví práva se v daném případě mezi účastníky právních vztahů jedná.</w:t>
      </w:r>
    </w:p>
    <w:p w:rsidR="006F50EA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C3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C3" w:rsidRPr="00AD31C3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1C3">
        <w:rPr>
          <w:rFonts w:ascii="Times New Roman" w:hAnsi="Times New Roman" w:cs="Times New Roman"/>
          <w:b/>
          <w:sz w:val="24"/>
          <w:szCs w:val="24"/>
        </w:rPr>
        <w:t>Určet</w:t>
      </w:r>
      <w:r>
        <w:rPr>
          <w:rFonts w:ascii="Times New Roman" w:hAnsi="Times New Roman" w:cs="Times New Roman"/>
          <w:b/>
          <w:sz w:val="24"/>
          <w:szCs w:val="24"/>
        </w:rPr>
        <w:t>e, o jaké právní normy se jedná (hmotné, procesní, kogentní, dispozitivní).</w:t>
      </w:r>
    </w:p>
    <w:p w:rsidR="006F50EA" w:rsidRDefault="006F50EA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672 odst.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50EA">
        <w:rPr>
          <w:rFonts w:ascii="Times New Roman" w:hAnsi="Times New Roman" w:cs="Times New Roman"/>
          <w:sz w:val="24"/>
          <w:szCs w:val="24"/>
        </w:rPr>
        <w:t>Manželství nemůže uzavřít nezletilý, který není plně svéprávný.</w:t>
      </w:r>
    </w:p>
    <w:p w:rsidR="006F50EA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81 odst. 1 zák. č. 500/2004 Sb., správní řád: Ú</w:t>
      </w:r>
      <w:r w:rsidR="006F50EA" w:rsidRPr="006F50EA">
        <w:rPr>
          <w:rFonts w:ascii="Times New Roman" w:hAnsi="Times New Roman" w:cs="Times New Roman"/>
          <w:sz w:val="24"/>
          <w:szCs w:val="24"/>
        </w:rPr>
        <w:t>častník může proti rozhodnutí podat odvolání, pokud zákon nestanoví jinak.</w:t>
      </w:r>
    </w:p>
    <w:p w:rsidR="005211A6" w:rsidRDefault="005211A6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C3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B03" w:rsidRDefault="007A6B0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Doplňte do textu vhodné výrazy.</w:t>
      </w:r>
    </w:p>
    <w:p w:rsidR="00AD31C3" w:rsidRPr="007A6B03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03">
        <w:rPr>
          <w:rFonts w:ascii="Times New Roman" w:hAnsi="Times New Roman" w:cs="Times New Roman"/>
          <w:sz w:val="24"/>
        </w:rPr>
        <w:t>V ČR patří mezi právní předpisy zejména …………………………………. Hierarchicky mají největší sílu …………</w:t>
      </w:r>
      <w:proofErr w:type="gramStart"/>
      <w:r w:rsidRPr="007A6B03">
        <w:rPr>
          <w:rFonts w:ascii="Times New Roman" w:hAnsi="Times New Roman" w:cs="Times New Roman"/>
          <w:sz w:val="24"/>
        </w:rPr>
        <w:t>…. a některé</w:t>
      </w:r>
      <w:proofErr w:type="gramEnd"/>
      <w:r w:rsidRPr="007A6B03">
        <w:rPr>
          <w:rFonts w:ascii="Times New Roman" w:hAnsi="Times New Roman" w:cs="Times New Roman"/>
          <w:sz w:val="24"/>
        </w:rPr>
        <w:t xml:space="preserve"> přijaté ……………, následují ……………., atd.</w:t>
      </w:r>
    </w:p>
    <w:p w:rsidR="00AD31C3" w:rsidRPr="007A6B03" w:rsidRDefault="00AD31C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1C3" w:rsidRPr="007A6B03" w:rsidRDefault="00AD31C3" w:rsidP="00AD31C3">
      <w:pPr>
        <w:jc w:val="both"/>
        <w:rPr>
          <w:rFonts w:ascii="Times New Roman" w:hAnsi="Times New Roman" w:cs="Times New Roman"/>
          <w:sz w:val="24"/>
        </w:rPr>
      </w:pPr>
      <w:r w:rsidRPr="007A6B03">
        <w:rPr>
          <w:rFonts w:ascii="Times New Roman" w:hAnsi="Times New Roman" w:cs="Times New Roman"/>
          <w:sz w:val="24"/>
        </w:rPr>
        <w:t xml:space="preserve">Ne všechny prameny čili formy práva mají stejnou míru závaznosti neboli stejnou ……………. Některé prameny práva jsou jiným ……………., přičemž níže postavené prameny práva nesmějí …………… pramenům práva s právní silou vyšší. Jako celek si lze tedy právo představit jako hierarchicky strukturovanou ………………, v níž platní princip: čím vyšší patro, tím vyšší </w:t>
      </w:r>
      <w:r w:rsidR="007A6B03" w:rsidRPr="007A6B03">
        <w:rPr>
          <w:rFonts w:ascii="Times New Roman" w:hAnsi="Times New Roman" w:cs="Times New Roman"/>
          <w:sz w:val="24"/>
        </w:rPr>
        <w:t>………</w:t>
      </w:r>
      <w:proofErr w:type="gramStart"/>
      <w:r w:rsidR="007A6B03" w:rsidRPr="007A6B03">
        <w:rPr>
          <w:rFonts w:ascii="Times New Roman" w:hAnsi="Times New Roman" w:cs="Times New Roman"/>
          <w:sz w:val="24"/>
        </w:rPr>
        <w:t>…..</w:t>
      </w:r>
      <w:r w:rsidRPr="007A6B03">
        <w:rPr>
          <w:rFonts w:ascii="Times New Roman" w:hAnsi="Times New Roman" w:cs="Times New Roman"/>
          <w:sz w:val="24"/>
        </w:rPr>
        <w:t>, ale</w:t>
      </w:r>
      <w:proofErr w:type="gramEnd"/>
      <w:r w:rsidRPr="007A6B03">
        <w:rPr>
          <w:rFonts w:ascii="Times New Roman" w:hAnsi="Times New Roman" w:cs="Times New Roman"/>
          <w:sz w:val="24"/>
        </w:rPr>
        <w:t xml:space="preserve"> zpravidla i nižší počet pramenů práva téže právní síly. </w:t>
      </w:r>
    </w:p>
    <w:p w:rsidR="00AD31C3" w:rsidRPr="007A6B03" w:rsidRDefault="00AD31C3" w:rsidP="00AD3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03">
        <w:rPr>
          <w:rFonts w:ascii="Times New Roman" w:hAnsi="Times New Roman" w:cs="Times New Roman"/>
          <w:sz w:val="24"/>
        </w:rPr>
        <w:t xml:space="preserve">Na vrcholu naší pyramidy, která symbolicky představuje právní řád České republiky a s jistými menšími obměnami i právní řády kontinentální právní kultury, stojí právní normy označované jakožto </w:t>
      </w:r>
      <w:r w:rsidR="007A6B03" w:rsidRPr="007A6B03">
        <w:rPr>
          <w:rFonts w:ascii="Times New Roman" w:hAnsi="Times New Roman" w:cs="Times New Roman"/>
          <w:sz w:val="24"/>
        </w:rPr>
        <w:t>…………………………</w:t>
      </w:r>
      <w:r w:rsidRPr="007A6B03">
        <w:rPr>
          <w:rFonts w:ascii="Times New Roman" w:hAnsi="Times New Roman" w:cs="Times New Roman"/>
          <w:sz w:val="24"/>
        </w:rPr>
        <w:t>.</w:t>
      </w:r>
    </w:p>
    <w:p w:rsidR="00311623" w:rsidRPr="00AD31C3" w:rsidRDefault="00311623" w:rsidP="00311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23" w:rsidRPr="00311623" w:rsidRDefault="00311623" w:rsidP="003116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0D5" w:rsidRPr="00311623" w:rsidRDefault="001150D5" w:rsidP="003116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0D5" w:rsidRPr="00311623" w:rsidRDefault="001150D5" w:rsidP="003116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063" w:rsidRPr="00311623" w:rsidRDefault="0003713F" w:rsidP="003116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6063" w:rsidRPr="0031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967B3"/>
    <w:multiLevelType w:val="hybridMultilevel"/>
    <w:tmpl w:val="38BE363E"/>
    <w:lvl w:ilvl="0" w:tplc="71986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6A5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8D9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A1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49B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820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B1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48C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D93D0C"/>
    <w:multiLevelType w:val="hybridMultilevel"/>
    <w:tmpl w:val="7A44FC0A"/>
    <w:lvl w:ilvl="0" w:tplc="92AAFD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6AE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E30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C73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69C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28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4C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0A3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6A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30A0E"/>
    <w:multiLevelType w:val="hybridMultilevel"/>
    <w:tmpl w:val="FEC09384"/>
    <w:lvl w:ilvl="0" w:tplc="AD680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C9D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61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4DE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89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AC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CC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D21D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29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255AE6"/>
    <w:multiLevelType w:val="hybridMultilevel"/>
    <w:tmpl w:val="E7566EF4"/>
    <w:lvl w:ilvl="0" w:tplc="16BA62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05D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2AB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E6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C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8DC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28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26A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A32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D5"/>
    <w:rsid w:val="0003713F"/>
    <w:rsid w:val="001150D5"/>
    <w:rsid w:val="00311623"/>
    <w:rsid w:val="005211A6"/>
    <w:rsid w:val="00677E06"/>
    <w:rsid w:val="006B605F"/>
    <w:rsid w:val="006F50EA"/>
    <w:rsid w:val="00776D32"/>
    <w:rsid w:val="007A6B03"/>
    <w:rsid w:val="00A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0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40374</dc:creator>
  <cp:lastModifiedBy>40374</cp:lastModifiedBy>
  <cp:revision>2</cp:revision>
  <dcterms:created xsi:type="dcterms:W3CDTF">2015-10-24T16:00:00Z</dcterms:created>
  <dcterms:modified xsi:type="dcterms:W3CDTF">2016-12-10T13:32:00Z</dcterms:modified>
</cp:coreProperties>
</file>