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90952" w14:textId="65122AA7" w:rsidR="00C924A2" w:rsidRPr="00C924A2" w:rsidRDefault="00C924A2" w:rsidP="00C924A2">
      <w:pPr>
        <w:spacing w:before="160" w:after="100" w:line="360" w:lineRule="auto"/>
        <w:ind w:firstLine="708"/>
        <w:jc w:val="center"/>
        <w:rPr>
          <w:rFonts w:ascii="Baskerville" w:hAnsi="Baskerville" w:cs="Baghdad"/>
          <w:b/>
          <w:sz w:val="32"/>
          <w:szCs w:val="32"/>
          <w:lang w:val="sk-SK"/>
        </w:rPr>
      </w:pPr>
      <w:r w:rsidRPr="00C924A2">
        <w:rPr>
          <w:rFonts w:ascii="Baskerville" w:hAnsi="Baskerville" w:cs="Baghdad"/>
          <w:b/>
          <w:sz w:val="32"/>
          <w:szCs w:val="32"/>
          <w:lang w:val="sk-SK"/>
        </w:rPr>
        <w:t xml:space="preserve">La </w:t>
      </w:r>
      <w:proofErr w:type="spellStart"/>
      <w:r w:rsidRPr="00C924A2">
        <w:rPr>
          <w:rFonts w:ascii="Baskerville" w:hAnsi="Baskerville" w:cs="Baghdad"/>
          <w:b/>
          <w:sz w:val="32"/>
          <w:szCs w:val="32"/>
          <w:lang w:val="sk-SK"/>
        </w:rPr>
        <w:t>teoría</w:t>
      </w:r>
      <w:proofErr w:type="spellEnd"/>
      <w:r w:rsidRPr="00C924A2">
        <w:rPr>
          <w:rFonts w:ascii="Baskerville" w:hAnsi="Baskerville" w:cs="Baghdad"/>
          <w:b/>
          <w:sz w:val="32"/>
          <w:szCs w:val="32"/>
          <w:lang w:val="sk-SK"/>
        </w:rPr>
        <w:t xml:space="preserve"> de la </w:t>
      </w:r>
      <w:proofErr w:type="spellStart"/>
      <w:r w:rsidRPr="00C924A2">
        <w:rPr>
          <w:rFonts w:ascii="Baskerville" w:hAnsi="Baskerville" w:cs="Baghdad"/>
          <w:b/>
          <w:sz w:val="32"/>
          <w:szCs w:val="32"/>
          <w:lang w:val="sk-SK"/>
        </w:rPr>
        <w:t>elección</w:t>
      </w:r>
      <w:proofErr w:type="spellEnd"/>
      <w:r w:rsidRPr="00C924A2">
        <w:rPr>
          <w:rFonts w:ascii="Baskerville" w:hAnsi="Baskerville" w:cs="Baghdad"/>
          <w:b/>
          <w:sz w:val="32"/>
          <w:szCs w:val="32"/>
          <w:lang w:val="sk-SK"/>
        </w:rPr>
        <w:t xml:space="preserve"> </w:t>
      </w:r>
      <w:proofErr w:type="spellStart"/>
      <w:r w:rsidRPr="00C924A2">
        <w:rPr>
          <w:rFonts w:ascii="Baskerville" w:hAnsi="Baskerville" w:cs="Baghdad"/>
          <w:b/>
          <w:sz w:val="32"/>
          <w:szCs w:val="32"/>
          <w:lang w:val="sk-SK"/>
        </w:rPr>
        <w:t>racional</w:t>
      </w:r>
      <w:proofErr w:type="spellEnd"/>
      <w:r w:rsidRPr="00C924A2">
        <w:rPr>
          <w:rFonts w:ascii="Baskerville" w:hAnsi="Baskerville" w:cs="Baghdad"/>
          <w:b/>
          <w:sz w:val="32"/>
          <w:szCs w:val="32"/>
          <w:lang w:val="sk-SK"/>
        </w:rPr>
        <w:t xml:space="preserve"> y </w:t>
      </w:r>
      <w:proofErr w:type="spellStart"/>
      <w:r w:rsidRPr="00C924A2">
        <w:rPr>
          <w:rFonts w:ascii="Baskerville" w:hAnsi="Baskerville" w:cs="Baghdad"/>
          <w:b/>
          <w:sz w:val="32"/>
          <w:szCs w:val="32"/>
          <w:lang w:val="sk-SK"/>
        </w:rPr>
        <w:t>el</w:t>
      </w:r>
      <w:proofErr w:type="spellEnd"/>
      <w:r w:rsidRPr="00C924A2">
        <w:rPr>
          <w:rFonts w:ascii="Baskerville" w:hAnsi="Baskerville" w:cs="Baghdad"/>
          <w:b/>
          <w:sz w:val="32"/>
          <w:szCs w:val="32"/>
          <w:lang w:val="sk-SK"/>
        </w:rPr>
        <w:t xml:space="preserve"> habla </w:t>
      </w:r>
      <w:proofErr w:type="spellStart"/>
      <w:r w:rsidRPr="00C924A2">
        <w:rPr>
          <w:rFonts w:ascii="Baskerville" w:hAnsi="Baskerville" w:cs="Baghdad"/>
          <w:b/>
          <w:sz w:val="32"/>
          <w:szCs w:val="32"/>
          <w:lang w:val="sk-SK"/>
        </w:rPr>
        <w:t>en</w:t>
      </w:r>
      <w:proofErr w:type="spellEnd"/>
      <w:r w:rsidRPr="00C924A2">
        <w:rPr>
          <w:rFonts w:ascii="Baskerville" w:hAnsi="Baskerville" w:cs="Baghdad"/>
          <w:b/>
          <w:sz w:val="32"/>
          <w:szCs w:val="32"/>
          <w:lang w:val="sk-SK"/>
        </w:rPr>
        <w:t xml:space="preserve"> los </w:t>
      </w:r>
      <w:proofErr w:type="spellStart"/>
      <w:r w:rsidRPr="00C924A2">
        <w:rPr>
          <w:rFonts w:ascii="Baskerville" w:hAnsi="Baskerville" w:cs="Baghdad"/>
          <w:b/>
          <w:sz w:val="32"/>
          <w:szCs w:val="32"/>
          <w:lang w:val="sk-SK"/>
        </w:rPr>
        <w:t>noticieros</w:t>
      </w:r>
      <w:proofErr w:type="spellEnd"/>
      <w:r w:rsidRPr="00C924A2">
        <w:rPr>
          <w:rFonts w:ascii="Baskerville" w:hAnsi="Baskerville" w:cs="Baghdad"/>
          <w:b/>
          <w:sz w:val="32"/>
          <w:szCs w:val="32"/>
          <w:lang w:val="sk-SK"/>
        </w:rPr>
        <w:t xml:space="preserve"> </w:t>
      </w:r>
      <w:proofErr w:type="spellStart"/>
      <w:r w:rsidRPr="00C924A2">
        <w:rPr>
          <w:rFonts w:ascii="Baskerville" w:hAnsi="Baskerville" w:cs="Baghdad"/>
          <w:b/>
          <w:sz w:val="32"/>
          <w:szCs w:val="32"/>
          <w:lang w:val="sk-SK"/>
        </w:rPr>
        <w:t>canarios</w:t>
      </w:r>
      <w:proofErr w:type="spellEnd"/>
    </w:p>
    <w:p w14:paraId="25F45409" w14:textId="0D7F1D4F" w:rsidR="006E5083" w:rsidRPr="00786EA6" w:rsidRDefault="006E5083" w:rsidP="00FB40FC">
      <w:pPr>
        <w:spacing w:before="160" w:after="100" w:line="360" w:lineRule="auto"/>
        <w:ind w:firstLine="708"/>
        <w:jc w:val="both"/>
        <w:rPr>
          <w:rFonts w:ascii="Baskerville" w:hAnsi="Baskerville" w:cs="Baghdad"/>
          <w:b/>
          <w:lang w:val="es-ES"/>
        </w:rPr>
      </w:pPr>
      <w:proofErr w:type="spellStart"/>
      <w:r w:rsidRPr="00786EA6">
        <w:rPr>
          <w:rFonts w:ascii="Baskerville" w:hAnsi="Baskerville" w:cs="Baghdad"/>
          <w:b/>
          <w:lang w:val="sk-SK"/>
        </w:rPr>
        <w:t>Introducci</w:t>
      </w:r>
      <w:r w:rsidRPr="00786EA6">
        <w:rPr>
          <w:rFonts w:ascii="Baskerville" w:hAnsi="Baskerville" w:cs="Baghdad"/>
          <w:b/>
          <w:lang w:val="es-ES"/>
        </w:rPr>
        <w:t>ón</w:t>
      </w:r>
      <w:proofErr w:type="spellEnd"/>
    </w:p>
    <w:p w14:paraId="30CB977B" w14:textId="5FECB5DC" w:rsidR="006E5083" w:rsidRPr="00786EA6" w:rsidRDefault="006E5083" w:rsidP="000A087D">
      <w:pPr>
        <w:spacing w:before="160" w:after="100" w:line="360" w:lineRule="auto"/>
        <w:ind w:firstLine="708"/>
        <w:jc w:val="both"/>
        <w:rPr>
          <w:rFonts w:ascii="Baskerville" w:eastAsia="Times New Roman" w:hAnsi="Baskerville" w:cs="Times New Roman"/>
          <w:noProof/>
          <w:color w:val="000000"/>
          <w:lang w:eastAsia="cs-CZ"/>
        </w:rPr>
      </w:pPr>
      <w:r w:rsidRPr="00786EA6">
        <w:rPr>
          <w:rFonts w:ascii="Baskerville" w:hAnsi="Baskerville" w:cs="Baghdad"/>
          <w:lang w:val="es-ES"/>
        </w:rPr>
        <w:t xml:space="preserve">Según numerosos estudiosos la </w:t>
      </w:r>
      <w:r w:rsidR="007C2508" w:rsidRPr="00786EA6">
        <w:rPr>
          <w:rFonts w:ascii="Baskerville" w:hAnsi="Baskerville" w:cs="Baghdad"/>
          <w:lang w:val="es-ES"/>
        </w:rPr>
        <w:t>variedad canaria presenta en su</w:t>
      </w:r>
      <w:r w:rsidRPr="00786EA6">
        <w:rPr>
          <w:rFonts w:ascii="Baskerville" w:hAnsi="Baskerville" w:cs="Baghdad"/>
          <w:lang w:val="es-ES"/>
        </w:rPr>
        <w:t xml:space="preserve"> sistema fonético importantes variantes fonéticas distintas al español estándar. Quizá sea la más marcada la realización del fonema /s/ en la posición </w:t>
      </w:r>
      <w:r w:rsidR="00FC11E8" w:rsidRPr="00786EA6">
        <w:rPr>
          <w:rFonts w:ascii="Baskerville" w:hAnsi="Baskerville" w:cs="Baghdad"/>
          <w:lang w:val="es-ES"/>
        </w:rPr>
        <w:t>implosiva y final cuya realización es parecida a otras variedades del español meridi</w:t>
      </w:r>
      <w:r w:rsidR="001D3F28" w:rsidRPr="00786EA6">
        <w:rPr>
          <w:rFonts w:ascii="Baskerville" w:hAnsi="Baskerville" w:cs="Baghdad"/>
          <w:lang w:val="es-ES"/>
        </w:rPr>
        <w:t xml:space="preserve">onal o caribeño: </w:t>
      </w:r>
      <w:r w:rsidR="007C2508" w:rsidRPr="00786EA6">
        <w:rPr>
          <w:rFonts w:ascii="Baskerville" w:hAnsi="Baskerville" w:cs="Baghdad"/>
          <w:lang w:val="es-ES"/>
        </w:rPr>
        <w:t xml:space="preserve">realización </w:t>
      </w:r>
      <w:r w:rsidR="001D3F28" w:rsidRPr="00786EA6">
        <w:rPr>
          <w:rFonts w:ascii="Baskerville" w:hAnsi="Baskerville" w:cs="Baghdad"/>
          <w:lang w:val="es-ES"/>
        </w:rPr>
        <w:t xml:space="preserve">aspirada </w:t>
      </w:r>
      <w:r w:rsidR="009904F5" w:rsidRPr="00786EA6">
        <w:rPr>
          <w:rFonts w:ascii="Baskerville" w:eastAsia="Times New Roman" w:hAnsi="Baskerville" w:cs="Times New Roman"/>
          <w:noProof/>
          <w:color w:val="000000"/>
          <w:lang w:eastAsia="cs-CZ"/>
        </w:rPr>
        <w:sym w:font="Symbol" w:char="F05B"/>
      </w:r>
      <w:r w:rsidR="009904F5" w:rsidRPr="00786EA6">
        <w:rPr>
          <w:rFonts w:ascii="Baskerville" w:eastAsia="Times New Roman" w:hAnsi="Baskerville" w:cs="Times New Roman"/>
          <w:noProof/>
          <w:color w:val="000000"/>
          <w:lang w:eastAsia="cs-CZ"/>
        </w:rPr>
        <w:t>h</w:t>
      </w:r>
      <w:r w:rsidR="009904F5" w:rsidRPr="00786EA6">
        <w:rPr>
          <w:rFonts w:ascii="Baskerville" w:eastAsia="Times New Roman" w:hAnsi="Baskerville" w:cs="Times New Roman"/>
          <w:noProof/>
          <w:color w:val="000000"/>
          <w:lang w:eastAsia="cs-CZ"/>
        </w:rPr>
        <w:sym w:font="Symbol" w:char="F05D"/>
      </w:r>
      <w:r w:rsidR="009904F5" w:rsidRPr="00786EA6">
        <w:rPr>
          <w:rFonts w:ascii="Baskerville" w:eastAsia="Times New Roman" w:hAnsi="Baskerville" w:cs="Times New Roman"/>
          <w:noProof/>
          <w:color w:val="000000"/>
          <w:lang w:eastAsia="cs-CZ"/>
        </w:rPr>
        <w:t xml:space="preserve"> </w:t>
      </w:r>
      <w:r w:rsidR="009904F5" w:rsidRPr="00786EA6">
        <w:rPr>
          <w:rFonts w:ascii="Baskerville" w:hAnsi="Baskerville" w:cs="Baghdad"/>
          <w:lang w:val="es-ES"/>
        </w:rPr>
        <w:t xml:space="preserve">o elidida. </w:t>
      </w:r>
      <w:r w:rsidR="001D3F28" w:rsidRPr="00786EA6">
        <w:rPr>
          <w:rFonts w:ascii="Baskerville" w:hAnsi="Baskerville" w:cs="Baghdad"/>
          <w:lang w:val="es-ES"/>
        </w:rPr>
        <w:t>S</w:t>
      </w:r>
      <w:r w:rsidR="00FC11E8" w:rsidRPr="00786EA6">
        <w:rPr>
          <w:rFonts w:ascii="Baskerville" w:hAnsi="Baskerville" w:cs="Baghdad"/>
          <w:lang w:val="es-ES"/>
        </w:rPr>
        <w:t xml:space="preserve">egún los estudios de </w:t>
      </w:r>
      <w:r w:rsidR="007A4F00" w:rsidRPr="00786EA6">
        <w:rPr>
          <w:rFonts w:ascii="Baskerville" w:hAnsi="Baskerville" w:cs="Baghdad"/>
          <w:lang w:val="es-ES"/>
        </w:rPr>
        <w:fldChar w:fldCharType="begin"/>
      </w:r>
      <w:r w:rsidR="007A4F00" w:rsidRPr="00786EA6">
        <w:rPr>
          <w:rFonts w:ascii="Baskerville" w:hAnsi="Baskerville" w:cs="Baghdad"/>
          <w:lang w:val="es-ES"/>
        </w:rPr>
        <w:instrText xml:space="preserve"> ADDIN ZOTERO_ITEM CSL_CITATION {"citationID":"nbHw052P","properties":{"formattedCitation":"{\\rtf (Almeida &amp; D\\uc0\\u237{}az Alay\\uc0\\u243{}n, 1988)}","plainCitation":"(Almeida &amp; Díaz Alayón, 1988)"},"citationItems":[{"id":91,"uris":["http://zotero.org/users/3054430/items/Q9B9R28V"],"uri":["http://zotero.org/users/3054430/items/Q9B9R28V"],"itemData":{"id":91,"type":"book","title":"El español de Canarias","publisher":"Litografía A. Romero","publisher-place":"Santa Cruz de Tenerife","source":"Open WorldCat","event-place":"Santa Cruz de Tenerife","ISBN":"978-84-404-3667-2","note":"19","language":"Spanish","author":[{"family":"Almeida","given":"Manuel"},{"family":"Díaz Alayón","given":"Carmen"}],"issued":{"date-parts":[["1988"]]}}}],"schema":"https://github.com/citation-style-language/schema/raw/master/csl-citation.json"} </w:instrText>
      </w:r>
      <w:r w:rsidR="007A4F00" w:rsidRPr="00786EA6">
        <w:rPr>
          <w:rFonts w:ascii="Baskerville" w:hAnsi="Baskerville" w:cs="Baghdad"/>
          <w:lang w:val="es-ES"/>
        </w:rPr>
        <w:fldChar w:fldCharType="separate"/>
      </w:r>
      <w:r w:rsidR="007A4F00" w:rsidRPr="00786EA6">
        <w:rPr>
          <w:rFonts w:ascii="Baskerville" w:eastAsia="Times New Roman" w:hAnsi="Baskerville" w:cs="Times New Roman"/>
        </w:rPr>
        <w:t>(Almeida &amp; Díaz Alayón, 1988)</w:t>
      </w:r>
      <w:r w:rsidR="007A4F00" w:rsidRPr="00786EA6">
        <w:rPr>
          <w:rFonts w:ascii="Baskerville" w:hAnsi="Baskerville" w:cs="Baghdad"/>
          <w:lang w:val="es-ES"/>
        </w:rPr>
        <w:fldChar w:fldCharType="end"/>
      </w:r>
      <w:r w:rsidR="001D3F28" w:rsidRPr="00786EA6">
        <w:rPr>
          <w:rFonts w:ascii="Baskerville" w:hAnsi="Baskerville" w:cs="Baghdad"/>
          <w:lang w:val="es-ES"/>
        </w:rPr>
        <w:t xml:space="preserve"> </w:t>
      </w:r>
      <w:r w:rsidR="001D3F28" w:rsidRPr="00786EA6">
        <w:rPr>
          <w:rFonts w:ascii="Baskerville" w:eastAsia="Times New Roman" w:hAnsi="Baskerville" w:cs="Times New Roman"/>
          <w:noProof/>
          <w:color w:val="000000"/>
          <w:lang w:eastAsia="cs-CZ"/>
        </w:rPr>
        <w:t>los alófonos aspirados son mayoritarios en todos los estratos sociales y las elisiones llegan a formar el 17 % en los hablantes cultos.</w:t>
      </w:r>
      <w:r w:rsidR="009904F5" w:rsidRPr="00786EA6">
        <w:rPr>
          <w:rFonts w:ascii="Baskerville" w:eastAsia="Times New Roman" w:hAnsi="Baskerville" w:cs="Times New Roman"/>
          <w:noProof/>
          <w:color w:val="000000"/>
          <w:lang w:eastAsia="cs-CZ"/>
        </w:rPr>
        <w:t xml:space="preserve"> De este modo la pronunciación mayoritaria de un hablante culto de</w:t>
      </w:r>
      <w:r w:rsidR="006E4834" w:rsidRPr="00786EA6">
        <w:rPr>
          <w:rFonts w:ascii="Baskerville" w:eastAsia="Times New Roman" w:hAnsi="Baskerville" w:cs="Times New Roman"/>
          <w:noProof/>
          <w:color w:val="000000"/>
          <w:lang w:eastAsia="cs-CZ"/>
        </w:rPr>
        <w:t xml:space="preserve"> las palabras</w:t>
      </w:r>
      <w:r w:rsidR="009904F5" w:rsidRPr="00786EA6">
        <w:rPr>
          <w:rFonts w:ascii="Baskerville" w:eastAsia="Times New Roman" w:hAnsi="Baskerville" w:cs="Times New Roman"/>
          <w:noProof/>
          <w:color w:val="000000"/>
          <w:lang w:eastAsia="cs-CZ"/>
        </w:rPr>
        <w:t xml:space="preserve"> ‘las vacas’ sería </w:t>
      </w:r>
      <w:r w:rsidR="009904F5" w:rsidRPr="00786EA6">
        <w:rPr>
          <w:rFonts w:ascii="Baskerville" w:eastAsia="Times New Roman" w:hAnsi="Baskerville" w:cs="Times New Roman"/>
          <w:noProof/>
          <w:color w:val="000000"/>
          <w:lang w:eastAsia="cs-CZ"/>
        </w:rPr>
        <w:sym w:font="Symbol" w:char="F05B"/>
      </w:r>
      <w:r w:rsidR="009904F5" w:rsidRPr="00786EA6">
        <w:rPr>
          <w:rFonts w:ascii="Baskerville" w:eastAsia="Times New Roman" w:hAnsi="Baskerville" w:cs="Times New Roman"/>
          <w:noProof/>
          <w:color w:val="000000"/>
          <w:lang w:eastAsia="cs-CZ"/>
        </w:rPr>
        <w:t xml:space="preserve">lah </w:t>
      </w:r>
      <w:r w:rsidR="009904F5" w:rsidRPr="00786EA6">
        <w:rPr>
          <w:rFonts w:ascii="Baskerville" w:eastAsia="Times New Roman" w:hAnsi="Baskerville" w:cs="Times New Roman"/>
          <w:noProof/>
          <w:color w:val="000000"/>
          <w:lang w:val="sk-SK" w:eastAsia="cs-CZ"/>
        </w:rPr>
        <w:t>'bakah</w:t>
      </w:r>
      <w:r w:rsidR="009904F5" w:rsidRPr="00786EA6">
        <w:rPr>
          <w:rFonts w:ascii="Baskerville" w:eastAsia="Times New Roman" w:hAnsi="Baskerville" w:cs="Times New Roman"/>
          <w:noProof/>
          <w:color w:val="000000"/>
          <w:lang w:eastAsia="cs-CZ"/>
        </w:rPr>
        <w:sym w:font="Symbol" w:char="F05D"/>
      </w:r>
      <w:r w:rsidR="009904F5" w:rsidRPr="00786EA6">
        <w:rPr>
          <w:rFonts w:ascii="Baskerville" w:eastAsia="Times New Roman" w:hAnsi="Baskerville" w:cs="Times New Roman"/>
          <w:noProof/>
          <w:color w:val="000000"/>
          <w:lang w:eastAsia="cs-CZ"/>
        </w:rPr>
        <w:t xml:space="preserve"> en un 17 % de los casos podría llegar a elidirse </w:t>
      </w:r>
      <w:r w:rsidR="006E4834" w:rsidRPr="00786EA6">
        <w:rPr>
          <w:rFonts w:ascii="Baskerville" w:eastAsia="Times New Roman" w:hAnsi="Baskerville" w:cs="Times New Roman"/>
          <w:noProof/>
          <w:color w:val="000000"/>
          <w:lang w:eastAsia="cs-CZ"/>
        </w:rPr>
        <w:t xml:space="preserve">la /s/ </w:t>
      </w:r>
      <w:r w:rsidR="009904F5" w:rsidRPr="00786EA6">
        <w:rPr>
          <w:rFonts w:ascii="Baskerville" w:eastAsia="Times New Roman" w:hAnsi="Baskerville" w:cs="Times New Roman"/>
          <w:noProof/>
          <w:color w:val="000000"/>
          <w:lang w:eastAsia="cs-CZ"/>
        </w:rPr>
        <w:sym w:font="Symbol" w:char="F05B"/>
      </w:r>
      <w:r w:rsidR="009904F5" w:rsidRPr="00786EA6">
        <w:rPr>
          <w:rFonts w:ascii="Baskerville" w:eastAsia="Times New Roman" w:hAnsi="Baskerville" w:cs="Times New Roman"/>
          <w:noProof/>
          <w:color w:val="000000"/>
          <w:lang w:eastAsia="cs-CZ"/>
        </w:rPr>
        <w:t xml:space="preserve">lah </w:t>
      </w:r>
      <w:r w:rsidR="009904F5" w:rsidRPr="00786EA6">
        <w:rPr>
          <w:rFonts w:ascii="Baskerville" w:eastAsia="Times New Roman" w:hAnsi="Baskerville" w:cs="Times New Roman"/>
          <w:noProof/>
          <w:color w:val="000000"/>
          <w:lang w:val="sk-SK" w:eastAsia="cs-CZ"/>
        </w:rPr>
        <w:t>'baka</w:t>
      </w:r>
      <w:r w:rsidR="009904F5" w:rsidRPr="00786EA6">
        <w:rPr>
          <w:rFonts w:ascii="Baskerville" w:eastAsia="Times New Roman" w:hAnsi="Baskerville" w:cs="Times New Roman"/>
          <w:noProof/>
          <w:color w:val="000000"/>
          <w:lang w:eastAsia="cs-CZ"/>
        </w:rPr>
        <w:t xml:space="preserve"> </w:t>
      </w:r>
      <w:r w:rsidR="009904F5" w:rsidRPr="00786EA6">
        <w:rPr>
          <w:rFonts w:ascii="Baskerville" w:eastAsia="Times New Roman" w:hAnsi="Baskerville" w:cs="Times New Roman"/>
          <w:noProof/>
          <w:color w:val="000000"/>
          <w:lang w:eastAsia="cs-CZ"/>
        </w:rPr>
        <w:sym w:font="Symbol" w:char="F05D"/>
      </w:r>
      <w:r w:rsidR="009904F5" w:rsidRPr="00786EA6">
        <w:rPr>
          <w:rFonts w:ascii="Baskerville" w:eastAsia="Times New Roman" w:hAnsi="Baskerville" w:cs="Times New Roman"/>
          <w:noProof/>
          <w:color w:val="000000"/>
          <w:lang w:eastAsia="cs-CZ"/>
        </w:rPr>
        <w:t xml:space="preserve"> o incluso por completo </w:t>
      </w:r>
      <w:r w:rsidR="009904F5" w:rsidRPr="00786EA6">
        <w:rPr>
          <w:rFonts w:ascii="Baskerville" w:eastAsia="Times New Roman" w:hAnsi="Baskerville" w:cs="Times New Roman"/>
          <w:noProof/>
          <w:color w:val="000000"/>
          <w:lang w:eastAsia="cs-CZ"/>
        </w:rPr>
        <w:sym w:font="Symbol" w:char="F05B"/>
      </w:r>
      <w:r w:rsidR="009904F5" w:rsidRPr="00786EA6">
        <w:rPr>
          <w:rFonts w:ascii="Baskerville" w:eastAsia="Times New Roman" w:hAnsi="Baskerville" w:cs="Times New Roman"/>
          <w:noProof/>
          <w:color w:val="000000"/>
          <w:lang w:eastAsia="cs-CZ"/>
        </w:rPr>
        <w:t xml:space="preserve">la </w:t>
      </w:r>
      <w:r w:rsidR="009904F5" w:rsidRPr="00786EA6">
        <w:rPr>
          <w:rFonts w:ascii="Baskerville" w:eastAsia="Times New Roman" w:hAnsi="Baskerville" w:cs="Times New Roman"/>
          <w:noProof/>
          <w:color w:val="000000"/>
          <w:lang w:val="sk-SK" w:eastAsia="cs-CZ"/>
        </w:rPr>
        <w:t>'baka</w:t>
      </w:r>
      <w:r w:rsidR="009904F5" w:rsidRPr="00786EA6">
        <w:rPr>
          <w:rFonts w:ascii="Baskerville" w:eastAsia="Times New Roman" w:hAnsi="Baskerville" w:cs="Times New Roman"/>
          <w:noProof/>
          <w:color w:val="000000"/>
          <w:lang w:eastAsia="cs-CZ"/>
        </w:rPr>
        <w:sym w:font="Symbol" w:char="F05D"/>
      </w:r>
      <w:r w:rsidR="006E4834" w:rsidRPr="00786EA6">
        <w:rPr>
          <w:rFonts w:ascii="Baskerville" w:eastAsia="Times New Roman" w:hAnsi="Baskerville" w:cs="Times New Roman"/>
          <w:noProof/>
          <w:color w:val="000000"/>
          <w:lang w:eastAsia="cs-CZ"/>
        </w:rPr>
        <w:t>.</w:t>
      </w:r>
    </w:p>
    <w:p w14:paraId="17F1E6B6" w14:textId="6ECD24AD" w:rsidR="00516648" w:rsidRPr="00786EA6" w:rsidRDefault="009904F5" w:rsidP="000A087D">
      <w:pPr>
        <w:spacing w:before="160" w:after="100" w:line="360" w:lineRule="auto"/>
        <w:jc w:val="both"/>
        <w:rPr>
          <w:rFonts w:ascii="Baskerville" w:eastAsia="Times New Roman" w:hAnsi="Baskerville" w:cs="Times New Roman"/>
          <w:noProof/>
          <w:color w:val="000000"/>
          <w:lang w:eastAsia="cs-CZ"/>
        </w:rPr>
      </w:pPr>
      <w:r w:rsidRPr="00786EA6">
        <w:rPr>
          <w:rFonts w:ascii="Baskerville" w:eastAsia="Times New Roman" w:hAnsi="Baskerville" w:cs="Times New Roman"/>
          <w:noProof/>
          <w:color w:val="000000"/>
          <w:lang w:eastAsia="cs-CZ"/>
        </w:rPr>
        <w:tab/>
        <w:t xml:space="preserve">No obstante, al analizar el discurso noticiero observamos importantes diferencias </w:t>
      </w:r>
      <w:r w:rsidR="00996E04" w:rsidRPr="00786EA6">
        <w:rPr>
          <w:rFonts w:ascii="Baskerville" w:eastAsia="Times New Roman" w:hAnsi="Baskerville" w:cs="Times New Roman"/>
          <w:noProof/>
          <w:color w:val="000000"/>
          <w:lang w:eastAsia="cs-CZ"/>
        </w:rPr>
        <w:t xml:space="preserve">a los resultados de los estudios previamente mencionados. En nuestro estudio hemos enfocado el fonema /s/ en la posición implosiva y final y sus realizaciones en la expresión oral de seis presentadores provenientes de las islas de Tenerife y de Gran Canaria en los programas Telenoticias 1 y 2. Hemos analizado grabaciones de cinco minutos de duración por presentador y con el objetivo de conseguir la mayor exactitud se ha utilizado el programa para el análisis fonético Praat 6.0.16. Las variantes que hemos tomado en cuenta han sido la variante estándar </w:t>
      </w:r>
      <w:r w:rsidR="00996E04" w:rsidRPr="00786EA6">
        <w:rPr>
          <w:rFonts w:ascii="Baskerville" w:eastAsia="Times New Roman" w:hAnsi="Baskerville" w:cs="Times New Roman"/>
          <w:noProof/>
          <w:color w:val="000000"/>
          <w:lang w:eastAsia="cs-CZ"/>
        </w:rPr>
        <w:sym w:font="Symbol" w:char="F05B"/>
      </w:r>
      <w:r w:rsidR="00996E04" w:rsidRPr="00786EA6">
        <w:rPr>
          <w:rFonts w:ascii="Baskerville" w:eastAsia="Times New Roman" w:hAnsi="Baskerville" w:cs="Times New Roman"/>
          <w:noProof/>
          <w:color w:val="000000"/>
          <w:lang w:eastAsia="cs-CZ"/>
        </w:rPr>
        <w:t>s</w:t>
      </w:r>
      <w:r w:rsidR="00996E04" w:rsidRPr="00786EA6">
        <w:rPr>
          <w:rFonts w:ascii="Baskerville" w:eastAsia="Times New Roman" w:hAnsi="Baskerville" w:cs="Times New Roman"/>
          <w:noProof/>
          <w:color w:val="000000"/>
          <w:lang w:eastAsia="cs-CZ"/>
        </w:rPr>
        <w:sym w:font="Symbol" w:char="F05D"/>
      </w:r>
      <w:r w:rsidR="00996E04" w:rsidRPr="00786EA6">
        <w:rPr>
          <w:rFonts w:ascii="Baskerville" w:eastAsia="Times New Roman" w:hAnsi="Baskerville" w:cs="Times New Roman"/>
          <w:noProof/>
          <w:color w:val="000000"/>
          <w:lang w:eastAsia="cs-CZ"/>
        </w:rPr>
        <w:t xml:space="preserve">, la variante aspirada </w:t>
      </w:r>
      <w:r w:rsidR="00996E04" w:rsidRPr="00786EA6">
        <w:rPr>
          <w:rFonts w:ascii="Baskerville" w:eastAsia="Times New Roman" w:hAnsi="Baskerville" w:cs="Times New Roman"/>
          <w:noProof/>
          <w:color w:val="000000"/>
          <w:lang w:eastAsia="cs-CZ"/>
        </w:rPr>
        <w:sym w:font="Symbol" w:char="F05B"/>
      </w:r>
      <w:r w:rsidR="00996E04" w:rsidRPr="00786EA6">
        <w:rPr>
          <w:rFonts w:ascii="Baskerville" w:eastAsia="Times New Roman" w:hAnsi="Baskerville" w:cs="Times New Roman"/>
          <w:noProof/>
          <w:color w:val="000000"/>
          <w:lang w:eastAsia="cs-CZ"/>
        </w:rPr>
        <w:t>h</w:t>
      </w:r>
      <w:r w:rsidR="00996E04" w:rsidRPr="00786EA6">
        <w:rPr>
          <w:rFonts w:ascii="Baskerville" w:eastAsia="Times New Roman" w:hAnsi="Baskerville" w:cs="Times New Roman"/>
          <w:noProof/>
          <w:color w:val="000000"/>
          <w:lang w:eastAsia="cs-CZ"/>
        </w:rPr>
        <w:sym w:font="Symbol" w:char="F05D"/>
      </w:r>
      <w:r w:rsidR="00996E04" w:rsidRPr="00786EA6">
        <w:rPr>
          <w:rFonts w:ascii="Baskerville" w:eastAsia="Times New Roman" w:hAnsi="Baskerville" w:cs="Times New Roman"/>
          <w:noProof/>
          <w:color w:val="000000"/>
          <w:lang w:eastAsia="cs-CZ"/>
        </w:rPr>
        <w:t xml:space="preserve"> y la variante elidida.</w:t>
      </w:r>
      <w:r w:rsidRPr="00786EA6">
        <w:rPr>
          <w:rFonts w:ascii="Baskerville" w:eastAsia="Times New Roman" w:hAnsi="Baskerville" w:cs="Times New Roman"/>
          <w:noProof/>
          <w:color w:val="000000"/>
          <w:lang w:eastAsia="cs-CZ"/>
        </w:rPr>
        <w:t xml:space="preserve"> </w:t>
      </w:r>
      <w:r w:rsidR="00996E04" w:rsidRPr="00786EA6">
        <w:rPr>
          <w:rFonts w:ascii="Baskerville" w:eastAsia="Times New Roman" w:hAnsi="Baskerville" w:cs="Times New Roman"/>
          <w:noProof/>
          <w:color w:val="000000"/>
          <w:lang w:eastAsia="cs-CZ"/>
        </w:rPr>
        <w:t>El discurso noticiero destaca, pues,</w:t>
      </w:r>
      <w:r w:rsidRPr="00786EA6">
        <w:rPr>
          <w:rFonts w:ascii="Baskerville" w:eastAsia="Times New Roman" w:hAnsi="Baskerville" w:cs="Times New Roman"/>
          <w:noProof/>
          <w:color w:val="000000"/>
          <w:lang w:eastAsia="cs-CZ"/>
        </w:rPr>
        <w:t xml:space="preserve"> por el empleo de la realización estándar </w:t>
      </w:r>
      <w:r w:rsidRPr="00786EA6">
        <w:rPr>
          <w:rFonts w:ascii="Baskerville" w:eastAsia="Times New Roman" w:hAnsi="Baskerville" w:cs="Times New Roman"/>
          <w:noProof/>
          <w:color w:val="000000"/>
          <w:lang w:eastAsia="cs-CZ"/>
        </w:rPr>
        <w:sym w:font="Symbol" w:char="F05B"/>
      </w:r>
      <w:r w:rsidRPr="00786EA6">
        <w:rPr>
          <w:rFonts w:ascii="Baskerville" w:eastAsia="Times New Roman" w:hAnsi="Baskerville" w:cs="Times New Roman"/>
          <w:noProof/>
          <w:color w:val="000000"/>
          <w:lang w:eastAsia="cs-CZ"/>
        </w:rPr>
        <w:t>s</w:t>
      </w:r>
      <w:r w:rsidRPr="00786EA6">
        <w:rPr>
          <w:rFonts w:ascii="Baskerville" w:eastAsia="Times New Roman" w:hAnsi="Baskerville" w:cs="Times New Roman"/>
          <w:noProof/>
          <w:color w:val="000000"/>
          <w:lang w:eastAsia="cs-CZ"/>
        </w:rPr>
        <w:sym w:font="Symbol" w:char="F05D"/>
      </w:r>
      <w:r w:rsidRPr="00786EA6">
        <w:rPr>
          <w:rFonts w:ascii="Baskerville" w:eastAsia="Times New Roman" w:hAnsi="Baskerville" w:cs="Times New Roman"/>
          <w:noProof/>
          <w:color w:val="000000"/>
          <w:lang w:eastAsia="cs-CZ"/>
        </w:rPr>
        <w:t xml:space="preserve"> en un 53,46 % de todos los casos. La variante aspirada </w:t>
      </w:r>
      <w:r w:rsidRPr="00786EA6">
        <w:rPr>
          <w:rFonts w:ascii="Baskerville" w:eastAsia="Times New Roman" w:hAnsi="Baskerville" w:cs="Times New Roman"/>
          <w:noProof/>
          <w:color w:val="000000"/>
          <w:lang w:eastAsia="cs-CZ"/>
        </w:rPr>
        <w:sym w:font="Symbol" w:char="F05B"/>
      </w:r>
      <w:r w:rsidRPr="00786EA6">
        <w:rPr>
          <w:rFonts w:ascii="Baskerville" w:eastAsia="Times New Roman" w:hAnsi="Baskerville" w:cs="Times New Roman"/>
          <w:noProof/>
          <w:color w:val="000000"/>
          <w:lang w:eastAsia="cs-CZ"/>
        </w:rPr>
        <w:t>h</w:t>
      </w:r>
      <w:r w:rsidRPr="00786EA6">
        <w:rPr>
          <w:rFonts w:ascii="Baskerville" w:eastAsia="Times New Roman" w:hAnsi="Baskerville" w:cs="Times New Roman"/>
          <w:noProof/>
          <w:color w:val="000000"/>
          <w:lang w:eastAsia="cs-CZ"/>
        </w:rPr>
        <w:sym w:font="Symbol" w:char="F05D"/>
      </w:r>
      <w:r w:rsidRPr="00786EA6">
        <w:rPr>
          <w:rFonts w:ascii="Baskerville" w:eastAsia="Times New Roman" w:hAnsi="Baskerville" w:cs="Times New Roman"/>
          <w:noProof/>
          <w:color w:val="000000"/>
          <w:lang w:eastAsia="cs-CZ"/>
        </w:rPr>
        <w:t xml:space="preserve"> forma un 43,57 % y las elisiones un 9,52 % de todas las realizaciones.</w:t>
      </w:r>
      <w:r w:rsidR="007C2508" w:rsidRPr="00786EA6">
        <w:rPr>
          <w:rFonts w:ascii="Baskerville" w:eastAsia="Times New Roman" w:hAnsi="Baskerville" w:cs="Times New Roman"/>
          <w:noProof/>
          <w:color w:val="000000"/>
          <w:lang w:eastAsia="cs-CZ"/>
        </w:rPr>
        <w:t xml:space="preserve"> Por consiguiente podemos hablar de un uso notablemente elevado de la realización estándar </w:t>
      </w:r>
      <w:r w:rsidR="007C2508" w:rsidRPr="00786EA6">
        <w:rPr>
          <w:rFonts w:ascii="Baskerville" w:eastAsia="Times New Roman" w:hAnsi="Baskerville" w:cs="Times New Roman"/>
          <w:noProof/>
          <w:color w:val="000000"/>
          <w:lang w:eastAsia="cs-CZ"/>
        </w:rPr>
        <w:sym w:font="Symbol" w:char="F05B"/>
      </w:r>
      <w:r w:rsidR="007C2508" w:rsidRPr="00786EA6">
        <w:rPr>
          <w:rFonts w:ascii="Baskerville" w:eastAsia="Times New Roman" w:hAnsi="Baskerville" w:cs="Times New Roman"/>
          <w:noProof/>
          <w:color w:val="000000"/>
          <w:lang w:eastAsia="cs-CZ"/>
        </w:rPr>
        <w:t>s</w:t>
      </w:r>
      <w:r w:rsidR="007C2508" w:rsidRPr="00786EA6">
        <w:rPr>
          <w:rFonts w:ascii="Baskerville" w:eastAsia="Times New Roman" w:hAnsi="Baskerville" w:cs="Times New Roman"/>
          <w:noProof/>
          <w:color w:val="000000"/>
          <w:lang w:eastAsia="cs-CZ"/>
        </w:rPr>
        <w:sym w:font="Symbol" w:char="F05D"/>
      </w:r>
      <w:r w:rsidR="007C2508" w:rsidRPr="00786EA6">
        <w:rPr>
          <w:rFonts w:ascii="Baskerville" w:eastAsia="Times New Roman" w:hAnsi="Baskerville" w:cs="Times New Roman"/>
          <w:noProof/>
          <w:color w:val="000000"/>
          <w:lang w:eastAsia="cs-CZ"/>
        </w:rPr>
        <w:t xml:space="preserve"> en los presentadores canarios, incluso más elevado que en los hablantes cultos que prefieren la realización apirada.</w:t>
      </w:r>
    </w:p>
    <w:p w14:paraId="6C2C50D0" w14:textId="6BF1593F" w:rsidR="00547E31" w:rsidRPr="00547E31" w:rsidRDefault="008F39D6" w:rsidP="00C924A2">
      <w:pPr>
        <w:spacing w:before="160" w:after="100" w:line="360" w:lineRule="auto"/>
        <w:ind w:firstLine="708"/>
        <w:jc w:val="both"/>
        <w:rPr>
          <w:rFonts w:ascii="Baskerville" w:eastAsia="Times New Roman" w:hAnsi="Baskerville" w:cs="Times New Roman"/>
          <w:noProof/>
          <w:color w:val="000000"/>
          <w:lang w:val="es-ES" w:eastAsia="cs-CZ"/>
        </w:rPr>
      </w:pPr>
      <w:r w:rsidRPr="00786EA6">
        <w:rPr>
          <w:rFonts w:ascii="Baskerville" w:eastAsia="Times New Roman" w:hAnsi="Baskerville" w:cs="Times New Roman"/>
          <w:noProof/>
          <w:color w:val="000000"/>
          <w:lang w:eastAsia="cs-CZ"/>
        </w:rPr>
        <w:t xml:space="preserve">El objetivo de este trabajo, sin embargo, no es describir </w:t>
      </w:r>
      <w:r w:rsidR="00996E04" w:rsidRPr="00786EA6">
        <w:rPr>
          <w:rFonts w:ascii="Baskerville" w:eastAsia="Times New Roman" w:hAnsi="Baskerville" w:cs="Times New Roman"/>
          <w:noProof/>
          <w:color w:val="000000"/>
          <w:lang w:eastAsia="cs-CZ"/>
        </w:rPr>
        <w:t xml:space="preserve">la pronunciación en los telediarios </w:t>
      </w:r>
      <w:r w:rsidRPr="00786EA6">
        <w:rPr>
          <w:rFonts w:ascii="Baskerville" w:eastAsia="Times New Roman" w:hAnsi="Baskerville" w:cs="Times New Roman"/>
          <w:noProof/>
          <w:color w:val="000000"/>
          <w:lang w:eastAsia="cs-CZ"/>
        </w:rPr>
        <w:t>-</w:t>
      </w:r>
      <w:r w:rsidR="00996E04" w:rsidRPr="00786EA6">
        <w:rPr>
          <w:rFonts w:ascii="Baskerville" w:eastAsia="Times New Roman" w:hAnsi="Baskerville" w:cs="Times New Roman"/>
          <w:noProof/>
          <w:color w:val="000000"/>
          <w:lang w:eastAsia="cs-CZ"/>
        </w:rPr>
        <w:t>ya que</w:t>
      </w:r>
      <w:r w:rsidRPr="00786EA6">
        <w:rPr>
          <w:rFonts w:ascii="Baskerville" w:eastAsia="Times New Roman" w:hAnsi="Baskerville" w:cs="Times New Roman"/>
          <w:noProof/>
          <w:color w:val="000000"/>
          <w:lang w:eastAsia="cs-CZ"/>
        </w:rPr>
        <w:t xml:space="preserve"> la muestra</w:t>
      </w:r>
      <w:r w:rsidR="00996E04" w:rsidRPr="00786EA6">
        <w:rPr>
          <w:rFonts w:ascii="Baskerville" w:eastAsia="Times New Roman" w:hAnsi="Baskerville" w:cs="Times New Roman"/>
          <w:noProof/>
          <w:color w:val="000000"/>
          <w:lang w:eastAsia="cs-CZ"/>
        </w:rPr>
        <w:t xml:space="preserve"> no es sufucientemente grande para ello- sino más bien </w:t>
      </w:r>
      <w:r w:rsidR="00996E04" w:rsidRPr="00786EA6">
        <w:rPr>
          <w:rFonts w:ascii="Baskerville" w:eastAsia="Times New Roman" w:hAnsi="Baskerville" w:cs="Times New Roman"/>
          <w:noProof/>
          <w:color w:val="000000"/>
          <w:lang w:val="es-ES" w:eastAsia="cs-CZ"/>
        </w:rPr>
        <w:t>apunta</w:t>
      </w:r>
      <w:r w:rsidRPr="00786EA6">
        <w:rPr>
          <w:rFonts w:ascii="Baskerville" w:eastAsia="Times New Roman" w:hAnsi="Baskerville" w:cs="Times New Roman"/>
          <w:noProof/>
          <w:color w:val="000000"/>
          <w:lang w:val="es-ES" w:eastAsia="cs-CZ"/>
        </w:rPr>
        <w:t>r</w:t>
      </w:r>
      <w:r w:rsidR="00996E04" w:rsidRPr="00786EA6">
        <w:rPr>
          <w:rFonts w:ascii="Baskerville" w:eastAsia="Times New Roman" w:hAnsi="Baskerville" w:cs="Times New Roman"/>
          <w:noProof/>
          <w:color w:val="000000"/>
          <w:lang w:val="es-ES" w:eastAsia="cs-CZ"/>
        </w:rPr>
        <w:t xml:space="preserve"> a la diferencia entre el habla culta y el habla noticiera </w:t>
      </w:r>
      <w:r w:rsidR="00D3080A" w:rsidRPr="00786EA6">
        <w:rPr>
          <w:rFonts w:ascii="Baskerville" w:eastAsia="Times New Roman" w:hAnsi="Baskerville" w:cs="Times New Roman"/>
          <w:noProof/>
          <w:color w:val="000000"/>
          <w:lang w:val="es-ES" w:eastAsia="cs-CZ"/>
        </w:rPr>
        <w:t xml:space="preserve">y </w:t>
      </w:r>
      <w:r w:rsidR="007C2508" w:rsidRPr="00786EA6">
        <w:rPr>
          <w:rFonts w:ascii="Baskerville" w:eastAsia="Times New Roman" w:hAnsi="Baskerville" w:cs="Times New Roman"/>
          <w:noProof/>
          <w:color w:val="000000"/>
          <w:lang w:val="es-ES" w:eastAsia="cs-CZ"/>
        </w:rPr>
        <w:t>evaluar una de las posibles teorías para explicar este fenómeno:</w:t>
      </w:r>
      <w:r w:rsidRPr="00786EA6">
        <w:rPr>
          <w:rFonts w:ascii="Baskerville" w:eastAsia="Times New Roman" w:hAnsi="Baskerville" w:cs="Times New Roman"/>
          <w:noProof/>
          <w:color w:val="000000"/>
          <w:lang w:val="es-ES" w:eastAsia="cs-CZ"/>
        </w:rPr>
        <w:t xml:space="preserve"> la teoría de la elección racional</w:t>
      </w:r>
      <w:r w:rsidR="005438AD">
        <w:rPr>
          <w:rFonts w:ascii="Baskerville" w:eastAsia="Times New Roman" w:hAnsi="Baskerville" w:cs="Times New Roman"/>
          <w:noProof/>
          <w:color w:val="000000"/>
          <w:lang w:val="es-ES" w:eastAsia="cs-CZ"/>
        </w:rPr>
        <w:t xml:space="preserve"> </w:t>
      </w:r>
      <w:r w:rsidR="005438AD">
        <w:rPr>
          <w:rFonts w:ascii="Baskerville" w:eastAsia="Times New Roman" w:hAnsi="Baskerville" w:cs="Times New Roman"/>
          <w:noProof/>
          <w:color w:val="000000"/>
          <w:lang w:val="es-ES" w:eastAsia="cs-CZ"/>
        </w:rPr>
        <w:fldChar w:fldCharType="begin"/>
      </w:r>
      <w:r w:rsidR="00FB7A7C">
        <w:rPr>
          <w:rFonts w:ascii="Baskerville" w:eastAsia="Times New Roman" w:hAnsi="Baskerville" w:cs="Times New Roman"/>
          <w:noProof/>
          <w:color w:val="000000"/>
          <w:lang w:val="es-ES" w:eastAsia="cs-CZ"/>
        </w:rPr>
        <w:instrText xml:space="preserve"> ADDIN ZOTERO_ITEM CSL_CITATION {"citationID":"1rtftj5lvv","properties":{"formattedCitation":"(Elster, 1986, 1991, Myers-Scotton, 1983, 1993, 1997; Myers-Scotton &amp; Bolonyai, 2001)","plainCitation":"(Elster, 1986, 1991, Myers-Scotton, 1983, 1993, 1997; Myers-Scotton &amp; Bolonyai, 2001)"},"citationItems":[{"id":39,"uris":["http://zotero.org/users/3054430/items/Q6RXBQDJ"],"uri":["http://zotero.org/users/3054430/items/Q6RXBQDJ"],"itemData":{"id":39,"type":"book","title":"Rational choice","publisher":"New York University Press","publisher-place":"Washington Square, N.Y.","source":"Open WorldCat","event-place":"Washington Square, N.Y.","ISBN":"978-0-8147-2168-1","note":"OCLC: 13358791","language":"English","author":[{"family":"Elster","given":"Jon"}],"issued":{"date-parts":[["1986"]]}}},{"id":72,"uris":["http://zotero.org/users/3054430/items/RDJWIPJJ"],"uri":["http://zotero.org/users/3054430/items/RDJWIPJJ"],"itemData":{"id":72,"type":"book","title":"The cement of society : a study of social order","publisher":"Cambridge : Cambridge University Press","source":"EBSCOhost","archive_location":"Fakulta sociálních studií (Sklad) SKL-4981","ISBN":"978-0-521-37456-9","shortTitle":"The cement of society","author":[{"family":"Elster","given":"Jon"}],"issued":{"date-parts":[["1991"]]}}},{"id":43,"uris":["http://zotero.org/users/3054430/items/MMD6DUMI"],"uri":["http://zotero.org/users/3054430/items/MMD6DUMI"],"itemData":{"id":43,"type":"article-journal","title":"The negotiation of identities in conversation: A theory of markedness and code choice","container-title":"International Journal of the Sociology of Language","page":"115-136","issue":"44","note":"54","author":[{"family":"Myers-Scotton","given":"Carol"}],"issued":{"date-parts":[["1983"]]}}},{"id":47,"uris":["http://zotero.org/users/3054430/items/9HFCFB4Z"],"uri":["http://zotero.org/users/3054430/items/9HFCFB4Z"],"itemData":{"id":47,"type":"book","title":"Social motivations for codeswitching: evidence from Africa","publisher":"Clarendon Press","publisher-place":"Oxford","source":"Open WorldCat","event-place":"Oxford","abstract":"This is the first book to focus on the social motivations for codeswitching, that is, the use of two or more linguistic varieties in the same conversation. Using data from multilingual African contexts (mostly from conversations studied in Kenya) Carol Myers-Scotton advances a theoretical argument which aims at a general explanation of these motivations. She treats codeswitching as a type of skilled performance, not as the 'alternative strategy' of a person who cannot carry on a conversation in the language in which it began. When engaging in codeswitching, speakers exploit the socio-psychological values which have come to be associated with different linguistic varieties in a specific speech community: the switch codes in order to negotiate a change in social distance between themselves and other participants in the conversation, conveying this negotiation through the choice of a different code. Switching between languages, Professor Myers-Scotton suggests, has a good deal in common with making different stylistic choices within the same language: it is as if bilingual and multilingual speakers have an additional style at their command when they engage in codeswitching between different languages.","URL":"https://books.google.cz/books?id=TqD-y_IF3SwC&amp;printsec=frontcover&amp;hl=es&amp;source=gbs_ge_summary_r&amp;cad=0#v=onepage&amp;q&amp;f=false","ISBN":"978-0-19-823905-5","note":"OCLC: 26304436","shortTitle":"Social motivations for codeswitching","language":"English","author":[{"family":"Myers-Scotton","given":"Carol"}],"issued":{"date-parts":[["1993"]]}}},{"id":83,"uris":["http://zotero.org/users/3054430/items/CAX9HPKN"],"uri":["http://zotero.org/users/3054430/items/CAX9HPKN"],"itemData":{"id":83,"type":"paper-conference","title":"Rational actor models and social discourse analysis","container-title":"Proceedings of First International Conference on Discourse Analysis, University of Lisbon, Lisbon, June 17-19, 1996","publisher":"Edições Colibri : APL-Portuguese Linguistics Association","publisher-place":"Lisboa","page":"177-190","source":"Open WorldCat","event":"First International Conference on Discourse Analysis","event-place":"Lisboa","ISBN":"978-972-8288-67-9","note":"OCLC: 38565901","language":"English","editor":[{"family":"Pedro","given":"Emília Ribeiro"}],"author":[{"family":"Myers-Scotton","given":"Carol"}],"issued":{"date-parts":[["1997"]]}}},{"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speakers","language":"English","author":[{"family":"Myers-Scotton","given":"Carol"},{"family":"Bolonyai","given":"Agnes"}],"issued":{"date-parts":[["2001"]]}}}],"schema":"https://github.com/citation-style-language/schema/raw/master/csl-citation.json"} </w:instrText>
      </w:r>
      <w:r w:rsidR="005438AD">
        <w:rPr>
          <w:rFonts w:ascii="Baskerville" w:eastAsia="Times New Roman" w:hAnsi="Baskerville" w:cs="Times New Roman"/>
          <w:noProof/>
          <w:color w:val="000000"/>
          <w:lang w:val="es-ES" w:eastAsia="cs-CZ"/>
        </w:rPr>
        <w:fldChar w:fldCharType="separate"/>
      </w:r>
      <w:r w:rsidR="00FB7A7C">
        <w:rPr>
          <w:rFonts w:ascii="Baskerville" w:eastAsia="Times New Roman" w:hAnsi="Baskerville" w:cs="Times New Roman"/>
          <w:noProof/>
          <w:color w:val="000000"/>
          <w:lang w:val="es-ES" w:eastAsia="cs-CZ"/>
        </w:rPr>
        <w:t>(Elster, 1986, 1991, Myers-Scotton, 1983, 1993, 1997; Myers-Scotton &amp; Bolonyai, 2001)</w:t>
      </w:r>
      <w:r w:rsidR="005438AD">
        <w:rPr>
          <w:rFonts w:ascii="Baskerville" w:eastAsia="Times New Roman" w:hAnsi="Baskerville" w:cs="Times New Roman"/>
          <w:noProof/>
          <w:color w:val="000000"/>
          <w:lang w:val="es-ES" w:eastAsia="cs-CZ"/>
        </w:rPr>
        <w:fldChar w:fldCharType="end"/>
      </w:r>
      <w:r w:rsidR="007C2508" w:rsidRPr="00786EA6">
        <w:rPr>
          <w:rFonts w:ascii="Baskerville" w:eastAsia="Times New Roman" w:hAnsi="Baskerville" w:cs="Times New Roman"/>
          <w:noProof/>
          <w:color w:val="000000"/>
          <w:lang w:val="es-ES" w:eastAsia="cs-CZ"/>
        </w:rPr>
        <w:t xml:space="preserve">. </w:t>
      </w:r>
      <w:r w:rsidR="00D3080A" w:rsidRPr="00786EA6">
        <w:rPr>
          <w:rFonts w:ascii="Baskerville" w:eastAsia="Times New Roman" w:hAnsi="Baskerville" w:cs="Times New Roman"/>
          <w:noProof/>
          <w:color w:val="000000"/>
          <w:lang w:val="es-ES" w:eastAsia="cs-CZ"/>
        </w:rPr>
        <w:t>Y puesto que la teoría de la elección racional</w:t>
      </w:r>
      <w:r w:rsidRPr="00786EA6">
        <w:rPr>
          <w:rFonts w:ascii="Baskerville" w:eastAsia="Times New Roman" w:hAnsi="Baskerville" w:cs="Times New Roman"/>
          <w:noProof/>
          <w:color w:val="000000"/>
          <w:lang w:val="es-ES" w:eastAsia="cs-CZ"/>
        </w:rPr>
        <w:t xml:space="preserve"> </w:t>
      </w:r>
      <w:r w:rsidR="00D3080A" w:rsidRPr="00786EA6">
        <w:rPr>
          <w:rFonts w:ascii="Baskerville" w:eastAsia="Times New Roman" w:hAnsi="Baskerville" w:cs="Times New Roman"/>
          <w:noProof/>
          <w:color w:val="000000"/>
          <w:lang w:val="es-ES" w:eastAsia="cs-CZ"/>
        </w:rPr>
        <w:t xml:space="preserve">en la lingüística </w:t>
      </w:r>
      <w:r w:rsidRPr="00786EA6">
        <w:rPr>
          <w:rFonts w:ascii="Baskerville" w:eastAsia="Times New Roman" w:hAnsi="Baskerville" w:cs="Times New Roman"/>
          <w:noProof/>
          <w:color w:val="000000"/>
          <w:lang w:val="es-ES" w:eastAsia="cs-CZ"/>
        </w:rPr>
        <w:t>habitualmente se aplica a</w:t>
      </w:r>
      <w:r w:rsidR="00D3080A" w:rsidRPr="00786EA6">
        <w:rPr>
          <w:rFonts w:ascii="Baskerville" w:eastAsia="Times New Roman" w:hAnsi="Baskerville" w:cs="Times New Roman"/>
          <w:noProof/>
          <w:color w:val="000000"/>
          <w:lang w:val="es-ES" w:eastAsia="cs-CZ"/>
        </w:rPr>
        <w:t>l cambio de código</w:t>
      </w:r>
      <w:r w:rsidRPr="00786EA6">
        <w:rPr>
          <w:rFonts w:ascii="Baskerville" w:eastAsia="Times New Roman" w:hAnsi="Baskerville" w:cs="Times New Roman"/>
          <w:noProof/>
          <w:color w:val="000000"/>
          <w:lang w:val="es-ES" w:eastAsia="cs-CZ"/>
        </w:rPr>
        <w:t xml:space="preserve">, pues, procuraremos averiguar cómo podría funcionar y si se puede aplicar al habla de los presentadores, es decir al reemplazamiento de variantes de la variedad canaria con las variantes del español estándar. </w:t>
      </w:r>
    </w:p>
    <w:p w14:paraId="29526B5B" w14:textId="7334102F" w:rsidR="001D3F28" w:rsidRPr="00786EA6" w:rsidRDefault="00EE161D" w:rsidP="000A087D">
      <w:pPr>
        <w:spacing w:before="160" w:after="100" w:line="360" w:lineRule="auto"/>
        <w:ind w:firstLine="708"/>
        <w:jc w:val="both"/>
        <w:rPr>
          <w:rFonts w:ascii="Baskerville" w:eastAsia="Times New Roman" w:hAnsi="Baskerville" w:cs="Times New Roman"/>
          <w:b/>
          <w:noProof/>
          <w:color w:val="000000"/>
          <w:lang w:eastAsia="cs-CZ"/>
        </w:rPr>
      </w:pPr>
      <w:r w:rsidRPr="00786EA6">
        <w:rPr>
          <w:rFonts w:ascii="Baskerville" w:eastAsia="Times New Roman" w:hAnsi="Baskerville" w:cs="Times New Roman"/>
          <w:b/>
          <w:noProof/>
          <w:color w:val="000000"/>
          <w:lang w:eastAsia="cs-CZ"/>
        </w:rPr>
        <w:lastRenderedPageBreak/>
        <w:t>La teoría de la elección racional</w:t>
      </w:r>
    </w:p>
    <w:p w14:paraId="5DC381D4" w14:textId="79BAE39B" w:rsidR="000F6B26" w:rsidRPr="00786EA6" w:rsidRDefault="00EE161D" w:rsidP="000A087D">
      <w:pPr>
        <w:spacing w:before="160" w:after="100" w:line="360" w:lineRule="auto"/>
        <w:jc w:val="both"/>
        <w:rPr>
          <w:rFonts w:ascii="Baskerville" w:eastAsia="Times New Roman" w:hAnsi="Baskerville" w:cs="Times New Roman"/>
          <w:noProof/>
          <w:color w:val="000000"/>
          <w:lang w:eastAsia="cs-CZ"/>
        </w:rPr>
      </w:pPr>
      <w:r w:rsidRPr="00786EA6">
        <w:rPr>
          <w:rFonts w:ascii="Baskerville" w:eastAsia="Times New Roman" w:hAnsi="Baskerville" w:cs="Times New Roman"/>
          <w:noProof/>
          <w:color w:val="000000"/>
          <w:lang w:eastAsia="cs-CZ"/>
        </w:rPr>
        <w:tab/>
        <w:t xml:space="preserve">Al observar los resultados en el habla de los presentadores canarios hallamos, como ya hemos mencionado, grandes diferencias entre su habla y el habla culta de la región. Es decir que </w:t>
      </w:r>
      <w:r w:rsidR="009D3F0B" w:rsidRPr="00786EA6">
        <w:rPr>
          <w:rFonts w:ascii="Baskerville" w:eastAsia="Times New Roman" w:hAnsi="Baskerville" w:cs="Times New Roman"/>
          <w:noProof/>
          <w:color w:val="000000"/>
          <w:lang w:eastAsia="cs-CZ"/>
        </w:rPr>
        <w:t>a pesar de</w:t>
      </w:r>
      <w:r w:rsidR="00E66C82" w:rsidRPr="00786EA6">
        <w:rPr>
          <w:rFonts w:ascii="Baskerville" w:eastAsia="Times New Roman" w:hAnsi="Baskerville" w:cs="Times New Roman"/>
          <w:noProof/>
          <w:color w:val="000000"/>
          <w:lang w:eastAsia="cs-CZ"/>
        </w:rPr>
        <w:t xml:space="preserve"> que</w:t>
      </w:r>
      <w:r w:rsidR="009D3F0B" w:rsidRPr="00786EA6">
        <w:rPr>
          <w:rFonts w:ascii="Baskerville" w:eastAsia="Times New Roman" w:hAnsi="Baskerville" w:cs="Times New Roman"/>
          <w:noProof/>
          <w:color w:val="000000"/>
          <w:lang w:eastAsia="cs-CZ"/>
        </w:rPr>
        <w:t xml:space="preserve"> </w:t>
      </w:r>
      <w:r w:rsidR="005438AD">
        <w:rPr>
          <w:rFonts w:ascii="Baskerville" w:eastAsia="Times New Roman" w:hAnsi="Baskerville" w:cs="Times New Roman"/>
          <w:noProof/>
          <w:color w:val="000000"/>
          <w:lang w:eastAsia="cs-CZ"/>
        </w:rPr>
        <w:t xml:space="preserve">el </w:t>
      </w:r>
      <w:r w:rsidR="009D3F0B" w:rsidRPr="00786EA6">
        <w:rPr>
          <w:rFonts w:ascii="Baskerville" w:eastAsia="Times New Roman" w:hAnsi="Baskerville" w:cs="Times New Roman"/>
          <w:noProof/>
          <w:color w:val="000000"/>
          <w:lang w:eastAsia="cs-CZ"/>
        </w:rPr>
        <w:t xml:space="preserve">nivel socio-económico y de educación </w:t>
      </w:r>
      <w:r w:rsidR="00E66C82" w:rsidRPr="00786EA6">
        <w:rPr>
          <w:rFonts w:ascii="Baskerville" w:eastAsia="Times New Roman" w:hAnsi="Baskerville" w:cs="Times New Roman"/>
          <w:noProof/>
          <w:color w:val="000000"/>
          <w:lang w:eastAsia="cs-CZ"/>
        </w:rPr>
        <w:t>de lo</w:t>
      </w:r>
      <w:r w:rsidR="009D3F0B" w:rsidRPr="00786EA6">
        <w:rPr>
          <w:rFonts w:ascii="Baskerville" w:eastAsia="Times New Roman" w:hAnsi="Baskerville" w:cs="Times New Roman"/>
          <w:noProof/>
          <w:color w:val="000000"/>
          <w:lang w:eastAsia="cs-CZ"/>
        </w:rPr>
        <w:t xml:space="preserve">s presentadores </w:t>
      </w:r>
      <w:r w:rsidR="00E66C82" w:rsidRPr="00786EA6">
        <w:rPr>
          <w:rFonts w:ascii="Baskerville" w:eastAsia="Times New Roman" w:hAnsi="Baskerville" w:cs="Times New Roman"/>
          <w:noProof/>
          <w:color w:val="000000"/>
          <w:lang w:eastAsia="cs-CZ"/>
        </w:rPr>
        <w:t xml:space="preserve">es </w:t>
      </w:r>
      <w:r w:rsidR="009D3F0B" w:rsidRPr="00786EA6">
        <w:rPr>
          <w:rFonts w:ascii="Baskerville" w:eastAsia="Times New Roman" w:hAnsi="Baskerville" w:cs="Times New Roman"/>
          <w:noProof/>
          <w:color w:val="000000"/>
          <w:lang w:eastAsia="cs-CZ"/>
        </w:rPr>
        <w:t xml:space="preserve">comparable con el de los individuos de la clase alta y culta </w:t>
      </w:r>
      <w:r w:rsidR="00992E36" w:rsidRPr="00786EA6">
        <w:rPr>
          <w:rFonts w:ascii="Baskerville" w:eastAsia="Times New Roman" w:hAnsi="Baskerville" w:cs="Times New Roman"/>
          <w:noProof/>
          <w:color w:val="000000"/>
          <w:lang w:eastAsia="cs-CZ"/>
        </w:rPr>
        <w:t>encontramos</w:t>
      </w:r>
      <w:r w:rsidR="009D3F0B" w:rsidRPr="00786EA6">
        <w:rPr>
          <w:rFonts w:ascii="Baskerville" w:eastAsia="Times New Roman" w:hAnsi="Baskerville" w:cs="Times New Roman"/>
          <w:noProof/>
          <w:color w:val="000000"/>
          <w:lang w:eastAsia="cs-CZ"/>
        </w:rPr>
        <w:t xml:space="preserve"> diferencias</w:t>
      </w:r>
      <w:r w:rsidR="00E66C82" w:rsidRPr="00786EA6">
        <w:rPr>
          <w:rFonts w:ascii="Baskerville" w:eastAsia="Times New Roman" w:hAnsi="Baskerville" w:cs="Times New Roman"/>
          <w:noProof/>
          <w:color w:val="000000"/>
          <w:lang w:eastAsia="cs-CZ"/>
        </w:rPr>
        <w:t xml:space="preserve"> </w:t>
      </w:r>
      <w:r w:rsidR="009D3F0B" w:rsidRPr="00786EA6">
        <w:rPr>
          <w:rFonts w:ascii="Baskerville" w:eastAsia="Times New Roman" w:hAnsi="Baskerville" w:cs="Times New Roman"/>
          <w:noProof/>
          <w:color w:val="000000"/>
          <w:lang w:eastAsia="cs-CZ"/>
        </w:rPr>
        <w:t>entre su</w:t>
      </w:r>
      <w:r w:rsidR="00992E36" w:rsidRPr="00786EA6">
        <w:rPr>
          <w:rFonts w:ascii="Baskerville" w:eastAsia="Times New Roman" w:hAnsi="Baskerville" w:cs="Times New Roman"/>
          <w:noProof/>
          <w:color w:val="000000"/>
          <w:lang w:eastAsia="cs-CZ"/>
        </w:rPr>
        <w:t>s</w:t>
      </w:r>
      <w:r w:rsidR="009D3F0B" w:rsidRPr="00786EA6">
        <w:rPr>
          <w:rFonts w:ascii="Baskerville" w:eastAsia="Times New Roman" w:hAnsi="Baskerville" w:cs="Times New Roman"/>
          <w:noProof/>
          <w:color w:val="000000"/>
          <w:lang w:eastAsia="cs-CZ"/>
        </w:rPr>
        <w:t xml:space="preserve"> habla</w:t>
      </w:r>
      <w:r w:rsidR="00992E36" w:rsidRPr="00786EA6">
        <w:rPr>
          <w:rFonts w:ascii="Baskerville" w:eastAsia="Times New Roman" w:hAnsi="Baskerville" w:cs="Times New Roman"/>
          <w:noProof/>
          <w:color w:val="000000"/>
          <w:lang w:eastAsia="cs-CZ"/>
        </w:rPr>
        <w:t>s</w:t>
      </w:r>
      <w:r w:rsidR="009D3F0B" w:rsidRPr="00786EA6">
        <w:rPr>
          <w:rFonts w:ascii="Baskerville" w:eastAsia="Times New Roman" w:hAnsi="Baskerville" w:cs="Times New Roman"/>
          <w:noProof/>
          <w:color w:val="000000"/>
          <w:lang w:eastAsia="cs-CZ"/>
        </w:rPr>
        <w:t xml:space="preserve"> </w:t>
      </w:r>
      <w:r w:rsidR="00E66C82" w:rsidRPr="00786EA6">
        <w:rPr>
          <w:rFonts w:ascii="Baskerville" w:eastAsia="Times New Roman" w:hAnsi="Baskerville" w:cs="Times New Roman"/>
          <w:noProof/>
          <w:color w:val="000000"/>
          <w:lang w:eastAsia="cs-CZ"/>
        </w:rPr>
        <w:t>y es que los presentadores canarios</w:t>
      </w:r>
      <w:r w:rsidR="009D3F0B" w:rsidRPr="00786EA6">
        <w:rPr>
          <w:rFonts w:ascii="Baskerville" w:eastAsia="Times New Roman" w:hAnsi="Baskerville" w:cs="Times New Roman"/>
          <w:noProof/>
          <w:color w:val="000000"/>
          <w:lang w:eastAsia="cs-CZ"/>
        </w:rPr>
        <w:t xml:space="preserve"> procuran alejarse más del habla canaria</w:t>
      </w:r>
      <w:r w:rsidR="008E2E10">
        <w:rPr>
          <w:rFonts w:ascii="Baskerville" w:eastAsia="Times New Roman" w:hAnsi="Baskerville" w:cs="Times New Roman"/>
          <w:noProof/>
          <w:color w:val="000000"/>
          <w:lang w:eastAsia="cs-CZ"/>
        </w:rPr>
        <w:t>, i</w:t>
      </w:r>
      <w:r w:rsidR="007C2508" w:rsidRPr="00786EA6">
        <w:rPr>
          <w:rFonts w:ascii="Baskerville" w:eastAsia="Times New Roman" w:hAnsi="Baskerville" w:cs="Times New Roman"/>
          <w:noProof/>
          <w:color w:val="000000"/>
          <w:lang w:eastAsia="cs-CZ"/>
        </w:rPr>
        <w:t>ncluso de la norma culta canaria</w:t>
      </w:r>
      <w:r w:rsidR="009D3F0B" w:rsidRPr="00786EA6">
        <w:rPr>
          <w:rFonts w:ascii="Baskerville" w:eastAsia="Times New Roman" w:hAnsi="Baskerville" w:cs="Times New Roman"/>
          <w:noProof/>
          <w:color w:val="000000"/>
          <w:lang w:eastAsia="cs-CZ"/>
        </w:rPr>
        <w:t>. Por</w:t>
      </w:r>
      <w:r w:rsidR="00E66C82" w:rsidRPr="00786EA6">
        <w:rPr>
          <w:rFonts w:ascii="Baskerville" w:eastAsia="Times New Roman" w:hAnsi="Baskerville" w:cs="Times New Roman"/>
          <w:noProof/>
          <w:color w:val="000000"/>
          <w:lang w:eastAsia="cs-CZ"/>
        </w:rPr>
        <w:t xml:space="preserve"> lo</w:t>
      </w:r>
      <w:r w:rsidR="009D3F0B" w:rsidRPr="00786EA6">
        <w:rPr>
          <w:rFonts w:ascii="Baskerville" w:eastAsia="Times New Roman" w:hAnsi="Baskerville" w:cs="Times New Roman"/>
          <w:noProof/>
          <w:color w:val="000000"/>
          <w:lang w:eastAsia="cs-CZ"/>
        </w:rPr>
        <w:t xml:space="preserve"> tanto</w:t>
      </w:r>
      <w:r w:rsidR="00992E36" w:rsidRPr="00786EA6">
        <w:rPr>
          <w:rFonts w:ascii="Baskerville" w:eastAsia="Times New Roman" w:hAnsi="Baskerville" w:cs="Times New Roman"/>
          <w:noProof/>
          <w:color w:val="000000"/>
          <w:lang w:eastAsia="cs-CZ"/>
        </w:rPr>
        <w:t>,</w:t>
      </w:r>
      <w:r w:rsidR="009D3F0B" w:rsidRPr="00786EA6">
        <w:rPr>
          <w:rFonts w:ascii="Baskerville" w:eastAsia="Times New Roman" w:hAnsi="Baskerville" w:cs="Times New Roman"/>
          <w:noProof/>
          <w:color w:val="000000"/>
          <w:lang w:eastAsia="cs-CZ"/>
        </w:rPr>
        <w:t xml:space="preserve"> </w:t>
      </w:r>
      <w:r w:rsidR="00E66C82" w:rsidRPr="00786EA6">
        <w:rPr>
          <w:rFonts w:ascii="Baskerville" w:eastAsia="Times New Roman" w:hAnsi="Baskerville" w:cs="Times New Roman"/>
          <w:noProof/>
          <w:color w:val="000000"/>
          <w:lang w:eastAsia="cs-CZ"/>
        </w:rPr>
        <w:t>quizá</w:t>
      </w:r>
      <w:r w:rsidR="00992E36" w:rsidRPr="00786EA6">
        <w:rPr>
          <w:rFonts w:ascii="Baskerville" w:eastAsia="Times New Roman" w:hAnsi="Baskerville" w:cs="Times New Roman"/>
          <w:noProof/>
          <w:color w:val="000000"/>
          <w:lang w:eastAsia="cs-CZ"/>
        </w:rPr>
        <w:t>,</w:t>
      </w:r>
      <w:r w:rsidR="00E66C82" w:rsidRPr="00786EA6">
        <w:rPr>
          <w:rFonts w:ascii="Baskerville" w:eastAsia="Times New Roman" w:hAnsi="Baskerville" w:cs="Times New Roman"/>
          <w:noProof/>
          <w:color w:val="000000"/>
          <w:lang w:eastAsia="cs-CZ"/>
        </w:rPr>
        <w:t xml:space="preserve"> más que el estudio de </w:t>
      </w:r>
      <w:r w:rsidR="009D3F0B" w:rsidRPr="00786EA6">
        <w:rPr>
          <w:rFonts w:ascii="Baskerville" w:eastAsia="Times New Roman" w:hAnsi="Baskerville" w:cs="Times New Roman"/>
          <w:noProof/>
          <w:color w:val="000000"/>
          <w:lang w:eastAsia="cs-CZ"/>
        </w:rPr>
        <w:t xml:space="preserve">las variables sociolingüísticas </w:t>
      </w:r>
      <w:r w:rsidR="00E66C82" w:rsidRPr="00786EA6">
        <w:rPr>
          <w:rFonts w:ascii="Baskerville" w:eastAsia="Times New Roman" w:hAnsi="Baskerville" w:cs="Times New Roman"/>
          <w:noProof/>
          <w:color w:val="000000"/>
          <w:lang w:eastAsia="cs-CZ"/>
        </w:rPr>
        <w:t xml:space="preserve">nos sea útil el estudio de elección individual de los hablantes. </w:t>
      </w:r>
    </w:p>
    <w:p w14:paraId="69994D9B" w14:textId="4D010575" w:rsidR="00D84248" w:rsidRPr="00813E36" w:rsidRDefault="00E66C82" w:rsidP="000A087D">
      <w:pPr>
        <w:pStyle w:val="Bibliografa1"/>
        <w:spacing w:before="160" w:after="100" w:line="360" w:lineRule="auto"/>
        <w:ind w:firstLine="696"/>
        <w:jc w:val="both"/>
        <w:rPr>
          <w:sz w:val="20"/>
          <w:szCs w:val="20"/>
        </w:rPr>
      </w:pPr>
      <w:r w:rsidRPr="008E2E10">
        <w:rPr>
          <w:sz w:val="20"/>
          <w:szCs w:val="20"/>
          <w:lang w:val="en-US"/>
        </w:rPr>
        <w:t xml:space="preserve">No one is arguing, of course, that social factors (or specific ethnographic </w:t>
      </w:r>
      <w:proofErr w:type="spellStart"/>
      <w:r w:rsidRPr="008E2E10">
        <w:rPr>
          <w:sz w:val="20"/>
          <w:szCs w:val="20"/>
          <w:lang w:val="en-US"/>
        </w:rPr>
        <w:t>milieux</w:t>
      </w:r>
      <w:proofErr w:type="spellEnd"/>
      <w:r w:rsidRPr="008E2E10">
        <w:rPr>
          <w:sz w:val="20"/>
          <w:szCs w:val="20"/>
          <w:lang w:val="en-US"/>
        </w:rPr>
        <w:t xml:space="preserve">) do not </w:t>
      </w:r>
      <w:r w:rsidR="0052650A" w:rsidRPr="008E2E10">
        <w:rPr>
          <w:sz w:val="20"/>
          <w:szCs w:val="20"/>
          <w:lang w:val="en-US"/>
        </w:rPr>
        <w:t>impinge on choices</w:t>
      </w:r>
      <w:r w:rsidRPr="008E2E10">
        <w:rPr>
          <w:sz w:val="20"/>
          <w:szCs w:val="20"/>
          <w:lang w:val="en-US"/>
        </w:rPr>
        <w:t xml:space="preserve">; the point is that </w:t>
      </w:r>
      <w:r w:rsidR="0052650A" w:rsidRPr="008E2E10">
        <w:rPr>
          <w:sz w:val="20"/>
          <w:szCs w:val="20"/>
          <w:lang w:val="en-US"/>
        </w:rPr>
        <w:t xml:space="preserve">they  do not ordain </w:t>
      </w:r>
      <w:r w:rsidRPr="008E2E10">
        <w:rPr>
          <w:sz w:val="20"/>
          <w:szCs w:val="20"/>
          <w:lang w:val="en-US"/>
        </w:rPr>
        <w:t>the actual choices that individual speakers make.</w:t>
      </w:r>
      <w:r w:rsidR="0052650A" w:rsidRPr="008E2E10">
        <w:rPr>
          <w:sz w:val="20"/>
          <w:szCs w:val="20"/>
          <w:lang w:val="en-US"/>
        </w:rPr>
        <w:t xml:space="preserve"> </w:t>
      </w:r>
      <w:r w:rsidR="007A4F00" w:rsidRPr="00786EA6">
        <w:rPr>
          <w:sz w:val="20"/>
          <w:szCs w:val="20"/>
        </w:rPr>
        <w:fldChar w:fldCharType="begin"/>
      </w:r>
      <w:r w:rsidR="007A4F00" w:rsidRPr="008E2E10">
        <w:rPr>
          <w:sz w:val="20"/>
          <w:szCs w:val="20"/>
          <w:lang w:val="en-US"/>
        </w:rPr>
        <w:instrText xml:space="preserve"> ADDIN ZOTERO_ITEM CSL_CITATION {"citationID":"BdqnNYs1","properties":{"formattedCitation":"(Myers-Scotton &amp; Bolonyai, 2001, p. 40)","plainCitation":"(Myers-Scotton &amp; Bolonyai, 2001, p. 40)"},"citationItems":[{"id":50,"uris":["http://zotero.org/users/3054430/items/A8AWES4G"],"uri":["http://zotero.org/users/3054430/items/A8AWES4G"],"itemData":{"id":50,"type":"article-journal","title":"Calculating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speakers","language":"English","author":[{"family":"Myers-Scotton","given":"Carol"},{"family":"Bolonyai","given":"Agnes"}],"issued":{"date-parts":[["2001"]]}},"locator":"40"}],"schema":"https://github.com/citation-style-language/schema/raw/master/csl-citation.json"} </w:instrText>
      </w:r>
      <w:r w:rsidR="007A4F00" w:rsidRPr="00786EA6">
        <w:rPr>
          <w:sz w:val="20"/>
          <w:szCs w:val="20"/>
        </w:rPr>
        <w:fldChar w:fldCharType="separate"/>
      </w:r>
      <w:r w:rsidR="007A4F00" w:rsidRPr="00786EA6">
        <w:rPr>
          <w:noProof/>
          <w:sz w:val="20"/>
          <w:szCs w:val="20"/>
        </w:rPr>
        <w:t>(Myers-Scotton &amp; Bolonyai, 2001, p. 40)</w:t>
      </w:r>
      <w:r w:rsidR="007A4F00" w:rsidRPr="00786EA6">
        <w:rPr>
          <w:sz w:val="20"/>
          <w:szCs w:val="20"/>
        </w:rPr>
        <w:fldChar w:fldCharType="end"/>
      </w:r>
      <w:r w:rsidR="0052650A" w:rsidRPr="00786EA6">
        <w:rPr>
          <w:sz w:val="20"/>
          <w:szCs w:val="20"/>
        </w:rPr>
        <w:t xml:space="preserve"> </w:t>
      </w:r>
    </w:p>
    <w:p w14:paraId="394315EA" w14:textId="627CE458" w:rsidR="00D84248" w:rsidRPr="00786EA6" w:rsidRDefault="00692C34" w:rsidP="000A087D">
      <w:pPr>
        <w:spacing w:before="160" w:after="100" w:line="360" w:lineRule="auto"/>
        <w:jc w:val="both"/>
        <w:rPr>
          <w:rFonts w:ascii="Baskerville" w:eastAsia="Times New Roman" w:hAnsi="Baskerville" w:cs="Times New Roman"/>
          <w:noProof/>
          <w:color w:val="000000"/>
          <w:lang w:eastAsia="cs-CZ"/>
        </w:rPr>
      </w:pPr>
      <w:r w:rsidRPr="00786EA6">
        <w:rPr>
          <w:rFonts w:ascii="Baskerville" w:eastAsia="Times New Roman" w:hAnsi="Baskerville" w:cs="Times New Roman"/>
          <w:noProof/>
          <w:color w:val="000000"/>
          <w:lang w:eastAsia="cs-CZ"/>
        </w:rPr>
        <w:tab/>
      </w:r>
      <w:r w:rsidR="002817BB" w:rsidRPr="00786EA6">
        <w:rPr>
          <w:rFonts w:ascii="Baskerville" w:eastAsia="Times New Roman" w:hAnsi="Baskerville" w:cs="Times New Roman"/>
          <w:noProof/>
          <w:color w:val="000000"/>
          <w:lang w:eastAsia="cs-CZ"/>
        </w:rPr>
        <w:t>La elección individual</w:t>
      </w:r>
      <w:r w:rsidR="00992E36" w:rsidRPr="00786EA6">
        <w:rPr>
          <w:rFonts w:ascii="Baskerville" w:eastAsia="Times New Roman" w:hAnsi="Baskerville" w:cs="Times New Roman"/>
          <w:noProof/>
          <w:color w:val="000000"/>
          <w:lang w:eastAsia="cs-CZ"/>
        </w:rPr>
        <w:t xml:space="preserve"> del hablante</w:t>
      </w:r>
      <w:r w:rsidR="00816F1D">
        <w:rPr>
          <w:rFonts w:ascii="Baskerville" w:eastAsia="Times New Roman" w:hAnsi="Baskerville" w:cs="Times New Roman"/>
          <w:noProof/>
          <w:color w:val="000000"/>
          <w:lang w:eastAsia="cs-CZ"/>
        </w:rPr>
        <w:t>, según las autoras</w:t>
      </w:r>
      <w:r w:rsidR="002817BB" w:rsidRPr="00786EA6">
        <w:rPr>
          <w:rFonts w:ascii="Baskerville" w:eastAsia="Times New Roman" w:hAnsi="Baskerville" w:cs="Times New Roman"/>
          <w:noProof/>
          <w:color w:val="000000"/>
          <w:lang w:eastAsia="cs-CZ"/>
        </w:rPr>
        <w:t>, es, en este sentido</w:t>
      </w:r>
      <w:r w:rsidR="00992E36" w:rsidRPr="00786EA6">
        <w:rPr>
          <w:rFonts w:ascii="Baskerville" w:eastAsia="Times New Roman" w:hAnsi="Baskerville" w:cs="Times New Roman"/>
          <w:noProof/>
          <w:color w:val="000000"/>
          <w:lang w:eastAsia="cs-CZ"/>
        </w:rPr>
        <w:t xml:space="preserve"> una</w:t>
      </w:r>
      <w:r w:rsidR="002817BB" w:rsidRPr="00786EA6">
        <w:rPr>
          <w:rFonts w:ascii="Baskerville" w:eastAsia="Times New Roman" w:hAnsi="Baskerville" w:cs="Times New Roman"/>
          <w:noProof/>
          <w:color w:val="000000"/>
          <w:lang w:eastAsia="cs-CZ"/>
        </w:rPr>
        <w:t xml:space="preserve"> elección racional. Además, en nuestro caso </w:t>
      </w:r>
      <w:r w:rsidR="00197920" w:rsidRPr="00786EA6">
        <w:rPr>
          <w:rFonts w:ascii="Baskerville" w:eastAsia="Times New Roman" w:hAnsi="Baskerville" w:cs="Times New Roman"/>
          <w:noProof/>
          <w:color w:val="000000"/>
          <w:lang w:eastAsia="cs-CZ"/>
        </w:rPr>
        <w:t>hay que tener</w:t>
      </w:r>
      <w:r w:rsidR="002817BB" w:rsidRPr="00786EA6">
        <w:rPr>
          <w:rFonts w:ascii="Baskerville" w:eastAsia="Times New Roman" w:hAnsi="Baskerville" w:cs="Times New Roman"/>
          <w:noProof/>
          <w:color w:val="000000"/>
          <w:lang w:eastAsia="cs-CZ"/>
        </w:rPr>
        <w:t xml:space="preserve"> en cuenta que </w:t>
      </w:r>
      <w:r w:rsidR="00197920" w:rsidRPr="00786EA6">
        <w:rPr>
          <w:rFonts w:ascii="Baskerville" w:eastAsia="Times New Roman" w:hAnsi="Baskerville" w:cs="Times New Roman"/>
          <w:noProof/>
          <w:color w:val="000000"/>
          <w:lang w:eastAsia="cs-CZ"/>
        </w:rPr>
        <w:t>el uso de la lengua  de</w:t>
      </w:r>
      <w:r w:rsidR="00992E36" w:rsidRPr="00786EA6">
        <w:rPr>
          <w:rFonts w:ascii="Baskerville" w:eastAsia="Times New Roman" w:hAnsi="Baskerville" w:cs="Times New Roman"/>
          <w:noProof/>
          <w:color w:val="000000"/>
          <w:lang w:eastAsia="cs-CZ"/>
        </w:rPr>
        <w:t xml:space="preserve"> </w:t>
      </w:r>
      <w:r w:rsidR="002817BB" w:rsidRPr="00786EA6">
        <w:rPr>
          <w:rFonts w:ascii="Baskerville" w:eastAsia="Times New Roman" w:hAnsi="Baskerville" w:cs="Times New Roman"/>
          <w:noProof/>
          <w:color w:val="000000"/>
          <w:lang w:eastAsia="cs-CZ"/>
        </w:rPr>
        <w:t xml:space="preserve">los presentadores canarios </w:t>
      </w:r>
      <w:r w:rsidR="00327E94" w:rsidRPr="00786EA6">
        <w:rPr>
          <w:rFonts w:ascii="Baskerville" w:eastAsia="Times New Roman" w:hAnsi="Baskerville" w:cs="Times New Roman"/>
          <w:noProof/>
          <w:color w:val="000000"/>
          <w:lang w:eastAsia="cs-CZ"/>
        </w:rPr>
        <w:t xml:space="preserve">puede tener </w:t>
      </w:r>
      <w:r w:rsidR="002817BB" w:rsidRPr="00786EA6">
        <w:rPr>
          <w:rFonts w:ascii="Baskerville" w:eastAsia="Times New Roman" w:hAnsi="Baskerville" w:cs="Times New Roman"/>
          <w:noProof/>
          <w:color w:val="000000"/>
          <w:lang w:eastAsia="cs-CZ"/>
        </w:rPr>
        <w:t>una gran influencia en el desarrollo de su vida profesional</w:t>
      </w:r>
      <w:r w:rsidR="00197920" w:rsidRPr="00786EA6">
        <w:rPr>
          <w:rFonts w:ascii="Baskerville" w:eastAsia="Times New Roman" w:hAnsi="Baskerville" w:cs="Times New Roman"/>
          <w:noProof/>
          <w:color w:val="000000"/>
          <w:lang w:eastAsia="cs-CZ"/>
        </w:rPr>
        <w:t>. Por tanto</w:t>
      </w:r>
      <w:r w:rsidR="002817BB" w:rsidRPr="00786EA6">
        <w:rPr>
          <w:rFonts w:ascii="Baskerville" w:eastAsia="Times New Roman" w:hAnsi="Baskerville" w:cs="Times New Roman"/>
          <w:noProof/>
          <w:color w:val="000000"/>
          <w:lang w:eastAsia="cs-CZ"/>
        </w:rPr>
        <w:t xml:space="preserve"> la teoría de la elección racion</w:t>
      </w:r>
      <w:r w:rsidR="009928BA" w:rsidRPr="00786EA6">
        <w:rPr>
          <w:rFonts w:ascii="Baskerville" w:eastAsia="Times New Roman" w:hAnsi="Baskerville" w:cs="Times New Roman"/>
          <w:noProof/>
          <w:color w:val="000000"/>
          <w:lang w:eastAsia="cs-CZ"/>
        </w:rPr>
        <w:t>al se hace especialmente válida</w:t>
      </w:r>
      <w:r w:rsidR="002817BB" w:rsidRPr="00786EA6">
        <w:rPr>
          <w:rFonts w:ascii="Baskerville" w:eastAsia="Times New Roman" w:hAnsi="Baskerville" w:cs="Times New Roman"/>
          <w:noProof/>
          <w:color w:val="000000"/>
          <w:lang w:eastAsia="cs-CZ"/>
        </w:rPr>
        <w:t xml:space="preserve">. </w:t>
      </w:r>
    </w:p>
    <w:p w14:paraId="5DAC8D58" w14:textId="5760F203" w:rsidR="00D84248" w:rsidRPr="008E2E10" w:rsidRDefault="002817BB" w:rsidP="000A087D">
      <w:pPr>
        <w:widowControl w:val="0"/>
        <w:autoSpaceDE w:val="0"/>
        <w:autoSpaceDN w:val="0"/>
        <w:adjustRightInd w:val="0"/>
        <w:spacing w:before="160" w:after="100" w:line="360" w:lineRule="auto"/>
        <w:ind w:left="708" w:firstLine="708"/>
        <w:jc w:val="both"/>
        <w:rPr>
          <w:rFonts w:ascii="Baskerville" w:hAnsi="Baskerville" w:cs="Times"/>
          <w:sz w:val="20"/>
          <w:szCs w:val="20"/>
          <w:lang w:val="en-US"/>
        </w:rPr>
      </w:pPr>
      <w:r w:rsidRPr="008E2E10">
        <w:rPr>
          <w:rFonts w:ascii="Baskerville" w:hAnsi="Baskerville" w:cs="Times"/>
          <w:sz w:val="20"/>
          <w:szCs w:val="20"/>
          <w:lang w:val="en-US"/>
        </w:rPr>
        <w:t xml:space="preserve">Speakers are rational in the sense that their </w:t>
      </w:r>
      <w:r w:rsidRPr="008E2E10">
        <w:rPr>
          <w:rFonts w:ascii="Baskerville" w:hAnsi="Baskerville" w:cs="Times"/>
          <w:bCs/>
          <w:sz w:val="20"/>
          <w:szCs w:val="20"/>
          <w:lang w:val="en-US"/>
        </w:rPr>
        <w:t>choices depend largely on assessments of possible options in terms of a cost-benefit analysis</w:t>
      </w:r>
      <w:r w:rsidRPr="008E2E10">
        <w:rPr>
          <w:rFonts w:ascii="Baskerville" w:hAnsi="Baskerville" w:cs="Times"/>
          <w:sz w:val="20"/>
          <w:szCs w:val="20"/>
          <w:lang w:val="en-US"/>
        </w:rPr>
        <w:t xml:space="preserve"> that</w:t>
      </w:r>
      <w:r w:rsidR="008E2E10">
        <w:rPr>
          <w:rFonts w:ascii="Baskerville" w:hAnsi="Baskerville" w:cs="Times"/>
          <w:sz w:val="20"/>
          <w:szCs w:val="20"/>
          <w:lang w:val="en-US"/>
        </w:rPr>
        <w:t xml:space="preserve"> takes account of their own subj</w:t>
      </w:r>
      <w:r w:rsidRPr="008E2E10">
        <w:rPr>
          <w:rFonts w:ascii="Baskerville" w:hAnsi="Baskerville" w:cs="Times"/>
          <w:sz w:val="20"/>
          <w:szCs w:val="20"/>
          <w:lang w:val="en-US"/>
        </w:rPr>
        <w:t>ective motivations and their objective opportunities. That is, rationality means c</w:t>
      </w:r>
      <w:r w:rsidR="008E2E10">
        <w:rPr>
          <w:rFonts w:ascii="Baskerville" w:hAnsi="Baskerville" w:cs="Times"/>
          <w:sz w:val="20"/>
          <w:szCs w:val="20"/>
          <w:lang w:val="en-US"/>
        </w:rPr>
        <w:t>o</w:t>
      </w:r>
      <w:r w:rsidR="0052650A" w:rsidRPr="008E2E10">
        <w:rPr>
          <w:rFonts w:ascii="Baskerville" w:hAnsi="Baskerville" w:cs="Times"/>
          <w:sz w:val="20"/>
          <w:szCs w:val="20"/>
          <w:lang w:val="en-US"/>
        </w:rPr>
        <w:t>gnitively based calculations.</w:t>
      </w:r>
      <w:r w:rsidR="00816F1D" w:rsidRPr="008E2E10">
        <w:rPr>
          <w:rFonts w:ascii="Baskerville" w:hAnsi="Baskerville" w:cs="Times"/>
          <w:sz w:val="20"/>
          <w:szCs w:val="20"/>
          <w:lang w:val="en-US"/>
        </w:rPr>
        <w:t xml:space="preserve"> </w:t>
      </w:r>
      <w:r w:rsidR="0052650A" w:rsidRPr="008E2E10">
        <w:rPr>
          <w:rFonts w:ascii="Baskerville" w:hAnsi="Baskerville" w:cs="Times"/>
          <w:sz w:val="20"/>
          <w:szCs w:val="20"/>
          <w:lang w:val="en-US"/>
        </w:rPr>
        <w:t xml:space="preserve"> </w:t>
      </w:r>
      <w:r w:rsidR="00816F1D">
        <w:rPr>
          <w:rFonts w:ascii="Baskerville" w:hAnsi="Baskerville" w:cs="Times"/>
          <w:sz w:val="20"/>
          <w:szCs w:val="20"/>
        </w:rPr>
        <w:fldChar w:fldCharType="begin"/>
      </w:r>
      <w:r w:rsidR="00816F1D" w:rsidRPr="008E2E10">
        <w:rPr>
          <w:rFonts w:ascii="Baskerville" w:hAnsi="Baskerville" w:cs="Times"/>
          <w:sz w:val="20"/>
          <w:szCs w:val="20"/>
          <w:lang w:val="en-US"/>
        </w:rPr>
        <w:instrText xml:space="preserve"> ADDIN ZOTERO_ITEM CSL_CITATION {"citationID":"valgscbp6","properties":{"formattedCitation":"(Myers-Scotton &amp; Bolonyai, 2001, p. 5)","plainCitation":"(Myers-Scotton &amp; Bolonyai, 2001, p. 5)"},"citationItems":[{"id":50,"uris":["http://zotero.org/users/3054430/items/A8AWES4G"],"uri":["http://zotero.org/users/3054430/items/A8AWES4G"],"itemData":{"id":50,"type":"article-journal","title":"Calculating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speakers","language":"English","author":[{"family":"Myers-Scotton","given":"Carol"},{"family":"Bolonyai","given":"Agnes"}],"issued":{"date-parts":[["2001"]]}},"locator":"5"}],"schema":"https://github.com/citation-style-language/schema/raw/master/csl-citation.json"} </w:instrText>
      </w:r>
      <w:r w:rsidR="00816F1D">
        <w:rPr>
          <w:rFonts w:ascii="Baskerville" w:hAnsi="Baskerville" w:cs="Times"/>
          <w:sz w:val="20"/>
          <w:szCs w:val="20"/>
        </w:rPr>
        <w:fldChar w:fldCharType="separate"/>
      </w:r>
      <w:r w:rsidR="00816F1D" w:rsidRPr="008E2E10">
        <w:rPr>
          <w:rFonts w:ascii="Baskerville" w:hAnsi="Baskerville" w:cs="Times"/>
          <w:noProof/>
          <w:sz w:val="20"/>
          <w:szCs w:val="20"/>
          <w:lang w:val="en-US"/>
        </w:rPr>
        <w:t>(Myers-Scotton &amp; Bolonyai, 2001, p. 5)</w:t>
      </w:r>
      <w:r w:rsidR="00816F1D">
        <w:rPr>
          <w:rFonts w:ascii="Baskerville" w:hAnsi="Baskerville" w:cs="Times"/>
          <w:sz w:val="20"/>
          <w:szCs w:val="20"/>
        </w:rPr>
        <w:fldChar w:fldCharType="end"/>
      </w:r>
    </w:p>
    <w:p w14:paraId="3FB752EB" w14:textId="09EF5594" w:rsidR="00D84248" w:rsidRPr="008E2E10" w:rsidRDefault="00992E36" w:rsidP="000A087D">
      <w:pPr>
        <w:widowControl w:val="0"/>
        <w:tabs>
          <w:tab w:val="left" w:pos="220"/>
          <w:tab w:val="left" w:pos="720"/>
        </w:tabs>
        <w:autoSpaceDE w:val="0"/>
        <w:autoSpaceDN w:val="0"/>
        <w:adjustRightInd w:val="0"/>
        <w:spacing w:before="160" w:after="100" w:line="360" w:lineRule="auto"/>
        <w:jc w:val="both"/>
        <w:rPr>
          <w:rFonts w:ascii="Baskerville" w:hAnsi="Baskerville"/>
          <w:lang w:val="en-US"/>
        </w:rPr>
      </w:pPr>
      <w:r w:rsidRPr="008E2E10">
        <w:rPr>
          <w:rFonts w:ascii="Baskerville" w:hAnsi="Baskerville" w:cs="Times"/>
          <w:sz w:val="20"/>
          <w:szCs w:val="20"/>
          <w:lang w:val="en-US"/>
        </w:rPr>
        <w:tab/>
      </w:r>
      <w:r w:rsidRPr="008E2E10">
        <w:rPr>
          <w:rFonts w:ascii="Baskerville" w:hAnsi="Baskerville" w:cs="Times"/>
          <w:sz w:val="20"/>
          <w:szCs w:val="20"/>
          <w:lang w:val="en-US"/>
        </w:rPr>
        <w:tab/>
      </w:r>
      <w:r w:rsidR="004469F9" w:rsidRPr="00786EA6">
        <w:rPr>
          <w:rFonts w:ascii="Baskerville" w:eastAsia="Times New Roman" w:hAnsi="Baskerville" w:cs="Times New Roman"/>
          <w:noProof/>
          <w:color w:val="000000"/>
          <w:lang w:eastAsia="cs-CZ"/>
        </w:rPr>
        <w:t xml:space="preserve">La teoría de la elección racional se </w:t>
      </w:r>
      <w:r w:rsidR="005A1ECC" w:rsidRPr="00786EA6">
        <w:rPr>
          <w:rFonts w:ascii="Baskerville" w:eastAsia="Times New Roman" w:hAnsi="Baskerville" w:cs="Times New Roman"/>
          <w:noProof/>
          <w:color w:val="000000"/>
          <w:lang w:eastAsia="cs-CZ"/>
        </w:rPr>
        <w:t>muestra desde los</w:t>
      </w:r>
      <w:r w:rsidR="004469F9" w:rsidRPr="00786EA6">
        <w:rPr>
          <w:rFonts w:ascii="Baskerville" w:eastAsia="Times New Roman" w:hAnsi="Baskerville" w:cs="Times New Roman"/>
          <w:noProof/>
          <w:color w:val="000000"/>
          <w:lang w:eastAsia="cs-CZ"/>
        </w:rPr>
        <w:t xml:space="preserve"> años 70 como una teoría muy </w:t>
      </w:r>
      <w:r w:rsidR="00547E31">
        <w:rPr>
          <w:rFonts w:ascii="Baskerville" w:eastAsia="Times New Roman" w:hAnsi="Baskerville" w:cs="Times New Roman"/>
          <w:noProof/>
          <w:color w:val="000000"/>
          <w:lang w:eastAsia="cs-CZ"/>
        </w:rPr>
        <w:t>adecuada</w:t>
      </w:r>
      <w:r w:rsidR="004469F9" w:rsidRPr="00786EA6">
        <w:rPr>
          <w:rFonts w:ascii="Baskerville" w:eastAsia="Times New Roman" w:hAnsi="Baskerville" w:cs="Times New Roman"/>
          <w:noProof/>
          <w:color w:val="000000"/>
          <w:lang w:eastAsia="cs-CZ"/>
        </w:rPr>
        <w:t xml:space="preserve"> para la explicación de los comportamientos</w:t>
      </w:r>
      <w:r w:rsidR="00960BC9" w:rsidRPr="00786EA6">
        <w:rPr>
          <w:rFonts w:ascii="Baskerville" w:eastAsia="Times New Roman" w:hAnsi="Baskerville" w:cs="Times New Roman"/>
          <w:noProof/>
          <w:color w:val="000000"/>
          <w:lang w:eastAsia="cs-CZ"/>
        </w:rPr>
        <w:t xml:space="preserve"> en </w:t>
      </w:r>
      <w:r w:rsidR="007C2508" w:rsidRPr="00786EA6">
        <w:rPr>
          <w:rFonts w:ascii="Baskerville" w:eastAsia="Times New Roman" w:hAnsi="Baskerville" w:cs="Times New Roman"/>
          <w:noProof/>
          <w:color w:val="000000"/>
          <w:lang w:eastAsia="cs-CZ"/>
        </w:rPr>
        <w:t>micro</w:t>
      </w:r>
      <w:r w:rsidR="00960BC9" w:rsidRPr="00786EA6">
        <w:rPr>
          <w:rFonts w:ascii="Baskerville" w:eastAsia="Times New Roman" w:hAnsi="Baskerville" w:cs="Times New Roman"/>
          <w:noProof/>
          <w:color w:val="000000"/>
          <w:lang w:eastAsia="cs-CZ"/>
        </w:rPr>
        <w:t>economía</w:t>
      </w:r>
      <w:r w:rsidR="009777DB" w:rsidRPr="00786EA6">
        <w:rPr>
          <w:rFonts w:ascii="Baskerville" w:eastAsia="Times New Roman" w:hAnsi="Baskerville" w:cs="Times New Roman"/>
          <w:noProof/>
          <w:color w:val="000000"/>
          <w:lang w:eastAsia="cs-CZ"/>
        </w:rPr>
        <w:t xml:space="preserve"> </w:t>
      </w:r>
      <w:r w:rsidR="007A4F00" w:rsidRPr="00786EA6">
        <w:rPr>
          <w:rFonts w:ascii="Baskerville" w:eastAsia="Times New Roman" w:hAnsi="Baskerville" w:cs="Times New Roman"/>
          <w:noProof/>
          <w:color w:val="000000"/>
          <w:lang w:eastAsia="cs-CZ"/>
        </w:rPr>
        <w:fldChar w:fldCharType="begin"/>
      </w:r>
      <w:r w:rsidR="008D22D4" w:rsidRPr="00786EA6">
        <w:rPr>
          <w:rFonts w:ascii="Baskerville" w:eastAsia="Times New Roman" w:hAnsi="Baskerville" w:cs="Times New Roman"/>
          <w:noProof/>
          <w:color w:val="000000"/>
          <w:lang w:eastAsia="cs-CZ"/>
        </w:rPr>
        <w:instrText xml:space="preserve"> ADDIN ZOTERO_ITEM CSL_CITATION {"citationID":"T4jxesrQ","properties":{"formattedCitation":"(Arrow, 1991; Becker, 1976)","plainCitation":"(Arrow, 1991; Becker, 1976)"},"citationItems":[{"id":27,"uris":["http://zotero.org/users/3054430/items/RS3DKNDF"],"uri":["http://zotero.org/users/3054430/items/RS3DKNDF"],"itemData":{"id":27,"type":"book","title":"The economic approach to human behavior","publisher":"University of Chicago Press","publisher-place":"Chicago","source":"Open WorldCat","event-place":"Chicago","ISBN":"978-0-226-04111-7","note":"OCLC: 2136553","language":"English","author":[{"family":"Becker","given":"Gary S"}],"issued":{"date-parts":[["1976"]]}}},{"id":70,"uris":["http://zotero.org/users/3054430/items/A9TXN5JU"],"uri":["http://zotero.org/users/3054430/items/A9TXN5JU"],"itemData":{"id":70,"type":"chapter","title":"Economic theory and the hypothesis of rationality","container-title":"The new Palgrave: the world of economics","publisher":"Norton","publisher-place":"New York","source":"Open WorldCat","event-place":"New York","note":"OCLC: 848785956","language":"English","author":[{"family":"Arrow","given":"Kenneth Joseph"}],"container-author":[{"family":"Eatwell","given":"John"},{"family":"Murray","given":"Milgate"},{"family":"Newman","given":"Peter"}],"issued":{"date-parts":[["1991"]]}}}],"schema":"https://github.com/citation-style-language/schema/raw/master/csl-citation.json"} </w:instrText>
      </w:r>
      <w:r w:rsidR="007A4F00" w:rsidRPr="00786EA6">
        <w:rPr>
          <w:rFonts w:ascii="Baskerville" w:eastAsia="Times New Roman" w:hAnsi="Baskerville" w:cs="Times New Roman"/>
          <w:noProof/>
          <w:color w:val="000000"/>
          <w:lang w:eastAsia="cs-CZ"/>
        </w:rPr>
        <w:fldChar w:fldCharType="separate"/>
      </w:r>
      <w:r w:rsidR="008D22D4" w:rsidRPr="00786EA6">
        <w:rPr>
          <w:rFonts w:ascii="Baskerville" w:eastAsia="Times New Roman" w:hAnsi="Baskerville" w:cs="Times New Roman"/>
          <w:noProof/>
          <w:color w:val="000000"/>
          <w:lang w:eastAsia="cs-CZ"/>
        </w:rPr>
        <w:t>(Arrow, 1991; Becker, 1976)</w:t>
      </w:r>
      <w:r w:rsidR="007A4F00" w:rsidRPr="00786EA6">
        <w:rPr>
          <w:rFonts w:ascii="Baskerville" w:eastAsia="Times New Roman" w:hAnsi="Baskerville" w:cs="Times New Roman"/>
          <w:noProof/>
          <w:color w:val="000000"/>
          <w:lang w:eastAsia="cs-CZ"/>
        </w:rPr>
        <w:fldChar w:fldCharType="end"/>
      </w:r>
      <w:r w:rsidR="006E4A8F">
        <w:rPr>
          <w:rFonts w:ascii="Baskerville" w:eastAsia="Times New Roman" w:hAnsi="Baskerville"/>
          <w:noProof/>
          <w:color w:val="000000"/>
          <w:lang w:eastAsia="cs-CZ"/>
        </w:rPr>
        <w:t xml:space="preserve"> y más tarde en otras disciplinas científicas</w:t>
      </w:r>
      <w:r w:rsidR="00960BC9" w:rsidRPr="00786EA6">
        <w:rPr>
          <w:rFonts w:ascii="Baskerville" w:eastAsia="Times New Roman" w:hAnsi="Baskerville"/>
          <w:noProof/>
          <w:color w:val="000000"/>
          <w:lang w:eastAsia="cs-CZ"/>
        </w:rPr>
        <w:t xml:space="preserve">. Aunque los distintos modelos de </w:t>
      </w:r>
      <w:r w:rsidR="00197920" w:rsidRPr="00786EA6">
        <w:rPr>
          <w:rFonts w:ascii="Baskerville" w:eastAsia="Times New Roman" w:hAnsi="Baskerville"/>
          <w:noProof/>
          <w:color w:val="000000"/>
          <w:lang w:eastAsia="cs-CZ"/>
        </w:rPr>
        <w:t xml:space="preserve">la </w:t>
      </w:r>
      <w:r w:rsidR="00960BC9" w:rsidRPr="00786EA6">
        <w:rPr>
          <w:rFonts w:ascii="Baskerville" w:eastAsia="Times New Roman" w:hAnsi="Baskerville"/>
          <w:noProof/>
          <w:color w:val="000000"/>
          <w:lang w:eastAsia="cs-CZ"/>
        </w:rPr>
        <w:t>elección racional difieren</w:t>
      </w:r>
      <w:r w:rsidR="007C2508" w:rsidRPr="00786EA6">
        <w:rPr>
          <w:rFonts w:ascii="Baskerville" w:eastAsia="Times New Roman" w:hAnsi="Baskerville"/>
          <w:noProof/>
          <w:color w:val="000000"/>
          <w:lang w:eastAsia="cs-CZ"/>
        </w:rPr>
        <w:t>,</w:t>
      </w:r>
      <w:r w:rsidR="00960BC9" w:rsidRPr="00786EA6">
        <w:rPr>
          <w:rFonts w:ascii="Baskerville" w:eastAsia="Times New Roman" w:hAnsi="Baskerville"/>
          <w:noProof/>
          <w:color w:val="000000"/>
          <w:lang w:eastAsia="cs-CZ"/>
        </w:rPr>
        <w:t xml:space="preserve"> todos asumen que los individuos eligen la mejor acción según las funciones estables de preferencias </w:t>
      </w:r>
      <w:r w:rsidR="00197920" w:rsidRPr="00786EA6">
        <w:rPr>
          <w:rFonts w:ascii="Baskerville" w:eastAsia="Times New Roman" w:hAnsi="Baskerville"/>
          <w:noProof/>
          <w:color w:val="000000"/>
          <w:lang w:eastAsia="cs-CZ"/>
        </w:rPr>
        <w:t xml:space="preserve">y limitaciones </w:t>
      </w:r>
      <w:r w:rsidR="00547E31">
        <w:rPr>
          <w:rFonts w:ascii="Baskerville" w:eastAsia="Times New Roman" w:hAnsi="Baskerville"/>
          <w:noProof/>
          <w:color w:val="000000"/>
          <w:lang w:eastAsia="cs-CZ"/>
        </w:rPr>
        <w:t>con las que se encuentran</w:t>
      </w:r>
      <w:r w:rsidR="00960BC9" w:rsidRPr="00786EA6">
        <w:rPr>
          <w:rFonts w:ascii="Baskerville" w:eastAsia="Times New Roman" w:hAnsi="Baskerville"/>
          <w:noProof/>
          <w:color w:val="000000"/>
          <w:lang w:eastAsia="cs-CZ"/>
        </w:rPr>
        <w:t xml:space="preserve">. </w:t>
      </w:r>
      <w:r w:rsidR="007A4F00" w:rsidRPr="00786EA6">
        <w:rPr>
          <w:rFonts w:ascii="Baskerville" w:eastAsia="Times New Roman" w:hAnsi="Baskerville"/>
          <w:noProof/>
          <w:color w:val="000000"/>
          <w:lang w:eastAsia="cs-CZ"/>
        </w:rPr>
        <w:fldChar w:fldCharType="begin"/>
      </w:r>
      <w:r w:rsidR="007A4F00" w:rsidRPr="00786EA6">
        <w:rPr>
          <w:rFonts w:ascii="Baskerville" w:eastAsia="Times New Roman" w:hAnsi="Baskerville"/>
          <w:noProof/>
          <w:color w:val="000000"/>
          <w:lang w:eastAsia="cs-CZ"/>
        </w:rPr>
        <w:instrText xml:space="preserve"> ADDIN ZOTERO_ITEM CSL_CITATION {"citationID":"lrjcv0xE","properties":{"formattedCitation":"(Wei, 2016, p. 1)","plainCitation":"(Wei, 2016, p. 1)"},"citationItems":[{"id":21,"uris":["http://zotero.org/users/3054430/items/NHNN87PE"],"uri":["http://zotero.org/users/3054430/items/NHNN87PE"],"itemData":{"id":21,"type":"article-journal","title":"Bilingual Cognitive Faculty and Pragmatic Markedness in Code-switching","container-title":"International Journal of Language and Linguistics","page":"1-11","volume":"3","issue":"1","note":"53","author":[{"family":"Wei","given":"Longxing"}],"issued":{"date-parts":[["2016",3]]}},"locator":"1"}],"schema":"https://github.com/citation-style-language/schema/raw/master/csl-citation.json"} </w:instrText>
      </w:r>
      <w:r w:rsidR="007A4F00" w:rsidRPr="00786EA6">
        <w:rPr>
          <w:rFonts w:ascii="Baskerville" w:eastAsia="Times New Roman" w:hAnsi="Baskerville"/>
          <w:noProof/>
          <w:color w:val="000000"/>
          <w:lang w:eastAsia="cs-CZ"/>
        </w:rPr>
        <w:fldChar w:fldCharType="separate"/>
      </w:r>
      <w:r w:rsidR="007A4F00" w:rsidRPr="008E2E10">
        <w:rPr>
          <w:rFonts w:ascii="Baskerville" w:eastAsia="Times New Roman" w:hAnsi="Baskerville"/>
          <w:noProof/>
          <w:color w:val="000000"/>
          <w:lang w:val="en-US" w:eastAsia="cs-CZ"/>
        </w:rPr>
        <w:t>(Wei, 2016, p. 1)</w:t>
      </w:r>
      <w:r w:rsidR="007A4F00" w:rsidRPr="00786EA6">
        <w:rPr>
          <w:rFonts w:ascii="Baskerville" w:eastAsia="Times New Roman" w:hAnsi="Baskerville"/>
          <w:noProof/>
          <w:color w:val="000000"/>
          <w:lang w:eastAsia="cs-CZ"/>
        </w:rPr>
        <w:fldChar w:fldCharType="end"/>
      </w:r>
      <w:r w:rsidR="00960BC9" w:rsidRPr="008E2E10">
        <w:rPr>
          <w:rFonts w:ascii="Baskerville" w:eastAsia="Times New Roman" w:hAnsi="Baskerville"/>
          <w:noProof/>
          <w:color w:val="000000"/>
          <w:lang w:val="en-US" w:eastAsia="cs-CZ"/>
        </w:rPr>
        <w:t xml:space="preserve"> </w:t>
      </w:r>
      <w:proofErr w:type="spellStart"/>
      <w:r w:rsidR="007A4F00" w:rsidRPr="008E2E10">
        <w:rPr>
          <w:rFonts w:ascii="Baskerville" w:hAnsi="Baskerville" w:cs="TimesNewRomanPSMT"/>
          <w:lang w:val="en-US"/>
        </w:rPr>
        <w:t>Según</w:t>
      </w:r>
      <w:proofErr w:type="spellEnd"/>
      <w:r w:rsidR="007A4F00" w:rsidRPr="008E2E10">
        <w:rPr>
          <w:rFonts w:ascii="Baskerville" w:hAnsi="Baskerville" w:cs="TimesNewRomanPSMT"/>
          <w:lang w:val="en-US"/>
        </w:rPr>
        <w:t xml:space="preserve"> </w:t>
      </w:r>
      <w:proofErr w:type="spellStart"/>
      <w:r w:rsidR="007A4F00" w:rsidRPr="008E2E10">
        <w:rPr>
          <w:rFonts w:ascii="Baskerville" w:hAnsi="Baskerville" w:cs="TimesNewRomanPSMT"/>
          <w:lang w:val="en-US"/>
        </w:rPr>
        <w:t>explica</w:t>
      </w:r>
      <w:proofErr w:type="spellEnd"/>
      <w:r w:rsidR="007A4F00" w:rsidRPr="008E2E10">
        <w:rPr>
          <w:rFonts w:ascii="Baskerville" w:hAnsi="Baskerville" w:cs="TimesNewRomanPSMT"/>
          <w:lang w:val="en-US"/>
        </w:rPr>
        <w:t xml:space="preserve"> </w:t>
      </w:r>
      <w:r w:rsidR="007A4F00" w:rsidRPr="00786EA6">
        <w:rPr>
          <w:rFonts w:ascii="Baskerville" w:hAnsi="Baskerville"/>
        </w:rPr>
        <w:fldChar w:fldCharType="begin"/>
      </w:r>
      <w:r w:rsidR="00FB7A7C">
        <w:rPr>
          <w:rFonts w:ascii="Baskerville" w:hAnsi="Baskerville"/>
          <w:lang w:val="en-US"/>
        </w:rPr>
        <w:instrText xml:space="preserve"> ADDIN ZOTERO_ITEM CSL_CITATION {"citationID":"6ScKk8yJ","properties":{"formattedCitation":"(Elster, 1991, pp. 109 - 110)","plainCitation":"(Elster, 1991, pp. 109 - 110)","dontUpdate":true},"citationItems":[{"id":72,"uris":["http://zotero.org/users/3054430/items/RDJWIPJJ"],"uri":["http://zotero.org/users/3054430/items/RDJWIPJJ"],"itemData":{"id":72,"type":"book","title":"The cement of society : a study of social order","publisher":"Cambridge : Cambridge University Press","source":"EBSCOhost","archive_location":"Fakulta sociálních studií (Sklad) SKL-4981","ISBN":"978-0-521-37456-9","shortTitle":"The cement of society","author":[{"family":"Elster","given":"Jon"}],"issued":{"date-parts":[["1991"]]}},"locator":"109 - 110"}],"schema":"https://github.com/citation-style-language/schema/raw/master/csl-citation.json"} </w:instrText>
      </w:r>
      <w:r w:rsidR="007A4F00" w:rsidRPr="00786EA6">
        <w:rPr>
          <w:rFonts w:ascii="Baskerville" w:hAnsi="Baskerville"/>
        </w:rPr>
        <w:fldChar w:fldCharType="separate"/>
      </w:r>
      <w:proofErr w:type="spellStart"/>
      <w:r w:rsidR="00816F1D" w:rsidRPr="008E2E10">
        <w:rPr>
          <w:rFonts w:ascii="Baskerville" w:eastAsia="Times New Roman" w:hAnsi="Baskerville" w:cs="Times New Roman"/>
          <w:lang w:val="en-US"/>
        </w:rPr>
        <w:t>Elster</w:t>
      </w:r>
      <w:proofErr w:type="spellEnd"/>
      <w:r w:rsidR="00816F1D" w:rsidRPr="008E2E10">
        <w:rPr>
          <w:rFonts w:ascii="Baskerville" w:eastAsia="Times New Roman" w:hAnsi="Baskerville" w:cs="Times New Roman"/>
          <w:lang w:val="en-US"/>
        </w:rPr>
        <w:t xml:space="preserve"> (1991, pp. 109 - 110)</w:t>
      </w:r>
      <w:r w:rsidR="007A4F00" w:rsidRPr="00786EA6">
        <w:rPr>
          <w:rFonts w:ascii="Baskerville" w:hAnsi="Baskerville"/>
        </w:rPr>
        <w:fldChar w:fldCharType="end"/>
      </w:r>
    </w:p>
    <w:p w14:paraId="299EC2E5" w14:textId="36B9857A" w:rsidR="00D84248" w:rsidRPr="008E2E10" w:rsidRDefault="00992E36" w:rsidP="000A087D">
      <w:pPr>
        <w:widowControl w:val="0"/>
        <w:tabs>
          <w:tab w:val="left" w:pos="220"/>
          <w:tab w:val="left" w:pos="720"/>
        </w:tabs>
        <w:autoSpaceDE w:val="0"/>
        <w:autoSpaceDN w:val="0"/>
        <w:adjustRightInd w:val="0"/>
        <w:spacing w:before="160" w:after="100" w:line="360" w:lineRule="auto"/>
        <w:ind w:left="708"/>
        <w:jc w:val="both"/>
        <w:rPr>
          <w:rFonts w:ascii="Baskerville" w:hAnsi="Baskerville" w:cs="TimesNewRomanPSMT"/>
          <w:sz w:val="20"/>
          <w:szCs w:val="20"/>
          <w:lang w:val="en-US"/>
        </w:rPr>
      </w:pPr>
      <w:r w:rsidRPr="008E2E10">
        <w:rPr>
          <w:rFonts w:ascii="Baskerville" w:hAnsi="Baskerville"/>
          <w:lang w:val="en-US"/>
        </w:rPr>
        <w:tab/>
      </w:r>
      <w:r w:rsidRPr="008E2E10">
        <w:rPr>
          <w:rFonts w:ascii="Baskerville" w:hAnsi="Baskerville"/>
          <w:lang w:val="en-US"/>
        </w:rPr>
        <w:tab/>
      </w:r>
      <w:r w:rsidR="00960BC9" w:rsidRPr="008E2E10">
        <w:rPr>
          <w:rFonts w:ascii="Baskerville" w:hAnsi="Baskerville" w:cs="TimesNewRomanPSMT"/>
          <w:sz w:val="20"/>
          <w:szCs w:val="20"/>
          <w:lang w:val="en-US"/>
        </w:rPr>
        <w:t xml:space="preserve">The theory of rational action </w:t>
      </w:r>
      <w:r w:rsidR="00625C44" w:rsidRPr="008E2E10">
        <w:rPr>
          <w:rFonts w:ascii="Baskerville" w:hAnsi="Baskerville" w:cs="Times New Roman"/>
          <w:noProof/>
          <w:color w:val="000000"/>
          <w:sz w:val="20"/>
          <w:szCs w:val="20"/>
          <w:shd w:val="clear" w:color="auto" w:fill="FFFFFF"/>
          <w:lang w:val="en-US"/>
        </w:rPr>
        <w:t>[…]</w:t>
      </w:r>
      <w:r w:rsidR="00960BC9" w:rsidRPr="008E2E10">
        <w:rPr>
          <w:rFonts w:ascii="Baskerville" w:hAnsi="Baskerville" w:cs="TimesNewRomanPSMT"/>
          <w:sz w:val="20"/>
          <w:szCs w:val="20"/>
          <w:lang w:val="en-US"/>
        </w:rPr>
        <w:t xml:space="preserve"> tells people what they should do to achieve their ends as well as possible. An agent faces a feasible set of </w:t>
      </w:r>
      <w:r w:rsidR="00960BC9" w:rsidRPr="008E2E10">
        <w:rPr>
          <w:rFonts w:ascii="Baskerville" w:hAnsi="Baskerville"/>
          <w:i/>
          <w:iCs/>
          <w:sz w:val="20"/>
          <w:szCs w:val="20"/>
          <w:lang w:val="en-US"/>
        </w:rPr>
        <w:t xml:space="preserve">actions </w:t>
      </w:r>
      <w:r w:rsidR="00960BC9" w:rsidRPr="008E2E10">
        <w:rPr>
          <w:rFonts w:ascii="Baskerville" w:hAnsi="Baskerville" w:cs="TimesNewRomanPSMT"/>
          <w:sz w:val="20"/>
          <w:szCs w:val="20"/>
          <w:lang w:val="en-US"/>
        </w:rPr>
        <w:t xml:space="preserve">that he can take. To each action he can attach a certain set of possible </w:t>
      </w:r>
      <w:r w:rsidR="00960BC9" w:rsidRPr="008E2E10">
        <w:rPr>
          <w:rFonts w:ascii="Baskerville" w:hAnsi="Baskerville"/>
          <w:i/>
          <w:iCs/>
          <w:sz w:val="20"/>
          <w:szCs w:val="20"/>
          <w:lang w:val="en-US"/>
        </w:rPr>
        <w:t>consequences</w:t>
      </w:r>
      <w:r w:rsidR="00960BC9" w:rsidRPr="008E2E10">
        <w:rPr>
          <w:rFonts w:ascii="Baskerville" w:hAnsi="Baskerville" w:cs="TimesNewRomanPSMT"/>
          <w:sz w:val="20"/>
          <w:szCs w:val="20"/>
          <w:lang w:val="en-US"/>
        </w:rPr>
        <w:t xml:space="preserve">. To each consequence he can attach a certain </w:t>
      </w:r>
      <w:r w:rsidR="00960BC9" w:rsidRPr="008E2E10">
        <w:rPr>
          <w:rFonts w:ascii="Baskerville" w:hAnsi="Baskerville"/>
          <w:i/>
          <w:iCs/>
          <w:sz w:val="20"/>
          <w:szCs w:val="20"/>
          <w:lang w:val="en-US"/>
        </w:rPr>
        <w:t xml:space="preserve">probability </w:t>
      </w:r>
      <w:r w:rsidR="00960BC9" w:rsidRPr="008E2E10">
        <w:rPr>
          <w:rFonts w:ascii="Baskerville" w:hAnsi="Baskerville" w:cs="TimesNewRomanPSMT"/>
          <w:sz w:val="20"/>
          <w:szCs w:val="20"/>
          <w:lang w:val="en-US"/>
        </w:rPr>
        <w:t xml:space="preserve">as well as a certain </w:t>
      </w:r>
      <w:r w:rsidR="00960BC9" w:rsidRPr="008E2E10">
        <w:rPr>
          <w:rFonts w:ascii="Baskerville" w:hAnsi="Baskerville"/>
          <w:i/>
          <w:iCs/>
          <w:sz w:val="20"/>
          <w:szCs w:val="20"/>
          <w:lang w:val="en-US"/>
        </w:rPr>
        <w:t>utility</w:t>
      </w:r>
      <w:r w:rsidR="00960BC9" w:rsidRPr="008E2E10">
        <w:rPr>
          <w:rFonts w:ascii="Baskerville" w:hAnsi="Baskerville" w:cs="TimesNewRomanPSMT"/>
          <w:sz w:val="20"/>
          <w:szCs w:val="20"/>
          <w:lang w:val="en-US"/>
        </w:rPr>
        <w:t xml:space="preserve">, based on his </w:t>
      </w:r>
      <w:r w:rsidR="00960BC9" w:rsidRPr="008E2E10">
        <w:rPr>
          <w:rFonts w:ascii="Baskerville" w:hAnsi="Baskerville"/>
          <w:i/>
          <w:iCs/>
          <w:sz w:val="20"/>
          <w:szCs w:val="20"/>
          <w:lang w:val="en-US"/>
        </w:rPr>
        <w:t xml:space="preserve">preferences </w:t>
      </w:r>
      <w:r w:rsidR="00960BC9" w:rsidRPr="008E2E10">
        <w:rPr>
          <w:rFonts w:ascii="Baskerville" w:hAnsi="Baskerville" w:cs="TimesNewRomanPSMT"/>
          <w:sz w:val="20"/>
          <w:szCs w:val="20"/>
          <w:lang w:val="en-US"/>
        </w:rPr>
        <w:t>over the set of consequences. The theory of rational action, narrowly conceived, tells the actor to choose the action with the greatest</w:t>
      </w:r>
      <w:r w:rsidR="00816F1D" w:rsidRPr="008E2E10">
        <w:rPr>
          <w:rFonts w:ascii="Baskerville" w:hAnsi="Baskerville" w:cs="TimesNewRomanPSMT"/>
          <w:sz w:val="20"/>
          <w:szCs w:val="20"/>
          <w:lang w:val="en-US"/>
        </w:rPr>
        <w:t xml:space="preserve"> expected utility.</w:t>
      </w:r>
    </w:p>
    <w:p w14:paraId="4F41789A" w14:textId="12EBCAC0" w:rsidR="00992E36" w:rsidRPr="00625C44" w:rsidRDefault="00992E36" w:rsidP="000A087D">
      <w:pPr>
        <w:widowControl w:val="0"/>
        <w:tabs>
          <w:tab w:val="left" w:pos="220"/>
          <w:tab w:val="left" w:pos="720"/>
        </w:tabs>
        <w:autoSpaceDE w:val="0"/>
        <w:autoSpaceDN w:val="0"/>
        <w:adjustRightInd w:val="0"/>
        <w:spacing w:before="160" w:after="100" w:line="360" w:lineRule="auto"/>
        <w:jc w:val="both"/>
        <w:rPr>
          <w:rFonts w:ascii="Baskerville" w:eastAsia="Times New Roman" w:hAnsi="Baskerville" w:cs="Times New Roman"/>
          <w:noProof/>
          <w:color w:val="000000"/>
          <w:lang w:eastAsia="cs-CZ"/>
        </w:rPr>
      </w:pPr>
      <w:r w:rsidRPr="008E2E10">
        <w:rPr>
          <w:rFonts w:ascii="Baskerville" w:hAnsi="Baskerville" w:cs="TimesNewRomanPSMT"/>
          <w:sz w:val="20"/>
          <w:szCs w:val="20"/>
          <w:lang w:val="en-US"/>
        </w:rPr>
        <w:tab/>
      </w:r>
      <w:r w:rsidRPr="008E2E10">
        <w:rPr>
          <w:rFonts w:ascii="Baskerville" w:hAnsi="Baskerville" w:cs="TimesNewRomanPSMT"/>
          <w:sz w:val="20"/>
          <w:szCs w:val="20"/>
          <w:lang w:val="en-US"/>
        </w:rPr>
        <w:tab/>
      </w:r>
      <w:r w:rsidR="009777DB" w:rsidRPr="00786EA6">
        <w:rPr>
          <w:rFonts w:ascii="Baskerville" w:eastAsia="Times New Roman" w:hAnsi="Baskerville"/>
          <w:noProof/>
          <w:color w:val="000000"/>
          <w:lang w:eastAsia="cs-CZ"/>
        </w:rPr>
        <w:t xml:space="preserve">En el campo de </w:t>
      </w:r>
      <w:r w:rsidR="00960BC9" w:rsidRPr="00786EA6">
        <w:rPr>
          <w:rFonts w:ascii="Baskerville" w:eastAsia="Times New Roman" w:hAnsi="Baskerville"/>
          <w:noProof/>
          <w:color w:val="000000"/>
          <w:lang w:eastAsia="cs-CZ"/>
        </w:rPr>
        <w:t>lingüística</w:t>
      </w:r>
      <w:r w:rsidR="005A1ECC" w:rsidRPr="00786EA6">
        <w:rPr>
          <w:rFonts w:ascii="Baskerville" w:eastAsia="Times New Roman" w:hAnsi="Baskerville" w:cs="Times New Roman"/>
          <w:noProof/>
          <w:color w:val="000000"/>
          <w:lang w:eastAsia="cs-CZ"/>
        </w:rPr>
        <w:t xml:space="preserve"> ha sido </w:t>
      </w:r>
      <w:r w:rsidR="004469F9" w:rsidRPr="00786EA6">
        <w:rPr>
          <w:rFonts w:ascii="Baskerville" w:eastAsia="Times New Roman" w:hAnsi="Baskerville" w:cs="Times New Roman"/>
          <w:noProof/>
          <w:color w:val="000000"/>
          <w:lang w:eastAsia="cs-CZ"/>
        </w:rPr>
        <w:t>Myers-Scotton</w:t>
      </w:r>
      <w:r w:rsidR="00816F1D">
        <w:rPr>
          <w:rFonts w:ascii="Baskerville" w:eastAsia="Times New Roman" w:hAnsi="Baskerville" w:cs="Times New Roman"/>
          <w:noProof/>
          <w:color w:val="000000"/>
          <w:lang w:eastAsia="cs-CZ"/>
        </w:rPr>
        <w:t xml:space="preserve"> y Bolonyai </w:t>
      </w:r>
      <w:r w:rsidR="00625C44">
        <w:rPr>
          <w:rFonts w:ascii="Baskerville" w:eastAsia="Times New Roman" w:hAnsi="Baskerville" w:cs="Times New Roman"/>
          <w:noProof/>
          <w:color w:val="000000"/>
          <w:lang w:eastAsia="cs-CZ"/>
        </w:rPr>
        <w:fldChar w:fldCharType="begin"/>
      </w:r>
      <w:r w:rsidR="00625C44">
        <w:rPr>
          <w:rFonts w:ascii="Baskerville" w:eastAsia="Times New Roman" w:hAnsi="Baskerville" w:cs="Times New Roman"/>
          <w:noProof/>
          <w:color w:val="000000"/>
          <w:lang w:eastAsia="cs-CZ"/>
        </w:rPr>
        <w:instrText xml:space="preserve"> ADDIN ZOTERO_ITEM CSL_CITATION {"citationID":"2442r3v293","properties":{"formattedCitation":"(Myers-Scotton &amp; Bolonyai, 2001)","plainCitation":"(Myers-Scotton &amp; Bolonyai, 2001)"},"citationItems":[{"id":50,"uris":["http://zotero.org/users/3054430/items/A8AWES4G"],"uri":["http://zotero.org/users/3054430/items/A8AWES4G"],"itemData":{"id":50,"type":"article-journal","title":"Calculating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speakers","language":"English","author":[{"family":"Myers-Scotton","given":"Carol"},{"family":"Bolonyai","given":"Agnes"}],"issued":{"date-parts":[["2001"]]}}}],"schema":"https://github.com/citation-style-language/schema/raw/master/csl-citation.json"} </w:instrText>
      </w:r>
      <w:r w:rsidR="00625C44">
        <w:rPr>
          <w:rFonts w:ascii="Baskerville" w:eastAsia="Times New Roman" w:hAnsi="Baskerville" w:cs="Times New Roman"/>
          <w:noProof/>
          <w:color w:val="000000"/>
          <w:lang w:eastAsia="cs-CZ"/>
        </w:rPr>
        <w:fldChar w:fldCharType="separate"/>
      </w:r>
      <w:r w:rsidR="00625C44">
        <w:rPr>
          <w:rFonts w:ascii="Baskerville" w:eastAsia="Times New Roman" w:hAnsi="Baskerville" w:cs="Times New Roman"/>
          <w:noProof/>
          <w:color w:val="000000"/>
          <w:lang w:eastAsia="cs-CZ"/>
        </w:rPr>
        <w:t>(2001)</w:t>
      </w:r>
      <w:r w:rsidR="00625C44">
        <w:rPr>
          <w:rFonts w:ascii="Baskerville" w:eastAsia="Times New Roman" w:hAnsi="Baskerville" w:cs="Times New Roman"/>
          <w:noProof/>
          <w:color w:val="000000"/>
          <w:lang w:eastAsia="cs-CZ"/>
        </w:rPr>
        <w:fldChar w:fldCharType="end"/>
      </w:r>
      <w:r w:rsidR="00625C44" w:rsidRPr="00786EA6">
        <w:rPr>
          <w:rFonts w:ascii="Baskerville" w:eastAsia="Times New Roman" w:hAnsi="Baskerville" w:cs="Times New Roman"/>
          <w:noProof/>
          <w:color w:val="000000"/>
          <w:lang w:eastAsia="cs-CZ"/>
        </w:rPr>
        <w:t xml:space="preserve"> </w:t>
      </w:r>
      <w:r w:rsidR="00816F1D">
        <w:rPr>
          <w:rFonts w:ascii="Baskerville" w:eastAsia="Times New Roman" w:hAnsi="Baskerville" w:cs="Times New Roman"/>
          <w:noProof/>
          <w:color w:val="000000"/>
          <w:lang w:eastAsia="cs-CZ"/>
        </w:rPr>
        <w:t>quienes aplicaron</w:t>
      </w:r>
      <w:r w:rsidR="00266FA2" w:rsidRPr="00786EA6">
        <w:rPr>
          <w:rFonts w:ascii="Baskerville" w:eastAsia="Times New Roman" w:hAnsi="Baskerville" w:cs="Times New Roman"/>
          <w:noProof/>
          <w:color w:val="000000"/>
          <w:lang w:eastAsia="cs-CZ"/>
        </w:rPr>
        <w:t xml:space="preserve"> la teoría al uso de la lengua explicando que los hablantes tienen cierta racionalidad que los hace calcular el uso óptimo de la lengua</w:t>
      </w:r>
      <w:r w:rsidR="00816F1D">
        <w:rPr>
          <w:rFonts w:ascii="Baskerville" w:eastAsia="Times New Roman" w:hAnsi="Baskerville" w:cs="Times New Roman"/>
          <w:noProof/>
          <w:color w:val="000000"/>
          <w:lang w:eastAsia="cs-CZ"/>
        </w:rPr>
        <w:t xml:space="preserve"> </w:t>
      </w:r>
      <w:r w:rsidR="00816F1D">
        <w:rPr>
          <w:rFonts w:ascii="Baskerville" w:eastAsia="Times New Roman" w:hAnsi="Baskerville" w:cs="Times New Roman"/>
          <w:noProof/>
          <w:color w:val="000000"/>
          <w:lang w:eastAsia="cs-CZ"/>
        </w:rPr>
        <w:fldChar w:fldCharType="begin"/>
      </w:r>
      <w:r w:rsidR="00816F1D">
        <w:rPr>
          <w:rFonts w:ascii="Baskerville" w:eastAsia="Times New Roman" w:hAnsi="Baskerville" w:cs="Times New Roman"/>
          <w:noProof/>
          <w:color w:val="000000"/>
          <w:lang w:eastAsia="cs-CZ"/>
        </w:rPr>
        <w:instrText xml:space="preserve"> ADDIN ZOTERO_ITEM CSL_CITATION {"citationID":"16ip8futub","properties":{"formattedCitation":"(Myers-Scotton, 1983, 1993, 1997, 2000, 2002; Myers-Scotton &amp; Bolonyai, 2001)","plainCitation":"(Myers-Scotton, 1983, 1993, 1997, 2000, 2002; Myers-Scotton &amp; Bolonyai, 2001)"},"citationItems":[{"id":43,"uris":["http://zotero.org/users/3054430/items/MMD6DUMI"],"uri":["http://zotero.org/users/3054430/items/MMD6DUMI"],"itemData":{"id":43,"type":"article-journal","title":"The negotiation of identities in conversation: A theory of markedness and code choice","container-title":"International Journal of the Sociology of Language","page":"115-136","issue":"44","note":"54","author":[{"family":"Myers-Scotton","given":"Carol"}],"issued":{"date-parts":[["1983"]]}}},{"id":47,"uris":["http://zotero.org/users/3054430/items/9HFCFB4Z"],"uri":["http://zotero.org/users/3054430/items/9HFCFB4Z"],"itemData":{"id":47,"type":"book","title":"Social motivations for codeswitching: evidence from Africa","publisher":"Clarendon Press","publisher-place":"Oxford","source":"Open WorldCat","event-place":"Oxford","abstract":"This is the first book to focus on the social motivations for codeswitching, that is, the use of two or more linguistic varieties in the same conversation. Using data from multilingual African contexts (mostly from conversations studied in Kenya) Carol Myers-Scotton advances a theoretical argument which aims at a general explanation of these motivations. She treats codeswitching as a type of skilled performance, not as the 'alternative strategy' of a person who cannot carry on a conversation in the language in which it began. When engaging in codeswitching, speakers exploit the socio-psychological values which have come to be associated with different linguistic varieties in a specific speech community: the switch codes in order to negotiate a change in social distance between themselves and other participants in the conversation, conveying this negotiation through the choice of a different code. Switching between languages, Professor Myers-Scotton suggests, has a good deal in common with making different stylistic choices within the same language: it is as if bilingual and multilingual speakers have an additional style at their command when they engage in codeswitching between different languages.","URL":"https://books.google.cz/books?id=TqD-y_IF3SwC&amp;printsec=frontcover&amp;hl=es&amp;source=gbs_ge_summary_r&amp;cad=0#v=onepage&amp;q&amp;f=false","ISBN":"978-0-19-823905-5","note":"OCLC: 26304436","shortTitle":"Social motivations for codeswitching","language":"English","author":[{"family":"Myers-Scotton","given":"Carol"}],"issued":{"date-parts":[["1993"]]}}},{"id":83,"uris":["http://zotero.org/users/3054430/items/CAX9HPKN"],"uri":["http://zotero.org/users/3054430/items/CAX9HPKN"],"itemData":{"id":83,"type":"paper-conference","title":"Rational actor models and social discourse analysis","container-title":"Proceedings of First International Conference on Discourse Analysis, University of Lisbon, Lisbon, June 17-19, 1996","publisher":"Edições Colibri : APL-Portuguese Linguistics Association","publisher-place":"Lisboa","page":"177-190","source":"Open WorldCat","event":"First International Conference on Discourse Analysis","event-place":"Lisboa","ISBN":"978-972-8288-67-9","note":"OCLC: 38565901","language":"English","editor":[{"family":"Pedro","given":"Emília Ribeiro"}],"author":[{"family":"Myers-Scotton","given":"Carol"}],"issued":{"date-parts":[["1997"]]}}},{"id":49,"uris":["http://zotero.org/users/3054430/items/IFK8IJFJ"],"uri":["http://zotero.org/users/3054430/items/IFK8IJFJ"],"itemData":{"id":49,"type":"article-journal","title":"Explaining the role of norms and rationality in codeswitching","container-title":"PRAGMA Journal of Pragmatics","page":"1259-1271","volume":"32","issue":"9","source":"Open WorldCat","abstract":"When does rationality favor making an unmarked choice versus a marked choice in codeswitching and vice versa? Within the framework of rational actor models (e.g., Elster 1979, 1989) and Lessig's (1995) examination of the regulation and construction of social meaning, the paper shows how the potency of unmarked choices is derived from existing norms and how selecting the marked choice is an attempt to construct new norms. Rational actor models (including the markedness model of Myers-Scotton, 1993, 1998) take account of large-scale societal factors, but not as directly determining linguistic choices. Rather, selection is located with the individual, and rationality itself is the mechanism by which choices are made. To act rationally means that a choice reflects a goal to enhance rewards and minimize costs - to optimize one's returns, given the prevailing circumstances. To engage in codeswitching at all is an instance of speakers acting rationally because codeswitching makes optimal use of the resources in their linguistic repertoires. When the switch is a marked choice, the message is that the speaker is attempting to construct a new social meaning for the speaker's own persona or the import of the ongoing discourse, thereby negotiating a new norm.","ISSN":"0378-2166","note":"OCLC: 4930856426","language":"English","author":[{"family":"Myers-Scotton","given":"Carol"}],"issued":{"date-parts":[["2000"]]}}},{"id":4,"uris":["http://zotero.org/users/3054430/items/I9ZSQJQ7"],"uri":["http://zotero.org/users/3054430/items/I9ZSQJQ7"],"itemData":{"id":4,"type":"book","title":"Contact Linguistics: Bilingual Encounters and Grammatical Outcomes","publisher":"Oxford University Press","number-of-pages":"370","source":"Google Books","abstract":"Contact Linguistics is a critical investigation of what happens to the grammars of languages when bilingual speakers use both their languages in the same clause. It consolidates earlier insights and presents the new theoretical and empirical work of a scholar whose ideas have had a fundamental impact on the field. It also shows that bilingual data offer a revealing window on the structure of the language faculty. Carol Myers-Scotton examines the nature of major contact phenomena, especially lexical borrowing, grammatical convergence, codeswitching, first language attrition, mixed languages, and the development of creoles. She argues forcefully that types of contact phenomena often seen as separate in fact result from the same processes and can be explained by the same principles. Her discussion centers around two new models derived from the Matrix Language Frame model, previously applied only to codeswitching. One model recognizes four types of morphemes based on their different patterns of distribution across contact phenomena; its key hypothesis is that distribution depends on differential access to the morphemes in the production process. The other analyzes three levels of abstract lexical structure whose splitting and recombination across languages in bilingual speech explains many contact outcomes. This is an important volume, of unusual relevance for theories of competence and performance and vital for all those concerned with language contact. Carol Myers-Scotton is a Carolina Distinguished Professor of Linguistics at the University of South Carolina. She is a specialist in language contact phenomena and sociolinguistics and has a special interest in East and Southern African linguistics. In 1993, she published two volumes on codeswitching, Social Motivations for Codeswitching: Evidence from Africa, and Duelling Languages: Grammatical Structure in Codeswitching (both OUP). She has also edited a volume of essays on language and literature (OUP 1998) and published many articles in her areas of interest.","ISBN":"978-0-19-829953-0","note":"Google-Books-ID: krRcXJlJaMcC","shortTitle":"Contact Linguistics","language":"en","author":[{"family":"Myers-Scotton","given":"Carol"}],"issued":{"date-parts":[["2002"]]}}},{"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speakers","language":"English","author":[{"family":"Myers-Scotton","given":"Carol"},{"family":"Bolonyai","given":"Agnes"}],"issued":{"date-parts":[["2001"]]}}}],"schema":"https://github.com/citation-style-language/schema/raw/master/csl-citation.json"} </w:instrText>
      </w:r>
      <w:r w:rsidR="00816F1D">
        <w:rPr>
          <w:rFonts w:ascii="Baskerville" w:eastAsia="Times New Roman" w:hAnsi="Baskerville" w:cs="Times New Roman"/>
          <w:noProof/>
          <w:color w:val="000000"/>
          <w:lang w:eastAsia="cs-CZ"/>
        </w:rPr>
        <w:fldChar w:fldCharType="separate"/>
      </w:r>
      <w:r w:rsidR="00816F1D">
        <w:rPr>
          <w:rFonts w:ascii="Baskerville" w:eastAsia="Times New Roman" w:hAnsi="Baskerville" w:cs="Times New Roman"/>
          <w:noProof/>
          <w:color w:val="000000"/>
          <w:lang w:eastAsia="cs-CZ"/>
        </w:rPr>
        <w:t>(Myers-Scotton, 1983, 1993, 1997, 2000, 2002; Myers-Scotton &amp; Bolonyai, 2001)</w:t>
      </w:r>
      <w:r w:rsidR="00816F1D">
        <w:rPr>
          <w:rFonts w:ascii="Baskerville" w:eastAsia="Times New Roman" w:hAnsi="Baskerville" w:cs="Times New Roman"/>
          <w:noProof/>
          <w:color w:val="000000"/>
          <w:lang w:eastAsia="cs-CZ"/>
        </w:rPr>
        <w:fldChar w:fldCharType="end"/>
      </w:r>
      <w:r w:rsidR="00266FA2" w:rsidRPr="00786EA6">
        <w:rPr>
          <w:rFonts w:ascii="Baskerville" w:eastAsia="Times New Roman" w:hAnsi="Baskerville" w:cs="Times New Roman"/>
          <w:noProof/>
          <w:color w:val="000000"/>
          <w:lang w:eastAsia="cs-CZ"/>
        </w:rPr>
        <w:t>.</w:t>
      </w:r>
      <w:r w:rsidR="00360917" w:rsidRPr="00786EA6">
        <w:rPr>
          <w:rFonts w:ascii="Baskerville" w:eastAsia="Times New Roman" w:hAnsi="Baskerville" w:cs="Times New Roman"/>
          <w:noProof/>
          <w:color w:val="000000"/>
          <w:lang w:eastAsia="cs-CZ"/>
        </w:rPr>
        <w:t xml:space="preserve"> </w:t>
      </w:r>
      <w:r w:rsidR="00266FA2" w:rsidRPr="00786EA6">
        <w:rPr>
          <w:rFonts w:ascii="Baskerville" w:eastAsia="Times New Roman" w:hAnsi="Baskerville" w:cs="Times New Roman"/>
          <w:noProof/>
          <w:color w:val="000000"/>
          <w:lang w:eastAsia="cs-CZ"/>
        </w:rPr>
        <w:t>Además</w:t>
      </w:r>
      <w:r w:rsidR="008B3085" w:rsidRPr="00786EA6">
        <w:rPr>
          <w:rFonts w:ascii="Baskerville" w:eastAsia="Times New Roman" w:hAnsi="Baskerville" w:cs="Times New Roman"/>
          <w:noProof/>
          <w:color w:val="000000"/>
          <w:lang w:eastAsia="cs-CZ"/>
        </w:rPr>
        <w:t>,</w:t>
      </w:r>
      <w:r w:rsidR="00266FA2" w:rsidRPr="00786EA6">
        <w:rPr>
          <w:rFonts w:ascii="Baskerville" w:eastAsia="Times New Roman" w:hAnsi="Baskerville" w:cs="Times New Roman"/>
          <w:noProof/>
          <w:color w:val="000000"/>
          <w:lang w:eastAsia="cs-CZ"/>
        </w:rPr>
        <w:t xml:space="preserve"> la</w:t>
      </w:r>
      <w:r w:rsidR="00816F1D">
        <w:rPr>
          <w:rFonts w:ascii="Baskerville" w:eastAsia="Times New Roman" w:hAnsi="Baskerville" w:cs="Times New Roman"/>
          <w:noProof/>
          <w:color w:val="000000"/>
          <w:lang w:eastAsia="cs-CZ"/>
        </w:rPr>
        <w:t>s</w:t>
      </w:r>
      <w:r w:rsidR="00266FA2" w:rsidRPr="00786EA6">
        <w:rPr>
          <w:rFonts w:ascii="Baskerville" w:eastAsia="Times New Roman" w:hAnsi="Baskerville" w:cs="Times New Roman"/>
          <w:noProof/>
          <w:color w:val="000000"/>
          <w:lang w:eastAsia="cs-CZ"/>
        </w:rPr>
        <w:t xml:space="preserve"> autor</w:t>
      </w:r>
      <w:r w:rsidR="00816F1D">
        <w:rPr>
          <w:rFonts w:ascii="Baskerville" w:eastAsia="Times New Roman" w:hAnsi="Baskerville" w:cs="Times New Roman"/>
          <w:noProof/>
          <w:color w:val="000000"/>
          <w:lang w:eastAsia="cs-CZ"/>
        </w:rPr>
        <w:t xml:space="preserve">as </w:t>
      </w:r>
      <w:r w:rsidR="005A1ECC" w:rsidRPr="00786EA6">
        <w:rPr>
          <w:rFonts w:ascii="Baskerville" w:eastAsia="Times New Roman" w:hAnsi="Baskerville" w:cs="Times New Roman"/>
          <w:noProof/>
          <w:color w:val="000000"/>
          <w:lang w:eastAsia="cs-CZ"/>
        </w:rPr>
        <w:t>p</w:t>
      </w:r>
      <w:r w:rsidR="00266FA2" w:rsidRPr="00786EA6">
        <w:rPr>
          <w:rFonts w:ascii="Baskerville" w:eastAsia="Times New Roman" w:hAnsi="Baskerville" w:cs="Times New Roman"/>
          <w:noProof/>
          <w:color w:val="000000"/>
          <w:lang w:eastAsia="cs-CZ"/>
        </w:rPr>
        <w:t>ropone</w:t>
      </w:r>
      <w:r w:rsidR="00816F1D">
        <w:rPr>
          <w:rFonts w:ascii="Baskerville" w:eastAsia="Times New Roman" w:hAnsi="Baskerville" w:cs="Times New Roman"/>
          <w:noProof/>
          <w:color w:val="000000"/>
          <w:lang w:eastAsia="cs-CZ"/>
        </w:rPr>
        <w:t>n</w:t>
      </w:r>
      <w:r w:rsidR="005A1ECC" w:rsidRPr="00786EA6">
        <w:rPr>
          <w:rFonts w:ascii="Baskerville" w:eastAsia="Times New Roman" w:hAnsi="Baskerville" w:cs="Times New Roman"/>
          <w:noProof/>
          <w:color w:val="000000"/>
          <w:lang w:eastAsia="cs-CZ"/>
        </w:rPr>
        <w:t xml:space="preserve"> tres filtros</w:t>
      </w:r>
      <w:r w:rsidR="00816F1D">
        <w:rPr>
          <w:rFonts w:ascii="Baskerville" w:eastAsia="Times New Roman" w:hAnsi="Baskerville" w:cs="Times New Roman"/>
          <w:noProof/>
          <w:color w:val="000000"/>
          <w:lang w:eastAsia="cs-CZ"/>
        </w:rPr>
        <w:t xml:space="preserve"> </w:t>
      </w:r>
      <w:r w:rsidR="005A1ECC" w:rsidRPr="00786EA6">
        <w:rPr>
          <w:rFonts w:ascii="Baskerville" w:eastAsia="Times New Roman" w:hAnsi="Baskerville" w:cs="Times New Roman"/>
          <w:noProof/>
          <w:color w:val="000000"/>
          <w:lang w:eastAsia="cs-CZ"/>
        </w:rPr>
        <w:t>por los que pasa la conciencia lingüística de un hablante que según ella juegan un rol decisivo en el uso d</w:t>
      </w:r>
      <w:r w:rsidR="00BA3EC3" w:rsidRPr="00786EA6">
        <w:rPr>
          <w:rFonts w:ascii="Baskerville" w:eastAsia="Times New Roman" w:hAnsi="Baskerville" w:cs="Times New Roman"/>
          <w:noProof/>
          <w:color w:val="000000"/>
          <w:lang w:eastAsia="cs-CZ"/>
        </w:rPr>
        <w:t xml:space="preserve">e la lengua. </w:t>
      </w:r>
    </w:p>
    <w:p w14:paraId="1627BBE4" w14:textId="2D85493A" w:rsidR="006614F8" w:rsidRPr="00786EA6" w:rsidRDefault="0057634F" w:rsidP="000A087D">
      <w:pPr>
        <w:spacing w:before="160" w:after="100" w:line="360" w:lineRule="auto"/>
        <w:ind w:firstLine="708"/>
        <w:jc w:val="both"/>
        <w:rPr>
          <w:rFonts w:ascii="Baskerville" w:eastAsia="Times New Roman" w:hAnsi="Baskerville" w:cs="Times New Roman"/>
          <w:b/>
          <w:noProof/>
          <w:color w:val="000000"/>
          <w:lang w:eastAsia="cs-CZ"/>
        </w:rPr>
      </w:pPr>
      <w:r w:rsidRPr="00786EA6">
        <w:rPr>
          <w:rFonts w:ascii="Baskerville" w:eastAsia="Times New Roman" w:hAnsi="Baskerville" w:cs="Times New Roman"/>
          <w:b/>
          <w:noProof/>
          <w:color w:val="000000"/>
          <w:lang w:eastAsia="cs-CZ"/>
        </w:rPr>
        <w:t>Los t</w:t>
      </w:r>
      <w:r w:rsidR="006614F8" w:rsidRPr="00786EA6">
        <w:rPr>
          <w:rFonts w:ascii="Baskerville" w:eastAsia="Times New Roman" w:hAnsi="Baskerville" w:cs="Times New Roman"/>
          <w:b/>
          <w:noProof/>
          <w:color w:val="000000"/>
          <w:lang w:eastAsia="cs-CZ"/>
        </w:rPr>
        <w:t>res filtros según Myers-Scotton</w:t>
      </w:r>
    </w:p>
    <w:p w14:paraId="66EAC621" w14:textId="4DE3568E" w:rsidR="00EE161D" w:rsidRPr="00786EA6" w:rsidRDefault="00601754" w:rsidP="000A087D">
      <w:pPr>
        <w:spacing w:before="160" w:after="100" w:line="360" w:lineRule="auto"/>
        <w:ind w:firstLine="708"/>
        <w:jc w:val="both"/>
        <w:rPr>
          <w:rFonts w:ascii="Baskerville" w:eastAsia="Times New Roman" w:hAnsi="Baskerville" w:cs="Times New Roman"/>
          <w:noProof/>
          <w:color w:val="000000"/>
          <w:lang w:val="es-ES" w:eastAsia="cs-CZ"/>
        </w:rPr>
      </w:pPr>
      <w:r w:rsidRPr="00786EA6">
        <w:rPr>
          <w:rFonts w:ascii="Baskerville" w:eastAsia="Times New Roman" w:hAnsi="Baskerville" w:cs="Times New Roman"/>
          <w:noProof/>
          <w:color w:val="000000"/>
          <w:lang w:eastAsia="cs-CZ"/>
        </w:rPr>
        <w:t>Aunque la idea de los tres filtros ha sido pronunciada</w:t>
      </w:r>
      <w:r w:rsidR="002C41B8">
        <w:rPr>
          <w:rFonts w:ascii="Baskerville" w:eastAsia="Times New Roman" w:hAnsi="Baskerville" w:cs="Times New Roman"/>
          <w:noProof/>
          <w:color w:val="000000"/>
          <w:lang w:eastAsia="cs-CZ"/>
        </w:rPr>
        <w:t xml:space="preserve"> y aplicada al bilingüismo</w:t>
      </w:r>
      <w:r w:rsidRPr="00786EA6">
        <w:rPr>
          <w:rFonts w:ascii="Baskerville" w:eastAsia="Times New Roman" w:hAnsi="Baskerville" w:cs="Times New Roman"/>
          <w:noProof/>
          <w:color w:val="000000"/>
          <w:lang w:eastAsia="cs-CZ"/>
        </w:rPr>
        <w:t xml:space="preserve"> por </w:t>
      </w:r>
      <w:r w:rsidR="00816F1D">
        <w:rPr>
          <w:rFonts w:ascii="Baskerville" w:eastAsia="Times New Roman" w:hAnsi="Baskerville" w:cs="Times New Roman"/>
          <w:noProof/>
          <w:color w:val="000000"/>
          <w:lang w:eastAsia="cs-CZ"/>
        </w:rPr>
        <w:t>las autoras mencionadas</w:t>
      </w:r>
      <w:r w:rsidRPr="00786EA6">
        <w:rPr>
          <w:rFonts w:ascii="Baskerville" w:eastAsia="Times New Roman" w:hAnsi="Baskerville" w:cs="Times New Roman"/>
          <w:noProof/>
          <w:color w:val="000000"/>
          <w:lang w:eastAsia="cs-CZ"/>
        </w:rPr>
        <w:t xml:space="preserve"> </w:t>
      </w:r>
      <w:r w:rsidR="00E42817" w:rsidRPr="00786EA6">
        <w:rPr>
          <w:rFonts w:ascii="Baskerville" w:eastAsia="Times New Roman" w:hAnsi="Baskerville" w:cs="Times New Roman"/>
          <w:noProof/>
          <w:color w:val="000000"/>
          <w:lang w:eastAsia="cs-CZ"/>
        </w:rPr>
        <w:t xml:space="preserve">consideramos necesario aclarar que realmente es una fusión de la teoría de la decisión racional de </w:t>
      </w:r>
      <w:r w:rsidRPr="00786EA6">
        <w:rPr>
          <w:rFonts w:ascii="Baskerville" w:eastAsia="Times New Roman" w:hAnsi="Baskerville" w:cs="Times New Roman"/>
          <w:noProof/>
          <w:color w:val="000000"/>
          <w:lang w:eastAsia="cs-CZ"/>
        </w:rPr>
        <w:t>Elste</w:t>
      </w:r>
      <w:r w:rsidR="008D22D4" w:rsidRPr="00786EA6">
        <w:rPr>
          <w:rFonts w:ascii="Baskerville" w:eastAsia="Times New Roman" w:hAnsi="Baskerville" w:cs="Times New Roman"/>
          <w:noProof/>
          <w:color w:val="000000"/>
          <w:lang w:eastAsia="cs-CZ"/>
        </w:rPr>
        <w:t xml:space="preserve">r </w:t>
      </w:r>
      <w:r w:rsidR="008D22D4" w:rsidRPr="00786EA6">
        <w:rPr>
          <w:rFonts w:ascii="Baskerville" w:eastAsia="Times New Roman" w:hAnsi="Baskerville" w:cs="Times New Roman"/>
          <w:noProof/>
          <w:color w:val="000000"/>
          <w:lang w:eastAsia="cs-CZ"/>
        </w:rPr>
        <w:fldChar w:fldCharType="begin"/>
      </w:r>
      <w:r w:rsidR="0023038D">
        <w:rPr>
          <w:rFonts w:ascii="Baskerville" w:eastAsia="Times New Roman" w:hAnsi="Baskerville" w:cs="Times New Roman"/>
          <w:noProof/>
          <w:color w:val="000000"/>
          <w:lang w:eastAsia="cs-CZ"/>
        </w:rPr>
        <w:instrText xml:space="preserve"> ADDIN ZOTERO_ITEM CSL_CITATION {"citationID":"15e19uj7eg","properties":{"formattedCitation":"(Elster, 1991)","plainCitation":"(Elster, 1991)"},"citationItems":[{"id":72,"uris":["http://zotero.org/users/3054430/items/RDJWIPJJ"],"uri":["http://zotero.org/users/3054430/items/RDJWIPJJ"],"itemData":{"id":72,"type":"book","title":"The cement of society : a study of social order","publisher":"Cambridge : Cambridge University Press","source":"EBSCOhost","archive_location":"Fakulta sociálních studií (Sklad) SKL-4981","ISBN":"978-0-521-37456-9","shortTitle":"The cement of society","author":[{"family":"Elster","given":"Jon"}],"issued":{"date-parts":[["1991"]]}}}],"schema":"https://github.com/citation-style-language/schema/raw/master/csl-citation.json"} </w:instrText>
      </w:r>
      <w:r w:rsidR="008D22D4" w:rsidRPr="00786EA6">
        <w:rPr>
          <w:rFonts w:ascii="Baskerville" w:eastAsia="Times New Roman" w:hAnsi="Baskerville" w:cs="Times New Roman"/>
          <w:noProof/>
          <w:color w:val="000000"/>
          <w:lang w:eastAsia="cs-CZ"/>
        </w:rPr>
        <w:fldChar w:fldCharType="separate"/>
      </w:r>
      <w:r w:rsidR="008D22D4" w:rsidRPr="00786EA6">
        <w:rPr>
          <w:rFonts w:ascii="Baskerville" w:eastAsia="Times New Roman" w:hAnsi="Baskerville" w:cs="Times New Roman"/>
          <w:noProof/>
          <w:color w:val="000000"/>
          <w:lang w:eastAsia="cs-CZ"/>
        </w:rPr>
        <w:t>(1991)</w:t>
      </w:r>
      <w:r w:rsidR="008D22D4" w:rsidRPr="00786EA6">
        <w:rPr>
          <w:rFonts w:ascii="Baskerville" w:eastAsia="Times New Roman" w:hAnsi="Baskerville" w:cs="Times New Roman"/>
          <w:noProof/>
          <w:color w:val="000000"/>
          <w:lang w:eastAsia="cs-CZ"/>
        </w:rPr>
        <w:fldChar w:fldCharType="end"/>
      </w:r>
      <w:r w:rsidRPr="00786EA6">
        <w:rPr>
          <w:rFonts w:ascii="Baskerville" w:eastAsia="Times New Roman" w:hAnsi="Baskerville" w:cs="Times New Roman"/>
          <w:noProof/>
          <w:color w:val="000000"/>
          <w:lang w:eastAsia="cs-CZ"/>
        </w:rPr>
        <w:t xml:space="preserve"> </w:t>
      </w:r>
      <w:r w:rsidR="00E42817" w:rsidRPr="00786EA6">
        <w:rPr>
          <w:rFonts w:ascii="Baskerville" w:eastAsia="Times New Roman" w:hAnsi="Baskerville" w:cs="Times New Roman"/>
          <w:noProof/>
          <w:color w:val="000000"/>
          <w:lang w:eastAsia="cs-CZ"/>
        </w:rPr>
        <w:t xml:space="preserve">y </w:t>
      </w:r>
      <w:r w:rsidR="002C41B8">
        <w:rPr>
          <w:rFonts w:ascii="Baskerville" w:eastAsia="Times New Roman" w:hAnsi="Baskerville" w:cs="Times New Roman"/>
          <w:noProof/>
          <w:color w:val="000000"/>
          <w:lang w:eastAsia="cs-CZ"/>
        </w:rPr>
        <w:t>la teoría del código marcado presentada</w:t>
      </w:r>
      <w:r w:rsidRPr="00786EA6">
        <w:rPr>
          <w:rFonts w:ascii="Baskerville" w:eastAsia="Times New Roman" w:hAnsi="Baskerville" w:cs="Times New Roman"/>
          <w:noProof/>
          <w:color w:val="000000"/>
          <w:lang w:eastAsia="cs-CZ"/>
        </w:rPr>
        <w:t xml:space="preserve"> por </w:t>
      </w:r>
      <w:r w:rsidR="008E2E10">
        <w:rPr>
          <w:rFonts w:ascii="Baskerville" w:eastAsia="Times New Roman" w:hAnsi="Baskerville" w:cs="Times New Roman"/>
          <w:noProof/>
          <w:color w:val="000000"/>
          <w:lang w:eastAsia="cs-CZ"/>
        </w:rPr>
        <w:t>Myers-Scotton</w:t>
      </w:r>
      <w:r w:rsidRPr="00786EA6">
        <w:rPr>
          <w:rFonts w:ascii="Baskerville" w:eastAsia="Times New Roman" w:hAnsi="Baskerville" w:cs="Times New Roman"/>
          <w:noProof/>
          <w:color w:val="000000"/>
          <w:lang w:val="es-ES" w:eastAsia="cs-CZ"/>
        </w:rPr>
        <w:t xml:space="preserve"> </w:t>
      </w:r>
      <w:r w:rsidR="008E2E10">
        <w:rPr>
          <w:rFonts w:ascii="Baskerville" w:eastAsia="Times New Roman" w:hAnsi="Baskerville" w:cs="Times New Roman"/>
          <w:noProof/>
          <w:color w:val="000000"/>
          <w:lang w:val="es-ES" w:eastAsia="cs-CZ"/>
        </w:rPr>
        <w:fldChar w:fldCharType="begin"/>
      </w:r>
      <w:r w:rsidR="002C41B8">
        <w:rPr>
          <w:rFonts w:ascii="Baskerville" w:eastAsia="Times New Roman" w:hAnsi="Baskerville" w:cs="Times New Roman"/>
          <w:noProof/>
          <w:color w:val="000000"/>
          <w:lang w:val="es-ES" w:eastAsia="cs-CZ"/>
        </w:rPr>
        <w:instrText xml:space="preserve"> ADDIN ZOTERO_ITEM CSL_CITATION {"citationID":"q2lm9j858","properties":{"formattedCitation":"(Myers-Scotton, 1983)","plainCitation":"(Myers-Scotton, 1983)"},"citationItems":[{"id":43,"uris":["http://zotero.org/users/3054430/items/MMD6DUMI"],"uri":["http://zotero.org/users/3054430/items/MMD6DUMI"],"itemData":{"id":43,"type":"article-journal","title":"The negotiation of identities in conversation: A theory of markedness and code choice","container-title":"International Journal of the Sociology of Language","page":"115-136","issue":"44","note":"54","author":[{"family":"Myers-Scotton","given":"Carol"}],"issued":{"date-parts":[["1983"]]}}}],"schema":"https://github.com/citation-style-language/schema/raw/master/csl-citation.json"} </w:instrText>
      </w:r>
      <w:r w:rsidR="008E2E10">
        <w:rPr>
          <w:rFonts w:ascii="Baskerville" w:eastAsia="Times New Roman" w:hAnsi="Baskerville" w:cs="Times New Roman"/>
          <w:noProof/>
          <w:color w:val="000000"/>
          <w:lang w:val="es-ES" w:eastAsia="cs-CZ"/>
        </w:rPr>
        <w:fldChar w:fldCharType="separate"/>
      </w:r>
      <w:r w:rsidR="002C41B8">
        <w:rPr>
          <w:rFonts w:ascii="Baskerville" w:eastAsia="Times New Roman" w:hAnsi="Baskerville" w:cs="Times New Roman"/>
          <w:noProof/>
          <w:color w:val="000000"/>
          <w:lang w:val="es-ES" w:eastAsia="cs-CZ"/>
        </w:rPr>
        <w:t>(1983)</w:t>
      </w:r>
      <w:r w:rsidR="008E2E10">
        <w:rPr>
          <w:rFonts w:ascii="Baskerville" w:eastAsia="Times New Roman" w:hAnsi="Baskerville" w:cs="Times New Roman"/>
          <w:noProof/>
          <w:color w:val="000000"/>
          <w:lang w:val="es-ES" w:eastAsia="cs-CZ"/>
        </w:rPr>
        <w:fldChar w:fldCharType="end"/>
      </w:r>
      <w:r w:rsidR="00FB7A7C">
        <w:rPr>
          <w:rFonts w:ascii="Baskerville" w:eastAsia="Times New Roman" w:hAnsi="Baskerville" w:cs="Times New Roman"/>
          <w:noProof/>
          <w:color w:val="000000"/>
          <w:lang w:val="es-ES" w:eastAsia="cs-CZ"/>
        </w:rPr>
        <w:t xml:space="preserve">. Esta fusión la presentan </w:t>
      </w:r>
      <w:r w:rsidRPr="00786EA6">
        <w:rPr>
          <w:rFonts w:ascii="Baskerville" w:eastAsia="Times New Roman" w:hAnsi="Baskerville" w:cs="Times New Roman"/>
          <w:noProof/>
          <w:color w:val="000000"/>
          <w:lang w:val="es-ES" w:eastAsia="cs-CZ"/>
        </w:rPr>
        <w:t xml:space="preserve">Myers-Scotton </w:t>
      </w:r>
      <w:r w:rsidR="00816F1D">
        <w:rPr>
          <w:rFonts w:ascii="Baskerville" w:eastAsia="Times New Roman" w:hAnsi="Baskerville" w:cs="Times New Roman"/>
          <w:noProof/>
          <w:color w:val="000000"/>
          <w:lang w:val="es-ES" w:eastAsia="cs-CZ"/>
        </w:rPr>
        <w:t>y Bolonyai</w:t>
      </w:r>
      <w:r w:rsidR="00FB7A7C">
        <w:rPr>
          <w:rFonts w:ascii="Baskerville" w:eastAsia="Times New Roman" w:hAnsi="Baskerville" w:cs="Times New Roman"/>
          <w:noProof/>
          <w:color w:val="000000"/>
          <w:lang w:val="es-ES" w:eastAsia="cs-CZ"/>
        </w:rPr>
        <w:t xml:space="preserve"> </w:t>
      </w:r>
      <w:r w:rsidR="00FB7A7C">
        <w:rPr>
          <w:rFonts w:ascii="Baskerville" w:eastAsia="Times New Roman" w:hAnsi="Baskerville" w:cs="Times New Roman"/>
          <w:noProof/>
          <w:color w:val="000000"/>
          <w:lang w:val="es-ES" w:eastAsia="cs-CZ"/>
        </w:rPr>
        <w:fldChar w:fldCharType="begin"/>
      </w:r>
      <w:r w:rsidR="00FB7A7C">
        <w:rPr>
          <w:rFonts w:ascii="Baskerville" w:eastAsia="Times New Roman" w:hAnsi="Baskerville" w:cs="Times New Roman"/>
          <w:noProof/>
          <w:color w:val="000000"/>
          <w:lang w:val="es-ES" w:eastAsia="cs-CZ"/>
        </w:rPr>
        <w:instrText xml:space="preserve"> ADDIN ZOTERO_ITEM CSL_CITATION {"citationID":"1tgoq2j5bh","properties":{"formattedCitation":"(2001)","plainCitation":"(2001)"},"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speakers","language":"English","author":[{"family":"Myers-Scotton","given":"Carol"},{"family":"Bolonyai","given":"Agnes"}],"issued":{"date-parts":[["2001"]]}},"suppress-author":true}],"schema":"https://github.com/citation-style-language/schema/raw/master/csl-citation.json"} </w:instrText>
      </w:r>
      <w:r w:rsidR="00FB7A7C">
        <w:rPr>
          <w:rFonts w:ascii="Baskerville" w:eastAsia="Times New Roman" w:hAnsi="Baskerville" w:cs="Times New Roman"/>
          <w:noProof/>
          <w:color w:val="000000"/>
          <w:lang w:val="es-ES" w:eastAsia="cs-CZ"/>
        </w:rPr>
        <w:fldChar w:fldCharType="separate"/>
      </w:r>
      <w:r w:rsidR="00FB7A7C">
        <w:rPr>
          <w:rFonts w:ascii="Baskerville" w:eastAsia="Times New Roman" w:hAnsi="Baskerville" w:cs="Times New Roman"/>
          <w:noProof/>
          <w:color w:val="000000"/>
          <w:lang w:val="es-ES" w:eastAsia="cs-CZ"/>
        </w:rPr>
        <w:t>(2001)</w:t>
      </w:r>
      <w:r w:rsidR="00FB7A7C">
        <w:rPr>
          <w:rFonts w:ascii="Baskerville" w:eastAsia="Times New Roman" w:hAnsi="Baskerville" w:cs="Times New Roman"/>
          <w:noProof/>
          <w:color w:val="000000"/>
          <w:lang w:val="es-ES" w:eastAsia="cs-CZ"/>
        </w:rPr>
        <w:fldChar w:fldCharType="end"/>
      </w:r>
      <w:r w:rsidR="00816F1D">
        <w:rPr>
          <w:rFonts w:ascii="Baskerville" w:eastAsia="Times New Roman" w:hAnsi="Baskerville" w:cs="Times New Roman"/>
          <w:noProof/>
          <w:color w:val="000000"/>
          <w:lang w:val="es-ES" w:eastAsia="cs-CZ"/>
        </w:rPr>
        <w:t xml:space="preserve"> </w:t>
      </w:r>
      <w:r w:rsidR="00FB7A7C">
        <w:rPr>
          <w:rFonts w:ascii="Baskerville" w:eastAsia="Times New Roman" w:hAnsi="Baskerville" w:cs="Times New Roman"/>
          <w:noProof/>
          <w:color w:val="000000"/>
          <w:lang w:val="es-ES" w:eastAsia="cs-CZ"/>
        </w:rPr>
        <w:t xml:space="preserve">como tres filtros y debido a la inserción en forma de la teoría del código marcado la consideramos </w:t>
      </w:r>
      <w:r w:rsidRPr="00786EA6">
        <w:rPr>
          <w:rFonts w:ascii="Baskerville" w:eastAsia="Times New Roman" w:hAnsi="Baskerville" w:cs="Times New Roman"/>
          <w:noProof/>
          <w:color w:val="000000"/>
          <w:lang w:val="es-ES" w:eastAsia="cs-CZ"/>
        </w:rPr>
        <w:t xml:space="preserve">una teoría muy válida para la explicación del fenómeno que aparece en el habla de </w:t>
      </w:r>
      <w:r w:rsidR="00F03487" w:rsidRPr="00786EA6">
        <w:rPr>
          <w:rFonts w:ascii="Baskerville" w:eastAsia="Times New Roman" w:hAnsi="Baskerville" w:cs="Times New Roman"/>
          <w:noProof/>
          <w:color w:val="000000"/>
          <w:lang w:val="es-ES" w:eastAsia="cs-CZ"/>
        </w:rPr>
        <w:t xml:space="preserve">los presentadores canarios, es decir, el uso elevado de la </w:t>
      </w:r>
      <w:r w:rsidR="00F03487" w:rsidRPr="00786EA6">
        <w:rPr>
          <w:rFonts w:ascii="Baskerville" w:eastAsia="Times New Roman" w:hAnsi="Baskerville" w:cs="Times New Roman"/>
          <w:noProof/>
          <w:color w:val="000000"/>
          <w:lang w:eastAsia="cs-CZ"/>
        </w:rPr>
        <w:t xml:space="preserve">realización estándar </w:t>
      </w:r>
      <w:r w:rsidR="00F03487" w:rsidRPr="00786EA6">
        <w:rPr>
          <w:rFonts w:ascii="Baskerville" w:eastAsia="Times New Roman" w:hAnsi="Baskerville" w:cs="Times New Roman"/>
          <w:noProof/>
          <w:color w:val="000000"/>
          <w:lang w:eastAsia="cs-CZ"/>
        </w:rPr>
        <w:sym w:font="Symbol" w:char="F05B"/>
      </w:r>
      <w:r w:rsidR="00F03487" w:rsidRPr="00786EA6">
        <w:rPr>
          <w:rFonts w:ascii="Baskerville" w:eastAsia="Times New Roman" w:hAnsi="Baskerville" w:cs="Times New Roman"/>
          <w:noProof/>
          <w:color w:val="000000"/>
          <w:lang w:eastAsia="cs-CZ"/>
        </w:rPr>
        <w:t>s</w:t>
      </w:r>
      <w:r w:rsidR="00F03487" w:rsidRPr="00786EA6">
        <w:rPr>
          <w:rFonts w:ascii="Baskerville" w:eastAsia="Times New Roman" w:hAnsi="Baskerville" w:cs="Times New Roman"/>
          <w:noProof/>
          <w:color w:val="000000"/>
          <w:lang w:eastAsia="cs-CZ"/>
        </w:rPr>
        <w:sym w:font="Symbol" w:char="F05D"/>
      </w:r>
      <w:r w:rsidR="00F03487" w:rsidRPr="00786EA6">
        <w:rPr>
          <w:rFonts w:ascii="Baskerville" w:eastAsia="Times New Roman" w:hAnsi="Baskerville" w:cs="Times New Roman"/>
          <w:noProof/>
          <w:color w:val="000000"/>
          <w:lang w:eastAsia="cs-CZ"/>
        </w:rPr>
        <w:t xml:space="preserve"> a la hora de emitir telenoticias.</w:t>
      </w:r>
    </w:p>
    <w:p w14:paraId="74B2126B" w14:textId="3228E0FB" w:rsidR="00AA5833" w:rsidRPr="00786EA6" w:rsidRDefault="00AA5833" w:rsidP="000A087D">
      <w:pPr>
        <w:spacing w:before="160" w:after="100" w:line="360" w:lineRule="auto"/>
        <w:ind w:firstLine="708"/>
        <w:jc w:val="both"/>
        <w:rPr>
          <w:rFonts w:ascii="Baskerville" w:eastAsia="Times New Roman" w:hAnsi="Baskerville" w:cs="Times New Roman"/>
          <w:noProof/>
          <w:color w:val="000000"/>
          <w:lang w:val="es-ES" w:eastAsia="cs-CZ"/>
        </w:rPr>
      </w:pPr>
      <w:r w:rsidRPr="00786EA6">
        <w:rPr>
          <w:rFonts w:ascii="Baskerville" w:eastAsia="Times New Roman" w:hAnsi="Baskerville" w:cs="Times New Roman"/>
          <w:noProof/>
          <w:color w:val="000000"/>
          <w:lang w:val="es-ES" w:eastAsia="cs-CZ"/>
        </w:rPr>
        <w:t xml:space="preserve">Primer filtro es formado por todo tipo de limitaciones estructurales. </w:t>
      </w:r>
      <w:r w:rsidR="00E42817" w:rsidRPr="00786EA6">
        <w:rPr>
          <w:rFonts w:ascii="Baskerville" w:eastAsia="Times New Roman" w:hAnsi="Baskerville" w:cs="Times New Roman"/>
          <w:noProof/>
          <w:color w:val="000000"/>
          <w:lang w:val="es-ES" w:eastAsia="cs-CZ"/>
        </w:rPr>
        <w:t xml:space="preserve">Según Elster se trata de </w:t>
      </w:r>
      <w:r w:rsidR="00816F1D">
        <w:rPr>
          <w:rFonts w:ascii="Baskerville" w:eastAsia="Times New Roman" w:hAnsi="Baskerville" w:cs="Times New Roman"/>
          <w:noProof/>
          <w:color w:val="000000"/>
          <w:lang w:val="es-ES" w:eastAsia="cs-CZ"/>
        </w:rPr>
        <w:t xml:space="preserve">todas las limitaciones físicas, sicológicas, económicas y legales con las que uno se encuentra </w:t>
      </w:r>
      <w:r w:rsidR="00803659" w:rsidRPr="00786EA6">
        <w:rPr>
          <w:rFonts w:ascii="Baskerville" w:eastAsia="Times New Roman" w:hAnsi="Baskerville" w:cs="Times New Roman"/>
          <w:noProof/>
          <w:color w:val="000000"/>
          <w:lang w:val="es-ES" w:eastAsia="cs-CZ"/>
        </w:rPr>
        <w:fldChar w:fldCharType="begin"/>
      </w:r>
      <w:r w:rsidR="0023038D">
        <w:rPr>
          <w:rFonts w:ascii="Baskerville" w:eastAsia="Times New Roman" w:hAnsi="Baskerville" w:cs="Times New Roman"/>
          <w:noProof/>
          <w:color w:val="000000"/>
          <w:lang w:val="es-ES" w:eastAsia="cs-CZ"/>
        </w:rPr>
        <w:instrText xml:space="preserve"> ADDIN ZOTERO_ITEM CSL_CITATION {"citationID":"astklcr2c","properties":{"formattedCitation":"(Elster, 1991, p. 14)","plainCitation":"(Elster, 1991, p. 14)"},"citationItems":[{"id":72,"uris":["http://zotero.org/users/3054430/items/RDJWIPJJ"],"uri":["http://zotero.org/users/3054430/items/RDJWIPJJ"],"itemData":{"id":72,"type":"book","title":"The cement of society : a study of social order","publisher":"Cambridge : Cambridge University Press","source":"EBSCOhost","archive_location":"Fakulta sociálních studií (Sklad) SKL-4981","ISBN":"978-0-521-37456-9","shortTitle":"The cement of society","author":[{"family":"Elster","given":"Jon"}],"issued":{"date-parts":[["1991"]]}},"locator":"14"}],"schema":"https://github.com/citation-style-language/schema/raw/master/csl-citation.json"} </w:instrText>
      </w:r>
      <w:r w:rsidR="00803659" w:rsidRPr="00786EA6">
        <w:rPr>
          <w:rFonts w:ascii="Baskerville" w:eastAsia="Times New Roman" w:hAnsi="Baskerville" w:cs="Times New Roman"/>
          <w:noProof/>
          <w:color w:val="000000"/>
          <w:lang w:val="es-ES" w:eastAsia="cs-CZ"/>
        </w:rPr>
        <w:fldChar w:fldCharType="separate"/>
      </w:r>
      <w:r w:rsidR="00803659" w:rsidRPr="00786EA6">
        <w:rPr>
          <w:rFonts w:ascii="Baskerville" w:eastAsia="Times New Roman" w:hAnsi="Baskerville" w:cs="Times New Roman"/>
          <w:noProof/>
          <w:color w:val="000000"/>
          <w:lang w:val="es-ES" w:eastAsia="cs-CZ"/>
        </w:rPr>
        <w:t>(1991, p. 14)</w:t>
      </w:r>
      <w:r w:rsidR="00803659" w:rsidRPr="00786EA6">
        <w:rPr>
          <w:rFonts w:ascii="Baskerville" w:eastAsia="Times New Roman" w:hAnsi="Baskerville" w:cs="Times New Roman"/>
          <w:noProof/>
          <w:color w:val="000000"/>
          <w:lang w:val="es-ES" w:eastAsia="cs-CZ"/>
        </w:rPr>
        <w:fldChar w:fldCharType="end"/>
      </w:r>
      <w:r w:rsidR="00E42817" w:rsidRPr="00786EA6">
        <w:rPr>
          <w:rFonts w:ascii="Baskerville" w:eastAsia="Times New Roman" w:hAnsi="Baskerville" w:cs="Times New Roman"/>
          <w:noProof/>
          <w:color w:val="000000"/>
          <w:lang w:val="es-ES" w:eastAsia="cs-CZ"/>
        </w:rPr>
        <w:t xml:space="preserve"> que influy</w:t>
      </w:r>
      <w:r w:rsidR="00625C44">
        <w:rPr>
          <w:rFonts w:ascii="Baskerville" w:eastAsia="Times New Roman" w:hAnsi="Baskerville" w:cs="Times New Roman"/>
          <w:noProof/>
          <w:color w:val="000000"/>
          <w:lang w:val="es-ES" w:eastAsia="cs-CZ"/>
        </w:rPr>
        <w:t xml:space="preserve">en en el repertorio que denomina </w:t>
      </w:r>
      <w:r w:rsidR="00E42817" w:rsidRPr="00625C44">
        <w:rPr>
          <w:rFonts w:ascii="Baskerville" w:eastAsia="Times New Roman" w:hAnsi="Baskerville" w:cs="Times New Roman"/>
          <w:i/>
          <w:noProof/>
          <w:color w:val="000000"/>
          <w:lang w:val="es-ES" w:eastAsia="cs-CZ"/>
        </w:rPr>
        <w:t>opportunity set</w:t>
      </w:r>
      <w:r w:rsidR="00E42817" w:rsidRPr="00786EA6">
        <w:rPr>
          <w:rFonts w:ascii="Baskerville" w:eastAsia="Times New Roman" w:hAnsi="Baskerville" w:cs="Times New Roman"/>
          <w:noProof/>
          <w:color w:val="000000"/>
          <w:lang w:val="es-ES" w:eastAsia="cs-CZ"/>
        </w:rPr>
        <w:t xml:space="preserve"> cuyo equivalente en lingü</w:t>
      </w:r>
      <w:r w:rsidR="00816F1D">
        <w:rPr>
          <w:rFonts w:ascii="Baskerville" w:eastAsia="Times New Roman" w:hAnsi="Baskerville" w:cs="Times New Roman"/>
          <w:noProof/>
          <w:color w:val="000000"/>
          <w:lang w:val="es-ES" w:eastAsia="cs-CZ"/>
        </w:rPr>
        <w:t>ística es</w:t>
      </w:r>
      <w:r w:rsidR="00E42817" w:rsidRPr="00786EA6">
        <w:rPr>
          <w:rFonts w:ascii="Baskerville" w:eastAsia="Times New Roman" w:hAnsi="Baskerville" w:cs="Times New Roman"/>
          <w:noProof/>
          <w:color w:val="000000"/>
          <w:lang w:val="es-ES" w:eastAsia="cs-CZ"/>
        </w:rPr>
        <w:t xml:space="preserve"> el repertorio lingüístico </w:t>
      </w:r>
      <w:r w:rsidR="00816F1D">
        <w:rPr>
          <w:rFonts w:ascii="Baskerville" w:eastAsia="Times New Roman" w:hAnsi="Baskerville" w:cs="Times New Roman"/>
          <w:noProof/>
          <w:color w:val="000000"/>
          <w:lang w:val="es-ES" w:eastAsia="cs-CZ"/>
        </w:rPr>
        <w:t>del hablante</w:t>
      </w:r>
      <w:r w:rsidRPr="00786EA6">
        <w:rPr>
          <w:rFonts w:ascii="Baskerville" w:eastAsia="Times New Roman" w:hAnsi="Baskerville" w:cs="Times New Roman"/>
          <w:noProof/>
          <w:color w:val="000000"/>
          <w:lang w:val="es-ES" w:eastAsia="cs-CZ"/>
        </w:rPr>
        <w:t xml:space="preserve"> </w:t>
      </w:r>
      <w:r w:rsidR="00803659" w:rsidRPr="00786EA6">
        <w:rPr>
          <w:rFonts w:ascii="Baskerville" w:eastAsia="Times New Roman" w:hAnsi="Baskerville" w:cs="Times New Roman"/>
          <w:noProof/>
          <w:color w:val="000000"/>
          <w:lang w:val="es-ES" w:eastAsia="cs-CZ"/>
        </w:rPr>
        <w:fldChar w:fldCharType="begin"/>
      </w:r>
      <w:r w:rsidR="00803659" w:rsidRPr="00786EA6">
        <w:rPr>
          <w:rFonts w:ascii="Baskerville" w:eastAsia="Times New Roman" w:hAnsi="Baskerville" w:cs="Times New Roman"/>
          <w:noProof/>
          <w:color w:val="000000"/>
          <w:lang w:val="es-ES" w:eastAsia="cs-CZ"/>
        </w:rPr>
        <w:instrText xml:space="preserve"> ADDIN ZOTERO_ITEM CSL_CITATION {"citationID":"s1la4fqei","properties":{"formattedCitation":"(Myers-Scotton &amp; Bolonyai, 2001, p. 13)","plainCitation":"(Myers-Scotton &amp; Bolonyai, 2001, p. 13)"},"citationItems":[{"id":50,"uris":["http://zotero.org/users/3054430/items/A8AWES4G"],"uri":["http://zotero.org/users/3054430/items/A8AWES4G"],"itemData":{"id":50,"type":"article-journal","title":"Calculating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speakers","language":"English","author":[{"family":"Myers-Scotton","given":"Carol"},{"family":"Bolonyai","given":"Agnes"}],"issued":{"date-parts":[["2001"]]}},"locator":"13"}],"schema":"https://github.com/citation-style-language/schema/raw/master/csl-citation.json"} </w:instrText>
      </w:r>
      <w:r w:rsidR="00803659" w:rsidRPr="00786EA6">
        <w:rPr>
          <w:rFonts w:ascii="Baskerville" w:eastAsia="Times New Roman" w:hAnsi="Baskerville" w:cs="Times New Roman"/>
          <w:noProof/>
          <w:color w:val="000000"/>
          <w:lang w:val="es-ES" w:eastAsia="cs-CZ"/>
        </w:rPr>
        <w:fldChar w:fldCharType="separate"/>
      </w:r>
      <w:r w:rsidR="00803659" w:rsidRPr="00786EA6">
        <w:rPr>
          <w:rFonts w:ascii="Baskerville" w:eastAsia="Times New Roman" w:hAnsi="Baskerville" w:cs="Times New Roman"/>
          <w:noProof/>
          <w:color w:val="000000"/>
          <w:lang w:val="es-ES" w:eastAsia="cs-CZ"/>
        </w:rPr>
        <w:t>(Myers-Scotton &amp; Bolonyai, 2001, p. 13)</w:t>
      </w:r>
      <w:r w:rsidR="00803659" w:rsidRPr="00786EA6">
        <w:rPr>
          <w:rFonts w:ascii="Baskerville" w:eastAsia="Times New Roman" w:hAnsi="Baskerville" w:cs="Times New Roman"/>
          <w:noProof/>
          <w:color w:val="000000"/>
          <w:lang w:val="es-ES" w:eastAsia="cs-CZ"/>
        </w:rPr>
        <w:fldChar w:fldCharType="end"/>
      </w:r>
      <w:r w:rsidR="00142015" w:rsidRPr="00786EA6">
        <w:rPr>
          <w:rFonts w:ascii="Baskerville" w:eastAsia="Times New Roman" w:hAnsi="Baskerville" w:cs="Times New Roman"/>
          <w:noProof/>
          <w:color w:val="000000"/>
          <w:lang w:val="es-ES" w:eastAsia="cs-CZ"/>
        </w:rPr>
        <w:t xml:space="preserve">. </w:t>
      </w:r>
      <w:r w:rsidR="00491558" w:rsidRPr="00786EA6">
        <w:rPr>
          <w:rFonts w:ascii="Baskerville" w:eastAsia="Times New Roman" w:hAnsi="Baskerville" w:cs="Times New Roman"/>
          <w:noProof/>
          <w:color w:val="000000"/>
          <w:lang w:val="es-ES" w:eastAsia="cs-CZ"/>
        </w:rPr>
        <w:t>Aplicando este primer filtro a la lengua contamos, pues, con una serie de elementos que forman parte de contexto social como la identidad social del hablante: el sexo, la clase</w:t>
      </w:r>
      <w:r w:rsidR="00C61FF2" w:rsidRPr="00786EA6">
        <w:rPr>
          <w:rFonts w:ascii="Baskerville" w:eastAsia="Times New Roman" w:hAnsi="Baskerville" w:cs="Times New Roman"/>
          <w:noProof/>
          <w:color w:val="000000"/>
          <w:lang w:val="es-ES" w:eastAsia="cs-CZ"/>
        </w:rPr>
        <w:t xml:space="preserve"> </w:t>
      </w:r>
      <w:r w:rsidR="00C61FF2" w:rsidRPr="00786EA6">
        <w:rPr>
          <w:rFonts w:ascii="Baskerville" w:eastAsia="Times New Roman" w:hAnsi="Baskerville" w:cs="Times New Roman"/>
          <w:noProof/>
          <w:color w:val="000000"/>
          <w:lang w:val="es-ES" w:eastAsia="cs-CZ"/>
        </w:rPr>
        <w:fldChar w:fldCharType="begin"/>
      </w:r>
      <w:r w:rsidR="00C61FF2" w:rsidRPr="00786EA6">
        <w:rPr>
          <w:rFonts w:ascii="Baskerville" w:eastAsia="Times New Roman" w:hAnsi="Baskerville" w:cs="Times New Roman"/>
          <w:noProof/>
          <w:color w:val="000000"/>
          <w:lang w:val="es-ES" w:eastAsia="cs-CZ"/>
        </w:rPr>
        <w:instrText xml:space="preserve"> ADDIN ZOTERO_ITEM CSL_CITATION {"citationID":"18fm6o0dc3","properties":{"formattedCitation":"(Myers-Scotton &amp; Bolonyai, 2001, p. 8)","plainCitation":"(Myers-Scotton &amp; Bolonyai, 2001, p. 8)"},"citationItems":[{"id":50,"uris":["http://zotero.org/users/3054430/items/A8AWES4G"],"uri":["http://zotero.org/users/3054430/items/A8AWES4G"],"itemData":{"id":50,"type":"article-journal","title":"Calculating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speakers","language":"English","author":[{"family":"Myers-Scotton","given":"Carol"},{"family":"Bolonyai","given":"Agnes"}],"issued":{"date-parts":[["2001"]]}},"locator":"8"}],"schema":"https://github.com/citation-style-language/schema/raw/master/csl-citation.json"} </w:instrText>
      </w:r>
      <w:r w:rsidR="00C61FF2" w:rsidRPr="00786EA6">
        <w:rPr>
          <w:rFonts w:ascii="Baskerville" w:eastAsia="Times New Roman" w:hAnsi="Baskerville" w:cs="Times New Roman"/>
          <w:noProof/>
          <w:color w:val="000000"/>
          <w:lang w:val="es-ES" w:eastAsia="cs-CZ"/>
        </w:rPr>
        <w:fldChar w:fldCharType="separate"/>
      </w:r>
      <w:r w:rsidR="00C61FF2" w:rsidRPr="00786EA6">
        <w:rPr>
          <w:rFonts w:ascii="Baskerville" w:eastAsia="Times New Roman" w:hAnsi="Baskerville" w:cs="Times New Roman"/>
          <w:noProof/>
          <w:color w:val="000000"/>
          <w:lang w:val="es-ES" w:eastAsia="cs-CZ"/>
        </w:rPr>
        <w:t>(Myers-Scotton &amp; Bolonyai, 2001, p. 8)</w:t>
      </w:r>
      <w:r w:rsidR="00C61FF2" w:rsidRPr="00786EA6">
        <w:rPr>
          <w:rFonts w:ascii="Baskerville" w:eastAsia="Times New Roman" w:hAnsi="Baskerville" w:cs="Times New Roman"/>
          <w:noProof/>
          <w:color w:val="000000"/>
          <w:lang w:val="es-ES" w:eastAsia="cs-CZ"/>
        </w:rPr>
        <w:fldChar w:fldCharType="end"/>
      </w:r>
      <w:r w:rsidR="00491558" w:rsidRPr="00786EA6">
        <w:rPr>
          <w:rFonts w:ascii="Baskerville" w:eastAsia="Times New Roman" w:hAnsi="Baskerville" w:cs="Times New Roman"/>
          <w:noProof/>
          <w:color w:val="000000"/>
          <w:lang w:val="es-ES" w:eastAsia="cs-CZ"/>
        </w:rPr>
        <w:t>, el estado socioeconómico, grupo étnico, origen rural o urbano</w:t>
      </w:r>
      <w:r w:rsidR="00AC3676" w:rsidRPr="00786EA6">
        <w:rPr>
          <w:rFonts w:ascii="Baskerville" w:eastAsia="Times New Roman" w:hAnsi="Baskerville" w:cs="Times New Roman"/>
          <w:noProof/>
          <w:color w:val="000000"/>
          <w:lang w:val="es-ES" w:eastAsia="cs-CZ"/>
        </w:rPr>
        <w:t xml:space="preserve"> </w:t>
      </w:r>
      <w:r w:rsidR="00AC3676" w:rsidRPr="00786EA6">
        <w:rPr>
          <w:rFonts w:ascii="Baskerville" w:eastAsia="Times New Roman" w:hAnsi="Baskerville" w:cs="Times New Roman"/>
          <w:noProof/>
          <w:color w:val="000000"/>
          <w:lang w:val="es-ES" w:eastAsia="cs-CZ"/>
        </w:rPr>
        <w:fldChar w:fldCharType="begin"/>
      </w:r>
      <w:r w:rsidR="00AC3676" w:rsidRPr="00786EA6">
        <w:rPr>
          <w:rFonts w:ascii="Baskerville" w:eastAsia="Times New Roman" w:hAnsi="Baskerville" w:cs="Times New Roman"/>
          <w:noProof/>
          <w:color w:val="000000"/>
          <w:lang w:val="es-ES" w:eastAsia="cs-CZ"/>
        </w:rPr>
        <w:instrText xml:space="preserve"> ADDIN ZOTERO_ITEM CSL_CITATION {"citationID":"1skdf28okv","properties":{"formattedCitation":"(Myers-Scotton, 1997)","plainCitation":"(Myers-Scotton, 1997)"},"citationItems":[{"id":83,"uris":["http://zotero.org/users/3054430/items/CAX9HPKN"],"uri":["http://zotero.org/users/3054430/items/CAX9HPKN"],"itemData":{"id":83,"type":"paper-conference","title":"Rational actor models and social discourse analysis","container-title":"Proceedings of First International Conference on Discourse Analysis, University of Lisbon, Lisbon, June 17-19, 1996","publisher":"Edições Colibri : APL-Portuguese Linguistics Association","publisher-place":"Lisboa","page":"177-190","source":"Open WorldCat","event":"First International Conference on Discourse Analysis","event-place":"Lisboa","ISBN":"978-972-8288-67-9","note":"OCLC: 38565901","language":"English","editor":[{"family":"Pedro","given":"Emília Ribeiro"}],"author":[{"family":"Myers-Scotton","given":"Carol"}],"issued":{"date-parts":[["1997"]]}}}],"schema":"https://github.com/citation-style-language/schema/raw/master/csl-citation.json"} </w:instrText>
      </w:r>
      <w:r w:rsidR="00AC3676" w:rsidRPr="00786EA6">
        <w:rPr>
          <w:rFonts w:ascii="Baskerville" w:eastAsia="Times New Roman" w:hAnsi="Baskerville" w:cs="Times New Roman"/>
          <w:noProof/>
          <w:color w:val="000000"/>
          <w:lang w:val="es-ES" w:eastAsia="cs-CZ"/>
        </w:rPr>
        <w:fldChar w:fldCharType="separate"/>
      </w:r>
      <w:r w:rsidR="00AC3676" w:rsidRPr="00786EA6">
        <w:rPr>
          <w:rFonts w:ascii="Baskerville" w:eastAsia="Times New Roman" w:hAnsi="Baskerville" w:cs="Times New Roman"/>
          <w:noProof/>
          <w:color w:val="000000"/>
          <w:lang w:val="es-ES" w:eastAsia="cs-CZ"/>
        </w:rPr>
        <w:t>(Myers-Scotton, 1997)</w:t>
      </w:r>
      <w:r w:rsidR="00AC3676" w:rsidRPr="00786EA6">
        <w:rPr>
          <w:rFonts w:ascii="Baskerville" w:eastAsia="Times New Roman" w:hAnsi="Baskerville" w:cs="Times New Roman"/>
          <w:noProof/>
          <w:color w:val="000000"/>
          <w:lang w:val="es-ES" w:eastAsia="cs-CZ"/>
        </w:rPr>
        <w:fldChar w:fldCharType="end"/>
      </w:r>
      <w:r w:rsidR="00491558" w:rsidRPr="00786EA6">
        <w:rPr>
          <w:rFonts w:ascii="Baskerville" w:eastAsia="Times New Roman" w:hAnsi="Baskerville" w:cs="Times New Roman"/>
          <w:noProof/>
          <w:color w:val="000000"/>
          <w:lang w:val="es-ES" w:eastAsia="cs-CZ"/>
        </w:rPr>
        <w:t xml:space="preserve"> y, al mismo tiempo, contaremos con los elementos del contexto del habla</w:t>
      </w:r>
      <w:r w:rsidR="00193638" w:rsidRPr="00786EA6">
        <w:rPr>
          <w:rFonts w:ascii="Baskerville" w:eastAsia="Times New Roman" w:hAnsi="Baskerville" w:cs="Times New Roman"/>
          <w:noProof/>
          <w:color w:val="000000"/>
          <w:lang w:val="es-ES" w:eastAsia="cs-CZ"/>
        </w:rPr>
        <w:t xml:space="preserve"> que es el contexto noticiero en nuestro caso</w:t>
      </w:r>
      <w:r w:rsidR="00491558" w:rsidRPr="00786EA6">
        <w:rPr>
          <w:rFonts w:ascii="Baskerville" w:eastAsia="Times New Roman" w:hAnsi="Baskerville" w:cs="Times New Roman"/>
          <w:noProof/>
          <w:color w:val="000000"/>
          <w:lang w:val="es-ES" w:eastAsia="cs-CZ"/>
        </w:rPr>
        <w:t xml:space="preserve">. </w:t>
      </w:r>
    </w:p>
    <w:p w14:paraId="05D4D3DC" w14:textId="4891285F" w:rsidR="000049F2" w:rsidRPr="00786EA6" w:rsidRDefault="00915311" w:rsidP="000A087D">
      <w:pPr>
        <w:spacing w:before="160" w:after="100" w:line="360" w:lineRule="auto"/>
        <w:ind w:firstLine="708"/>
        <w:jc w:val="both"/>
        <w:rPr>
          <w:rFonts w:ascii="Baskerville" w:eastAsia="Times New Roman" w:hAnsi="Baskerville" w:cs="Times New Roman"/>
          <w:noProof/>
          <w:color w:val="000000"/>
          <w:lang w:val="es-ES" w:eastAsia="cs-CZ"/>
        </w:rPr>
      </w:pPr>
      <w:r w:rsidRPr="00786EA6">
        <w:rPr>
          <w:rFonts w:ascii="Baskerville" w:eastAsia="Times New Roman" w:hAnsi="Baskerville" w:cs="Times New Roman"/>
          <w:noProof/>
          <w:color w:val="000000"/>
          <w:lang w:val="es-ES" w:eastAsia="cs-CZ"/>
        </w:rPr>
        <w:t>S</w:t>
      </w:r>
      <w:r w:rsidR="000B7ED5" w:rsidRPr="00786EA6">
        <w:rPr>
          <w:rFonts w:ascii="Baskerville" w:eastAsia="Times New Roman" w:hAnsi="Baskerville" w:cs="Times New Roman"/>
          <w:noProof/>
          <w:color w:val="000000"/>
          <w:lang w:val="es-ES" w:eastAsia="cs-CZ"/>
        </w:rPr>
        <w:t xml:space="preserve">egundo filtro, es decir la teoría del código marcado </w:t>
      </w:r>
      <w:r w:rsidR="00190225">
        <w:rPr>
          <w:rFonts w:ascii="Baskerville" w:eastAsia="Times New Roman" w:hAnsi="Baskerville" w:cs="Times New Roman"/>
          <w:noProof/>
          <w:color w:val="000000"/>
          <w:lang w:val="es-ES" w:eastAsia="cs-CZ"/>
        </w:rPr>
        <w:t xml:space="preserve">elaborada ya en el año 1983 </w:t>
      </w:r>
      <w:r w:rsidR="00282E6B">
        <w:rPr>
          <w:rFonts w:ascii="Baskerville" w:eastAsia="Times New Roman" w:hAnsi="Baskerville" w:cs="Times New Roman"/>
          <w:noProof/>
          <w:color w:val="000000"/>
          <w:lang w:val="es-ES" w:eastAsia="cs-CZ"/>
        </w:rPr>
        <w:fldChar w:fldCharType="begin"/>
      </w:r>
      <w:r w:rsidR="00190225">
        <w:rPr>
          <w:rFonts w:ascii="Baskerville" w:eastAsia="Times New Roman" w:hAnsi="Baskerville" w:cs="Times New Roman"/>
          <w:noProof/>
          <w:color w:val="000000"/>
          <w:lang w:val="es-ES" w:eastAsia="cs-CZ"/>
        </w:rPr>
        <w:instrText xml:space="preserve"> ADDIN ZOTERO_ITEM CSL_CITATION {"citationID":"24q8v857ma","properties":{"formattedCitation":"(Myers-Scotton, 1983)","plainCitation":"(Myers-Scotton, 1983)"},"citationItems":[{"id":43,"uris":["http://zotero.org/users/3054430/items/MMD6DUMI"],"uri":["http://zotero.org/users/3054430/items/MMD6DUMI"],"itemData":{"id":43,"type":"article-journal","title":"The negotiation of identities in conversation: A theory of markedness and code choice","container-title":"International Journal of the Sociology of Language","page":"115-136","issue":"44","note":"54","author":[{"family":"Myers-Scotton","given":"Carol"}],"issued":{"date-parts":[["1983"]]}}}],"schema":"https://github.com/citation-style-language/schema/raw/master/csl-citation.json"} </w:instrText>
      </w:r>
      <w:r w:rsidR="00282E6B">
        <w:rPr>
          <w:rFonts w:ascii="Baskerville" w:eastAsia="Times New Roman" w:hAnsi="Baskerville" w:cs="Times New Roman"/>
          <w:noProof/>
          <w:color w:val="000000"/>
          <w:lang w:val="es-ES" w:eastAsia="cs-CZ"/>
        </w:rPr>
        <w:fldChar w:fldCharType="separate"/>
      </w:r>
      <w:r w:rsidR="00190225">
        <w:rPr>
          <w:rFonts w:ascii="Baskerville" w:eastAsia="Times New Roman" w:hAnsi="Baskerville" w:cs="Times New Roman"/>
          <w:noProof/>
          <w:color w:val="000000"/>
          <w:lang w:val="es-ES" w:eastAsia="cs-CZ"/>
        </w:rPr>
        <w:t>(Myers-Scotton)</w:t>
      </w:r>
      <w:r w:rsidR="00282E6B">
        <w:rPr>
          <w:rFonts w:ascii="Baskerville" w:eastAsia="Times New Roman" w:hAnsi="Baskerville" w:cs="Times New Roman"/>
          <w:noProof/>
          <w:color w:val="000000"/>
          <w:lang w:val="es-ES" w:eastAsia="cs-CZ"/>
        </w:rPr>
        <w:fldChar w:fldCharType="end"/>
      </w:r>
      <w:r w:rsidR="000B7ED5" w:rsidRPr="00786EA6">
        <w:rPr>
          <w:rFonts w:ascii="Baskerville" w:eastAsia="Times New Roman" w:hAnsi="Baskerville" w:cs="Times New Roman"/>
          <w:noProof/>
          <w:color w:val="000000"/>
          <w:lang w:val="es-ES" w:eastAsia="cs-CZ"/>
        </w:rPr>
        <w:t xml:space="preserve"> aclara la teoría </w:t>
      </w:r>
      <w:r w:rsidR="00597810" w:rsidRPr="00786EA6">
        <w:rPr>
          <w:rFonts w:ascii="Baskerville" w:eastAsia="Times New Roman" w:hAnsi="Baskerville" w:cs="Times New Roman"/>
          <w:noProof/>
          <w:color w:val="000000"/>
          <w:lang w:val="es-ES" w:eastAsia="cs-CZ"/>
        </w:rPr>
        <w:t xml:space="preserve">de las variedades marcadas y no </w:t>
      </w:r>
      <w:r w:rsidR="000B7ED5" w:rsidRPr="00786EA6">
        <w:rPr>
          <w:rFonts w:ascii="Baskerville" w:eastAsia="Times New Roman" w:hAnsi="Baskerville" w:cs="Times New Roman"/>
          <w:noProof/>
          <w:color w:val="000000"/>
          <w:lang w:val="es-ES" w:eastAsia="cs-CZ"/>
        </w:rPr>
        <w:t xml:space="preserve">marcadas dentro de distintas situaciones. </w:t>
      </w:r>
      <w:r w:rsidR="00CA4A71">
        <w:rPr>
          <w:rFonts w:ascii="Baskerville" w:eastAsia="Times New Roman" w:hAnsi="Baskerville" w:cs="Times New Roman"/>
          <w:noProof/>
          <w:color w:val="000000"/>
          <w:lang w:val="es-ES" w:eastAsia="cs-CZ"/>
        </w:rPr>
        <w:t>Myers-Scotton y</w:t>
      </w:r>
      <w:r w:rsidR="00FB7A7C">
        <w:rPr>
          <w:rFonts w:ascii="Baskerville" w:eastAsia="Times New Roman" w:hAnsi="Baskerville" w:cs="Times New Roman"/>
          <w:noProof/>
          <w:color w:val="000000"/>
          <w:lang w:val="es-ES" w:eastAsia="cs-CZ"/>
        </w:rPr>
        <w:t xml:space="preserve"> Bolonyai </w:t>
      </w:r>
      <w:r w:rsidR="00FB7A7C">
        <w:rPr>
          <w:rFonts w:ascii="Baskerville" w:eastAsia="Times New Roman" w:hAnsi="Baskerville" w:cs="Times New Roman"/>
          <w:noProof/>
          <w:color w:val="000000"/>
          <w:lang w:val="es-ES" w:eastAsia="cs-CZ"/>
        </w:rPr>
        <w:fldChar w:fldCharType="begin"/>
      </w:r>
      <w:r w:rsidR="00FB7A7C">
        <w:rPr>
          <w:rFonts w:ascii="Baskerville" w:eastAsia="Times New Roman" w:hAnsi="Baskerville" w:cs="Times New Roman"/>
          <w:noProof/>
          <w:color w:val="000000"/>
          <w:lang w:val="es-ES" w:eastAsia="cs-CZ"/>
        </w:rPr>
        <w:instrText xml:space="preserve"> ADDIN ZOTERO_ITEM CSL_CITATION {"citationID":"1cpv4v8g20","properties":{"formattedCitation":"(2001)","plainCitation":"(2001)"},"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speakers","language":"English","author":[{"family":"Myers-Scotton","given":"Carol"},{"family":"Bolonyai","given":"Agnes"}],"issued":{"date-parts":[["2001"]]}},"suppress-author":true}],"schema":"https://github.com/citation-style-language/schema/raw/master/csl-citation.json"} </w:instrText>
      </w:r>
      <w:r w:rsidR="00FB7A7C">
        <w:rPr>
          <w:rFonts w:ascii="Baskerville" w:eastAsia="Times New Roman" w:hAnsi="Baskerville" w:cs="Times New Roman"/>
          <w:noProof/>
          <w:color w:val="000000"/>
          <w:lang w:val="es-ES" w:eastAsia="cs-CZ"/>
        </w:rPr>
        <w:fldChar w:fldCharType="separate"/>
      </w:r>
      <w:r w:rsidR="00FB7A7C">
        <w:rPr>
          <w:rFonts w:ascii="Baskerville" w:eastAsia="Times New Roman" w:hAnsi="Baskerville" w:cs="Times New Roman"/>
          <w:noProof/>
          <w:color w:val="000000"/>
          <w:lang w:val="es-ES" w:eastAsia="cs-CZ"/>
        </w:rPr>
        <w:t>(2001)</w:t>
      </w:r>
      <w:r w:rsidR="00FB7A7C">
        <w:rPr>
          <w:rFonts w:ascii="Baskerville" w:eastAsia="Times New Roman" w:hAnsi="Baskerville" w:cs="Times New Roman"/>
          <w:noProof/>
          <w:color w:val="000000"/>
          <w:lang w:val="es-ES" w:eastAsia="cs-CZ"/>
        </w:rPr>
        <w:fldChar w:fldCharType="end"/>
      </w:r>
      <w:r w:rsidR="00FB7A7C">
        <w:rPr>
          <w:rFonts w:ascii="Baskerville" w:eastAsia="Times New Roman" w:hAnsi="Baskerville" w:cs="Times New Roman"/>
          <w:noProof/>
          <w:color w:val="000000"/>
          <w:lang w:val="es-ES" w:eastAsia="cs-CZ"/>
        </w:rPr>
        <w:t xml:space="preserve"> </w:t>
      </w:r>
      <w:r w:rsidR="000B7ED5" w:rsidRPr="00786EA6">
        <w:rPr>
          <w:rFonts w:ascii="Baskerville" w:eastAsia="Times New Roman" w:hAnsi="Baskerville" w:cs="Times New Roman"/>
          <w:noProof/>
          <w:color w:val="000000"/>
          <w:lang w:val="es-ES" w:eastAsia="cs-CZ"/>
        </w:rPr>
        <w:t>explica</w:t>
      </w:r>
      <w:r w:rsidR="00190225">
        <w:rPr>
          <w:rFonts w:ascii="Baskerville" w:eastAsia="Times New Roman" w:hAnsi="Baskerville" w:cs="Times New Roman"/>
          <w:noProof/>
          <w:color w:val="000000"/>
          <w:lang w:val="es-ES" w:eastAsia="cs-CZ"/>
        </w:rPr>
        <w:t>n</w:t>
      </w:r>
      <w:r w:rsidR="000B7ED5" w:rsidRPr="00786EA6">
        <w:rPr>
          <w:rFonts w:ascii="Baskerville" w:eastAsia="Times New Roman" w:hAnsi="Baskerville" w:cs="Times New Roman"/>
          <w:noProof/>
          <w:color w:val="000000"/>
          <w:lang w:val="es-ES" w:eastAsia="cs-CZ"/>
        </w:rPr>
        <w:t xml:space="preserve"> con el ejemplo de un hijo</w:t>
      </w:r>
      <w:r w:rsidR="00AB5270" w:rsidRPr="00786EA6">
        <w:rPr>
          <w:rFonts w:ascii="Baskerville" w:eastAsia="Times New Roman" w:hAnsi="Baskerville" w:cs="Times New Roman"/>
          <w:noProof/>
          <w:color w:val="000000"/>
          <w:lang w:val="es-ES" w:eastAsia="cs-CZ"/>
        </w:rPr>
        <w:t xml:space="preserve"> </w:t>
      </w:r>
      <w:r w:rsidR="000B7ED5" w:rsidRPr="00786EA6">
        <w:rPr>
          <w:rFonts w:ascii="Baskerville" w:eastAsia="Times New Roman" w:hAnsi="Baskerville" w:cs="Times New Roman"/>
          <w:noProof/>
          <w:color w:val="000000"/>
          <w:lang w:val="es-ES" w:eastAsia="cs-CZ"/>
        </w:rPr>
        <w:t>de la familia húngara que vive los Estados Unidos</w:t>
      </w:r>
      <w:r w:rsidR="00C61FF2" w:rsidRPr="00786EA6">
        <w:rPr>
          <w:rFonts w:ascii="Baskerville" w:eastAsia="Times New Roman" w:hAnsi="Baskerville" w:cs="Times New Roman"/>
          <w:noProof/>
          <w:color w:val="000000"/>
          <w:lang w:val="es-ES" w:eastAsia="cs-CZ"/>
        </w:rPr>
        <w:t xml:space="preserve"> cuyo repertorio lingüístico es formado por el húngaro y el inglés</w:t>
      </w:r>
      <w:r w:rsidR="008605F2">
        <w:rPr>
          <w:rFonts w:ascii="Baskerville" w:eastAsia="Times New Roman" w:hAnsi="Baskerville" w:cs="Times New Roman"/>
          <w:noProof/>
          <w:color w:val="000000"/>
          <w:lang w:val="es-ES" w:eastAsia="cs-CZ"/>
        </w:rPr>
        <w:t>.</w:t>
      </w:r>
      <w:r w:rsidR="00FB7A7C">
        <w:rPr>
          <w:rFonts w:ascii="Baskerville" w:eastAsia="Times New Roman" w:hAnsi="Baskerville" w:cs="Times New Roman"/>
          <w:noProof/>
          <w:color w:val="000000"/>
          <w:lang w:val="es-ES" w:eastAsia="cs-CZ"/>
        </w:rPr>
        <w:t xml:space="preserve"> En el ámbito familiar e</w:t>
      </w:r>
      <w:r w:rsidR="000B7ED5" w:rsidRPr="00786EA6">
        <w:rPr>
          <w:rFonts w:ascii="Baskerville" w:eastAsia="Times New Roman" w:hAnsi="Baskerville" w:cs="Times New Roman"/>
          <w:noProof/>
          <w:color w:val="000000"/>
          <w:lang w:val="es-ES" w:eastAsia="cs-CZ"/>
        </w:rPr>
        <w:t xml:space="preserve">l código no marcado </w:t>
      </w:r>
      <w:r w:rsidR="00FB7A7C">
        <w:rPr>
          <w:rFonts w:ascii="Baskerville" w:eastAsia="Times New Roman" w:hAnsi="Baskerville" w:cs="Times New Roman"/>
          <w:noProof/>
          <w:color w:val="000000"/>
          <w:lang w:val="es-ES" w:eastAsia="cs-CZ"/>
        </w:rPr>
        <w:t xml:space="preserve">del hijo es el húngaro ya que es la lengua de </w:t>
      </w:r>
      <w:r w:rsidR="008605F2">
        <w:rPr>
          <w:rFonts w:ascii="Baskerville" w:eastAsia="Times New Roman" w:hAnsi="Baskerville" w:cs="Times New Roman"/>
          <w:noProof/>
          <w:color w:val="000000"/>
          <w:lang w:val="es-ES" w:eastAsia="cs-CZ"/>
        </w:rPr>
        <w:t xml:space="preserve">la </w:t>
      </w:r>
      <w:r w:rsidR="00FB7A7C">
        <w:rPr>
          <w:rFonts w:ascii="Baskerville" w:eastAsia="Times New Roman" w:hAnsi="Baskerville" w:cs="Times New Roman"/>
          <w:noProof/>
          <w:color w:val="000000"/>
          <w:lang w:val="es-ES" w:eastAsia="cs-CZ"/>
        </w:rPr>
        <w:t>comunicación entre los miembros familiares y</w:t>
      </w:r>
      <w:r w:rsidR="008605F2">
        <w:rPr>
          <w:rFonts w:ascii="Baskerville" w:eastAsia="Times New Roman" w:hAnsi="Baskerville" w:cs="Times New Roman"/>
          <w:noProof/>
          <w:color w:val="000000"/>
          <w:lang w:val="es-ES" w:eastAsia="cs-CZ"/>
        </w:rPr>
        <w:t xml:space="preserve">, al contrario, </w:t>
      </w:r>
      <w:r w:rsidR="00FB7A7C">
        <w:rPr>
          <w:rFonts w:ascii="Baskerville" w:eastAsia="Times New Roman" w:hAnsi="Baskerville" w:cs="Times New Roman"/>
          <w:noProof/>
          <w:color w:val="000000"/>
          <w:lang w:val="es-ES" w:eastAsia="cs-CZ"/>
        </w:rPr>
        <w:t xml:space="preserve">el código marcado es el inglés. Por tanto, si el hijo decide utilizar </w:t>
      </w:r>
      <w:r w:rsidR="000B7ED5" w:rsidRPr="00786EA6">
        <w:rPr>
          <w:rFonts w:ascii="Baskerville" w:eastAsia="Times New Roman" w:hAnsi="Baskerville" w:cs="Times New Roman"/>
          <w:noProof/>
          <w:color w:val="000000"/>
          <w:lang w:val="es-ES" w:eastAsia="cs-CZ"/>
        </w:rPr>
        <w:t xml:space="preserve">el código marcado, el inglés, en </w:t>
      </w:r>
      <w:r w:rsidR="00FB7A7C">
        <w:rPr>
          <w:rFonts w:ascii="Baskerville" w:eastAsia="Times New Roman" w:hAnsi="Baskerville" w:cs="Times New Roman"/>
          <w:noProof/>
          <w:color w:val="000000"/>
          <w:lang w:val="es-ES" w:eastAsia="cs-CZ"/>
        </w:rPr>
        <w:t>el círculo familiar,</w:t>
      </w:r>
      <w:r w:rsidR="000B7ED5" w:rsidRPr="00786EA6">
        <w:rPr>
          <w:rFonts w:ascii="Baskerville" w:eastAsia="Times New Roman" w:hAnsi="Baskerville" w:cs="Times New Roman"/>
          <w:noProof/>
          <w:color w:val="000000"/>
          <w:lang w:val="es-ES" w:eastAsia="cs-CZ"/>
        </w:rPr>
        <w:t xml:space="preserve"> </w:t>
      </w:r>
      <w:r w:rsidR="00FB7A7C">
        <w:rPr>
          <w:rFonts w:ascii="Baskerville" w:eastAsia="Times New Roman" w:hAnsi="Baskerville" w:cs="Times New Roman"/>
          <w:noProof/>
          <w:color w:val="000000"/>
          <w:lang w:val="es-ES" w:eastAsia="cs-CZ"/>
        </w:rPr>
        <w:t>ostenta</w:t>
      </w:r>
      <w:r w:rsidR="00432BD0" w:rsidRPr="00786EA6">
        <w:rPr>
          <w:rFonts w:ascii="Baskerville" w:eastAsia="Times New Roman" w:hAnsi="Baskerville" w:cs="Times New Roman"/>
          <w:noProof/>
          <w:color w:val="000000"/>
          <w:lang w:val="es-ES" w:eastAsia="cs-CZ"/>
        </w:rPr>
        <w:t xml:space="preserve"> </w:t>
      </w:r>
      <w:r w:rsidR="00AB5270" w:rsidRPr="00786EA6">
        <w:rPr>
          <w:rFonts w:ascii="Baskerville" w:eastAsia="Times New Roman" w:hAnsi="Baskerville" w:cs="Times New Roman"/>
          <w:noProof/>
          <w:color w:val="000000"/>
          <w:lang w:val="es-ES" w:eastAsia="cs-CZ"/>
        </w:rPr>
        <w:t>su independencia frente al control de</w:t>
      </w:r>
      <w:r w:rsidR="000B7ED5" w:rsidRPr="00786EA6">
        <w:rPr>
          <w:rFonts w:ascii="Baskerville" w:eastAsia="Times New Roman" w:hAnsi="Baskerville" w:cs="Times New Roman"/>
          <w:noProof/>
          <w:color w:val="000000"/>
          <w:lang w:val="es-ES" w:eastAsia="cs-CZ"/>
        </w:rPr>
        <w:t xml:space="preserve"> su</w:t>
      </w:r>
      <w:r w:rsidR="00432BD0" w:rsidRPr="00786EA6">
        <w:rPr>
          <w:rFonts w:ascii="Baskerville" w:eastAsia="Times New Roman" w:hAnsi="Baskerville" w:cs="Times New Roman"/>
          <w:noProof/>
          <w:color w:val="000000"/>
          <w:lang w:val="es-ES" w:eastAsia="cs-CZ"/>
        </w:rPr>
        <w:t>s</w:t>
      </w:r>
      <w:r w:rsidR="000B7ED5" w:rsidRPr="00786EA6">
        <w:rPr>
          <w:rFonts w:ascii="Baskerville" w:eastAsia="Times New Roman" w:hAnsi="Baskerville" w:cs="Times New Roman"/>
          <w:noProof/>
          <w:color w:val="000000"/>
          <w:lang w:val="es-ES" w:eastAsia="cs-CZ"/>
        </w:rPr>
        <w:t xml:space="preserve"> padre</w:t>
      </w:r>
      <w:r w:rsidR="00432BD0" w:rsidRPr="00786EA6">
        <w:rPr>
          <w:rFonts w:ascii="Baskerville" w:eastAsia="Times New Roman" w:hAnsi="Baskerville" w:cs="Times New Roman"/>
          <w:noProof/>
          <w:color w:val="000000"/>
          <w:lang w:val="es-ES" w:eastAsia="cs-CZ"/>
        </w:rPr>
        <w:t>s</w:t>
      </w:r>
      <w:r w:rsidR="008605F2">
        <w:rPr>
          <w:rFonts w:ascii="Baskerville" w:eastAsia="Times New Roman" w:hAnsi="Baskerville" w:cs="Times New Roman"/>
          <w:noProof/>
          <w:color w:val="000000"/>
          <w:lang w:val="es-ES" w:eastAsia="cs-CZ"/>
        </w:rPr>
        <w:t>. Por consiguiente</w:t>
      </w:r>
      <w:r w:rsidR="00F03487" w:rsidRPr="00786EA6">
        <w:rPr>
          <w:rFonts w:ascii="Baskerville" w:eastAsia="Times New Roman" w:hAnsi="Baskerville" w:cs="Times New Roman"/>
          <w:noProof/>
          <w:color w:val="000000"/>
          <w:lang w:val="es-ES" w:eastAsia="cs-CZ"/>
        </w:rPr>
        <w:t xml:space="preserve"> </w:t>
      </w:r>
      <w:r w:rsidR="00FB7A7C">
        <w:rPr>
          <w:rFonts w:ascii="Baskerville" w:eastAsia="Times New Roman" w:hAnsi="Baskerville" w:cs="Times New Roman"/>
          <w:noProof/>
          <w:color w:val="000000"/>
          <w:lang w:val="es-ES" w:eastAsia="cs-CZ"/>
        </w:rPr>
        <w:t xml:space="preserve">el </w:t>
      </w:r>
      <w:r w:rsidR="008605F2">
        <w:rPr>
          <w:rFonts w:ascii="Baskerville" w:eastAsia="Times New Roman" w:hAnsi="Baskerville" w:cs="Times New Roman"/>
          <w:noProof/>
          <w:color w:val="000000"/>
          <w:lang w:val="es-ES" w:eastAsia="cs-CZ"/>
        </w:rPr>
        <w:t xml:space="preserve">uso del </w:t>
      </w:r>
      <w:r w:rsidR="00FB7A7C">
        <w:rPr>
          <w:rFonts w:ascii="Baskerville" w:eastAsia="Times New Roman" w:hAnsi="Baskerville" w:cs="Times New Roman"/>
          <w:noProof/>
          <w:color w:val="000000"/>
          <w:lang w:val="es-ES" w:eastAsia="cs-CZ"/>
        </w:rPr>
        <w:t>có</w:t>
      </w:r>
      <w:r w:rsidR="008605F2">
        <w:rPr>
          <w:rFonts w:ascii="Baskerville" w:eastAsia="Times New Roman" w:hAnsi="Baskerville" w:cs="Times New Roman"/>
          <w:noProof/>
          <w:color w:val="000000"/>
          <w:lang w:val="es-ES" w:eastAsia="cs-CZ"/>
        </w:rPr>
        <w:t xml:space="preserve">digo marcado </w:t>
      </w:r>
      <w:r w:rsidR="00F03487" w:rsidRPr="00786EA6">
        <w:rPr>
          <w:rFonts w:ascii="Baskerville" w:eastAsia="Times New Roman" w:hAnsi="Baskerville" w:cs="Times New Roman"/>
          <w:noProof/>
          <w:color w:val="000000"/>
          <w:lang w:val="es-ES" w:eastAsia="cs-CZ"/>
        </w:rPr>
        <w:t xml:space="preserve">cumple una función especial que da cierto beneficio al hablante que </w:t>
      </w:r>
      <w:r w:rsidR="008605F2">
        <w:rPr>
          <w:rFonts w:ascii="Baskerville" w:eastAsia="Times New Roman" w:hAnsi="Baskerville" w:cs="Times New Roman"/>
          <w:noProof/>
          <w:color w:val="000000"/>
          <w:lang w:val="es-ES" w:eastAsia="cs-CZ"/>
        </w:rPr>
        <w:t>lo elige</w:t>
      </w:r>
      <w:r w:rsidR="000B7ED5" w:rsidRPr="00786EA6">
        <w:rPr>
          <w:rFonts w:ascii="Baskerville" w:eastAsia="Times New Roman" w:hAnsi="Baskerville" w:cs="Times New Roman"/>
          <w:noProof/>
          <w:color w:val="000000"/>
          <w:lang w:val="es-ES" w:eastAsia="cs-CZ"/>
        </w:rPr>
        <w:t xml:space="preserve">. </w:t>
      </w:r>
      <w:r w:rsidR="00190225">
        <w:rPr>
          <w:rFonts w:ascii="Baskerville" w:eastAsia="Times New Roman" w:hAnsi="Baskerville" w:cs="Times New Roman"/>
          <w:noProof/>
          <w:color w:val="000000"/>
          <w:lang w:val="es-ES" w:eastAsia="cs-CZ"/>
        </w:rPr>
        <w:t>Además</w:t>
      </w:r>
      <w:r w:rsidR="001C2A9A" w:rsidRPr="00786EA6">
        <w:rPr>
          <w:rFonts w:ascii="Baskerville" w:eastAsia="Times New Roman" w:hAnsi="Baskerville" w:cs="Times New Roman"/>
          <w:noProof/>
          <w:color w:val="000000"/>
          <w:lang w:val="es-ES" w:eastAsia="cs-CZ"/>
        </w:rPr>
        <w:t xml:space="preserve"> añade</w:t>
      </w:r>
      <w:r w:rsidR="00190225">
        <w:rPr>
          <w:rFonts w:ascii="Baskerville" w:eastAsia="Times New Roman" w:hAnsi="Baskerville" w:cs="Times New Roman"/>
          <w:noProof/>
          <w:color w:val="000000"/>
          <w:lang w:val="es-ES" w:eastAsia="cs-CZ"/>
        </w:rPr>
        <w:t>n</w:t>
      </w:r>
      <w:r w:rsidR="001C2A9A" w:rsidRPr="00786EA6">
        <w:rPr>
          <w:rFonts w:ascii="Baskerville" w:eastAsia="Times New Roman" w:hAnsi="Baskerville" w:cs="Times New Roman"/>
          <w:noProof/>
          <w:color w:val="000000"/>
          <w:lang w:val="es-ES" w:eastAsia="cs-CZ"/>
        </w:rPr>
        <w:t xml:space="preserve"> que</w:t>
      </w:r>
      <w:r w:rsidR="00C61FF2" w:rsidRPr="00786EA6">
        <w:rPr>
          <w:rFonts w:ascii="Baskerville" w:eastAsia="Times New Roman" w:hAnsi="Baskerville" w:cs="Times New Roman"/>
          <w:noProof/>
          <w:color w:val="000000"/>
          <w:lang w:val="es-ES" w:eastAsia="cs-CZ"/>
        </w:rPr>
        <w:t xml:space="preserve"> este cambio de código dentro de esta situación concreta no sería posible si el hablante no</w:t>
      </w:r>
      <w:r w:rsidR="00F03487" w:rsidRPr="00786EA6">
        <w:rPr>
          <w:rFonts w:ascii="Baskerville" w:eastAsia="Times New Roman" w:hAnsi="Baskerville" w:cs="Times New Roman"/>
          <w:noProof/>
          <w:color w:val="000000"/>
          <w:lang w:val="es-ES" w:eastAsia="cs-CZ"/>
        </w:rPr>
        <w:t xml:space="preserve"> dispusiera de un mecanismo que evalúa qué es lo marcado y lo no marcado</w:t>
      </w:r>
      <w:r w:rsidR="00190225">
        <w:rPr>
          <w:rFonts w:ascii="Baskerville" w:eastAsia="Times New Roman" w:hAnsi="Baskerville" w:cs="Times New Roman"/>
          <w:noProof/>
          <w:color w:val="000000"/>
          <w:lang w:val="es-ES" w:eastAsia="cs-CZ"/>
        </w:rPr>
        <w:t xml:space="preserve"> que denominan</w:t>
      </w:r>
      <w:r w:rsidR="00F03487" w:rsidRPr="00786EA6">
        <w:rPr>
          <w:rFonts w:ascii="Baskerville" w:eastAsia="Times New Roman" w:hAnsi="Baskerville" w:cs="Times New Roman"/>
          <w:noProof/>
          <w:color w:val="000000"/>
          <w:lang w:val="es-ES" w:eastAsia="cs-CZ"/>
        </w:rPr>
        <w:t xml:space="preserve"> </w:t>
      </w:r>
      <w:r w:rsidR="00F03487" w:rsidRPr="00786EA6">
        <w:rPr>
          <w:rFonts w:ascii="Baskerville" w:eastAsia="Times New Roman" w:hAnsi="Baskerville" w:cs="Times New Roman"/>
          <w:i/>
          <w:noProof/>
          <w:color w:val="000000"/>
          <w:lang w:val="es-ES" w:eastAsia="cs-CZ"/>
        </w:rPr>
        <w:t>markedness evaluator</w:t>
      </w:r>
      <w:r w:rsidR="00C61FF2" w:rsidRPr="00786EA6">
        <w:rPr>
          <w:rFonts w:ascii="Baskerville" w:eastAsia="Times New Roman" w:hAnsi="Baskerville" w:cs="Times New Roman"/>
          <w:noProof/>
          <w:color w:val="000000"/>
          <w:lang w:val="es-ES" w:eastAsia="cs-CZ"/>
        </w:rPr>
        <w:t xml:space="preserve">. </w:t>
      </w:r>
    </w:p>
    <w:p w14:paraId="02264764" w14:textId="010B4288" w:rsidR="00500A0B" w:rsidRPr="00786EA6" w:rsidRDefault="005312C1" w:rsidP="000A0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00" w:line="360" w:lineRule="auto"/>
        <w:ind w:left="708"/>
        <w:jc w:val="both"/>
        <w:rPr>
          <w:rFonts w:ascii="Baskerville" w:eastAsia="Times New Roman" w:hAnsi="Baskerville" w:cs="Times New Roman"/>
          <w:noProof/>
          <w:color w:val="000000"/>
          <w:sz w:val="20"/>
          <w:szCs w:val="20"/>
          <w:lang w:val="es-ES" w:eastAsia="cs-CZ"/>
        </w:rPr>
      </w:pPr>
      <w:r w:rsidRPr="00786EA6">
        <w:rPr>
          <w:rFonts w:ascii="Baskerville" w:hAnsi="Baskerville" w:cs="Times"/>
          <w:color w:val="141413"/>
          <w:sz w:val="20"/>
          <w:szCs w:val="20"/>
        </w:rPr>
        <w:tab/>
      </w:r>
      <w:r w:rsidR="00C61FF2" w:rsidRPr="008E2E10">
        <w:rPr>
          <w:rFonts w:ascii="Baskerville" w:hAnsi="Baskerville" w:cs="Times"/>
          <w:color w:val="141413"/>
          <w:sz w:val="20"/>
          <w:szCs w:val="20"/>
          <w:lang w:val="en-US"/>
        </w:rPr>
        <w:t xml:space="preserve">The </w:t>
      </w:r>
      <w:r w:rsidR="00F03487" w:rsidRPr="008E2E10">
        <w:rPr>
          <w:rFonts w:ascii="Baskerville" w:hAnsi="Baskerville" w:cs="Times"/>
          <w:color w:val="141413"/>
          <w:sz w:val="20"/>
          <w:szCs w:val="20"/>
          <w:lang w:val="en-US"/>
        </w:rPr>
        <w:t>MM</w:t>
      </w:r>
      <w:r w:rsidR="000049F2" w:rsidRPr="00C924A2">
        <w:rPr>
          <w:rStyle w:val="Odkaznapoznmkupodiarou"/>
        </w:rPr>
        <w:footnoteReference w:id="1"/>
      </w:r>
      <w:r w:rsidR="00C61FF2" w:rsidRPr="008E2E10">
        <w:rPr>
          <w:rFonts w:ascii="Baskerville" w:hAnsi="Baskerville" w:cs="Times"/>
          <w:color w:val="141413"/>
          <w:sz w:val="20"/>
          <w:szCs w:val="20"/>
          <w:lang w:val="en-US"/>
        </w:rPr>
        <w:t xml:space="preserve"> presupposes that as part of their general cognitive architecture all speakers have a </w:t>
      </w:r>
      <w:proofErr w:type="spellStart"/>
      <w:r w:rsidR="00C61FF2" w:rsidRPr="008E2E10">
        <w:rPr>
          <w:rFonts w:ascii="Baskerville" w:hAnsi="Baskerville" w:cs="Times"/>
          <w:color w:val="141413"/>
          <w:sz w:val="20"/>
          <w:szCs w:val="20"/>
          <w:lang w:val="en-US"/>
        </w:rPr>
        <w:t>markedness</w:t>
      </w:r>
      <w:proofErr w:type="spellEnd"/>
      <w:r w:rsidR="00C61FF2" w:rsidRPr="008E2E10">
        <w:rPr>
          <w:rFonts w:ascii="Baskerville" w:hAnsi="Baskerville" w:cs="Times"/>
          <w:color w:val="141413"/>
          <w:sz w:val="20"/>
          <w:szCs w:val="20"/>
          <w:lang w:val="en-US"/>
        </w:rPr>
        <w:t xml:space="preserve"> evaluator. This abstract component underlies the capacity to conceptualize </w:t>
      </w:r>
      <w:proofErr w:type="spellStart"/>
      <w:r w:rsidR="00C61FF2" w:rsidRPr="008E2E10">
        <w:rPr>
          <w:rFonts w:ascii="Baskerville" w:hAnsi="Baskerville" w:cs="Times"/>
          <w:color w:val="141413"/>
          <w:sz w:val="20"/>
          <w:szCs w:val="20"/>
          <w:lang w:val="en-US"/>
        </w:rPr>
        <w:t>markedness</w:t>
      </w:r>
      <w:proofErr w:type="spellEnd"/>
      <w:r w:rsidR="00C61FF2" w:rsidRPr="008E2E10">
        <w:rPr>
          <w:rFonts w:ascii="Baskerville" w:hAnsi="Baskerville" w:cs="Times"/>
          <w:color w:val="141413"/>
          <w:sz w:val="20"/>
          <w:szCs w:val="20"/>
          <w:lang w:val="en-US"/>
        </w:rPr>
        <w:t xml:space="preserve">. </w:t>
      </w:r>
      <w:r w:rsidR="008605F2" w:rsidRPr="008605F2">
        <w:rPr>
          <w:rFonts w:ascii="Baskerville" w:hAnsi="Baskerville" w:cs="Times"/>
          <w:color w:val="141413"/>
          <w:sz w:val="20"/>
          <w:szCs w:val="20"/>
          <w:lang w:val="en-US"/>
        </w:rPr>
        <w:t>Specifically,</w:t>
      </w:r>
      <w:r w:rsidR="00C61FF2" w:rsidRPr="008605F2">
        <w:rPr>
          <w:rFonts w:ascii="Baskerville" w:hAnsi="Baskerville" w:cs="Times"/>
          <w:color w:val="141413"/>
          <w:sz w:val="20"/>
          <w:szCs w:val="20"/>
          <w:lang w:val="en-US"/>
        </w:rPr>
        <w:t xml:space="preserve"> </w:t>
      </w:r>
      <w:r w:rsidR="00C61FF2" w:rsidRPr="008E2E10">
        <w:rPr>
          <w:rFonts w:ascii="Baskerville" w:hAnsi="Baskerville" w:cs="Times"/>
          <w:color w:val="141413"/>
          <w:sz w:val="20"/>
          <w:szCs w:val="20"/>
          <w:lang w:val="en-US"/>
        </w:rPr>
        <w:t xml:space="preserve">as a sociolinguistic construct, </w:t>
      </w:r>
      <w:proofErr w:type="spellStart"/>
      <w:r w:rsidR="00C61FF2" w:rsidRPr="008E2E10">
        <w:rPr>
          <w:rFonts w:ascii="Baskerville" w:hAnsi="Baskerville" w:cs="Times"/>
          <w:color w:val="141413"/>
          <w:sz w:val="20"/>
          <w:szCs w:val="20"/>
          <w:lang w:val="en-US"/>
        </w:rPr>
        <w:t>markedness</w:t>
      </w:r>
      <w:proofErr w:type="spellEnd"/>
      <w:r w:rsidR="00C61FF2" w:rsidRPr="008E2E10">
        <w:rPr>
          <w:rFonts w:ascii="Baskerville" w:hAnsi="Baskerville" w:cs="Times"/>
          <w:color w:val="141413"/>
          <w:sz w:val="20"/>
          <w:szCs w:val="20"/>
          <w:lang w:val="en-US"/>
        </w:rPr>
        <w:t xml:space="preserve"> refers to the capacity to develop the following three abilities. (</w:t>
      </w:r>
      <w:proofErr w:type="spellStart"/>
      <w:r w:rsidR="00C61FF2" w:rsidRPr="008E2E10">
        <w:rPr>
          <w:rFonts w:ascii="Baskerville" w:hAnsi="Baskerville" w:cs="Times"/>
          <w:color w:val="141413"/>
          <w:sz w:val="20"/>
          <w:szCs w:val="20"/>
          <w:lang w:val="en-US"/>
        </w:rPr>
        <w:t>i</w:t>
      </w:r>
      <w:proofErr w:type="spellEnd"/>
      <w:r w:rsidR="00C61FF2" w:rsidRPr="008E2E10">
        <w:rPr>
          <w:rFonts w:ascii="Baskerville" w:hAnsi="Baskerville" w:cs="Times"/>
          <w:color w:val="141413"/>
          <w:sz w:val="20"/>
          <w:szCs w:val="20"/>
          <w:lang w:val="en-US"/>
        </w:rPr>
        <w:t>) Most important is the perception that relevant linguisti</w:t>
      </w:r>
      <w:r w:rsidR="00B30559" w:rsidRPr="008E2E10">
        <w:rPr>
          <w:rFonts w:ascii="Baskerville" w:hAnsi="Baskerville" w:cs="Times"/>
          <w:color w:val="141413"/>
          <w:sz w:val="20"/>
          <w:szCs w:val="20"/>
          <w:lang w:val="en-US"/>
        </w:rPr>
        <w:t>c choices for a specific inter</w:t>
      </w:r>
      <w:r w:rsidR="00C61FF2" w:rsidRPr="008E2E10">
        <w:rPr>
          <w:rFonts w:ascii="Baskerville" w:hAnsi="Baskerville" w:cs="Times"/>
          <w:color w:val="141413"/>
          <w:sz w:val="20"/>
          <w:szCs w:val="20"/>
          <w:lang w:val="en-US"/>
        </w:rPr>
        <w:t>action type fall along a multidimensional c</w:t>
      </w:r>
      <w:r w:rsidR="00B30559" w:rsidRPr="008E2E10">
        <w:rPr>
          <w:rFonts w:ascii="Baskerville" w:hAnsi="Baskerville" w:cs="Times"/>
          <w:color w:val="141413"/>
          <w:sz w:val="20"/>
          <w:szCs w:val="20"/>
          <w:lang w:val="en-US"/>
        </w:rPr>
        <w:t>ontinuum from more socially un</w:t>
      </w:r>
      <w:r w:rsidR="00C61FF2" w:rsidRPr="008E2E10">
        <w:rPr>
          <w:rFonts w:ascii="Baskerville" w:hAnsi="Baskerville" w:cs="Times"/>
          <w:color w:val="141413"/>
          <w:sz w:val="20"/>
          <w:szCs w:val="20"/>
          <w:lang w:val="en-US"/>
        </w:rPr>
        <w:t xml:space="preserve">marked to more marked. (ii) In addition, speakers learn to recognize that the </w:t>
      </w:r>
      <w:proofErr w:type="spellStart"/>
      <w:r w:rsidR="00C61FF2" w:rsidRPr="008E2E10">
        <w:rPr>
          <w:rFonts w:ascii="Baskerville" w:hAnsi="Baskerville" w:cs="Times"/>
          <w:color w:val="141413"/>
          <w:sz w:val="20"/>
          <w:szCs w:val="20"/>
          <w:lang w:val="en-US"/>
        </w:rPr>
        <w:t>markedness</w:t>
      </w:r>
      <w:proofErr w:type="spellEnd"/>
      <w:r w:rsidR="00C61FF2" w:rsidRPr="008E2E10">
        <w:rPr>
          <w:rFonts w:ascii="Baskerville" w:hAnsi="Baskerville" w:cs="Times"/>
          <w:color w:val="141413"/>
          <w:sz w:val="20"/>
          <w:szCs w:val="20"/>
          <w:lang w:val="en-US"/>
        </w:rPr>
        <w:t xml:space="preserve"> ordering of choices is dynamic; it depends on the specific interaction type, as well as on how the individual interaction develops. (iii) Finally, speakers develop the ability to provide relevant interpretations for all choices, marked as well as unmarked, given the interaction type. </w:t>
      </w:r>
      <w:r w:rsidR="00C61FF2" w:rsidRPr="008E2E10">
        <w:rPr>
          <w:rFonts w:ascii="Baskerville" w:eastAsia="Times New Roman" w:hAnsi="Baskerville" w:cs="Times New Roman"/>
          <w:noProof/>
          <w:color w:val="000000"/>
          <w:sz w:val="20"/>
          <w:szCs w:val="20"/>
          <w:lang w:val="en-US" w:eastAsia="cs-CZ"/>
        </w:rPr>
        <w:t xml:space="preserve"> </w:t>
      </w:r>
      <w:r w:rsidR="00C61FF2" w:rsidRPr="00786EA6">
        <w:rPr>
          <w:rFonts w:ascii="Baskerville" w:eastAsia="Times New Roman" w:hAnsi="Baskerville" w:cs="Times New Roman"/>
          <w:noProof/>
          <w:color w:val="000000"/>
          <w:sz w:val="20"/>
          <w:szCs w:val="20"/>
          <w:lang w:val="es-ES" w:eastAsia="cs-CZ"/>
        </w:rPr>
        <w:fldChar w:fldCharType="begin"/>
      </w:r>
      <w:r w:rsidR="00C61FF2" w:rsidRPr="008E2E10">
        <w:rPr>
          <w:rFonts w:ascii="Baskerville" w:eastAsia="Times New Roman" w:hAnsi="Baskerville" w:cs="Times New Roman"/>
          <w:noProof/>
          <w:color w:val="000000"/>
          <w:sz w:val="20"/>
          <w:szCs w:val="20"/>
          <w:lang w:val="en-US" w:eastAsia="cs-CZ"/>
        </w:rPr>
        <w:instrText xml:space="preserve"> ADDIN ZOTERO_ITEM CSL_CITATION {"citationID":"4n46kblqn","properties":{"formattedCitation":"(Myers-Scotton &amp; Bolonyai, 2001, p. 8)","plainCitation":"(Myers-Scotton &amp; Bolonyai, 2001, p. 8)"},"citationItems":[{"id":50,"uris":["http://zotero.org/users/3054430/items/A8AWES4G"],"uri":["http://zotero.org/users/3054430/items/A8AWES4G"],"itemData":{"id":50,"type":"article-journal","title":"Calculating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speakers","language":"English","author":[{"family":"Myers-Scotton","given":"Carol"},{"family":"Bolonyai","given":"Agnes"}],"issued":{"date-parts":[["2001"]]}},"locator":"8"}],"schema":"https://github.com/citation-style-language/schema/raw/master/csl-citation.json"} </w:instrText>
      </w:r>
      <w:r w:rsidR="00C61FF2" w:rsidRPr="00786EA6">
        <w:rPr>
          <w:rFonts w:ascii="Baskerville" w:eastAsia="Times New Roman" w:hAnsi="Baskerville" w:cs="Times New Roman"/>
          <w:noProof/>
          <w:color w:val="000000"/>
          <w:sz w:val="20"/>
          <w:szCs w:val="20"/>
          <w:lang w:val="es-ES" w:eastAsia="cs-CZ"/>
        </w:rPr>
        <w:fldChar w:fldCharType="separate"/>
      </w:r>
      <w:r w:rsidR="00C61FF2" w:rsidRPr="00786EA6">
        <w:rPr>
          <w:rFonts w:ascii="Baskerville" w:eastAsia="Times New Roman" w:hAnsi="Baskerville" w:cs="Times New Roman"/>
          <w:noProof/>
          <w:color w:val="000000"/>
          <w:sz w:val="20"/>
          <w:szCs w:val="20"/>
          <w:lang w:val="es-ES" w:eastAsia="cs-CZ"/>
        </w:rPr>
        <w:t>(Myers-Scotton &amp; Bolonyai, 2001, p. 8)</w:t>
      </w:r>
      <w:r w:rsidR="00C61FF2" w:rsidRPr="00786EA6">
        <w:rPr>
          <w:rFonts w:ascii="Baskerville" w:eastAsia="Times New Roman" w:hAnsi="Baskerville" w:cs="Times New Roman"/>
          <w:noProof/>
          <w:color w:val="000000"/>
          <w:sz w:val="20"/>
          <w:szCs w:val="20"/>
          <w:lang w:val="es-ES" w:eastAsia="cs-CZ"/>
        </w:rPr>
        <w:fldChar w:fldCharType="end"/>
      </w:r>
    </w:p>
    <w:p w14:paraId="751E225E" w14:textId="77777777" w:rsidR="00C46E8A" w:rsidRDefault="006B2915" w:rsidP="000A087D">
      <w:pPr>
        <w:spacing w:before="160" w:after="100" w:line="360" w:lineRule="auto"/>
        <w:ind w:firstLine="708"/>
        <w:jc w:val="both"/>
        <w:rPr>
          <w:rFonts w:ascii="Baskerville" w:hAnsi="Baskerville" w:cs="Baghdad"/>
          <w:lang w:val="es-ES"/>
        </w:rPr>
      </w:pPr>
      <w:r w:rsidRPr="00625C44">
        <w:rPr>
          <w:rFonts w:ascii="Baskerville" w:hAnsi="Baskerville" w:cs="Baghdad"/>
          <w:lang w:val="es-ES"/>
        </w:rPr>
        <w:t xml:space="preserve">En el </w:t>
      </w:r>
      <w:r w:rsidR="00C26992" w:rsidRPr="00625C44">
        <w:rPr>
          <w:rFonts w:ascii="Baskerville" w:hAnsi="Baskerville" w:cs="Baghdad"/>
          <w:lang w:val="es-ES"/>
        </w:rPr>
        <w:t xml:space="preserve">caso de </w:t>
      </w:r>
      <w:r w:rsidR="008B3085" w:rsidRPr="00625C44">
        <w:rPr>
          <w:rFonts w:ascii="Baskerville" w:hAnsi="Baskerville" w:cs="Baghdad"/>
          <w:lang w:val="es-ES"/>
        </w:rPr>
        <w:t xml:space="preserve">la comunidad lingüística canaria </w:t>
      </w:r>
      <w:r w:rsidR="00C26992" w:rsidRPr="00625C44">
        <w:rPr>
          <w:rFonts w:ascii="Baskerville" w:hAnsi="Baskerville" w:cs="Baghdad"/>
          <w:lang w:val="es-ES"/>
        </w:rPr>
        <w:t xml:space="preserve"> </w:t>
      </w:r>
      <w:r w:rsidR="008B3085" w:rsidRPr="00625C44">
        <w:rPr>
          <w:rFonts w:ascii="Baskerville" w:hAnsi="Baskerville" w:cs="Baghdad"/>
          <w:lang w:val="es-ES"/>
        </w:rPr>
        <w:t xml:space="preserve">consideramos la manera no marcada de realizar la /s/ la aspiración ya que es la forma típicamente canaria en todos los estratos sociales. </w:t>
      </w:r>
    </w:p>
    <w:p w14:paraId="1E782FD9" w14:textId="1088896E" w:rsidR="006E4A8F" w:rsidRDefault="006E4A8F" w:rsidP="000A087D">
      <w:pPr>
        <w:spacing w:before="160" w:after="100" w:line="360" w:lineRule="auto"/>
        <w:ind w:left="708" w:firstLine="708"/>
        <w:jc w:val="both"/>
        <w:rPr>
          <w:rFonts w:ascii="Arial" w:hAnsi="Arial" w:cs="Arial"/>
          <w:color w:val="415766"/>
          <w:sz w:val="26"/>
          <w:szCs w:val="26"/>
        </w:rPr>
      </w:pPr>
      <w:r w:rsidRPr="008E2E10">
        <w:rPr>
          <w:rFonts w:ascii="Times" w:hAnsi="Times" w:cs="Times"/>
          <w:color w:val="141413"/>
          <w:sz w:val="20"/>
          <w:szCs w:val="20"/>
          <w:lang w:val="en-US"/>
        </w:rPr>
        <w:t xml:space="preserve">Unmarked choices </w:t>
      </w:r>
      <w:r w:rsidRPr="008E2E10">
        <w:rPr>
          <w:rFonts w:ascii="Baskerville" w:hAnsi="Baskerville" w:cs="Times New Roman"/>
          <w:noProof/>
          <w:color w:val="000000"/>
          <w:sz w:val="20"/>
          <w:szCs w:val="20"/>
          <w:shd w:val="clear" w:color="auto" w:fill="FFFFFF"/>
          <w:lang w:val="en-US"/>
        </w:rPr>
        <w:t xml:space="preserve">[…] </w:t>
      </w:r>
      <w:r w:rsidRPr="008E2E10">
        <w:rPr>
          <w:rFonts w:ascii="Times" w:hAnsi="Times" w:cs="Times"/>
          <w:color w:val="141413"/>
          <w:sz w:val="20"/>
          <w:szCs w:val="20"/>
          <w:lang w:val="en-US"/>
        </w:rPr>
        <w:t xml:space="preserve">are those that are more expected, given the salience of who the participants are and of other relevant situational factors. </w:t>
      </w:r>
      <w:r>
        <w:rPr>
          <w:rFonts w:ascii="Times" w:hAnsi="Times" w:cs="Times"/>
          <w:color w:val="141413"/>
          <w:sz w:val="20"/>
          <w:szCs w:val="20"/>
        </w:rPr>
        <w:fldChar w:fldCharType="begin"/>
      </w:r>
      <w:r w:rsidRPr="008E2E10">
        <w:rPr>
          <w:rFonts w:ascii="Times" w:hAnsi="Times" w:cs="Times"/>
          <w:color w:val="141413"/>
          <w:sz w:val="20"/>
          <w:szCs w:val="20"/>
          <w:lang w:val="en-US"/>
        </w:rPr>
        <w:instrText xml:space="preserve"> ADDIN ZOTERO_ITEM CSL_CITATION {"citationID":"1cdp5nh7uq","properties":{"formattedCitation":"(Myers-Scotton &amp; Bolonyai, 2001, p. 9)","plainCitation":"(Myers-Scotton &amp; Bolonyai, 2001, p. 9)"},"citationItems":[{"id":50,"uris":["http://zotero.org/users/3054430/items/A8AWES4G"],"uri":["http://zotero.org/users/3054430/items/A8AWES4G"],"itemData":{"id":50,"type":"article-journal","title":"Calculating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speakers","language":"English","author":[{"family":"Myers-Scotton","given":"Carol"},{"family":"Bolonyai","given":"Agnes"}],"issued":{"date-parts":[["2001"]]}},"locator":"9"}],"schema":"https://github.com/citation-style-language/schema/raw/master/csl-citation.json"} </w:instrText>
      </w:r>
      <w:r>
        <w:rPr>
          <w:rFonts w:ascii="Times" w:hAnsi="Times" w:cs="Times"/>
          <w:color w:val="141413"/>
          <w:sz w:val="20"/>
          <w:szCs w:val="20"/>
        </w:rPr>
        <w:fldChar w:fldCharType="separate"/>
      </w:r>
      <w:r>
        <w:rPr>
          <w:rFonts w:ascii="Times" w:hAnsi="Times" w:cs="Times"/>
          <w:noProof/>
          <w:color w:val="141413"/>
          <w:sz w:val="20"/>
          <w:szCs w:val="20"/>
        </w:rPr>
        <w:t>(Myers-Scotton &amp; Bolonyai, 2001, p. 9)</w:t>
      </w:r>
      <w:r>
        <w:rPr>
          <w:rFonts w:ascii="Times" w:hAnsi="Times" w:cs="Times"/>
          <w:color w:val="141413"/>
          <w:sz w:val="20"/>
          <w:szCs w:val="20"/>
        </w:rPr>
        <w:fldChar w:fldCharType="end"/>
      </w:r>
    </w:p>
    <w:p w14:paraId="3A1F5F5E" w14:textId="2019705A" w:rsidR="00193638" w:rsidRPr="00786EA6" w:rsidRDefault="008B3085" w:rsidP="000A087D">
      <w:pPr>
        <w:spacing w:before="160" w:after="100" w:line="360" w:lineRule="auto"/>
        <w:ind w:firstLine="708"/>
        <w:jc w:val="both"/>
        <w:rPr>
          <w:rFonts w:ascii="Baskerville" w:hAnsi="Baskerville" w:cs="Baghdad"/>
          <w:lang w:val="es-ES"/>
        </w:rPr>
      </w:pPr>
      <w:r w:rsidRPr="00625C44">
        <w:rPr>
          <w:rFonts w:ascii="Baskerville" w:hAnsi="Baskerville" w:cs="Baghdad"/>
          <w:lang w:val="es-ES"/>
        </w:rPr>
        <w:t xml:space="preserve">Por consiguiente, dentro de la comunidad canaria la realización estándar </w:t>
      </w:r>
      <w:r w:rsidRPr="00625C44">
        <w:rPr>
          <w:rFonts w:ascii="Baskerville" w:eastAsia="Times New Roman" w:hAnsi="Baskerville" w:cs="Times New Roman"/>
          <w:noProof/>
          <w:color w:val="000000"/>
          <w:lang w:eastAsia="cs-CZ"/>
        </w:rPr>
        <w:sym w:font="Symbol" w:char="F05B"/>
      </w:r>
      <w:r w:rsidRPr="00625C44">
        <w:rPr>
          <w:rFonts w:ascii="Baskerville" w:eastAsia="Times New Roman" w:hAnsi="Baskerville" w:cs="Times New Roman"/>
          <w:noProof/>
          <w:color w:val="000000"/>
          <w:lang w:eastAsia="cs-CZ"/>
        </w:rPr>
        <w:t>s</w:t>
      </w:r>
      <w:r w:rsidRPr="00625C44">
        <w:rPr>
          <w:rFonts w:ascii="Baskerville" w:eastAsia="Times New Roman" w:hAnsi="Baskerville" w:cs="Times New Roman"/>
          <w:noProof/>
          <w:color w:val="000000"/>
          <w:lang w:eastAsia="cs-CZ"/>
        </w:rPr>
        <w:sym w:font="Symbol" w:char="F05D"/>
      </w:r>
      <w:r w:rsidRPr="00625C44">
        <w:rPr>
          <w:rFonts w:ascii="Baskerville" w:eastAsia="Times New Roman" w:hAnsi="Baskerville" w:cs="Times New Roman"/>
          <w:noProof/>
          <w:color w:val="000000"/>
          <w:lang w:eastAsia="cs-CZ"/>
        </w:rPr>
        <w:t xml:space="preserve"> prevalente en los presentadores es la opción marcada</w:t>
      </w:r>
      <w:r w:rsidR="00105576" w:rsidRPr="00625C44">
        <w:rPr>
          <w:rFonts w:ascii="Baskerville" w:eastAsia="Times New Roman" w:hAnsi="Baskerville" w:cs="Times New Roman"/>
          <w:noProof/>
          <w:color w:val="000000"/>
          <w:lang w:eastAsia="cs-CZ"/>
        </w:rPr>
        <w:t xml:space="preserve"> desde el punto de vista de los telespectadores</w:t>
      </w:r>
      <w:r w:rsidRPr="00625C44">
        <w:rPr>
          <w:rFonts w:ascii="Baskerville" w:eastAsia="Times New Roman" w:hAnsi="Baskerville" w:cs="Times New Roman"/>
          <w:noProof/>
          <w:color w:val="000000"/>
          <w:lang w:eastAsia="cs-CZ"/>
        </w:rPr>
        <w:t xml:space="preserve"> </w:t>
      </w:r>
      <w:r w:rsidR="004204FD" w:rsidRPr="00625C44">
        <w:rPr>
          <w:rFonts w:ascii="Baskerville" w:eastAsia="Times New Roman" w:hAnsi="Baskerville" w:cs="Times New Roman"/>
          <w:noProof/>
          <w:color w:val="000000"/>
          <w:lang w:eastAsia="cs-CZ"/>
        </w:rPr>
        <w:t>y su uso nos lleva a pensar</w:t>
      </w:r>
      <w:r w:rsidRPr="00625C44">
        <w:rPr>
          <w:rFonts w:ascii="Baskerville" w:eastAsia="Times New Roman" w:hAnsi="Baskerville" w:cs="Times New Roman"/>
          <w:noProof/>
          <w:color w:val="000000"/>
          <w:lang w:eastAsia="cs-CZ"/>
        </w:rPr>
        <w:t xml:space="preserve"> </w:t>
      </w:r>
      <w:r w:rsidR="004204FD" w:rsidRPr="00625C44">
        <w:rPr>
          <w:rFonts w:ascii="Baskerville" w:eastAsia="Times New Roman" w:hAnsi="Baskerville" w:cs="Times New Roman"/>
          <w:noProof/>
          <w:color w:val="000000"/>
          <w:lang w:eastAsia="cs-CZ"/>
        </w:rPr>
        <w:t>que</w:t>
      </w:r>
      <w:r w:rsidRPr="00625C44">
        <w:rPr>
          <w:rFonts w:ascii="Baskerville" w:eastAsia="Times New Roman" w:hAnsi="Baskerville" w:cs="Times New Roman"/>
          <w:noProof/>
          <w:color w:val="000000"/>
          <w:lang w:eastAsia="cs-CZ"/>
        </w:rPr>
        <w:t xml:space="preserve"> los presentadores buscan ciertos beneficios a la hora de hablar</w:t>
      </w:r>
      <w:r w:rsidR="001F214E" w:rsidRPr="00625C44">
        <w:rPr>
          <w:rFonts w:ascii="Baskerville" w:eastAsia="Times New Roman" w:hAnsi="Baskerville" w:cs="Times New Roman"/>
          <w:noProof/>
          <w:color w:val="000000"/>
          <w:lang w:eastAsia="cs-CZ"/>
        </w:rPr>
        <w:t xml:space="preserve"> debido a la elección de la variante marcada</w:t>
      </w:r>
      <w:r w:rsidRPr="00625C44">
        <w:rPr>
          <w:rFonts w:ascii="Baskerville" w:eastAsia="Times New Roman" w:hAnsi="Baskerville" w:cs="Times New Roman"/>
          <w:noProof/>
          <w:color w:val="000000"/>
          <w:lang w:eastAsia="cs-CZ"/>
        </w:rPr>
        <w:t>.</w:t>
      </w:r>
      <w:r w:rsidRPr="00786EA6">
        <w:rPr>
          <w:rFonts w:ascii="Baskerville" w:eastAsia="Times New Roman" w:hAnsi="Baskerville" w:cs="Times New Roman"/>
          <w:noProof/>
          <w:color w:val="000000"/>
          <w:lang w:eastAsia="cs-CZ"/>
        </w:rPr>
        <w:t xml:space="preserve"> </w:t>
      </w:r>
    </w:p>
    <w:p w14:paraId="56EAA5F7" w14:textId="7602DF6F" w:rsidR="00915311" w:rsidRPr="00786EA6" w:rsidRDefault="00915311" w:rsidP="000A087D">
      <w:pPr>
        <w:spacing w:before="160" w:after="100" w:line="360" w:lineRule="auto"/>
        <w:ind w:firstLine="708"/>
        <w:jc w:val="both"/>
        <w:rPr>
          <w:rFonts w:ascii="Baskerville" w:hAnsi="Baskerville" w:cs="Baghdad"/>
          <w:lang w:val="es-ES"/>
        </w:rPr>
      </w:pPr>
      <w:r w:rsidRPr="00786EA6">
        <w:rPr>
          <w:rFonts w:ascii="Baskerville" w:hAnsi="Baskerville" w:cs="Baghdad"/>
          <w:lang w:val="es-ES"/>
        </w:rPr>
        <w:t xml:space="preserve">Tercer filtro </w:t>
      </w:r>
      <w:r w:rsidR="00367BDE" w:rsidRPr="00786EA6">
        <w:rPr>
          <w:rFonts w:ascii="Baskerville" w:hAnsi="Baskerville" w:cs="Baghdad"/>
          <w:lang w:val="es-ES"/>
        </w:rPr>
        <w:t xml:space="preserve">es la decisión o elección final. </w:t>
      </w:r>
      <w:r w:rsidR="00461684" w:rsidRPr="00786EA6">
        <w:rPr>
          <w:rFonts w:ascii="Baskerville" w:hAnsi="Baskerville" w:cs="Baghdad"/>
          <w:lang w:val="es-ES"/>
        </w:rPr>
        <w:t>Aquí los hablantes analizan ya el beneficio y el coste del comportamiento lingüístico concreto y eligen el compor</w:t>
      </w:r>
      <w:r w:rsidR="007107E3" w:rsidRPr="00786EA6">
        <w:rPr>
          <w:rFonts w:ascii="Baskerville" w:hAnsi="Baskerville" w:cs="Baghdad"/>
          <w:lang w:val="es-ES"/>
        </w:rPr>
        <w:t>tamiento que mayor beneficio les</w:t>
      </w:r>
      <w:r w:rsidR="00461684" w:rsidRPr="00786EA6">
        <w:rPr>
          <w:rFonts w:ascii="Baskerville" w:hAnsi="Baskerville" w:cs="Baghdad"/>
          <w:lang w:val="es-ES"/>
        </w:rPr>
        <w:t xml:space="preserve"> atraerá de acuerdo con sus </w:t>
      </w:r>
      <w:r w:rsidR="007107E3" w:rsidRPr="00786EA6">
        <w:rPr>
          <w:rFonts w:ascii="Baskerville" w:hAnsi="Baskerville" w:cs="Baghdad"/>
          <w:lang w:val="es-ES"/>
        </w:rPr>
        <w:t xml:space="preserve">valores y deseos. </w:t>
      </w:r>
    </w:p>
    <w:p w14:paraId="74FA9C2C" w14:textId="27C53F8B" w:rsidR="004204FD" w:rsidRPr="00786EA6" w:rsidRDefault="00B25F42" w:rsidP="000A087D">
      <w:pPr>
        <w:spacing w:before="160" w:after="100" w:line="360" w:lineRule="auto"/>
        <w:ind w:firstLine="708"/>
        <w:jc w:val="both"/>
        <w:rPr>
          <w:rFonts w:ascii="Baskerville" w:eastAsia="Times New Roman" w:hAnsi="Baskerville" w:cs="Times New Roman"/>
          <w:noProof/>
          <w:color w:val="000000"/>
          <w:lang w:val="es-ES" w:eastAsia="cs-CZ"/>
        </w:rPr>
      </w:pPr>
      <w:r w:rsidRPr="00786EA6">
        <w:rPr>
          <w:rFonts w:ascii="Baskerville" w:hAnsi="Baskerville" w:cs="Baghdad"/>
          <w:lang w:val="es-ES"/>
        </w:rPr>
        <w:t xml:space="preserve">Hablando de beneficio es imprescindible contar con dos factores importantes que influyen en los hablantes canarios: mercado lingüístico y actitudes lingüísticas negativas de los canarios hacia su propia variedad. </w:t>
      </w:r>
      <w:r w:rsidR="00396DA1" w:rsidRPr="00786EA6">
        <w:rPr>
          <w:rFonts w:ascii="Baskerville" w:eastAsia="Times New Roman" w:hAnsi="Baskerville" w:cs="Times New Roman"/>
          <w:noProof/>
          <w:color w:val="000000"/>
          <w:lang w:val="es-ES" w:eastAsia="cs-CZ"/>
        </w:rPr>
        <w:t>A pesar de la existencia de una pluralidad de normas lingüísticas del español en el mundo hispanohablante actual, tal como es expresado por Lope Blanch</w:t>
      </w:r>
      <w:r w:rsidR="00157BCA">
        <w:rPr>
          <w:rFonts w:ascii="Baskerville" w:eastAsia="Times New Roman" w:hAnsi="Baskerville" w:cs="Times New Roman"/>
          <w:noProof/>
          <w:color w:val="000000"/>
          <w:lang w:val="es-ES" w:eastAsia="cs-CZ"/>
        </w:rPr>
        <w:t xml:space="preserve"> </w:t>
      </w:r>
      <w:r w:rsidR="00B00432">
        <w:rPr>
          <w:rFonts w:ascii="Baskerville" w:eastAsia="Times New Roman" w:hAnsi="Baskerville" w:cs="Times New Roman"/>
          <w:noProof/>
          <w:color w:val="000000"/>
          <w:lang w:val="es-ES" w:eastAsia="cs-CZ"/>
        </w:rPr>
        <w:fldChar w:fldCharType="begin"/>
      </w:r>
      <w:r w:rsidR="00157BCA">
        <w:rPr>
          <w:rFonts w:ascii="Baskerville" w:eastAsia="Times New Roman" w:hAnsi="Baskerville" w:cs="Times New Roman"/>
          <w:noProof/>
          <w:color w:val="000000"/>
          <w:lang w:val="es-ES" w:eastAsia="cs-CZ"/>
        </w:rPr>
        <w:instrText xml:space="preserve"> ADDIN ZOTERO_ITEM CSL_CITATION {"citationID":"qc8jbbbh8","properties":{"formattedCitation":"(Lope Blanch, 1972, p. 40)","plainCitation":"(Lope Blanch, 1972, p. 40)"},"citationItems":[{"id":87,"uris":["http://zotero.org/users/3054430/items/2TIFJW89"],"uri":["http://zotero.org/users/3054430/items/2TIFJW89"],"itemData":{"id":87,"type":"book","title":"El concepto de prestigio y la norma lingüística del español","publisher":"Facultad de Filosofía y Letras, Centro de Lingüística Hispánica","publisher-place":"México","source":"Open WorldCat","event-place":"México","note":"OCLC: 11466465","language":"Spanish","author":[{"family":"Lope Blanch","given":"Juan M"}],"issued":{"date-parts":[["1972"]]}},"locator":"40"}],"schema":"https://github.com/citation-style-language/schema/raw/master/csl-citation.json"} </w:instrText>
      </w:r>
      <w:r w:rsidR="00B00432">
        <w:rPr>
          <w:rFonts w:ascii="Baskerville" w:eastAsia="Times New Roman" w:hAnsi="Baskerville" w:cs="Times New Roman"/>
          <w:noProof/>
          <w:color w:val="000000"/>
          <w:lang w:val="es-ES" w:eastAsia="cs-CZ"/>
        </w:rPr>
        <w:fldChar w:fldCharType="separate"/>
      </w:r>
      <w:r w:rsidR="00157BCA">
        <w:rPr>
          <w:rFonts w:ascii="Baskerville" w:eastAsia="Times New Roman" w:hAnsi="Baskerville" w:cs="Times New Roman"/>
          <w:noProof/>
          <w:color w:val="000000"/>
          <w:lang w:val="es-ES" w:eastAsia="cs-CZ"/>
        </w:rPr>
        <w:t>(1972, p. 40)</w:t>
      </w:r>
      <w:r w:rsidR="00B00432">
        <w:rPr>
          <w:rFonts w:ascii="Baskerville" w:eastAsia="Times New Roman" w:hAnsi="Baskerville" w:cs="Times New Roman"/>
          <w:noProof/>
          <w:color w:val="000000"/>
          <w:lang w:val="es-ES" w:eastAsia="cs-CZ"/>
        </w:rPr>
        <w:fldChar w:fldCharType="end"/>
      </w:r>
      <w:r w:rsidR="00396DA1" w:rsidRPr="00786EA6">
        <w:rPr>
          <w:rFonts w:ascii="Baskerville" w:eastAsia="Times New Roman" w:hAnsi="Baskerville" w:cs="Times New Roman"/>
          <w:noProof/>
          <w:color w:val="000000"/>
          <w:lang w:val="es-ES" w:eastAsia="cs-CZ"/>
        </w:rPr>
        <w:t>, dentro de lo que denominamos español de España sigue presente un alto grado de monopolización del prestigio de la norma castellana culta</w:t>
      </w:r>
      <w:r w:rsidR="004204FD" w:rsidRPr="00786EA6">
        <w:rPr>
          <w:rFonts w:ascii="Baskerville" w:eastAsia="Times New Roman" w:hAnsi="Baskerville" w:cs="Times New Roman"/>
          <w:noProof/>
          <w:color w:val="000000"/>
          <w:lang w:val="es-ES" w:eastAsia="cs-CZ"/>
        </w:rPr>
        <w:t xml:space="preserve">. </w:t>
      </w:r>
      <w:r w:rsidR="00396DA1" w:rsidRPr="00786EA6">
        <w:rPr>
          <w:rFonts w:ascii="Baskerville" w:eastAsia="Times New Roman" w:hAnsi="Baskerville" w:cs="Times New Roman"/>
          <w:noProof/>
          <w:color w:val="000000"/>
          <w:lang w:val="es-ES" w:eastAsia="cs-CZ"/>
        </w:rPr>
        <w:t>La posición del dialecto canario en la jerarquía del prestigio lingüístico dentro del diasistema español es, en este sentido, “desgraciada” ya que va de la mano con el prestigio del Archipiélago. Como afirma Morgenthaler García</w:t>
      </w:r>
      <w:r w:rsidR="00157BCA">
        <w:rPr>
          <w:rFonts w:ascii="Baskerville" w:eastAsia="Times New Roman" w:hAnsi="Baskerville" w:cs="Times New Roman"/>
          <w:noProof/>
          <w:color w:val="000000"/>
          <w:lang w:val="es-ES" w:eastAsia="cs-CZ"/>
        </w:rPr>
        <w:t xml:space="preserve"> </w:t>
      </w:r>
      <w:r w:rsidR="00157BCA">
        <w:rPr>
          <w:rFonts w:ascii="Baskerville" w:eastAsia="Times New Roman" w:hAnsi="Baskerville" w:cs="Times New Roman"/>
          <w:noProof/>
          <w:color w:val="000000"/>
          <w:lang w:val="es-ES" w:eastAsia="cs-CZ"/>
        </w:rPr>
        <w:fldChar w:fldCharType="begin"/>
      </w:r>
      <w:r w:rsidR="002C41B8">
        <w:rPr>
          <w:rFonts w:ascii="Baskerville" w:eastAsia="Times New Roman" w:hAnsi="Baskerville" w:cs="Times New Roman"/>
          <w:noProof/>
          <w:color w:val="000000"/>
          <w:lang w:val="es-ES" w:eastAsia="cs-CZ"/>
        </w:rPr>
        <w:instrText xml:space="preserve"> ADDIN ZOTERO_ITEM CSL_CITATION {"citationID":"1ms106vnhq","properties":{"formattedCitation":"{\\rtf (Morgenthaler Garc\\uc0\\u237{}a, 2008, pp. 41 - 43)}","plainCitation":"(Morgenthaler García, 2008, pp. 41 - 43)","dontUpdate":true},"citationItems":[{"id":90,"uris":["http://zotero.org/users/3054430/items/5VF7R2C9"],"uri":["http://zotero.org/users/3054430/items/5VF7R2C9"],"itemData":{"id":90,"type":"book","title":"Identidad y pluricentrismo lingüístico: hablantes canarios frente a la estandarización","publisher":"Iberoamericana ; Vervuert","publisher-place":"Madrid; Frankfurt am Main","source":"Open WorldCat","event-place":"Madrid; Frankfurt am Main","ISBN":"978-3-86527-320-8","note":"OCLC: 263687658","shortTitle":"Identidad y pluricentrismo lingüístico","language":"Spanish","author":[{"family":"Morgenthaler García","given":"Laura"}],"issued":{"date-parts":[["2008"]]}},"locator":"41 - 43"}],"schema":"https://github.com/citation-style-language/schema/raw/master/csl-citation.json"} </w:instrText>
      </w:r>
      <w:r w:rsidR="00157BCA">
        <w:rPr>
          <w:rFonts w:ascii="Baskerville" w:eastAsia="Times New Roman" w:hAnsi="Baskerville" w:cs="Times New Roman"/>
          <w:noProof/>
          <w:color w:val="000000"/>
          <w:lang w:val="es-ES" w:eastAsia="cs-CZ"/>
        </w:rPr>
        <w:fldChar w:fldCharType="separate"/>
      </w:r>
      <w:r w:rsidR="00157BCA">
        <w:rPr>
          <w:rFonts w:ascii="Baskerville" w:eastAsia="Times New Roman" w:hAnsi="Baskerville" w:cs="Times New Roman"/>
          <w:color w:val="000000"/>
        </w:rPr>
        <w:t>(</w:t>
      </w:r>
      <w:r w:rsidR="00157BCA" w:rsidRPr="00157BCA">
        <w:rPr>
          <w:rFonts w:ascii="Baskerville" w:eastAsia="Times New Roman" w:hAnsi="Baskerville" w:cs="Times New Roman"/>
          <w:color w:val="000000"/>
        </w:rPr>
        <w:t>2008, pp. 41 - 43)</w:t>
      </w:r>
      <w:r w:rsidR="00157BCA">
        <w:rPr>
          <w:rFonts w:ascii="Baskerville" w:eastAsia="Times New Roman" w:hAnsi="Baskerville" w:cs="Times New Roman"/>
          <w:noProof/>
          <w:color w:val="000000"/>
          <w:lang w:val="es-ES" w:eastAsia="cs-CZ"/>
        </w:rPr>
        <w:fldChar w:fldCharType="end"/>
      </w:r>
      <w:r w:rsidR="00396DA1" w:rsidRPr="00786EA6">
        <w:rPr>
          <w:rFonts w:ascii="Baskerville" w:eastAsia="Times New Roman" w:hAnsi="Baskerville" w:cs="Times New Roman"/>
          <w:noProof/>
          <w:color w:val="000000"/>
          <w:lang w:val="es-ES" w:eastAsia="cs-CZ"/>
        </w:rPr>
        <w:t>, el ser canario pierde su prestigio en comparación con el ser castellano o capitalino y las razones son -entre otras muchas- dependencia económica del exterior, tercerización de la economía, éxodo rural hacia las zonas urbanas, hacinamiento de los centros urbanos en detrimento de las tradiciones rurales, control de la propiedad por parte de extranjeros. Morera</w:t>
      </w:r>
      <w:r w:rsidR="00396DA1" w:rsidRPr="00786EA6">
        <w:rPr>
          <w:rFonts w:ascii="Baskerville" w:eastAsia="Times New Roman" w:hAnsi="Baskerville" w:cs="Times New Roman"/>
          <w:noProof/>
          <w:color w:val="000000"/>
          <w:lang w:val="es-ES" w:eastAsia="cs-CZ"/>
        </w:rPr>
        <w:fldChar w:fldCharType="begin"/>
      </w:r>
      <w:r w:rsidR="0023038D">
        <w:rPr>
          <w:rFonts w:ascii="Baskerville" w:eastAsia="Times New Roman" w:hAnsi="Baskerville" w:cs="Times New Roman"/>
          <w:noProof/>
          <w:color w:val="000000"/>
          <w:lang w:val="es-ES" w:eastAsia="cs-CZ"/>
        </w:rPr>
        <w:instrText xml:space="preserve"> ADDIN ZOTERO_ITEM CSL_CITATION {"citationID":"m5fv1gqks","properties":{"formattedCitation":"(Morera, 1990, p. 129)","plainCitation":"(Morera, 1990, p. 129)"},"citationItems":[{"id":26,"uris":["http://zotero.org/users/3054430/items/AHNKK4TV"],"uri":["http://zotero.org/users/3054430/items/AHNKK4TV"],"itemData":{"id":26,"type":"book","title":"Lengua y colonia en Canarias","publisher":"Globo","publisher-place":"La Laguna","number-of-pages":"172","edition":"1","source":"Gemeinsamer Bibliotheksverbund ISBN","event-place":"La Laguna","ISBN":"978-84-404-6280-0","note":"05","language":"spa","author":[{"family":"Morera","given":"Marcial"}],"issued":{"date-parts":[["1990"]]}},"locator":"129"}],"schema":"https://github.com/citation-style-language/schema/raw/master/csl-citation.json"} </w:instrText>
      </w:r>
      <w:r w:rsidR="00396DA1" w:rsidRPr="00786EA6">
        <w:rPr>
          <w:rFonts w:ascii="Baskerville" w:eastAsia="Times New Roman" w:hAnsi="Baskerville" w:cs="Times New Roman"/>
          <w:noProof/>
          <w:color w:val="000000"/>
          <w:lang w:val="es-ES" w:eastAsia="cs-CZ"/>
        </w:rPr>
        <w:fldChar w:fldCharType="separate"/>
      </w:r>
      <w:r w:rsidR="00396DA1" w:rsidRPr="00786EA6">
        <w:rPr>
          <w:rFonts w:ascii="Baskerville" w:eastAsia="Times New Roman" w:hAnsi="Baskerville" w:cs="Times New Roman"/>
          <w:noProof/>
          <w:color w:val="000000"/>
          <w:lang w:val="es-ES" w:eastAsia="cs-CZ"/>
        </w:rPr>
        <w:t xml:space="preserve"> (1990, p. 129)</w:t>
      </w:r>
      <w:r w:rsidR="00396DA1" w:rsidRPr="00786EA6">
        <w:rPr>
          <w:rFonts w:ascii="Baskerville" w:eastAsia="Times New Roman" w:hAnsi="Baskerville" w:cs="Times New Roman"/>
          <w:noProof/>
          <w:color w:val="000000"/>
          <w:lang w:val="es-ES" w:eastAsia="cs-CZ"/>
        </w:rPr>
        <w:fldChar w:fldCharType="end"/>
      </w:r>
      <w:r w:rsidR="00396DA1" w:rsidRPr="00786EA6">
        <w:rPr>
          <w:rFonts w:ascii="Baskerville" w:eastAsia="Times New Roman" w:hAnsi="Baskerville" w:cs="Times New Roman"/>
          <w:noProof/>
          <w:color w:val="000000"/>
          <w:lang w:val="es-ES" w:eastAsia="cs-CZ"/>
        </w:rPr>
        <w:t xml:space="preserve"> concluye: </w:t>
      </w:r>
    </w:p>
    <w:p w14:paraId="4ECED3CD" w14:textId="77777777" w:rsidR="00396DA1" w:rsidRPr="00786EA6" w:rsidRDefault="00396DA1" w:rsidP="000A087D">
      <w:pPr>
        <w:autoSpaceDE w:val="0"/>
        <w:autoSpaceDN w:val="0"/>
        <w:adjustRightInd w:val="0"/>
        <w:spacing w:before="160" w:after="100" w:line="360" w:lineRule="auto"/>
        <w:ind w:left="708" w:firstLine="282"/>
        <w:jc w:val="both"/>
        <w:rPr>
          <w:rFonts w:ascii="Baskerville" w:hAnsi="Baskerville" w:cs="Times New Roman"/>
          <w:noProof/>
          <w:color w:val="000000"/>
          <w:sz w:val="20"/>
          <w:szCs w:val="20"/>
          <w:lang w:val="es-ES"/>
        </w:rPr>
      </w:pPr>
      <w:r w:rsidRPr="00786EA6">
        <w:rPr>
          <w:rFonts w:ascii="Baskerville" w:hAnsi="Baskerville" w:cs="Times New Roman"/>
          <w:noProof/>
          <w:color w:val="000000"/>
          <w:sz w:val="20"/>
          <w:szCs w:val="20"/>
          <w:shd w:val="clear" w:color="auto" w:fill="FFFFFF"/>
          <w:lang w:val="es-ES"/>
        </w:rPr>
        <w:t>[E]</w:t>
      </w:r>
      <w:r w:rsidRPr="00786EA6">
        <w:rPr>
          <w:rFonts w:ascii="Baskerville" w:hAnsi="Baskerville" w:cs="Times New Roman"/>
          <w:noProof/>
          <w:color w:val="000000"/>
          <w:sz w:val="20"/>
          <w:szCs w:val="20"/>
          <w:lang w:val="es-ES"/>
        </w:rPr>
        <w:t xml:space="preserve">l canario </w:t>
      </w:r>
      <w:r w:rsidRPr="00786EA6">
        <w:rPr>
          <w:rFonts w:ascii="Baskerville" w:hAnsi="Baskerville" w:cs="Times New Roman"/>
          <w:noProof/>
          <w:color w:val="000000"/>
          <w:sz w:val="20"/>
          <w:szCs w:val="20"/>
          <w:shd w:val="clear" w:color="auto" w:fill="FFFFFF"/>
          <w:lang w:val="es-ES"/>
        </w:rPr>
        <w:t>[…] siempre</w:t>
      </w:r>
      <w:r w:rsidRPr="00786EA6">
        <w:rPr>
          <w:rFonts w:ascii="Baskerville" w:hAnsi="Baskerville" w:cs="Times New Roman"/>
          <w:noProof/>
          <w:color w:val="000000"/>
          <w:sz w:val="20"/>
          <w:szCs w:val="20"/>
          <w:lang w:val="es-ES"/>
        </w:rPr>
        <w:t xml:space="preserve"> que tiene la más mínima oportunidad, traiciona a su grupo social e imita la norma que él considera correcta, que es, como ya hemos indicado, el español peninsular. Así nos encontramos en las Islas con numerosos locutores de radio y televisión, jóvenes que han hecho su carrera o el servicio militar en la Península, informantes de encuestas dialectales, etc. que no tienen el menor reparo en utilizar el vocabulario y la pronunciación de la norma académica. </w:t>
      </w:r>
    </w:p>
    <w:p w14:paraId="62B74F7B" w14:textId="209A8750" w:rsidR="00396DA1" w:rsidRPr="00786EA6" w:rsidRDefault="00396DA1" w:rsidP="000A087D">
      <w:pPr>
        <w:pStyle w:val="Odsekzoznamu"/>
        <w:autoSpaceDE w:val="0"/>
        <w:autoSpaceDN w:val="0"/>
        <w:adjustRightInd w:val="0"/>
        <w:spacing w:before="160" w:after="100" w:line="360" w:lineRule="auto"/>
        <w:ind w:left="0" w:firstLine="708"/>
        <w:jc w:val="both"/>
        <w:rPr>
          <w:rFonts w:ascii="Baskerville" w:eastAsia="Times New Roman" w:hAnsi="Baskerville" w:cs="Times New Roman"/>
          <w:noProof/>
          <w:color w:val="000000"/>
          <w:sz w:val="24"/>
          <w:szCs w:val="24"/>
          <w:lang w:val="es-ES" w:eastAsia="cs-CZ"/>
        </w:rPr>
      </w:pPr>
      <w:r w:rsidRPr="00786EA6">
        <w:rPr>
          <w:rFonts w:ascii="Baskerville" w:eastAsia="Times New Roman" w:hAnsi="Baskerville" w:cs="Times New Roman"/>
          <w:noProof/>
          <w:color w:val="000000"/>
          <w:sz w:val="24"/>
          <w:szCs w:val="24"/>
          <w:lang w:val="es-ES" w:eastAsia="cs-CZ"/>
        </w:rPr>
        <w:t>Aunque las actitudes lingüísticas negativas se enti</w:t>
      </w:r>
      <w:r w:rsidR="00C00153">
        <w:rPr>
          <w:rFonts w:ascii="Baskerville" w:eastAsia="Times New Roman" w:hAnsi="Baskerville" w:cs="Times New Roman"/>
          <w:noProof/>
          <w:color w:val="000000"/>
          <w:sz w:val="24"/>
          <w:szCs w:val="24"/>
          <w:lang w:val="es-ES" w:eastAsia="cs-CZ"/>
        </w:rPr>
        <w:t xml:space="preserve">enden hoy en día como la </w:t>
      </w:r>
      <w:r w:rsidRPr="00786EA6">
        <w:rPr>
          <w:rFonts w:ascii="Baskerville" w:eastAsia="Times New Roman" w:hAnsi="Baskerville" w:cs="Times New Roman"/>
          <w:noProof/>
          <w:color w:val="000000"/>
          <w:sz w:val="24"/>
          <w:szCs w:val="24"/>
          <w:lang w:val="es-ES" w:eastAsia="cs-CZ"/>
        </w:rPr>
        <w:t xml:space="preserve">principal causa de imitación del dialecto estándar por hablantes de variedades de bajo prestigio, a la hora de investigar el lenguaje televisivo, entra el mercado lingüístico como un factor de variación que ha de ser ser tomado en consideración.    </w:t>
      </w:r>
    </w:p>
    <w:p w14:paraId="70DF2C8F" w14:textId="41F95565" w:rsidR="00396DA1" w:rsidRPr="00786EA6" w:rsidRDefault="00396DA1" w:rsidP="000A087D">
      <w:pPr>
        <w:pStyle w:val="Odsekzoznamu"/>
        <w:autoSpaceDE w:val="0"/>
        <w:autoSpaceDN w:val="0"/>
        <w:adjustRightInd w:val="0"/>
        <w:spacing w:before="160" w:after="100" w:line="360" w:lineRule="auto"/>
        <w:ind w:left="0" w:firstLine="708"/>
        <w:jc w:val="both"/>
        <w:rPr>
          <w:rFonts w:ascii="Baskerville" w:eastAsia="Times New Roman" w:hAnsi="Baskerville" w:cs="Times New Roman"/>
          <w:noProof/>
          <w:color w:val="000000"/>
          <w:sz w:val="24"/>
          <w:szCs w:val="24"/>
          <w:lang w:val="es-ES" w:eastAsia="cs-CZ"/>
        </w:rPr>
      </w:pPr>
      <w:r w:rsidRPr="00786EA6">
        <w:rPr>
          <w:rFonts w:ascii="Baskerville" w:eastAsia="Times New Roman" w:hAnsi="Baskerville" w:cs="Times New Roman"/>
          <w:noProof/>
          <w:color w:val="000000"/>
          <w:sz w:val="24"/>
          <w:szCs w:val="24"/>
          <w:lang w:val="es-ES" w:eastAsia="cs-CZ"/>
        </w:rPr>
        <w:t xml:space="preserve">El concepto de mercado lingüístico </w:t>
      </w:r>
      <w:r w:rsidR="00157BCA">
        <w:rPr>
          <w:rFonts w:ascii="Baskerville" w:eastAsia="Times New Roman" w:hAnsi="Baskerville" w:cs="Times New Roman"/>
          <w:noProof/>
          <w:color w:val="000000"/>
          <w:sz w:val="24"/>
          <w:szCs w:val="24"/>
          <w:lang w:val="es-ES" w:eastAsia="cs-CZ"/>
        </w:rPr>
        <w:fldChar w:fldCharType="begin"/>
      </w:r>
      <w:r w:rsidR="00EA5F4E">
        <w:rPr>
          <w:rFonts w:ascii="Baskerville" w:eastAsia="Times New Roman" w:hAnsi="Baskerville" w:cs="Times New Roman"/>
          <w:noProof/>
          <w:color w:val="000000"/>
          <w:sz w:val="24"/>
          <w:szCs w:val="24"/>
          <w:lang w:val="es-ES" w:eastAsia="cs-CZ"/>
        </w:rPr>
        <w:instrText xml:space="preserve"> ADDIN ZOTERO_ITEM CSL_CITATION {"citationID":"9YLhBPS9","properties":{"formattedCitation":"(Alonso, 2004; Bourdieu, 1977, 1982; Bourdieu, Chamboredon, &amp; Passeron, 2002; Bourdieu &amp; Thompson, 1991; Grenfell, 2011)","plainCitation":"(Alonso, 2004; Bourdieu, 1977, 1982; Bourdieu, Chamboredon, &amp; Passeron, 2002; Bourdieu &amp; Thompson, 1991; Grenfell, 2011)"},"citationItems":[{"id":78,"uris":["http://zotero.org/users/3054430/items/GGCZGRGM"],"uri":["http://zotero.org/users/3054430/items/GGCZGRGM"],"itemData":{"id":78,"type":"chapter","title":"Pierre Bourdieu, el lenguaje y la comunicación: del análisis de los mercados lingüísticons a la denuncia de la degradación mediática","container-title":"Pierre Bourdieu: las herramientas del sociólogo","publisher":"Omagraf, S. L.","publisher-place":"Madrid","page":"215 - 254","source":"Google Scholar","event-place":"Madrid","URL":"http://books.google.com/books?hl=en&amp;lr=&amp;id=bZ9qY-RxvUIC&amp;oi=fnd&amp;pg=PA215&amp;dq=%222000:+316-353),+ya+sea+en+las+introducciones+francesas+a+este+%C3%A1rea+de%22+%22presencia+del+concepto+de+mercado+ling%C3%BC%C3%ADstico+no+ha+dejado+as%C3%AD+de+aumentar%22+%22in%C3%A9dita+a+la+%C3%BAltima+parte+del+libro+que+toma+el+muy+revelador+subt%C3%ADtulo%22+&amp;ots=de2ca1ypsv&amp;sig=bKAcjkm6N8_KHL8UvSmqG1vV-q4","note":"14","shortTitle":"FIERRE BOURDIEU, EL LENGUAJE Y LA COMUNICACIÓN","author":[{"family":"Alonso","given":"Luis Enrique"}],"container-author":[{"family":"Alonso","given":"Luis Enrique"},{"family":"Martín Criado","given":"Enrique"},{"family":"Moreno Pestaña","given":"José Luis"}],"issued":{"date-parts":[["2004"]]},"accessed":{"date-parts":[["2016",4,27]]}}},{"id":93,"uris":["http://zotero.org/users/3054430/items/SQV6AGD5"],"uri":["http://zotero.org/users/3054430/items/SQV6AGD5"],"itemData":{"id":93,"type":"article-journal","title":"The economics of linguistic exchanges","container-title":"Social Science Information Social Science Information","page":"645-668","volume":"16","issue":"6","source":"Open WorldCat","ISSN":"0539-0184","note":"OCLC: 4656367678","language":"English","author":[{"family":"Bourdieu","given":"Pierre"}],"issued":{"date-parts":[["1977"]]}}},{"id":94,"uris":["http://zotero.org/users/3054430/items/KQWDMSTK"],"uri":["http://zotero.org/users/3054430/items/KQWDMSTK"],"itemData":{"id":94,"type":"book","title":"Ce que parler veut dire: l'économie des échanges linguistiques","publisher":"La librairie Arthème Fayard","publisher-place":"Paris","source":"Open WorldCat","event-place":"Paris","ISBN":"978-2-213-01216-2","note":"OCLC: 9253110","shortTitle":"Ce que parler veut dire","language":"French","author":[{"family":"Bourdieu","given":"Pierre"}],"issued":{"date-parts":[["1982"]]}}},{"id":66,"uris":["http://zotero.org/users/3054430/items/8J7TM6IE"],"uri":["http://zotero.org/users/3054430/items/8J7TM6IE"],"itemData":{"id":66,"type":"article-journal","title":"La construcción del objeto","container-title":"El oficio del sociólogo. México, DF: Siglo XXI","page":"205 – 231","source":"Google Scholar","note":"10","author":[{"family":"Bourdieu","given":"Pierre"},{"family":"Chamboredon","given":"Jean-Claude"},{"family":"Passeron","given":"Jean-Claude"}],"issued":{"date-parts":[["2002"]]}}},{"id":69,"uris":["http://zotero.org/users/3054430/items/5PFTSTEH"],"uri":["http://zotero.org/users/3054430/items/5PFTSTEH"],"itemData":{"id":69,"type":"book","title":"Language and symbolic power","publisher":"Harvard University Press","publisher-place":"Cambridge, Mass.","source":"Open WorldCat","event-place":"Cambridge, Mass.","abstract":"\"This volume brings together Bourdieu's highly original writings on language and on the relations among language, power, and politics. Bourdieu develops a forceful critique of traditional approaches to language, including the linguistic theories of Saussure and Chomsky and the theory of speech-acts elaborated by Austin and others. He argues that language should he viewed not only as a means of communication but also as a medium of power through which individuals pursue their own interests and display their practical competence.\"--","ISBN":"978-0-674-51040-1","note":"11","language":"English","author":[{"family":"Bourdieu","given":"Pierre"},{"family":"Thompson","given":"John B"}],"issued":{"date-parts":[["1991"]]}}},{"id":53,"uris":["http://zotero.org/users/3054430/items/HG6526JN"],"uri":["http://zotero.org/users/3054430/items/HG6526JN"],"itemData":{"id":53,"type":"book","title":"Bourdieu, language and linguistics","publisher":"Continuum","publisher-place":"London; New York, N.Y.","source":"Open WorldCat","event-place":"London; New York, N.Y.","abstract":"Pierre Bourdieu is regarded as one of the foremost social philosophers of the twentieth century. His output included extensive studies of education, culture, art and language. He went beyond being a sociologist to being regarded in the same 'public intellectual' role as Sartre, de Beauvoir and Foucault. € Issues surrounding language permeate Bourdieu's entire oeuvre. Although he did undertake empirical studies on language in a range of contexts, very little of this was published. This book redresses this balance; it sets out what Bourdieu has to say about language and why, and exempli.","URL":"http://public.eblib.com/choice/publicfullrecord.aspx?p=655509","ISBN":"978-1-4411-7049-1","note":"09","language":"English","author":[{"family":"Grenfell","given":"Michael"}],"issued":{"date-parts":[["2011"]]},"accessed":{"date-parts":[["2016",4,26]]}}}],"schema":"https://github.com/citation-style-language/schema/raw/master/csl-citation.json"} </w:instrText>
      </w:r>
      <w:r w:rsidR="00157BCA">
        <w:rPr>
          <w:rFonts w:ascii="Baskerville" w:eastAsia="Times New Roman" w:hAnsi="Baskerville" w:cs="Times New Roman"/>
          <w:noProof/>
          <w:color w:val="000000"/>
          <w:sz w:val="24"/>
          <w:szCs w:val="24"/>
          <w:lang w:val="es-ES" w:eastAsia="cs-CZ"/>
        </w:rPr>
        <w:fldChar w:fldCharType="separate"/>
      </w:r>
      <w:r w:rsidR="00EA5F4E">
        <w:rPr>
          <w:rFonts w:ascii="Baskerville" w:eastAsia="Times New Roman" w:hAnsi="Baskerville" w:cs="Times New Roman"/>
          <w:noProof/>
          <w:color w:val="000000"/>
          <w:sz w:val="24"/>
          <w:szCs w:val="24"/>
          <w:lang w:val="es-ES" w:eastAsia="cs-CZ"/>
        </w:rPr>
        <w:t>(Alonso, 2004; Bourdieu, 1977, 1982; Bourdieu, Chamboredon, &amp; Passeron, 2002; Bourdieu &amp; Thompson, 1991; Grenfell, 2011)</w:t>
      </w:r>
      <w:r w:rsidR="00157BCA">
        <w:rPr>
          <w:rFonts w:ascii="Baskerville" w:eastAsia="Times New Roman" w:hAnsi="Baskerville" w:cs="Times New Roman"/>
          <w:noProof/>
          <w:color w:val="000000"/>
          <w:sz w:val="24"/>
          <w:szCs w:val="24"/>
          <w:lang w:val="es-ES" w:eastAsia="cs-CZ"/>
        </w:rPr>
        <w:fldChar w:fldCharType="end"/>
      </w:r>
      <w:r w:rsidRPr="00786EA6">
        <w:rPr>
          <w:rFonts w:ascii="Baskerville" w:eastAsia="Times New Roman" w:hAnsi="Baskerville" w:cs="Times New Roman"/>
          <w:noProof/>
          <w:color w:val="000000"/>
          <w:sz w:val="24"/>
          <w:szCs w:val="24"/>
          <w:lang w:val="es-ES" w:eastAsia="cs-CZ"/>
        </w:rPr>
        <w:t xml:space="preserve"> caracteriza la conducta lingüística como determinada por la relación de los hablantes con los medios de producción. Es decir, dependiendo del precio de los productos –tanto en el sistema mercantil real como en el lingüístico–  el valor de sus productores sube o baja. El mercado lingüístico, por ende, implica la existencia de la conciencia del precio de la expresión lingüística, que se desprende del grado de aceptabilidad social del discurso. </w:t>
      </w:r>
    </w:p>
    <w:p w14:paraId="3CBD5EFD" w14:textId="34087F6A" w:rsidR="00396DA1" w:rsidRPr="00786EA6" w:rsidRDefault="00396DA1" w:rsidP="000A087D">
      <w:pPr>
        <w:pStyle w:val="Odsekzoznamu"/>
        <w:autoSpaceDE w:val="0"/>
        <w:autoSpaceDN w:val="0"/>
        <w:adjustRightInd w:val="0"/>
        <w:spacing w:before="160" w:after="100" w:line="360" w:lineRule="auto"/>
        <w:ind w:left="0" w:firstLine="708"/>
        <w:jc w:val="both"/>
        <w:rPr>
          <w:rFonts w:ascii="Baskerville" w:eastAsia="Times New Roman" w:hAnsi="Baskerville" w:cs="Times New Roman"/>
          <w:noProof/>
          <w:color w:val="000000"/>
          <w:sz w:val="24"/>
          <w:szCs w:val="24"/>
          <w:lang w:val="es-ES" w:eastAsia="cs-CZ"/>
        </w:rPr>
      </w:pPr>
      <w:r w:rsidRPr="00786EA6">
        <w:rPr>
          <w:rFonts w:ascii="Baskerville" w:eastAsia="Times New Roman" w:hAnsi="Baskerville" w:cs="Times New Roman"/>
          <w:noProof/>
          <w:color w:val="000000"/>
          <w:sz w:val="24"/>
          <w:szCs w:val="24"/>
          <w:lang w:val="es-ES" w:eastAsia="cs-CZ"/>
        </w:rPr>
        <w:t>Moreno</w:t>
      </w:r>
      <w:r w:rsidR="00EA5F4E">
        <w:rPr>
          <w:rFonts w:ascii="Baskerville" w:eastAsia="Times New Roman" w:hAnsi="Baskerville" w:cs="Times New Roman"/>
          <w:noProof/>
          <w:color w:val="000000"/>
          <w:sz w:val="24"/>
          <w:szCs w:val="24"/>
          <w:lang w:val="es-ES" w:eastAsia="cs-CZ"/>
        </w:rPr>
        <w:t xml:space="preserve"> Fernández</w:t>
      </w:r>
      <w:r w:rsidR="00157BCA">
        <w:rPr>
          <w:rFonts w:ascii="Baskerville" w:eastAsia="Times New Roman" w:hAnsi="Baskerville" w:cs="Times New Roman"/>
          <w:noProof/>
          <w:color w:val="000000"/>
          <w:sz w:val="24"/>
          <w:szCs w:val="24"/>
          <w:lang w:val="es-ES" w:eastAsia="cs-CZ"/>
        </w:rPr>
        <w:t xml:space="preserve"> </w:t>
      </w:r>
      <w:r w:rsidR="00157BCA">
        <w:rPr>
          <w:rFonts w:ascii="Baskerville" w:eastAsia="Times New Roman" w:hAnsi="Baskerville" w:cs="Times New Roman"/>
          <w:noProof/>
          <w:color w:val="000000"/>
          <w:sz w:val="24"/>
          <w:szCs w:val="24"/>
          <w:lang w:val="es-ES" w:eastAsia="cs-CZ"/>
        </w:rPr>
        <w:fldChar w:fldCharType="begin"/>
      </w:r>
      <w:r w:rsidR="00EA5F4E">
        <w:rPr>
          <w:rFonts w:ascii="Baskerville" w:eastAsia="Times New Roman" w:hAnsi="Baskerville" w:cs="Times New Roman"/>
          <w:noProof/>
          <w:color w:val="000000"/>
          <w:sz w:val="24"/>
          <w:szCs w:val="24"/>
          <w:lang w:val="es-ES" w:eastAsia="cs-CZ"/>
        </w:rPr>
        <w:instrText xml:space="preserve"> ADDIN ZOTERO_ITEM CSL_CITATION {"citationID":"ArKEPb98","properties":{"formattedCitation":"(1998, p. 155)","plainCitation":"(1998, p. 155)"},"citationItems":[{"id":92,"uris":["http://zotero.org/users/3054430/items/E5Q7X6GN"],"uri":["http://zotero.org/users/3054430/items/E5Q7X6GN"],"itemData":{"id":92,"type":"book","title":"Principios de sociolingüística y sociología del lenguaje","publisher":"Ariel","publisher-place":"Barcelona","source":"Open WorldCat","event-place":"Barcelona","ISBN":"978-84-344-8224-1","note":"OCLC: 44980029","language":"Spanish","author":[{"family":"Moreno Fernández","given":"Francisco"}],"issued":{"date-parts":[["1998"]]}},"locator":"155","suppress-author":true}],"schema":"https://github.com/citation-style-language/schema/raw/master/csl-citation.json"} </w:instrText>
      </w:r>
      <w:r w:rsidR="00157BCA">
        <w:rPr>
          <w:rFonts w:ascii="Baskerville" w:eastAsia="Times New Roman" w:hAnsi="Baskerville" w:cs="Times New Roman"/>
          <w:noProof/>
          <w:color w:val="000000"/>
          <w:sz w:val="24"/>
          <w:szCs w:val="24"/>
          <w:lang w:val="es-ES" w:eastAsia="cs-CZ"/>
        </w:rPr>
        <w:fldChar w:fldCharType="separate"/>
      </w:r>
      <w:r w:rsidR="00EA5F4E">
        <w:rPr>
          <w:rFonts w:ascii="Baskerville" w:eastAsia="Times New Roman" w:hAnsi="Baskerville" w:cs="Times New Roman"/>
          <w:color w:val="000000"/>
          <w:sz w:val="24"/>
        </w:rPr>
        <w:t>(1998, p. 155)</w:t>
      </w:r>
      <w:r w:rsidR="00157BCA">
        <w:rPr>
          <w:rFonts w:ascii="Baskerville" w:eastAsia="Times New Roman" w:hAnsi="Baskerville" w:cs="Times New Roman"/>
          <w:noProof/>
          <w:color w:val="000000"/>
          <w:sz w:val="24"/>
          <w:szCs w:val="24"/>
          <w:lang w:val="es-ES" w:eastAsia="cs-CZ"/>
        </w:rPr>
        <w:fldChar w:fldCharType="end"/>
      </w:r>
      <w:r w:rsidRPr="00786EA6">
        <w:rPr>
          <w:rFonts w:ascii="Baskerville" w:eastAsia="Times New Roman" w:hAnsi="Baskerville" w:cs="Times New Roman"/>
          <w:noProof/>
          <w:color w:val="000000"/>
          <w:sz w:val="24"/>
          <w:szCs w:val="24"/>
          <w:lang w:val="es-ES" w:eastAsia="cs-CZ"/>
        </w:rPr>
        <w:t>, por ejemplo, menciona precisamente a los locutores de los medios entre las profesiones en las cuales tiene mucho peso la variedad estándar.</w:t>
      </w:r>
    </w:p>
    <w:p w14:paraId="250ECE88" w14:textId="77777777" w:rsidR="00396DA1" w:rsidRPr="00C00153" w:rsidRDefault="00396DA1" w:rsidP="000A087D">
      <w:pPr>
        <w:pStyle w:val="Normlnywebov"/>
        <w:spacing w:before="160" w:beforeAutospacing="0" w:afterAutospacing="0" w:line="360" w:lineRule="auto"/>
        <w:ind w:left="708" w:firstLine="708"/>
        <w:jc w:val="both"/>
        <w:rPr>
          <w:rFonts w:ascii="Baskerville" w:hAnsi="Baskerville"/>
          <w:noProof/>
          <w:color w:val="000000"/>
          <w:sz w:val="20"/>
          <w:szCs w:val="20"/>
          <w:lang w:val="es-ES"/>
        </w:rPr>
      </w:pPr>
      <w:r w:rsidRPr="00C00153">
        <w:rPr>
          <w:rFonts w:ascii="Baskerville" w:hAnsi="Baskerville"/>
          <w:noProof/>
          <w:color w:val="000000"/>
          <w:sz w:val="20"/>
          <w:szCs w:val="20"/>
          <w:lang w:val="es-ES"/>
        </w:rPr>
        <w:t xml:space="preserve">En un mercado lingüístico los hablantes que desempeñan ciertas profesiones tienden a hacer un uso normativo de la lengua, mientras que los que desempeñan otras profesiones no lo hacen, o no necesitan hacerlo, aunque ambos compartan unos mismos rasgos socioeconómicos. Piénsese, por ejemplo, en la necesidad que tiene un profesor o un locutor de un medio de comunicación de ajustarse a un modelo lingüístico prestigioso. Los hablantes, consecuentemente, ocupan diferentes lugares en el mercado, dependiendo de la necesidad que tienen de hacer un uso prestigioso de la lengua. </w:t>
      </w:r>
    </w:p>
    <w:p w14:paraId="25CA0393" w14:textId="3CE0597E" w:rsidR="00D1393C" w:rsidRDefault="00F5247E" w:rsidP="000A087D">
      <w:pPr>
        <w:spacing w:before="160" w:after="100" w:line="360" w:lineRule="auto"/>
        <w:ind w:firstLine="708"/>
        <w:jc w:val="both"/>
        <w:rPr>
          <w:rFonts w:ascii="Baskerville" w:hAnsi="Baskerville" w:cs="Baghdad"/>
          <w:lang w:val="es-ES"/>
        </w:rPr>
      </w:pPr>
      <w:r w:rsidRPr="00786EA6">
        <w:rPr>
          <w:rFonts w:ascii="Baskerville" w:hAnsi="Baskerville" w:cs="Baghdad"/>
          <w:lang w:val="es-ES"/>
        </w:rPr>
        <w:t>En tercer filtro, por todo lo anteriormente mencionado, el hablante evalúa sus deseos y elige por fin las variantes lingüísticas que ayudan a cumplir estos deseos</w:t>
      </w:r>
      <w:r w:rsidR="006F4162">
        <w:rPr>
          <w:rFonts w:ascii="Baskerville" w:hAnsi="Baskerville" w:cs="Baghdad"/>
          <w:lang w:val="es-ES"/>
        </w:rPr>
        <w:t xml:space="preserve">. Y debido a que nosotros tratamos a los presentadores canarios, </w:t>
      </w:r>
      <w:r w:rsidR="00251E20">
        <w:rPr>
          <w:rFonts w:ascii="Baskerville" w:hAnsi="Baskerville" w:cs="Baghdad"/>
          <w:lang w:val="es-ES"/>
        </w:rPr>
        <w:t xml:space="preserve">consideramos </w:t>
      </w:r>
      <w:r w:rsidR="006F4162">
        <w:rPr>
          <w:rFonts w:ascii="Baskerville" w:hAnsi="Baskerville" w:cs="Baghdad"/>
          <w:lang w:val="es-ES"/>
        </w:rPr>
        <w:t xml:space="preserve">el tercer filtro donde el hablante busca obtener el beneficio individual </w:t>
      </w:r>
      <w:r w:rsidR="00251E20">
        <w:rPr>
          <w:rFonts w:ascii="Baskerville" w:hAnsi="Baskerville" w:cs="Baghdad"/>
          <w:lang w:val="es-ES"/>
        </w:rPr>
        <w:t>como elemento</w:t>
      </w:r>
      <w:r w:rsidR="006F4162">
        <w:rPr>
          <w:rFonts w:ascii="Baskerville" w:hAnsi="Baskerville" w:cs="Baghdad"/>
          <w:lang w:val="es-ES"/>
        </w:rPr>
        <w:t xml:space="preserve"> fuertemente vinculado con el mercado lingüístico y las actitudes lingüísticas de estos hablantes. </w:t>
      </w:r>
    </w:p>
    <w:p w14:paraId="450CD010" w14:textId="77777777" w:rsidR="00EA5F4E" w:rsidRDefault="00EA5F4E" w:rsidP="000A087D">
      <w:pPr>
        <w:spacing w:before="160" w:after="100" w:line="360" w:lineRule="auto"/>
        <w:ind w:firstLine="708"/>
        <w:jc w:val="both"/>
        <w:rPr>
          <w:rFonts w:ascii="Baskerville" w:hAnsi="Baskerville" w:cs="Baghdad"/>
          <w:lang w:val="es-ES"/>
        </w:rPr>
      </w:pPr>
    </w:p>
    <w:p w14:paraId="1796C564" w14:textId="77777777" w:rsidR="00EA5F4E" w:rsidRPr="006E4A8F" w:rsidRDefault="00EA5F4E" w:rsidP="000A087D">
      <w:pPr>
        <w:spacing w:before="160" w:after="100" w:line="360" w:lineRule="auto"/>
        <w:ind w:firstLine="708"/>
        <w:jc w:val="both"/>
        <w:rPr>
          <w:rFonts w:ascii="Baskerville" w:hAnsi="Baskerville" w:cs="Baghdad"/>
          <w:lang w:val="sk-SK"/>
        </w:rPr>
      </w:pPr>
    </w:p>
    <w:p w14:paraId="41D16CE4" w14:textId="203C9F26" w:rsidR="00915311" w:rsidRPr="00786EA6" w:rsidRDefault="00C00153" w:rsidP="000A0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after="100" w:line="360" w:lineRule="auto"/>
        <w:jc w:val="both"/>
        <w:rPr>
          <w:rFonts w:ascii="Baskerville" w:hAnsi="Baskerville" w:cs="Times"/>
          <w:b/>
          <w:strike/>
          <w:color w:val="141413"/>
        </w:rPr>
      </w:pPr>
      <w:r>
        <w:rPr>
          <w:rFonts w:ascii="Baskerville" w:hAnsi="Baskerville" w:cs="Times"/>
          <w:b/>
          <w:color w:val="141413"/>
        </w:rPr>
        <w:tab/>
        <w:t xml:space="preserve">   </w:t>
      </w:r>
      <w:r w:rsidR="00F5247E" w:rsidRPr="00786EA6">
        <w:rPr>
          <w:rFonts w:ascii="Baskerville" w:hAnsi="Baskerville" w:cs="Times"/>
          <w:b/>
          <w:color w:val="141413"/>
        </w:rPr>
        <w:t>Conclusión</w:t>
      </w:r>
    </w:p>
    <w:p w14:paraId="636D8855" w14:textId="2C859F2A" w:rsidR="00AA21BF" w:rsidRDefault="00D4549B" w:rsidP="000A087D">
      <w:pPr>
        <w:spacing w:before="160" w:after="100" w:line="360" w:lineRule="auto"/>
        <w:ind w:firstLine="708"/>
        <w:jc w:val="both"/>
        <w:rPr>
          <w:rFonts w:ascii="Baskerville" w:hAnsi="Baskerville" w:cs="Times"/>
          <w:color w:val="141413"/>
        </w:rPr>
      </w:pPr>
      <w:r w:rsidRPr="00786EA6">
        <w:rPr>
          <w:rFonts w:ascii="Baskerville" w:hAnsi="Baskerville" w:cs="Times"/>
          <w:color w:val="141413"/>
        </w:rPr>
        <w:t xml:space="preserve">En este corto resumen de la teoría de la elección racional hemos visto cómo se puede utilizar la teoría de los tres filtros para analizar nuestros resultados. </w:t>
      </w:r>
      <w:r w:rsidR="00AA21BF">
        <w:rPr>
          <w:rFonts w:ascii="Baskerville" w:hAnsi="Baskerville" w:cs="Times"/>
          <w:color w:val="141413"/>
        </w:rPr>
        <w:t>En esta teoría se juntan</w:t>
      </w:r>
      <w:r w:rsidR="008E50A9" w:rsidRPr="008E50A9">
        <w:rPr>
          <w:rFonts w:ascii="Baskerville" w:hAnsi="Baskerville" w:cs="Times"/>
          <w:color w:val="141413"/>
        </w:rPr>
        <w:t xml:space="preserve"> </w:t>
      </w:r>
      <w:r w:rsidR="008E50A9">
        <w:rPr>
          <w:rFonts w:ascii="Baskerville" w:hAnsi="Baskerville" w:cs="Times"/>
          <w:color w:val="141413"/>
        </w:rPr>
        <w:t>tres elementos que influyen en la expresión oral concreta de un hablante:</w:t>
      </w:r>
      <w:r w:rsidR="00AA21BF">
        <w:rPr>
          <w:rFonts w:ascii="Baskerville" w:hAnsi="Baskerville" w:cs="Times"/>
          <w:color w:val="141413"/>
        </w:rPr>
        <w:t xml:space="preserve"> el repertorio lingüístico del hablante y situación discursiva, la evaluación de lo marcado y no marcado y su interpretación y la evaluación de beneficio y coste de las variedades o </w:t>
      </w:r>
      <w:r w:rsidR="008E50A9">
        <w:rPr>
          <w:rFonts w:ascii="Baskerville" w:hAnsi="Baskerville" w:cs="Times"/>
          <w:color w:val="141413"/>
        </w:rPr>
        <w:t>variantes.</w:t>
      </w:r>
    </w:p>
    <w:p w14:paraId="39178CF4" w14:textId="4F1A39AF" w:rsidR="008E0555" w:rsidRPr="00786EA6" w:rsidRDefault="00D4549B" w:rsidP="000A087D">
      <w:pPr>
        <w:spacing w:before="160" w:after="100" w:line="360" w:lineRule="auto"/>
        <w:ind w:firstLine="708"/>
        <w:jc w:val="both"/>
        <w:rPr>
          <w:rFonts w:ascii="Baskerville" w:hAnsi="Baskerville" w:cs="Times"/>
          <w:color w:val="141413"/>
        </w:rPr>
      </w:pPr>
      <w:r w:rsidRPr="00786EA6">
        <w:rPr>
          <w:rFonts w:ascii="Baskerville" w:hAnsi="Baskerville" w:cs="Times"/>
          <w:color w:val="141413"/>
        </w:rPr>
        <w:t xml:space="preserve">La diferencia entre los hablantes analizados por </w:t>
      </w:r>
      <w:r w:rsidR="00EA5F4E">
        <w:rPr>
          <w:rFonts w:ascii="Baskerville" w:hAnsi="Baskerville" w:cs="Times"/>
          <w:color w:val="141413"/>
        </w:rPr>
        <w:t>Myers-</w:t>
      </w:r>
      <w:proofErr w:type="spellStart"/>
      <w:r w:rsidR="00EA5F4E">
        <w:rPr>
          <w:rFonts w:ascii="Baskerville" w:hAnsi="Baskerville" w:cs="Times"/>
          <w:color w:val="141413"/>
        </w:rPr>
        <w:t>Scotton</w:t>
      </w:r>
      <w:proofErr w:type="spellEnd"/>
      <w:r w:rsidR="00EA5F4E">
        <w:rPr>
          <w:rFonts w:ascii="Baskerville" w:hAnsi="Baskerville" w:cs="Times"/>
          <w:color w:val="141413"/>
        </w:rPr>
        <w:t xml:space="preserve"> y </w:t>
      </w:r>
      <w:proofErr w:type="spellStart"/>
      <w:r w:rsidR="00EA5F4E">
        <w:rPr>
          <w:rFonts w:ascii="Baskerville" w:hAnsi="Baskerville" w:cs="Times"/>
          <w:color w:val="141413"/>
        </w:rPr>
        <w:t>Bolonyai</w:t>
      </w:r>
      <w:proofErr w:type="spellEnd"/>
      <w:r w:rsidR="00EA5F4E">
        <w:rPr>
          <w:rFonts w:ascii="Baskerville" w:hAnsi="Baskerville" w:cs="Times"/>
          <w:color w:val="141413"/>
        </w:rPr>
        <w:t xml:space="preserve"> </w:t>
      </w:r>
      <w:r w:rsidR="00EA5F4E">
        <w:rPr>
          <w:rFonts w:ascii="Baskerville" w:hAnsi="Baskerville" w:cs="Times"/>
          <w:color w:val="141413"/>
        </w:rPr>
        <w:fldChar w:fldCharType="begin"/>
      </w:r>
      <w:r w:rsidR="00EA5F4E">
        <w:rPr>
          <w:rFonts w:ascii="Baskerville" w:hAnsi="Baskerville" w:cs="Times"/>
          <w:color w:val="141413"/>
        </w:rPr>
        <w:instrText xml:space="preserve"> ADDIN ZOTERO_ITEM CSL_CITATION {"citationID":"st51ijruk","properties":{"formattedCitation":"(2001)","plainCitation":"(2001)"},"citationItems":[{"id":50,"uris":["http://zotero.org/users/3054430/items/A8AWES4G"],"uri":["http://zotero.org/users/3054430/items/A8AWES4G"],"itemData":{"id":50,"type":"article-journal","title":"Calculating speakers: Codeswitching in a rational choice model","container-title":"Language in Society","page":"1-28","volume":"30","issue":"1","source":"Open WorldCat","abstract":"Although the methodologies for describing many types of linguistic variation have been well developed, satisfactory theoretical links between data and explanation - especially links that include causal mechanisms - remain lacking. This article argues, somewhat paradoxically, that even though most choices reflect some societal pattern, speakers make linguistic choices as individuals. That is, choices ultimately lie with the individual and are rationally based. Rational Choice Models (e.g. Elster 1979, 1989, 1997) provide explanatory mechanisms for the ways actors in society select from alternative structures and available options. The Rational Choice approach taken here is enhanced by diverse theories of human action (e.g. Damasio 1996, Klein 1998, Lessig 1995). Analysis of codeswitching examples within a recasting of the Markedness Model (Myers-Scotton, e.g. 1993, 1998) suggests how a rationally based model offers better explanations for linguistic variation than do other approaches.","ISSN":"0047-4045","note":"OCLC: 360879695","shortTitle":"Calculating speakers","language":"English","author":[{"family":"Myers-Scotton","given":"Carol"},{"family":"Bolonyai","given":"Agnes"}],"issued":{"date-parts":[["2001"]]}},"suppress-author":true}],"schema":"https://github.com/citation-style-language/schema/raw/master/csl-citation.json"} </w:instrText>
      </w:r>
      <w:r w:rsidR="00EA5F4E">
        <w:rPr>
          <w:rFonts w:ascii="Baskerville" w:hAnsi="Baskerville" w:cs="Times"/>
          <w:color w:val="141413"/>
        </w:rPr>
        <w:fldChar w:fldCharType="separate"/>
      </w:r>
      <w:r w:rsidR="00EA5F4E">
        <w:rPr>
          <w:rFonts w:ascii="Baskerville" w:hAnsi="Baskerville" w:cs="Times"/>
          <w:noProof/>
          <w:color w:val="141413"/>
        </w:rPr>
        <w:t>(2001)</w:t>
      </w:r>
      <w:r w:rsidR="00EA5F4E">
        <w:rPr>
          <w:rFonts w:ascii="Baskerville" w:hAnsi="Baskerville" w:cs="Times"/>
          <w:color w:val="141413"/>
        </w:rPr>
        <w:fldChar w:fldCharType="end"/>
      </w:r>
      <w:r w:rsidRPr="00786EA6">
        <w:rPr>
          <w:rFonts w:ascii="Baskerville" w:hAnsi="Baskerville" w:cs="Times"/>
          <w:color w:val="141413"/>
        </w:rPr>
        <w:t xml:space="preserve"> y los presentadores canarios son los siguientes: analiza</w:t>
      </w:r>
      <w:r w:rsidR="008E50A9">
        <w:rPr>
          <w:rFonts w:ascii="Baskerville" w:hAnsi="Baskerville" w:cs="Times"/>
          <w:color w:val="141413"/>
        </w:rPr>
        <w:t>n</w:t>
      </w:r>
      <w:r w:rsidRPr="00786EA6">
        <w:rPr>
          <w:rFonts w:ascii="Baskerville" w:hAnsi="Baskerville" w:cs="Times"/>
          <w:color w:val="141413"/>
        </w:rPr>
        <w:t xml:space="preserve"> la conversación o interacción</w:t>
      </w:r>
      <w:r w:rsidR="008E50A9">
        <w:rPr>
          <w:rFonts w:ascii="Baskerville" w:hAnsi="Baskerville" w:cs="Times"/>
          <w:color w:val="141413"/>
        </w:rPr>
        <w:t xml:space="preserve">, </w:t>
      </w:r>
      <w:r w:rsidR="008E0555" w:rsidRPr="00786EA6">
        <w:rPr>
          <w:rFonts w:ascii="Baskerville" w:hAnsi="Baskerville" w:cs="Times"/>
          <w:color w:val="141413"/>
        </w:rPr>
        <w:t>analiza</w:t>
      </w:r>
      <w:r w:rsidR="00EA5F4E">
        <w:rPr>
          <w:rFonts w:ascii="Baskerville" w:hAnsi="Baskerville" w:cs="Times"/>
          <w:color w:val="141413"/>
        </w:rPr>
        <w:t>n</w:t>
      </w:r>
      <w:r w:rsidR="008E0555" w:rsidRPr="00786EA6">
        <w:rPr>
          <w:rFonts w:ascii="Baskerville" w:hAnsi="Baskerville" w:cs="Times"/>
          <w:color w:val="141413"/>
        </w:rPr>
        <w:t xml:space="preserve"> el cambio de código o enfoca el cambio entre el habla formal e informal</w:t>
      </w:r>
      <w:r w:rsidR="008E50A9">
        <w:rPr>
          <w:rFonts w:ascii="Baskerville" w:hAnsi="Baskerville" w:cs="Times"/>
          <w:color w:val="141413"/>
        </w:rPr>
        <w:t xml:space="preserve"> y </w:t>
      </w:r>
      <w:r w:rsidR="008E0555" w:rsidRPr="00786EA6">
        <w:rPr>
          <w:rFonts w:ascii="Baskerville" w:hAnsi="Baskerville" w:cs="Times"/>
          <w:color w:val="141413"/>
        </w:rPr>
        <w:t xml:space="preserve">no </w:t>
      </w:r>
      <w:r w:rsidR="008E50A9">
        <w:rPr>
          <w:rFonts w:ascii="Baskerville" w:hAnsi="Baskerville" w:cs="Times"/>
          <w:color w:val="141413"/>
        </w:rPr>
        <w:t xml:space="preserve">prestan especial atención a la parte </w:t>
      </w:r>
      <w:r w:rsidR="008E0555" w:rsidRPr="00786EA6">
        <w:rPr>
          <w:rFonts w:ascii="Baskerville" w:hAnsi="Baskerville" w:cs="Times"/>
          <w:color w:val="141413"/>
        </w:rPr>
        <w:t xml:space="preserve">fonética. </w:t>
      </w:r>
    </w:p>
    <w:p w14:paraId="7F259F07" w14:textId="3B94AB68" w:rsidR="00915311" w:rsidRPr="00786EA6" w:rsidRDefault="008E0555" w:rsidP="000A087D">
      <w:pPr>
        <w:spacing w:before="160" w:after="100" w:line="360" w:lineRule="auto"/>
        <w:ind w:firstLine="708"/>
        <w:jc w:val="both"/>
        <w:rPr>
          <w:rFonts w:ascii="Baskerville" w:hAnsi="Baskerville" w:cs="Times"/>
          <w:color w:val="141413"/>
        </w:rPr>
      </w:pPr>
      <w:r w:rsidRPr="00786EA6">
        <w:rPr>
          <w:rFonts w:ascii="Baskerville" w:hAnsi="Baskerville" w:cs="Times"/>
          <w:color w:val="141413"/>
        </w:rPr>
        <w:t>A pesar de esta diferencia, sin embargo, consideramos aplicables estos tres filtros ya que los presentadores sí son hablantes cuyo</w:t>
      </w:r>
      <w:bookmarkStart w:id="0" w:name="_GoBack"/>
      <w:bookmarkEnd w:id="0"/>
      <w:r w:rsidRPr="00786EA6">
        <w:rPr>
          <w:rFonts w:ascii="Baskerville" w:hAnsi="Baskerville" w:cs="Times"/>
          <w:color w:val="141413"/>
        </w:rPr>
        <w:t xml:space="preserve"> repertorio </w:t>
      </w:r>
      <w:proofErr w:type="spellStart"/>
      <w:r w:rsidRPr="00786EA6">
        <w:rPr>
          <w:rFonts w:ascii="Baskerville" w:hAnsi="Baskerville" w:cs="Times"/>
          <w:color w:val="141413"/>
        </w:rPr>
        <w:t>ling</w:t>
      </w:r>
      <w:r w:rsidRPr="00786EA6">
        <w:rPr>
          <w:rFonts w:ascii="Baskerville" w:hAnsi="Baskerville" w:cs="Times"/>
          <w:color w:val="141413"/>
          <w:lang w:val="es-ES"/>
        </w:rPr>
        <w:t>üístico</w:t>
      </w:r>
      <w:proofErr w:type="spellEnd"/>
      <w:r w:rsidRPr="00786EA6">
        <w:rPr>
          <w:rFonts w:ascii="Baskerville" w:hAnsi="Baskerville" w:cs="Times"/>
          <w:color w:val="141413"/>
          <w:lang w:val="es-ES"/>
        </w:rPr>
        <w:t xml:space="preserve"> es</w:t>
      </w:r>
      <w:r w:rsidRPr="00786EA6">
        <w:rPr>
          <w:rFonts w:ascii="Baskerville" w:hAnsi="Baskerville" w:cs="Times"/>
          <w:color w:val="141413"/>
        </w:rPr>
        <w:t xml:space="preserve"> influido por </w:t>
      </w:r>
      <w:r w:rsidR="00AA21BF">
        <w:rPr>
          <w:rFonts w:ascii="Baskerville" w:hAnsi="Baskerville" w:cs="Times"/>
          <w:color w:val="141413"/>
        </w:rPr>
        <w:t xml:space="preserve">el </w:t>
      </w:r>
      <w:r w:rsidRPr="00786EA6">
        <w:rPr>
          <w:rFonts w:ascii="Baskerville" w:hAnsi="Baskerville" w:cs="Times"/>
          <w:color w:val="141413"/>
        </w:rPr>
        <w:t>contexto social</w:t>
      </w:r>
      <w:r w:rsidR="00AA21BF">
        <w:rPr>
          <w:rFonts w:ascii="Baskerville" w:hAnsi="Baskerville" w:cs="Times"/>
          <w:color w:val="141413"/>
        </w:rPr>
        <w:t xml:space="preserve"> y situacional</w:t>
      </w:r>
      <w:r w:rsidRPr="00786EA6">
        <w:rPr>
          <w:rFonts w:ascii="Baskerville" w:hAnsi="Baskerville" w:cs="Times"/>
          <w:color w:val="141413"/>
        </w:rPr>
        <w:t xml:space="preserve">, sí tienen un mecanismo que evalúa si la realización de la /s/ es una opción marcada o no marcada y, por último, sí tienen una motivación racional para </w:t>
      </w:r>
      <w:r w:rsidR="00FB40FC">
        <w:rPr>
          <w:rFonts w:ascii="Baskerville" w:hAnsi="Baskerville" w:cs="Times"/>
          <w:color w:val="141413"/>
        </w:rPr>
        <w:t xml:space="preserve">elegir la opción marcada </w:t>
      </w:r>
      <w:r w:rsidRPr="00786EA6">
        <w:rPr>
          <w:rFonts w:ascii="Baskerville" w:hAnsi="Baskerville" w:cs="Times"/>
          <w:color w:val="141413"/>
        </w:rPr>
        <w:t xml:space="preserve">ya que su profesión forma una dependencia clarísima de la manera de hablar y, de acuerdo con las reglas de mercado lingüístico, optan por la elección que </w:t>
      </w:r>
      <w:r w:rsidR="008C6AA4" w:rsidRPr="00786EA6">
        <w:rPr>
          <w:rFonts w:ascii="Baskerville" w:hAnsi="Baskerville" w:cs="Times"/>
          <w:color w:val="141413"/>
        </w:rPr>
        <w:t>más beneficio laboral les atrae</w:t>
      </w:r>
      <w:r w:rsidR="00AA21BF">
        <w:rPr>
          <w:rFonts w:ascii="Baskerville" w:hAnsi="Baskerville" w:cs="Times"/>
          <w:color w:val="141413"/>
        </w:rPr>
        <w:t>, es decir, la variante más prestigiosa</w:t>
      </w:r>
      <w:r w:rsidR="00FB40FC">
        <w:rPr>
          <w:rFonts w:ascii="Baskerville" w:hAnsi="Baskerville" w:cs="Times"/>
          <w:color w:val="141413"/>
        </w:rPr>
        <w:t xml:space="preserve"> y evitan la pronunciación típicamente canaria</w:t>
      </w:r>
      <w:r w:rsidR="008C6AA4" w:rsidRPr="00786EA6">
        <w:rPr>
          <w:rFonts w:ascii="Baskerville" w:hAnsi="Baskerville" w:cs="Times"/>
          <w:color w:val="141413"/>
        </w:rPr>
        <w:t xml:space="preserve">. </w:t>
      </w:r>
    </w:p>
    <w:p w14:paraId="600CE01A" w14:textId="77777777" w:rsidR="00CB2F49" w:rsidRPr="000A087D" w:rsidRDefault="00CB2F49" w:rsidP="000A087D">
      <w:pPr>
        <w:spacing w:before="160" w:after="100" w:line="360" w:lineRule="auto"/>
        <w:jc w:val="both"/>
        <w:rPr>
          <w:rFonts w:ascii="Baskerville" w:hAnsi="Baskerville" w:cs="Times"/>
          <w:color w:val="141413"/>
          <w:lang w:val="es-ES"/>
        </w:rPr>
      </w:pPr>
    </w:p>
    <w:p w14:paraId="053409E9" w14:textId="63393C45" w:rsidR="00D1393C" w:rsidRPr="00D1393C" w:rsidRDefault="00D1393C" w:rsidP="0023038D">
      <w:pPr>
        <w:spacing w:before="160" w:after="100" w:line="360" w:lineRule="auto"/>
        <w:jc w:val="both"/>
        <w:rPr>
          <w:rFonts w:ascii="Baskerville" w:hAnsi="Baskerville" w:cs="Times"/>
          <w:b/>
          <w:color w:val="141413"/>
        </w:rPr>
      </w:pPr>
      <w:r>
        <w:rPr>
          <w:rFonts w:ascii="Baskerville" w:hAnsi="Baskerville" w:cs="Times"/>
          <w:b/>
          <w:color w:val="141413"/>
        </w:rPr>
        <w:t>Bibliografía</w:t>
      </w:r>
    </w:p>
    <w:p w14:paraId="63154630" w14:textId="77777777" w:rsidR="00EA5F4E" w:rsidRPr="00EA5F4E" w:rsidRDefault="005438AD" w:rsidP="00A76203">
      <w:pPr>
        <w:widowControl w:val="0"/>
        <w:autoSpaceDE w:val="0"/>
        <w:autoSpaceDN w:val="0"/>
        <w:adjustRightInd w:val="0"/>
        <w:spacing w:after="160"/>
        <w:jc w:val="both"/>
        <w:rPr>
          <w:rFonts w:ascii="Baskerville" w:eastAsia="Times New Roman" w:hAnsi="Baskerville" w:cs="Times New Roman"/>
          <w:color w:val="000000"/>
          <w:sz w:val="22"/>
        </w:rPr>
      </w:pPr>
      <w:r>
        <w:rPr>
          <w:rFonts w:ascii="Baskerville" w:hAnsi="Baskerville" w:cs="Times"/>
          <w:color w:val="141413"/>
        </w:rPr>
        <w:fldChar w:fldCharType="begin"/>
      </w:r>
      <w:r w:rsidR="008605F2">
        <w:rPr>
          <w:rFonts w:ascii="Baskerville" w:hAnsi="Baskerville" w:cs="Times"/>
          <w:color w:val="141413"/>
        </w:rPr>
        <w:instrText xml:space="preserve"> ADDIN ZOTERO_BIBL {"custom":[]} CSL_BIBLIOGRAPHY </w:instrText>
      </w:r>
      <w:r>
        <w:rPr>
          <w:rFonts w:ascii="Baskerville" w:hAnsi="Baskerville" w:cs="Times"/>
          <w:color w:val="141413"/>
        </w:rPr>
        <w:fldChar w:fldCharType="separate"/>
      </w:r>
      <w:r w:rsidR="00EA5F4E" w:rsidRPr="00EA5F4E">
        <w:rPr>
          <w:rFonts w:ascii="Baskerville" w:eastAsia="Times New Roman" w:hAnsi="Baskerville" w:cs="Times New Roman"/>
          <w:color w:val="000000"/>
          <w:sz w:val="22"/>
        </w:rPr>
        <w:t xml:space="preserve">Almeida, M., &amp; Díaz Alayón, C. (1988). </w:t>
      </w:r>
      <w:r w:rsidR="00EA5F4E" w:rsidRPr="00EA5F4E">
        <w:rPr>
          <w:rFonts w:ascii="Baskerville" w:eastAsia="Times New Roman" w:hAnsi="Baskerville" w:cs="Times New Roman"/>
          <w:i/>
          <w:iCs/>
          <w:color w:val="000000"/>
          <w:sz w:val="22"/>
        </w:rPr>
        <w:t>El español de Canarias</w:t>
      </w:r>
      <w:r w:rsidR="00EA5F4E" w:rsidRPr="00EA5F4E">
        <w:rPr>
          <w:rFonts w:ascii="Baskerville" w:eastAsia="Times New Roman" w:hAnsi="Baskerville" w:cs="Times New Roman"/>
          <w:color w:val="000000"/>
          <w:sz w:val="22"/>
        </w:rPr>
        <w:t>. Santa Cruz de Tenerife: Litografía A. Romero.</w:t>
      </w:r>
    </w:p>
    <w:p w14:paraId="423297FF"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rPr>
      </w:pPr>
      <w:r w:rsidRPr="00EA5F4E">
        <w:rPr>
          <w:rFonts w:ascii="Baskerville" w:eastAsia="Times New Roman" w:hAnsi="Baskerville" w:cs="Times New Roman"/>
          <w:color w:val="000000"/>
          <w:sz w:val="22"/>
        </w:rPr>
        <w:t xml:space="preserve">Alonso, L. E. (2004). Pierre Bourdieu, el lenguaje y la comunicación: del análisis de los mercados lingüísticons a la denuncia de la degradación mediática. En L. E. Alonso, E. Martín Criado, &amp; J. L. Moreno Pestaña, </w:t>
      </w:r>
      <w:r w:rsidRPr="00EA5F4E">
        <w:rPr>
          <w:rFonts w:ascii="Baskerville" w:eastAsia="Times New Roman" w:hAnsi="Baskerville" w:cs="Times New Roman"/>
          <w:i/>
          <w:iCs/>
          <w:color w:val="000000"/>
          <w:sz w:val="22"/>
        </w:rPr>
        <w:t>Pierre Bourdieu: las herramientas del sociólogo</w:t>
      </w:r>
      <w:r w:rsidRPr="00EA5F4E">
        <w:rPr>
          <w:rFonts w:ascii="Baskerville" w:eastAsia="Times New Roman" w:hAnsi="Baskerville" w:cs="Times New Roman"/>
          <w:color w:val="000000"/>
          <w:sz w:val="22"/>
        </w:rPr>
        <w:t xml:space="preserve"> (pp. 215-254). Madrid: Omagraf, S. L. Recuperado a partir de http://books.google.com/books?hl=en&amp;lr=&amp;id=bZ9qY-RxvUIC&amp;oi=fnd&amp;pg=PA215&amp;dq=%222000:+316-353),+ya+sea+en+las+introducciones+francesas+a+este+%C3%A1rea+de%22+%22presencia+del+concepto+de+mercado+ling%C3%BC%C3%ADstico+no+ha+dejado+as%C3%AD+de+aumentar%22+%22in%C3%A9dita+a+la+%C3%BAltima+parte+del+libro+que+toma+el+muy+revelador+subt%C3%ADtulo%22+&amp;ots=de2ca1ypsv&amp;sig=bKAcjkm6N8_KHL8UvSmqG1vV-q4</w:t>
      </w:r>
    </w:p>
    <w:p w14:paraId="29FDF571"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Arrow, K. J. (1991). Economic theory and the hypothesis of rationality. En J. Eatwell, M. Murray, &amp; P. Newman, </w:t>
      </w:r>
      <w:r w:rsidRPr="00EA5F4E">
        <w:rPr>
          <w:rFonts w:ascii="Baskerville" w:eastAsia="Times New Roman" w:hAnsi="Baskerville" w:cs="Times New Roman"/>
          <w:i/>
          <w:iCs/>
          <w:color w:val="000000"/>
          <w:sz w:val="22"/>
          <w:lang w:val="en-US"/>
        </w:rPr>
        <w:t>The new Palgrave: the world of economics</w:t>
      </w:r>
      <w:r w:rsidRPr="00EA5F4E">
        <w:rPr>
          <w:rFonts w:ascii="Baskerville" w:eastAsia="Times New Roman" w:hAnsi="Baskerville" w:cs="Times New Roman"/>
          <w:color w:val="000000"/>
          <w:sz w:val="22"/>
          <w:lang w:val="en-US"/>
        </w:rPr>
        <w:t>. New York: Norton.</w:t>
      </w:r>
    </w:p>
    <w:p w14:paraId="0EBDC7CC"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Becker, G. S. (1976). </w:t>
      </w:r>
      <w:r w:rsidRPr="00EA5F4E">
        <w:rPr>
          <w:rFonts w:ascii="Baskerville" w:eastAsia="Times New Roman" w:hAnsi="Baskerville" w:cs="Times New Roman"/>
          <w:i/>
          <w:iCs/>
          <w:color w:val="000000"/>
          <w:sz w:val="22"/>
          <w:lang w:val="en-US"/>
        </w:rPr>
        <w:t>The economic approach to human behavior</w:t>
      </w:r>
      <w:r w:rsidRPr="00EA5F4E">
        <w:rPr>
          <w:rFonts w:ascii="Baskerville" w:eastAsia="Times New Roman" w:hAnsi="Baskerville" w:cs="Times New Roman"/>
          <w:color w:val="000000"/>
          <w:sz w:val="22"/>
          <w:lang w:val="en-US"/>
        </w:rPr>
        <w:t>. Chicago: University of Chicago Press.</w:t>
      </w:r>
    </w:p>
    <w:p w14:paraId="21A68520"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Bourdieu, P. (1977). The economics of linguistic exchanges. </w:t>
      </w:r>
      <w:r w:rsidRPr="00EA5F4E">
        <w:rPr>
          <w:rFonts w:ascii="Baskerville" w:eastAsia="Times New Roman" w:hAnsi="Baskerville" w:cs="Times New Roman"/>
          <w:i/>
          <w:iCs/>
          <w:color w:val="000000"/>
          <w:sz w:val="22"/>
          <w:lang w:val="en-US"/>
        </w:rPr>
        <w:t>Social Science Information Social Science Information</w:t>
      </w:r>
      <w:r w:rsidRPr="00EA5F4E">
        <w:rPr>
          <w:rFonts w:ascii="Baskerville" w:eastAsia="Times New Roman" w:hAnsi="Baskerville" w:cs="Times New Roman"/>
          <w:color w:val="000000"/>
          <w:sz w:val="22"/>
          <w:lang w:val="en-US"/>
        </w:rPr>
        <w:t xml:space="preserve">, </w:t>
      </w:r>
      <w:r w:rsidRPr="00EA5F4E">
        <w:rPr>
          <w:rFonts w:ascii="Baskerville" w:eastAsia="Times New Roman" w:hAnsi="Baskerville" w:cs="Times New Roman"/>
          <w:i/>
          <w:iCs/>
          <w:color w:val="000000"/>
          <w:sz w:val="22"/>
          <w:lang w:val="en-US"/>
        </w:rPr>
        <w:t>16</w:t>
      </w:r>
      <w:r w:rsidRPr="00EA5F4E">
        <w:rPr>
          <w:rFonts w:ascii="Baskerville" w:eastAsia="Times New Roman" w:hAnsi="Baskerville" w:cs="Times New Roman"/>
          <w:color w:val="000000"/>
          <w:sz w:val="22"/>
          <w:lang w:val="en-US"/>
        </w:rPr>
        <w:t>(6), 645-668.</w:t>
      </w:r>
    </w:p>
    <w:p w14:paraId="0C4DCFF4"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rPr>
        <w:t xml:space="preserve">Bourdieu, P. (1982). </w:t>
      </w:r>
      <w:r w:rsidRPr="00EA5F4E">
        <w:rPr>
          <w:rFonts w:ascii="Baskerville" w:eastAsia="Times New Roman" w:hAnsi="Baskerville" w:cs="Times New Roman"/>
          <w:i/>
          <w:iCs/>
          <w:color w:val="000000"/>
          <w:sz w:val="22"/>
        </w:rPr>
        <w:t>Ce que parler veut dire: l’économie des échanges linguistiques</w:t>
      </w:r>
      <w:r w:rsidRPr="00EA5F4E">
        <w:rPr>
          <w:rFonts w:ascii="Baskerville" w:eastAsia="Times New Roman" w:hAnsi="Baskerville" w:cs="Times New Roman"/>
          <w:color w:val="000000"/>
          <w:sz w:val="22"/>
        </w:rPr>
        <w:t xml:space="preserve">. </w:t>
      </w:r>
      <w:r w:rsidRPr="00EA5F4E">
        <w:rPr>
          <w:rFonts w:ascii="Baskerville" w:eastAsia="Times New Roman" w:hAnsi="Baskerville" w:cs="Times New Roman"/>
          <w:color w:val="000000"/>
          <w:sz w:val="22"/>
          <w:lang w:val="en-US"/>
        </w:rPr>
        <w:t>Paris: La librairie Arthème Fayard.</w:t>
      </w:r>
    </w:p>
    <w:p w14:paraId="202F8761"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Bourdieu, P., Chamboredon, J.-C., &amp; Passeron, J.-C. (2002). </w:t>
      </w:r>
      <w:r w:rsidRPr="00EA5F4E">
        <w:rPr>
          <w:rFonts w:ascii="Baskerville" w:eastAsia="Times New Roman" w:hAnsi="Baskerville" w:cs="Times New Roman"/>
          <w:color w:val="000000"/>
          <w:sz w:val="22"/>
        </w:rPr>
        <w:t xml:space="preserve">La construcción del objeto. </w:t>
      </w:r>
      <w:r w:rsidRPr="00EA5F4E">
        <w:rPr>
          <w:rFonts w:ascii="Baskerville" w:eastAsia="Times New Roman" w:hAnsi="Baskerville" w:cs="Times New Roman"/>
          <w:i/>
          <w:iCs/>
          <w:color w:val="000000"/>
          <w:sz w:val="22"/>
        </w:rPr>
        <w:t xml:space="preserve">El oficio del sociólogo. </w:t>
      </w:r>
      <w:r w:rsidRPr="00EA5F4E">
        <w:rPr>
          <w:rFonts w:ascii="Baskerville" w:eastAsia="Times New Roman" w:hAnsi="Baskerville" w:cs="Times New Roman"/>
          <w:i/>
          <w:iCs/>
          <w:color w:val="000000"/>
          <w:sz w:val="22"/>
          <w:lang w:val="en-US"/>
        </w:rPr>
        <w:t>México, DF: Siglo XXI</w:t>
      </w:r>
      <w:r w:rsidRPr="00EA5F4E">
        <w:rPr>
          <w:rFonts w:ascii="Baskerville" w:eastAsia="Times New Roman" w:hAnsi="Baskerville" w:cs="Times New Roman"/>
          <w:color w:val="000000"/>
          <w:sz w:val="22"/>
          <w:lang w:val="en-US"/>
        </w:rPr>
        <w:t>, 205 – 231.</w:t>
      </w:r>
    </w:p>
    <w:p w14:paraId="5A694F81"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Bourdieu, P., &amp; Thompson, J. B. (1991). </w:t>
      </w:r>
      <w:r w:rsidRPr="00EA5F4E">
        <w:rPr>
          <w:rFonts w:ascii="Baskerville" w:eastAsia="Times New Roman" w:hAnsi="Baskerville" w:cs="Times New Roman"/>
          <w:i/>
          <w:iCs/>
          <w:color w:val="000000"/>
          <w:sz w:val="22"/>
          <w:lang w:val="en-US"/>
        </w:rPr>
        <w:t>Language and symbolic power</w:t>
      </w:r>
      <w:r w:rsidRPr="00EA5F4E">
        <w:rPr>
          <w:rFonts w:ascii="Baskerville" w:eastAsia="Times New Roman" w:hAnsi="Baskerville" w:cs="Times New Roman"/>
          <w:color w:val="000000"/>
          <w:sz w:val="22"/>
          <w:lang w:val="en-US"/>
        </w:rPr>
        <w:t>. Cambridge, Mass.: Harvard University Press.</w:t>
      </w:r>
    </w:p>
    <w:p w14:paraId="151BFBB5"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Elster, J. (1986). </w:t>
      </w:r>
      <w:r w:rsidRPr="00EA5F4E">
        <w:rPr>
          <w:rFonts w:ascii="Baskerville" w:eastAsia="Times New Roman" w:hAnsi="Baskerville" w:cs="Times New Roman"/>
          <w:i/>
          <w:iCs/>
          <w:color w:val="000000"/>
          <w:sz w:val="22"/>
          <w:lang w:val="en-US"/>
        </w:rPr>
        <w:t>Rational choice</w:t>
      </w:r>
      <w:r w:rsidRPr="00EA5F4E">
        <w:rPr>
          <w:rFonts w:ascii="Baskerville" w:eastAsia="Times New Roman" w:hAnsi="Baskerville" w:cs="Times New Roman"/>
          <w:color w:val="000000"/>
          <w:sz w:val="22"/>
          <w:lang w:val="en-US"/>
        </w:rPr>
        <w:t>. Washington Square, N.Y.: New York University Press.</w:t>
      </w:r>
    </w:p>
    <w:p w14:paraId="6D93FB2F" w14:textId="3546EF2F"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Elster, J. (1991). </w:t>
      </w:r>
      <w:r w:rsidRPr="00EA5F4E">
        <w:rPr>
          <w:rFonts w:ascii="Baskerville" w:eastAsia="Times New Roman" w:hAnsi="Baskerville" w:cs="Times New Roman"/>
          <w:i/>
          <w:iCs/>
          <w:color w:val="000000"/>
          <w:sz w:val="22"/>
          <w:lang w:val="en-US"/>
        </w:rPr>
        <w:t>The cement of society: a study of social order</w:t>
      </w:r>
      <w:r w:rsidRPr="00EA5F4E">
        <w:rPr>
          <w:rFonts w:ascii="Baskerville" w:eastAsia="Times New Roman" w:hAnsi="Baskerville" w:cs="Times New Roman"/>
          <w:color w:val="000000"/>
          <w:sz w:val="22"/>
          <w:lang w:val="en-US"/>
        </w:rPr>
        <w:t>. Cambridge: Cambridge University Press.</w:t>
      </w:r>
    </w:p>
    <w:p w14:paraId="61182F43"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rPr>
      </w:pPr>
      <w:r w:rsidRPr="00EA5F4E">
        <w:rPr>
          <w:rFonts w:ascii="Baskerville" w:eastAsia="Times New Roman" w:hAnsi="Baskerville" w:cs="Times New Roman"/>
          <w:color w:val="000000"/>
          <w:sz w:val="22"/>
          <w:lang w:val="en-US"/>
        </w:rPr>
        <w:t xml:space="preserve">Grenfell, M. (2011). </w:t>
      </w:r>
      <w:r w:rsidRPr="00EA5F4E">
        <w:rPr>
          <w:rFonts w:ascii="Baskerville" w:eastAsia="Times New Roman" w:hAnsi="Baskerville" w:cs="Times New Roman"/>
          <w:i/>
          <w:iCs/>
          <w:color w:val="000000"/>
          <w:sz w:val="22"/>
          <w:lang w:val="en-US"/>
        </w:rPr>
        <w:t>Bourdieu, language and linguistics</w:t>
      </w:r>
      <w:r w:rsidRPr="00EA5F4E">
        <w:rPr>
          <w:rFonts w:ascii="Baskerville" w:eastAsia="Times New Roman" w:hAnsi="Baskerville" w:cs="Times New Roman"/>
          <w:color w:val="000000"/>
          <w:sz w:val="22"/>
          <w:lang w:val="en-US"/>
        </w:rPr>
        <w:t xml:space="preserve">. London; New York, N.Y.: Continuum. </w:t>
      </w:r>
      <w:r w:rsidRPr="00EA5F4E">
        <w:rPr>
          <w:rFonts w:ascii="Baskerville" w:eastAsia="Times New Roman" w:hAnsi="Baskerville" w:cs="Times New Roman"/>
          <w:color w:val="000000"/>
          <w:sz w:val="22"/>
        </w:rPr>
        <w:t>Recuperado a partir de http://public.eblib.com/choice/publicfullrecord.aspx?p=655509</w:t>
      </w:r>
    </w:p>
    <w:p w14:paraId="77D9FA79"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rPr>
      </w:pPr>
      <w:r w:rsidRPr="00EA5F4E">
        <w:rPr>
          <w:rFonts w:ascii="Baskerville" w:eastAsia="Times New Roman" w:hAnsi="Baskerville" w:cs="Times New Roman"/>
          <w:color w:val="000000"/>
          <w:sz w:val="22"/>
        </w:rPr>
        <w:t xml:space="preserve">Lope Blanch, J. M. (1972). </w:t>
      </w:r>
      <w:r w:rsidRPr="00EA5F4E">
        <w:rPr>
          <w:rFonts w:ascii="Baskerville" w:eastAsia="Times New Roman" w:hAnsi="Baskerville" w:cs="Times New Roman"/>
          <w:i/>
          <w:iCs/>
          <w:color w:val="000000"/>
          <w:sz w:val="22"/>
        </w:rPr>
        <w:t>El concepto de prestigio y la norma lingüística del español</w:t>
      </w:r>
      <w:r w:rsidRPr="00EA5F4E">
        <w:rPr>
          <w:rFonts w:ascii="Baskerville" w:eastAsia="Times New Roman" w:hAnsi="Baskerville" w:cs="Times New Roman"/>
          <w:color w:val="000000"/>
          <w:sz w:val="22"/>
        </w:rPr>
        <w:t>. México: Facultad de Filosofía y Letras, Centro de Lingüística Hispánica.</w:t>
      </w:r>
    </w:p>
    <w:p w14:paraId="006AEBB2"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rPr>
      </w:pPr>
      <w:r w:rsidRPr="00EA5F4E">
        <w:rPr>
          <w:rFonts w:ascii="Baskerville" w:eastAsia="Times New Roman" w:hAnsi="Baskerville" w:cs="Times New Roman"/>
          <w:color w:val="000000"/>
          <w:sz w:val="22"/>
        </w:rPr>
        <w:t xml:space="preserve">Moreno Fernández, F. (1998). </w:t>
      </w:r>
      <w:r w:rsidRPr="00EA5F4E">
        <w:rPr>
          <w:rFonts w:ascii="Baskerville" w:eastAsia="Times New Roman" w:hAnsi="Baskerville" w:cs="Times New Roman"/>
          <w:i/>
          <w:iCs/>
          <w:color w:val="000000"/>
          <w:sz w:val="22"/>
        </w:rPr>
        <w:t>Principios de sociolingüística y sociología del lenguaje</w:t>
      </w:r>
      <w:r w:rsidRPr="00EA5F4E">
        <w:rPr>
          <w:rFonts w:ascii="Baskerville" w:eastAsia="Times New Roman" w:hAnsi="Baskerville" w:cs="Times New Roman"/>
          <w:color w:val="000000"/>
          <w:sz w:val="22"/>
        </w:rPr>
        <w:t>. Barcelona: Ariel.</w:t>
      </w:r>
    </w:p>
    <w:p w14:paraId="20E0C955"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rPr>
      </w:pPr>
      <w:r w:rsidRPr="00EA5F4E">
        <w:rPr>
          <w:rFonts w:ascii="Baskerville" w:eastAsia="Times New Roman" w:hAnsi="Baskerville" w:cs="Times New Roman"/>
          <w:color w:val="000000"/>
          <w:sz w:val="22"/>
        </w:rPr>
        <w:t xml:space="preserve">Morera, M. (1990). </w:t>
      </w:r>
      <w:r w:rsidRPr="00EA5F4E">
        <w:rPr>
          <w:rFonts w:ascii="Baskerville" w:eastAsia="Times New Roman" w:hAnsi="Baskerville" w:cs="Times New Roman"/>
          <w:i/>
          <w:iCs/>
          <w:color w:val="000000"/>
          <w:sz w:val="22"/>
        </w:rPr>
        <w:t>Lengua y colonia en Canarias</w:t>
      </w:r>
      <w:r w:rsidRPr="00EA5F4E">
        <w:rPr>
          <w:rFonts w:ascii="Baskerville" w:eastAsia="Times New Roman" w:hAnsi="Baskerville" w:cs="Times New Roman"/>
          <w:color w:val="000000"/>
          <w:sz w:val="22"/>
        </w:rPr>
        <w:t xml:space="preserve"> (1.</w:t>
      </w:r>
      <w:r w:rsidRPr="00EA5F4E">
        <w:rPr>
          <w:rFonts w:ascii="Baskerville" w:eastAsia="Times New Roman" w:hAnsi="Baskerville" w:cs="Times New Roman"/>
          <w:color w:val="000000"/>
          <w:sz w:val="22"/>
          <w:vertAlign w:val="superscript"/>
        </w:rPr>
        <w:t>a</w:t>
      </w:r>
      <w:r w:rsidRPr="00EA5F4E">
        <w:rPr>
          <w:rFonts w:ascii="Baskerville" w:eastAsia="Times New Roman" w:hAnsi="Baskerville" w:cs="Times New Roman"/>
          <w:color w:val="000000"/>
          <w:sz w:val="22"/>
        </w:rPr>
        <w:t xml:space="preserve"> ed.). La Laguna: Globo.</w:t>
      </w:r>
    </w:p>
    <w:p w14:paraId="6A988829" w14:textId="20C8764E"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rPr>
        <w:t xml:space="preserve">Morgenthaler García, L. (2008). </w:t>
      </w:r>
      <w:r w:rsidRPr="00EA5F4E">
        <w:rPr>
          <w:rFonts w:ascii="Baskerville" w:eastAsia="Times New Roman" w:hAnsi="Baskerville" w:cs="Times New Roman"/>
          <w:i/>
          <w:iCs/>
          <w:color w:val="000000"/>
          <w:sz w:val="22"/>
        </w:rPr>
        <w:t>Identidad y pluricentrismo lingüístico: hablantes canarios frente a la estandarización</w:t>
      </w:r>
      <w:r w:rsidRPr="00EA5F4E">
        <w:rPr>
          <w:rFonts w:ascii="Baskerville" w:eastAsia="Times New Roman" w:hAnsi="Baskerville" w:cs="Times New Roman"/>
          <w:color w:val="000000"/>
          <w:sz w:val="22"/>
        </w:rPr>
        <w:t xml:space="preserve">. </w:t>
      </w:r>
      <w:r w:rsidRPr="00EA5F4E">
        <w:rPr>
          <w:rFonts w:ascii="Baskerville" w:eastAsia="Times New Roman" w:hAnsi="Baskerville" w:cs="Times New Roman"/>
          <w:color w:val="000000"/>
          <w:sz w:val="22"/>
          <w:lang w:val="en-US"/>
        </w:rPr>
        <w:t>Madrid; Fr</w:t>
      </w:r>
      <w:r>
        <w:rPr>
          <w:rFonts w:ascii="Baskerville" w:eastAsia="Times New Roman" w:hAnsi="Baskerville" w:cs="Times New Roman"/>
          <w:color w:val="000000"/>
          <w:sz w:val="22"/>
          <w:lang w:val="en-US"/>
        </w:rPr>
        <w:t>ankfurt am Main: Iberoamericana</w:t>
      </w:r>
      <w:r w:rsidRPr="00EA5F4E">
        <w:rPr>
          <w:rFonts w:ascii="Baskerville" w:eastAsia="Times New Roman" w:hAnsi="Baskerville" w:cs="Times New Roman"/>
          <w:color w:val="000000"/>
          <w:sz w:val="22"/>
          <w:lang w:val="en-US"/>
        </w:rPr>
        <w:t>; Vervuert.</w:t>
      </w:r>
    </w:p>
    <w:p w14:paraId="78AC80C5"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Myers-Scotton, C. (1983). The negotiation of identities in conversation: A theory of markedness and code choice. </w:t>
      </w:r>
      <w:r w:rsidRPr="00EA5F4E">
        <w:rPr>
          <w:rFonts w:ascii="Baskerville" w:eastAsia="Times New Roman" w:hAnsi="Baskerville" w:cs="Times New Roman"/>
          <w:i/>
          <w:iCs/>
          <w:color w:val="000000"/>
          <w:sz w:val="22"/>
          <w:lang w:val="en-US"/>
        </w:rPr>
        <w:t>International Journal of the Sociology of Language</w:t>
      </w:r>
      <w:r w:rsidRPr="00EA5F4E">
        <w:rPr>
          <w:rFonts w:ascii="Baskerville" w:eastAsia="Times New Roman" w:hAnsi="Baskerville" w:cs="Times New Roman"/>
          <w:color w:val="000000"/>
          <w:sz w:val="22"/>
          <w:lang w:val="en-US"/>
        </w:rPr>
        <w:t>, (44), 115-136.</w:t>
      </w:r>
    </w:p>
    <w:p w14:paraId="0CD4EF12"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rPr>
      </w:pPr>
      <w:r w:rsidRPr="00EA5F4E">
        <w:rPr>
          <w:rFonts w:ascii="Baskerville" w:eastAsia="Times New Roman" w:hAnsi="Baskerville" w:cs="Times New Roman"/>
          <w:color w:val="000000"/>
          <w:sz w:val="22"/>
          <w:lang w:val="en-US"/>
        </w:rPr>
        <w:t xml:space="preserve">Myers-Scotton, C. (1993). </w:t>
      </w:r>
      <w:r w:rsidRPr="00EA5F4E">
        <w:rPr>
          <w:rFonts w:ascii="Baskerville" w:eastAsia="Times New Roman" w:hAnsi="Baskerville" w:cs="Times New Roman"/>
          <w:i/>
          <w:iCs/>
          <w:color w:val="000000"/>
          <w:sz w:val="22"/>
          <w:lang w:val="en-US"/>
        </w:rPr>
        <w:t>Social motivations for codeswitching: evidence from Africa</w:t>
      </w:r>
      <w:r w:rsidRPr="00EA5F4E">
        <w:rPr>
          <w:rFonts w:ascii="Baskerville" w:eastAsia="Times New Roman" w:hAnsi="Baskerville" w:cs="Times New Roman"/>
          <w:color w:val="000000"/>
          <w:sz w:val="22"/>
          <w:lang w:val="en-US"/>
        </w:rPr>
        <w:t xml:space="preserve">. </w:t>
      </w:r>
      <w:r w:rsidRPr="00EA5F4E">
        <w:rPr>
          <w:rFonts w:ascii="Baskerville" w:eastAsia="Times New Roman" w:hAnsi="Baskerville" w:cs="Times New Roman"/>
          <w:color w:val="000000"/>
          <w:sz w:val="22"/>
        </w:rPr>
        <w:t>Oxford: Clarendon Press. Recuperado a partir de https://books.google.cz/books?id=TqD-y_IF3SwC&amp;printsec=frontcover&amp;hl=es&amp;source=gbs_ge_summary_r&amp;cad=0#v=onepage&amp;q&amp;f=false</w:t>
      </w:r>
    </w:p>
    <w:p w14:paraId="5FE42F6C" w14:textId="66EDFA21"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Myers-Scotton, C. (1997). Rational actor models and social discourse analysis. En E. R. Pedro (Ed.), </w:t>
      </w:r>
      <w:r w:rsidRPr="00EA5F4E">
        <w:rPr>
          <w:rFonts w:ascii="Baskerville" w:eastAsia="Times New Roman" w:hAnsi="Baskerville" w:cs="Times New Roman"/>
          <w:i/>
          <w:iCs/>
          <w:color w:val="000000"/>
          <w:sz w:val="22"/>
          <w:lang w:val="en-US"/>
        </w:rPr>
        <w:t>Proceedings of First International Conference on Discourse Analysis, University of Lisbon, Lisbon, June 17-19, 1996</w:t>
      </w:r>
      <w:r w:rsidRPr="00EA5F4E">
        <w:rPr>
          <w:rFonts w:ascii="Baskerville" w:eastAsia="Times New Roman" w:hAnsi="Baskerville" w:cs="Times New Roman"/>
          <w:color w:val="000000"/>
          <w:sz w:val="22"/>
          <w:lang w:val="en-US"/>
        </w:rPr>
        <w:t xml:space="preserve"> (pp. 17</w:t>
      </w:r>
      <w:r>
        <w:rPr>
          <w:rFonts w:ascii="Baskerville" w:eastAsia="Times New Roman" w:hAnsi="Baskerville" w:cs="Times New Roman"/>
          <w:color w:val="000000"/>
          <w:sz w:val="22"/>
          <w:lang w:val="en-US"/>
        </w:rPr>
        <w:t>7-190). Lisboa: Edições Colibri</w:t>
      </w:r>
      <w:r w:rsidRPr="00EA5F4E">
        <w:rPr>
          <w:rFonts w:ascii="Baskerville" w:eastAsia="Times New Roman" w:hAnsi="Baskerville" w:cs="Times New Roman"/>
          <w:color w:val="000000"/>
          <w:sz w:val="22"/>
          <w:lang w:val="en-US"/>
        </w:rPr>
        <w:t>: APL-Portuguese Linguistics Association.</w:t>
      </w:r>
    </w:p>
    <w:p w14:paraId="4FFC30AE"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Myers-Scotton, C. (2000). Explaining the role of norms and rationality in codeswitching. </w:t>
      </w:r>
      <w:r w:rsidRPr="00EA5F4E">
        <w:rPr>
          <w:rFonts w:ascii="Baskerville" w:eastAsia="Times New Roman" w:hAnsi="Baskerville" w:cs="Times New Roman"/>
          <w:i/>
          <w:iCs/>
          <w:color w:val="000000"/>
          <w:sz w:val="22"/>
          <w:lang w:val="en-US"/>
        </w:rPr>
        <w:t>PRAGMA Journal of Pragmatics</w:t>
      </w:r>
      <w:r w:rsidRPr="00EA5F4E">
        <w:rPr>
          <w:rFonts w:ascii="Baskerville" w:eastAsia="Times New Roman" w:hAnsi="Baskerville" w:cs="Times New Roman"/>
          <w:color w:val="000000"/>
          <w:sz w:val="22"/>
          <w:lang w:val="en-US"/>
        </w:rPr>
        <w:t xml:space="preserve">, </w:t>
      </w:r>
      <w:r w:rsidRPr="00EA5F4E">
        <w:rPr>
          <w:rFonts w:ascii="Baskerville" w:eastAsia="Times New Roman" w:hAnsi="Baskerville" w:cs="Times New Roman"/>
          <w:i/>
          <w:iCs/>
          <w:color w:val="000000"/>
          <w:sz w:val="22"/>
          <w:lang w:val="en-US"/>
        </w:rPr>
        <w:t>32</w:t>
      </w:r>
      <w:r w:rsidRPr="00EA5F4E">
        <w:rPr>
          <w:rFonts w:ascii="Baskerville" w:eastAsia="Times New Roman" w:hAnsi="Baskerville" w:cs="Times New Roman"/>
          <w:color w:val="000000"/>
          <w:sz w:val="22"/>
          <w:lang w:val="en-US"/>
        </w:rPr>
        <w:t>(9), 1259-1271.</w:t>
      </w:r>
    </w:p>
    <w:p w14:paraId="18E45303"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Myers-Scotton, C. (2002). </w:t>
      </w:r>
      <w:r w:rsidRPr="00EA5F4E">
        <w:rPr>
          <w:rFonts w:ascii="Baskerville" w:eastAsia="Times New Roman" w:hAnsi="Baskerville" w:cs="Times New Roman"/>
          <w:i/>
          <w:iCs/>
          <w:color w:val="000000"/>
          <w:sz w:val="22"/>
          <w:lang w:val="en-US"/>
        </w:rPr>
        <w:t>Contact Linguistics: Bilingual Encounters and Grammatical Outcomes</w:t>
      </w:r>
      <w:r w:rsidRPr="00EA5F4E">
        <w:rPr>
          <w:rFonts w:ascii="Baskerville" w:eastAsia="Times New Roman" w:hAnsi="Baskerville" w:cs="Times New Roman"/>
          <w:color w:val="000000"/>
          <w:sz w:val="22"/>
          <w:lang w:val="en-US"/>
        </w:rPr>
        <w:t>. Oxford University Press.</w:t>
      </w:r>
    </w:p>
    <w:p w14:paraId="0A515EBA"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lang w:val="en-US"/>
        </w:rPr>
      </w:pPr>
      <w:r w:rsidRPr="00EA5F4E">
        <w:rPr>
          <w:rFonts w:ascii="Baskerville" w:eastAsia="Times New Roman" w:hAnsi="Baskerville" w:cs="Times New Roman"/>
          <w:color w:val="000000"/>
          <w:sz w:val="22"/>
          <w:lang w:val="en-US"/>
        </w:rPr>
        <w:t xml:space="preserve">Myers-Scotton, C., &amp; Bolonyai, A. (2001). Calculating speakers: Codeswitching in a rational choice model. </w:t>
      </w:r>
      <w:r w:rsidRPr="00EA5F4E">
        <w:rPr>
          <w:rFonts w:ascii="Baskerville" w:eastAsia="Times New Roman" w:hAnsi="Baskerville" w:cs="Times New Roman"/>
          <w:i/>
          <w:iCs/>
          <w:color w:val="000000"/>
          <w:sz w:val="22"/>
          <w:lang w:val="en-US"/>
        </w:rPr>
        <w:t>Language in Society</w:t>
      </w:r>
      <w:r w:rsidRPr="00EA5F4E">
        <w:rPr>
          <w:rFonts w:ascii="Baskerville" w:eastAsia="Times New Roman" w:hAnsi="Baskerville" w:cs="Times New Roman"/>
          <w:color w:val="000000"/>
          <w:sz w:val="22"/>
          <w:lang w:val="en-US"/>
        </w:rPr>
        <w:t xml:space="preserve">, </w:t>
      </w:r>
      <w:r w:rsidRPr="00EA5F4E">
        <w:rPr>
          <w:rFonts w:ascii="Baskerville" w:eastAsia="Times New Roman" w:hAnsi="Baskerville" w:cs="Times New Roman"/>
          <w:i/>
          <w:iCs/>
          <w:color w:val="000000"/>
          <w:sz w:val="22"/>
          <w:lang w:val="en-US"/>
        </w:rPr>
        <w:t>30</w:t>
      </w:r>
      <w:r w:rsidRPr="00EA5F4E">
        <w:rPr>
          <w:rFonts w:ascii="Baskerville" w:eastAsia="Times New Roman" w:hAnsi="Baskerville" w:cs="Times New Roman"/>
          <w:color w:val="000000"/>
          <w:sz w:val="22"/>
          <w:lang w:val="en-US"/>
        </w:rPr>
        <w:t>(1), 1-28.</w:t>
      </w:r>
    </w:p>
    <w:p w14:paraId="6EABC7BB" w14:textId="77777777" w:rsidR="00EA5F4E" w:rsidRPr="00EA5F4E" w:rsidRDefault="00EA5F4E" w:rsidP="00A76203">
      <w:pPr>
        <w:widowControl w:val="0"/>
        <w:autoSpaceDE w:val="0"/>
        <w:autoSpaceDN w:val="0"/>
        <w:adjustRightInd w:val="0"/>
        <w:spacing w:after="160"/>
        <w:jc w:val="both"/>
        <w:rPr>
          <w:rFonts w:ascii="Baskerville" w:eastAsia="Times New Roman" w:hAnsi="Baskerville" w:cs="Times New Roman"/>
          <w:color w:val="000000"/>
          <w:sz w:val="22"/>
        </w:rPr>
      </w:pPr>
      <w:r w:rsidRPr="00EA5F4E">
        <w:rPr>
          <w:rFonts w:ascii="Baskerville" w:eastAsia="Times New Roman" w:hAnsi="Baskerville" w:cs="Times New Roman"/>
          <w:color w:val="000000"/>
          <w:sz w:val="22"/>
          <w:lang w:val="en-US"/>
        </w:rPr>
        <w:t xml:space="preserve">Wei, L. (2016). Bilingual Cognitive Faculty and Pragmatic Markedness in Code-switching. </w:t>
      </w:r>
      <w:r w:rsidRPr="00EA5F4E">
        <w:rPr>
          <w:rFonts w:ascii="Baskerville" w:eastAsia="Times New Roman" w:hAnsi="Baskerville" w:cs="Times New Roman"/>
          <w:i/>
          <w:iCs/>
          <w:color w:val="000000"/>
          <w:sz w:val="22"/>
        </w:rPr>
        <w:t>International Journal of Language and Linguistics</w:t>
      </w:r>
      <w:r w:rsidRPr="00EA5F4E">
        <w:rPr>
          <w:rFonts w:ascii="Baskerville" w:eastAsia="Times New Roman" w:hAnsi="Baskerville" w:cs="Times New Roman"/>
          <w:color w:val="000000"/>
          <w:sz w:val="22"/>
        </w:rPr>
        <w:t xml:space="preserve">, </w:t>
      </w:r>
      <w:r w:rsidRPr="00EA5F4E">
        <w:rPr>
          <w:rFonts w:ascii="Baskerville" w:eastAsia="Times New Roman" w:hAnsi="Baskerville" w:cs="Times New Roman"/>
          <w:i/>
          <w:iCs/>
          <w:color w:val="000000"/>
          <w:sz w:val="22"/>
        </w:rPr>
        <w:t>3</w:t>
      </w:r>
      <w:r w:rsidRPr="00EA5F4E">
        <w:rPr>
          <w:rFonts w:ascii="Baskerville" w:eastAsia="Times New Roman" w:hAnsi="Baskerville" w:cs="Times New Roman"/>
          <w:color w:val="000000"/>
          <w:sz w:val="22"/>
        </w:rPr>
        <w:t>(1), 1-11.</w:t>
      </w:r>
    </w:p>
    <w:p w14:paraId="68FE2B92" w14:textId="79EE411A" w:rsidR="00CB2F49" w:rsidRPr="00786EA6" w:rsidRDefault="005438AD" w:rsidP="00A76203">
      <w:pPr>
        <w:spacing w:before="160" w:after="160"/>
        <w:jc w:val="both"/>
        <w:rPr>
          <w:rFonts w:ascii="Baskerville" w:hAnsi="Baskerville" w:cs="Times"/>
          <w:color w:val="141413"/>
        </w:rPr>
      </w:pPr>
      <w:r>
        <w:rPr>
          <w:rFonts w:ascii="Baskerville" w:hAnsi="Baskerville" w:cs="Times"/>
          <w:color w:val="141413"/>
        </w:rPr>
        <w:fldChar w:fldCharType="end"/>
      </w:r>
    </w:p>
    <w:p w14:paraId="79DA6FFB" w14:textId="77777777" w:rsidR="00CB2F49" w:rsidRPr="00786EA6" w:rsidRDefault="00CB2F49" w:rsidP="00A76203">
      <w:pPr>
        <w:spacing w:before="160" w:after="160" w:line="360" w:lineRule="auto"/>
        <w:jc w:val="both"/>
        <w:rPr>
          <w:rFonts w:ascii="Baskerville" w:hAnsi="Baskerville" w:cs="Baghdad"/>
          <w:lang w:val="es-ES"/>
        </w:rPr>
      </w:pPr>
    </w:p>
    <w:p w14:paraId="6152D86F" w14:textId="77777777" w:rsidR="00915311" w:rsidRPr="00786EA6" w:rsidRDefault="00915311" w:rsidP="00A76203">
      <w:pPr>
        <w:spacing w:before="160" w:after="160" w:line="360" w:lineRule="auto"/>
        <w:ind w:firstLine="708"/>
        <w:jc w:val="both"/>
        <w:rPr>
          <w:rFonts w:ascii="Baskerville" w:hAnsi="Baskerville" w:cs="Baghdad"/>
          <w:lang w:val="es-ES"/>
        </w:rPr>
      </w:pPr>
    </w:p>
    <w:p w14:paraId="661CAF99" w14:textId="5A9B0FF6" w:rsidR="000F6B26" w:rsidRPr="00786EA6" w:rsidRDefault="000F6B26" w:rsidP="00A76203">
      <w:pPr>
        <w:spacing w:before="160" w:after="160" w:line="360" w:lineRule="auto"/>
        <w:jc w:val="both"/>
        <w:rPr>
          <w:rFonts w:ascii="Baskerville" w:hAnsi="Baskerville" w:cs="Baghdad"/>
          <w:lang w:val="es-ES"/>
        </w:rPr>
      </w:pPr>
    </w:p>
    <w:sectPr w:rsidR="000F6B26" w:rsidRPr="00786EA6" w:rsidSect="00215F0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9605F" w14:textId="77777777" w:rsidR="006F0EAA" w:rsidRDefault="006F0EAA" w:rsidP="007A4F00">
      <w:r>
        <w:separator/>
      </w:r>
    </w:p>
  </w:endnote>
  <w:endnote w:type="continuationSeparator" w:id="0">
    <w:p w14:paraId="671D8905" w14:textId="77777777" w:rsidR="006F0EAA" w:rsidRDefault="006F0EAA" w:rsidP="007A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askerville">
    <w:altName w:val="Times New Roman"/>
    <w:panose1 w:val="02020502070401020303"/>
    <w:charset w:val="00"/>
    <w:family w:val="auto"/>
    <w:pitch w:val="variable"/>
    <w:sig w:usb0="80000067" w:usb1="00000000" w:usb2="00000000" w:usb3="00000000" w:csb0="0000019F" w:csb1="00000000"/>
  </w:font>
  <w:font w:name="Baghdad">
    <w:panose1 w:val="01000500000000020004"/>
    <w:charset w:val="B2"/>
    <w:family w:val="auto"/>
    <w:pitch w:val="variable"/>
    <w:sig w:usb0="80002003"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7B51E" w14:textId="77777777" w:rsidR="006F0EAA" w:rsidRDefault="006F0EAA" w:rsidP="007A4F00">
      <w:r>
        <w:separator/>
      </w:r>
    </w:p>
  </w:footnote>
  <w:footnote w:type="continuationSeparator" w:id="0">
    <w:p w14:paraId="7657A622" w14:textId="77777777" w:rsidR="006F0EAA" w:rsidRDefault="006F0EAA" w:rsidP="007A4F00">
      <w:r>
        <w:continuationSeparator/>
      </w:r>
    </w:p>
  </w:footnote>
  <w:footnote w:id="1">
    <w:p w14:paraId="6A831F28" w14:textId="3E46AC14" w:rsidR="000049F2" w:rsidRPr="000049F2" w:rsidRDefault="000049F2">
      <w:pPr>
        <w:pStyle w:val="Textpoznmkypodiarou"/>
        <w:rPr>
          <w:lang w:val="es-ES"/>
        </w:rPr>
      </w:pPr>
      <w:r w:rsidRPr="00C924A2">
        <w:rPr>
          <w:rStyle w:val="Odkaznapoznmkupodiarou"/>
        </w:rPr>
        <w:footnoteRef/>
      </w:r>
      <w:r>
        <w:t xml:space="preserve"> </w:t>
      </w:r>
      <w:proofErr w:type="spellStart"/>
      <w:r w:rsidRPr="000049F2">
        <w:rPr>
          <w:rFonts w:ascii="Baskerville Old Face" w:hAnsi="Baskerville Old Face"/>
          <w:i/>
          <w:sz w:val="20"/>
          <w:szCs w:val="20"/>
          <w:lang w:val="es-ES"/>
        </w:rPr>
        <w:t>Markedness</w:t>
      </w:r>
      <w:proofErr w:type="spellEnd"/>
      <w:r w:rsidRPr="000049F2">
        <w:rPr>
          <w:rFonts w:ascii="Baskerville Old Face" w:hAnsi="Baskerville Old Face"/>
          <w:i/>
          <w:sz w:val="20"/>
          <w:szCs w:val="20"/>
          <w:lang w:val="es-ES"/>
        </w:rPr>
        <w:t xml:space="preserve"> </w:t>
      </w:r>
      <w:proofErr w:type="spellStart"/>
      <w:r w:rsidRPr="000049F2">
        <w:rPr>
          <w:rFonts w:ascii="Baskerville Old Face" w:hAnsi="Baskerville Old Face"/>
          <w:i/>
          <w:sz w:val="20"/>
          <w:szCs w:val="20"/>
          <w:lang w:val="es-ES"/>
        </w:rPr>
        <w:t>Model</w:t>
      </w:r>
      <w:proofErr w:type="spellEnd"/>
      <w:r>
        <w:rPr>
          <w:rFonts w:ascii="Baskerville Old Face" w:hAnsi="Baskerville Old Face"/>
          <w:i/>
          <w:sz w:val="20"/>
          <w:szCs w:val="20"/>
          <w:lang w:val="es-ES"/>
        </w:rPr>
        <w:t xml:space="preserve"> </w:t>
      </w:r>
      <w:r>
        <w:rPr>
          <w:rFonts w:ascii="Baskerville Old Face" w:hAnsi="Baskerville Old Face"/>
          <w:sz w:val="20"/>
          <w:szCs w:val="20"/>
          <w:lang w:val="es-ES"/>
        </w:rPr>
        <w:t>(la teoría del código marcado)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F2A4B82"/>
    <w:multiLevelType w:val="hybridMultilevel"/>
    <w:tmpl w:val="FC74BA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DA"/>
    <w:rsid w:val="000049F2"/>
    <w:rsid w:val="0002033F"/>
    <w:rsid w:val="000549F8"/>
    <w:rsid w:val="00070F19"/>
    <w:rsid w:val="00075794"/>
    <w:rsid w:val="00083819"/>
    <w:rsid w:val="000A087D"/>
    <w:rsid w:val="000B7ED5"/>
    <w:rsid w:val="000D7109"/>
    <w:rsid w:val="000F6B26"/>
    <w:rsid w:val="00105576"/>
    <w:rsid w:val="001179B5"/>
    <w:rsid w:val="00117EE2"/>
    <w:rsid w:val="00142015"/>
    <w:rsid w:val="00157BCA"/>
    <w:rsid w:val="00160824"/>
    <w:rsid w:val="00164450"/>
    <w:rsid w:val="001874BC"/>
    <w:rsid w:val="00190225"/>
    <w:rsid w:val="00193638"/>
    <w:rsid w:val="00197920"/>
    <w:rsid w:val="001A6D5B"/>
    <w:rsid w:val="001C2A9A"/>
    <w:rsid w:val="001D3F28"/>
    <w:rsid w:val="001F214E"/>
    <w:rsid w:val="00215F05"/>
    <w:rsid w:val="0023038D"/>
    <w:rsid w:val="00251E20"/>
    <w:rsid w:val="00266FA2"/>
    <w:rsid w:val="002817BB"/>
    <w:rsid w:val="00282E6B"/>
    <w:rsid w:val="002916C1"/>
    <w:rsid w:val="00292963"/>
    <w:rsid w:val="002B1449"/>
    <w:rsid w:val="002C41B8"/>
    <w:rsid w:val="00301F2F"/>
    <w:rsid w:val="00327E94"/>
    <w:rsid w:val="00334EC8"/>
    <w:rsid w:val="00341EF9"/>
    <w:rsid w:val="00360917"/>
    <w:rsid w:val="00367BDE"/>
    <w:rsid w:val="00377C40"/>
    <w:rsid w:val="00396DA1"/>
    <w:rsid w:val="004204FD"/>
    <w:rsid w:val="00432BD0"/>
    <w:rsid w:val="004469F9"/>
    <w:rsid w:val="00461684"/>
    <w:rsid w:val="0047433C"/>
    <w:rsid w:val="0048510C"/>
    <w:rsid w:val="00487CF1"/>
    <w:rsid w:val="0049109C"/>
    <w:rsid w:val="00491558"/>
    <w:rsid w:val="004C27A9"/>
    <w:rsid w:val="004E0EA1"/>
    <w:rsid w:val="00500A0B"/>
    <w:rsid w:val="00516648"/>
    <w:rsid w:val="0052650A"/>
    <w:rsid w:val="005312C1"/>
    <w:rsid w:val="0054264A"/>
    <w:rsid w:val="005438AD"/>
    <w:rsid w:val="00547E31"/>
    <w:rsid w:val="005657B7"/>
    <w:rsid w:val="0057115E"/>
    <w:rsid w:val="0057634F"/>
    <w:rsid w:val="00590AC1"/>
    <w:rsid w:val="00597810"/>
    <w:rsid w:val="005A1ECC"/>
    <w:rsid w:val="005A7AA7"/>
    <w:rsid w:val="005E5191"/>
    <w:rsid w:val="00601754"/>
    <w:rsid w:val="00614C0A"/>
    <w:rsid w:val="00625C44"/>
    <w:rsid w:val="00626601"/>
    <w:rsid w:val="00640005"/>
    <w:rsid w:val="00643CF9"/>
    <w:rsid w:val="006614F8"/>
    <w:rsid w:val="006658D9"/>
    <w:rsid w:val="0067691B"/>
    <w:rsid w:val="00692C34"/>
    <w:rsid w:val="0069468C"/>
    <w:rsid w:val="006B14F4"/>
    <w:rsid w:val="006B2915"/>
    <w:rsid w:val="006C0B5C"/>
    <w:rsid w:val="006E4834"/>
    <w:rsid w:val="006E4A8F"/>
    <w:rsid w:val="006E5083"/>
    <w:rsid w:val="006F0EAA"/>
    <w:rsid w:val="006F4162"/>
    <w:rsid w:val="00707660"/>
    <w:rsid w:val="007107E3"/>
    <w:rsid w:val="00746644"/>
    <w:rsid w:val="00755772"/>
    <w:rsid w:val="00786EA6"/>
    <w:rsid w:val="007925AC"/>
    <w:rsid w:val="007A4F00"/>
    <w:rsid w:val="007C2508"/>
    <w:rsid w:val="007C6279"/>
    <w:rsid w:val="00803659"/>
    <w:rsid w:val="00813E36"/>
    <w:rsid w:val="00816F1D"/>
    <w:rsid w:val="00817693"/>
    <w:rsid w:val="0082309D"/>
    <w:rsid w:val="0085216D"/>
    <w:rsid w:val="008605F2"/>
    <w:rsid w:val="008B3085"/>
    <w:rsid w:val="008C6AA4"/>
    <w:rsid w:val="008D22D4"/>
    <w:rsid w:val="008E0555"/>
    <w:rsid w:val="008E2D49"/>
    <w:rsid w:val="008E2E10"/>
    <w:rsid w:val="008E5068"/>
    <w:rsid w:val="008E50A9"/>
    <w:rsid w:val="008F39D6"/>
    <w:rsid w:val="0091026C"/>
    <w:rsid w:val="00915311"/>
    <w:rsid w:val="0092466B"/>
    <w:rsid w:val="00936DEC"/>
    <w:rsid w:val="00955F5B"/>
    <w:rsid w:val="00960BC9"/>
    <w:rsid w:val="00962404"/>
    <w:rsid w:val="00972B08"/>
    <w:rsid w:val="009777DB"/>
    <w:rsid w:val="009904F5"/>
    <w:rsid w:val="009928BA"/>
    <w:rsid w:val="00992E36"/>
    <w:rsid w:val="00996E04"/>
    <w:rsid w:val="009A03A2"/>
    <w:rsid w:val="009D3F0B"/>
    <w:rsid w:val="009D4F7C"/>
    <w:rsid w:val="00A27F6D"/>
    <w:rsid w:val="00A43636"/>
    <w:rsid w:val="00A539D9"/>
    <w:rsid w:val="00A6204C"/>
    <w:rsid w:val="00A70FC8"/>
    <w:rsid w:val="00A76203"/>
    <w:rsid w:val="00AA21BF"/>
    <w:rsid w:val="00AA5833"/>
    <w:rsid w:val="00AB5270"/>
    <w:rsid w:val="00AC3676"/>
    <w:rsid w:val="00B00432"/>
    <w:rsid w:val="00B25F42"/>
    <w:rsid w:val="00B30559"/>
    <w:rsid w:val="00B374B3"/>
    <w:rsid w:val="00B774A1"/>
    <w:rsid w:val="00BA3EC3"/>
    <w:rsid w:val="00BB79DA"/>
    <w:rsid w:val="00BC1144"/>
    <w:rsid w:val="00BC1468"/>
    <w:rsid w:val="00BF3EF4"/>
    <w:rsid w:val="00C00153"/>
    <w:rsid w:val="00C26992"/>
    <w:rsid w:val="00C45305"/>
    <w:rsid w:val="00C46E8A"/>
    <w:rsid w:val="00C61FF2"/>
    <w:rsid w:val="00C82919"/>
    <w:rsid w:val="00C9038F"/>
    <w:rsid w:val="00C924A2"/>
    <w:rsid w:val="00C93D9B"/>
    <w:rsid w:val="00CA4A71"/>
    <w:rsid w:val="00CB2F49"/>
    <w:rsid w:val="00D1393C"/>
    <w:rsid w:val="00D3080A"/>
    <w:rsid w:val="00D44C1B"/>
    <w:rsid w:val="00D4549B"/>
    <w:rsid w:val="00D84248"/>
    <w:rsid w:val="00D95635"/>
    <w:rsid w:val="00DA490C"/>
    <w:rsid w:val="00DB4D6E"/>
    <w:rsid w:val="00E42817"/>
    <w:rsid w:val="00E66C82"/>
    <w:rsid w:val="00EA5F4E"/>
    <w:rsid w:val="00EC3EE7"/>
    <w:rsid w:val="00EE161D"/>
    <w:rsid w:val="00EE27B9"/>
    <w:rsid w:val="00F03487"/>
    <w:rsid w:val="00F5247E"/>
    <w:rsid w:val="00F65EEA"/>
    <w:rsid w:val="00FB40FC"/>
    <w:rsid w:val="00FB7A7C"/>
    <w:rsid w:val="00FC11E8"/>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72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ibliografa1">
    <w:name w:val="Bibliografía1"/>
    <w:basedOn w:val="Normlny"/>
    <w:rsid w:val="00FC11E8"/>
    <w:pPr>
      <w:tabs>
        <w:tab w:val="left" w:pos="380"/>
      </w:tabs>
      <w:spacing w:line="480" w:lineRule="auto"/>
      <w:ind w:left="720" w:hanging="720"/>
    </w:pPr>
    <w:rPr>
      <w:rFonts w:ascii="Baskerville" w:hAnsi="Baskerville" w:cs="Baghdad"/>
      <w:lang w:val="es-ES"/>
    </w:rPr>
  </w:style>
  <w:style w:type="paragraph" w:styleId="Normlnywebov">
    <w:name w:val="Normal (Web)"/>
    <w:basedOn w:val="Normlny"/>
    <w:uiPriority w:val="99"/>
    <w:unhideWhenUsed/>
    <w:rsid w:val="00BA3EC3"/>
    <w:pPr>
      <w:spacing w:before="100" w:beforeAutospacing="1" w:after="100" w:afterAutospacing="1"/>
    </w:pPr>
    <w:rPr>
      <w:rFonts w:ascii="Times New Roman" w:hAnsi="Times New Roman" w:cs="Times New Roman"/>
      <w:lang w:eastAsia="es-ES_tradnl"/>
    </w:rPr>
  </w:style>
  <w:style w:type="paragraph" w:styleId="Textpoznmkypodiarou">
    <w:name w:val="footnote text"/>
    <w:basedOn w:val="Normlny"/>
    <w:link w:val="TextpoznmkypodiarouChar"/>
    <w:uiPriority w:val="99"/>
    <w:unhideWhenUsed/>
    <w:rsid w:val="007A4F00"/>
  </w:style>
  <w:style w:type="character" w:customStyle="1" w:styleId="TextpoznmkypodiarouChar">
    <w:name w:val="Text poznámky pod čiarou Char"/>
    <w:basedOn w:val="Predvolenpsmoodseku"/>
    <w:link w:val="Textpoznmkypodiarou"/>
    <w:uiPriority w:val="99"/>
    <w:rsid w:val="007A4F00"/>
  </w:style>
  <w:style w:type="character" w:styleId="Odkaznapoznmkupodiarou">
    <w:name w:val="footnote reference"/>
    <w:basedOn w:val="Predvolenpsmoodseku"/>
    <w:uiPriority w:val="99"/>
    <w:unhideWhenUsed/>
    <w:rsid w:val="007A4F00"/>
    <w:rPr>
      <w:vertAlign w:val="superscript"/>
    </w:rPr>
  </w:style>
  <w:style w:type="paragraph" w:styleId="Hlavika">
    <w:name w:val="header"/>
    <w:basedOn w:val="Normlny"/>
    <w:link w:val="HlavikaChar"/>
    <w:uiPriority w:val="99"/>
    <w:unhideWhenUsed/>
    <w:rsid w:val="00266FA2"/>
    <w:pPr>
      <w:tabs>
        <w:tab w:val="center" w:pos="4536"/>
        <w:tab w:val="right" w:pos="9072"/>
      </w:tabs>
    </w:pPr>
  </w:style>
  <w:style w:type="character" w:customStyle="1" w:styleId="HlavikaChar">
    <w:name w:val="Hlavička Char"/>
    <w:basedOn w:val="Predvolenpsmoodseku"/>
    <w:link w:val="Hlavika"/>
    <w:uiPriority w:val="99"/>
    <w:rsid w:val="00266FA2"/>
  </w:style>
  <w:style w:type="paragraph" w:styleId="Pta">
    <w:name w:val="footer"/>
    <w:basedOn w:val="Normlny"/>
    <w:link w:val="PtaChar"/>
    <w:uiPriority w:val="99"/>
    <w:unhideWhenUsed/>
    <w:rsid w:val="00266FA2"/>
    <w:pPr>
      <w:tabs>
        <w:tab w:val="center" w:pos="4536"/>
        <w:tab w:val="right" w:pos="9072"/>
      </w:tabs>
    </w:pPr>
  </w:style>
  <w:style w:type="character" w:customStyle="1" w:styleId="PtaChar">
    <w:name w:val="Päta Char"/>
    <w:basedOn w:val="Predvolenpsmoodseku"/>
    <w:link w:val="Pta"/>
    <w:uiPriority w:val="99"/>
    <w:rsid w:val="00266FA2"/>
  </w:style>
  <w:style w:type="paragraph" w:customStyle="1" w:styleId="Standard">
    <w:name w:val="Standard"/>
    <w:rsid w:val="007107E3"/>
    <w:pPr>
      <w:suppressAutoHyphens/>
      <w:autoSpaceDN w:val="0"/>
      <w:spacing w:after="160" w:line="251" w:lineRule="auto"/>
      <w:textAlignment w:val="baseline"/>
    </w:pPr>
    <w:rPr>
      <w:rFonts w:ascii="Times New Roman" w:eastAsia="Arial Unicode MS" w:hAnsi="Times New Roman" w:cs="Times New Roman"/>
      <w:kern w:val="3"/>
      <w:sz w:val="22"/>
      <w:szCs w:val="22"/>
      <w:lang w:val="cs-CZ"/>
    </w:rPr>
  </w:style>
  <w:style w:type="paragraph" w:styleId="Odsekzoznamu">
    <w:name w:val="List Paragraph"/>
    <w:basedOn w:val="Normlny"/>
    <w:qFormat/>
    <w:rsid w:val="00396DA1"/>
    <w:pPr>
      <w:spacing w:after="160" w:line="259" w:lineRule="auto"/>
      <w:ind w:left="720"/>
      <w:contextualSpacing/>
    </w:pPr>
    <w:rPr>
      <w:sz w:val="22"/>
      <w:szCs w:val="22"/>
      <w:lang w:val="cs-CZ"/>
    </w:rPr>
  </w:style>
  <w:style w:type="character" w:styleId="Odkaznavysvetlivku">
    <w:name w:val="endnote reference"/>
    <w:basedOn w:val="Predvolenpsmoodseku"/>
    <w:uiPriority w:val="99"/>
    <w:semiHidden/>
    <w:unhideWhenUsed/>
    <w:rsid w:val="00816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283236">
      <w:bodyDiv w:val="1"/>
      <w:marLeft w:val="0"/>
      <w:marRight w:val="0"/>
      <w:marTop w:val="0"/>
      <w:marBottom w:val="0"/>
      <w:divBdr>
        <w:top w:val="none" w:sz="0" w:space="0" w:color="auto"/>
        <w:left w:val="none" w:sz="0" w:space="0" w:color="auto"/>
        <w:bottom w:val="none" w:sz="0" w:space="0" w:color="auto"/>
        <w:right w:val="none" w:sz="0" w:space="0" w:color="auto"/>
      </w:divBdr>
      <w:divsChild>
        <w:div w:id="682170431">
          <w:marLeft w:val="0"/>
          <w:marRight w:val="0"/>
          <w:marTop w:val="0"/>
          <w:marBottom w:val="0"/>
          <w:divBdr>
            <w:top w:val="none" w:sz="0" w:space="0" w:color="auto"/>
            <w:left w:val="none" w:sz="0" w:space="0" w:color="auto"/>
            <w:bottom w:val="none" w:sz="0" w:space="0" w:color="auto"/>
            <w:right w:val="none" w:sz="0" w:space="0" w:color="auto"/>
          </w:divBdr>
          <w:divsChild>
            <w:div w:id="656155521">
              <w:marLeft w:val="0"/>
              <w:marRight w:val="0"/>
              <w:marTop w:val="0"/>
              <w:marBottom w:val="0"/>
              <w:divBdr>
                <w:top w:val="none" w:sz="0" w:space="0" w:color="auto"/>
                <w:left w:val="none" w:sz="0" w:space="0" w:color="auto"/>
                <w:bottom w:val="none" w:sz="0" w:space="0" w:color="auto"/>
                <w:right w:val="none" w:sz="0" w:space="0" w:color="auto"/>
              </w:divBdr>
              <w:divsChild>
                <w:div w:id="9588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5808">
      <w:bodyDiv w:val="1"/>
      <w:marLeft w:val="0"/>
      <w:marRight w:val="0"/>
      <w:marTop w:val="0"/>
      <w:marBottom w:val="0"/>
      <w:divBdr>
        <w:top w:val="none" w:sz="0" w:space="0" w:color="auto"/>
        <w:left w:val="none" w:sz="0" w:space="0" w:color="auto"/>
        <w:bottom w:val="none" w:sz="0" w:space="0" w:color="auto"/>
        <w:right w:val="none" w:sz="0" w:space="0" w:color="auto"/>
      </w:divBdr>
      <w:divsChild>
        <w:div w:id="31001977">
          <w:marLeft w:val="0"/>
          <w:marRight w:val="0"/>
          <w:marTop w:val="0"/>
          <w:marBottom w:val="0"/>
          <w:divBdr>
            <w:top w:val="none" w:sz="0" w:space="0" w:color="auto"/>
            <w:left w:val="none" w:sz="0" w:space="0" w:color="auto"/>
            <w:bottom w:val="none" w:sz="0" w:space="0" w:color="auto"/>
            <w:right w:val="none" w:sz="0" w:space="0" w:color="auto"/>
          </w:divBdr>
          <w:divsChild>
            <w:div w:id="816216950">
              <w:marLeft w:val="0"/>
              <w:marRight w:val="0"/>
              <w:marTop w:val="0"/>
              <w:marBottom w:val="0"/>
              <w:divBdr>
                <w:top w:val="none" w:sz="0" w:space="0" w:color="auto"/>
                <w:left w:val="none" w:sz="0" w:space="0" w:color="auto"/>
                <w:bottom w:val="none" w:sz="0" w:space="0" w:color="auto"/>
                <w:right w:val="none" w:sz="0" w:space="0" w:color="auto"/>
              </w:divBdr>
              <w:divsChild>
                <w:div w:id="1269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4984">
      <w:bodyDiv w:val="1"/>
      <w:marLeft w:val="0"/>
      <w:marRight w:val="0"/>
      <w:marTop w:val="0"/>
      <w:marBottom w:val="0"/>
      <w:divBdr>
        <w:top w:val="none" w:sz="0" w:space="0" w:color="auto"/>
        <w:left w:val="none" w:sz="0" w:space="0" w:color="auto"/>
        <w:bottom w:val="none" w:sz="0" w:space="0" w:color="auto"/>
        <w:right w:val="none" w:sz="0" w:space="0" w:color="auto"/>
      </w:divBdr>
      <w:divsChild>
        <w:div w:id="602224156">
          <w:marLeft w:val="0"/>
          <w:marRight w:val="0"/>
          <w:marTop w:val="0"/>
          <w:marBottom w:val="0"/>
          <w:divBdr>
            <w:top w:val="none" w:sz="0" w:space="0" w:color="auto"/>
            <w:left w:val="none" w:sz="0" w:space="0" w:color="auto"/>
            <w:bottom w:val="none" w:sz="0" w:space="0" w:color="auto"/>
            <w:right w:val="none" w:sz="0" w:space="0" w:color="auto"/>
          </w:divBdr>
          <w:divsChild>
            <w:div w:id="679048378">
              <w:marLeft w:val="0"/>
              <w:marRight w:val="0"/>
              <w:marTop w:val="0"/>
              <w:marBottom w:val="0"/>
              <w:divBdr>
                <w:top w:val="none" w:sz="0" w:space="0" w:color="auto"/>
                <w:left w:val="none" w:sz="0" w:space="0" w:color="auto"/>
                <w:bottom w:val="none" w:sz="0" w:space="0" w:color="auto"/>
                <w:right w:val="none" w:sz="0" w:space="0" w:color="auto"/>
              </w:divBdr>
              <w:divsChild>
                <w:div w:id="12296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80631">
      <w:bodyDiv w:val="1"/>
      <w:marLeft w:val="0"/>
      <w:marRight w:val="0"/>
      <w:marTop w:val="0"/>
      <w:marBottom w:val="0"/>
      <w:divBdr>
        <w:top w:val="none" w:sz="0" w:space="0" w:color="auto"/>
        <w:left w:val="none" w:sz="0" w:space="0" w:color="auto"/>
        <w:bottom w:val="none" w:sz="0" w:space="0" w:color="auto"/>
        <w:right w:val="none" w:sz="0" w:space="0" w:color="auto"/>
      </w:divBdr>
      <w:divsChild>
        <w:div w:id="1295328361">
          <w:marLeft w:val="0"/>
          <w:marRight w:val="0"/>
          <w:marTop w:val="0"/>
          <w:marBottom w:val="0"/>
          <w:divBdr>
            <w:top w:val="none" w:sz="0" w:space="0" w:color="auto"/>
            <w:left w:val="none" w:sz="0" w:space="0" w:color="auto"/>
            <w:bottom w:val="none" w:sz="0" w:space="0" w:color="auto"/>
            <w:right w:val="none" w:sz="0" w:space="0" w:color="auto"/>
          </w:divBdr>
          <w:divsChild>
            <w:div w:id="1076902177">
              <w:marLeft w:val="0"/>
              <w:marRight w:val="0"/>
              <w:marTop w:val="0"/>
              <w:marBottom w:val="0"/>
              <w:divBdr>
                <w:top w:val="none" w:sz="0" w:space="0" w:color="auto"/>
                <w:left w:val="none" w:sz="0" w:space="0" w:color="auto"/>
                <w:bottom w:val="none" w:sz="0" w:space="0" w:color="auto"/>
                <w:right w:val="none" w:sz="0" w:space="0" w:color="auto"/>
              </w:divBdr>
              <w:divsChild>
                <w:div w:id="67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2872">
      <w:bodyDiv w:val="1"/>
      <w:marLeft w:val="0"/>
      <w:marRight w:val="0"/>
      <w:marTop w:val="0"/>
      <w:marBottom w:val="0"/>
      <w:divBdr>
        <w:top w:val="none" w:sz="0" w:space="0" w:color="auto"/>
        <w:left w:val="none" w:sz="0" w:space="0" w:color="auto"/>
        <w:bottom w:val="none" w:sz="0" w:space="0" w:color="auto"/>
        <w:right w:val="none" w:sz="0" w:space="0" w:color="auto"/>
      </w:divBdr>
      <w:divsChild>
        <w:div w:id="331641163">
          <w:marLeft w:val="0"/>
          <w:marRight w:val="0"/>
          <w:marTop w:val="0"/>
          <w:marBottom w:val="0"/>
          <w:divBdr>
            <w:top w:val="none" w:sz="0" w:space="0" w:color="auto"/>
            <w:left w:val="none" w:sz="0" w:space="0" w:color="auto"/>
            <w:bottom w:val="none" w:sz="0" w:space="0" w:color="auto"/>
            <w:right w:val="none" w:sz="0" w:space="0" w:color="auto"/>
          </w:divBdr>
          <w:divsChild>
            <w:div w:id="489030203">
              <w:marLeft w:val="0"/>
              <w:marRight w:val="0"/>
              <w:marTop w:val="0"/>
              <w:marBottom w:val="0"/>
              <w:divBdr>
                <w:top w:val="none" w:sz="0" w:space="0" w:color="auto"/>
                <w:left w:val="none" w:sz="0" w:space="0" w:color="auto"/>
                <w:bottom w:val="none" w:sz="0" w:space="0" w:color="auto"/>
                <w:right w:val="none" w:sz="0" w:space="0" w:color="auto"/>
              </w:divBdr>
              <w:divsChild>
                <w:div w:id="5699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105018-D63D-644B-BC80-482DF4E4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7</Pages>
  <Words>10525</Words>
  <Characters>59996</Characters>
  <Application>Microsoft Macintosh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Ďaďová</dc:creator>
  <cp:keywords/>
  <dc:description/>
  <cp:lastModifiedBy>Zuzana Ďaďová</cp:lastModifiedBy>
  <cp:revision>66</cp:revision>
  <cp:lastPrinted>2017-01-03T12:25:00Z</cp:lastPrinted>
  <dcterms:created xsi:type="dcterms:W3CDTF">2016-12-25T10:25:00Z</dcterms:created>
  <dcterms:modified xsi:type="dcterms:W3CDTF">2017-01-09T12:19:00Z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id="Es7w7ak9"/&gt;&lt;style id="http://www.zotero.org/styles/apa" locale="es-ES"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