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591" w:tblpY="405"/>
        <w:tblW w:w="13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826"/>
        <w:gridCol w:w="4762"/>
        <w:gridCol w:w="192"/>
        <w:gridCol w:w="5530"/>
      </w:tblGrid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penalizations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task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genre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comparison/contrast 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different genre (narrative, descriptive …)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 xml:space="preserve">topic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on topic (selected from your own study discipline)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off topic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500-650 words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considerably longer/shorter (+/- 100 words)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concise &amp; relevant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no/misleading title; too broad (rather topic than title)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at least 2 relevant sources (at least 1 English); proper citation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 or just 1 relevant reference; no English references; missing citation details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evidence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accurate presentation of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2D6EEB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inaccurate</w:t>
            </w:r>
            <w:r w:rsidR="0096580A"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 presentation of evidence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coverage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topic covered in depth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shallow presentation of facts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originality&amp;creativity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original/creative thought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neither original nor creative thought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visual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logical division into paragraphs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 paragraphs; illogical division of text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introduction providing background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no/poor introduction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topic sentence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topic sentence in each paragraph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topic sentences missing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main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appropriate length (</w:t>
            </w:r>
            <w:proofErr w:type="spellStart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cca</w:t>
            </w:r>
            <w:proofErr w:type="spellEnd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 2/3 of text)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improper ratio to the introduction and conclusion (too short)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fluency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text easy and pleasant to read; no need to reread any part to understand the writer´s intention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chaotic parts/text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conclusion reinforcing the main idea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 conclusion; summary instead; illogical/incorrect conclusion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succinctness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economic writing/writing concisely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recycling ideas in length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transition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appropriate and sufficient use of transition words/expressions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no transitions; transition words used incorrectly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sentence complexity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complex sentences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too short sentences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consistency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consi</w:t>
            </w:r>
            <w:bookmarkStart w:id="0" w:name="_GoBack"/>
            <w:bookmarkEnd w:id="0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stent use of 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inconsistent use of grammar (see the note below 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correct use of 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mistakes impeding understanding (e.g. wrong word order, prepositions …)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register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formal, appropriate for academic style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informal style (e.g. It has</w:t>
            </w:r>
            <w:r w:rsidRPr="000C679A"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val="en-GB" w:eastAsia="cs-CZ"/>
              </w:rPr>
              <w:t xml:space="preserve"> got,</w:t>
            </w: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 it is </w:t>
            </w:r>
            <w:proofErr w:type="spellStart"/>
            <w:r w:rsidRPr="000C679A"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val="en-GB" w:eastAsia="cs-CZ"/>
              </w:rPr>
              <w:t>gonna</w:t>
            </w:r>
            <w:proofErr w:type="spellEnd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, contractions…)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conciseness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effective, precise use of words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adding words just to lengthen the essay; no use of synonyms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cs-CZ"/>
              </w:rPr>
              <w:t>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authenticity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use of words and expressions that sound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false friends; </w:t>
            </w:r>
            <w:proofErr w:type="spellStart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CzeEnglish</w:t>
            </w:r>
            <w:proofErr w:type="spellEnd"/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 xml:space="preserve"> expressions; wrong collocations</w:t>
            </w:r>
          </w:p>
        </w:tc>
      </w:tr>
      <w:tr w:rsidR="0096580A" w:rsidRPr="002D6EEB" w:rsidTr="006F3F39">
        <w:trPr>
          <w:trHeight w:val="275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register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academic/formal register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informal style; slang; shortened words (lab. Info ...)</w:t>
            </w:r>
          </w:p>
        </w:tc>
      </w:tr>
      <w:tr w:rsidR="0096580A" w:rsidRPr="002D6EEB" w:rsidTr="006F3F39">
        <w:trPr>
          <w:trHeight w:val="463"/>
        </w:trPr>
        <w:tc>
          <w:tcPr>
            <w:tcW w:w="12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spelling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correct spelling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5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0C679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0C679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obtrusive spelling mistakes; numerous spelling mistakes</w:t>
            </w:r>
          </w:p>
        </w:tc>
      </w:tr>
    </w:tbl>
    <w:p w:rsidR="00150B38" w:rsidRPr="002D6EEB" w:rsidRDefault="0096580A">
      <w:pPr>
        <w:rPr>
          <w:rFonts w:asciiTheme="majorHAnsi" w:hAnsiTheme="majorHAnsi" w:cstheme="majorHAnsi"/>
          <w:lang w:val="en-GB"/>
        </w:rPr>
      </w:pPr>
      <w:r w:rsidRPr="002D6EEB">
        <w:rPr>
          <w:rFonts w:asciiTheme="majorHAnsi" w:hAnsiTheme="majorHAnsi" w:cstheme="majorHAnsi"/>
          <w:b/>
          <w:lang w:val="en-GB"/>
        </w:rPr>
        <w:t>CJVA2M COMPARATIVE ESSAY</w:t>
      </w:r>
      <w:r w:rsidRPr="002D6EEB">
        <w:rPr>
          <w:rFonts w:asciiTheme="majorHAnsi" w:hAnsiTheme="majorHAnsi" w:cstheme="majorHAnsi"/>
          <w:lang w:val="en-GB"/>
        </w:rPr>
        <w:t xml:space="preserve"> (total 24points)</w:t>
      </w:r>
    </w:p>
    <w:p w:rsidR="0096580A" w:rsidRPr="002D6EEB" w:rsidRDefault="0096580A">
      <w:pPr>
        <w:rPr>
          <w:rFonts w:asciiTheme="majorHAnsi" w:hAnsiTheme="majorHAnsi" w:cstheme="majorHAnsi"/>
          <w:b/>
          <w:lang w:val="en-GB"/>
        </w:rPr>
      </w:pPr>
      <w:r w:rsidRPr="002D6EEB">
        <w:rPr>
          <w:rFonts w:asciiTheme="majorHAnsi" w:hAnsiTheme="majorHAnsi" w:cstheme="majorHAnsi"/>
          <w:b/>
          <w:lang w:val="en-GB"/>
        </w:rPr>
        <w:lastRenderedPageBreak/>
        <w:t xml:space="preserve">CJVA2M ABSTRACT </w:t>
      </w:r>
      <w:r w:rsidRPr="002D6EEB">
        <w:rPr>
          <w:rFonts w:asciiTheme="majorHAnsi" w:hAnsiTheme="majorHAnsi" w:cstheme="majorHAnsi"/>
          <w:lang w:val="en-GB"/>
        </w:rPr>
        <w:t>(total 8 points)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2494"/>
        <w:gridCol w:w="4514"/>
        <w:gridCol w:w="192"/>
        <w:gridCol w:w="5696"/>
      </w:tblGrid>
      <w:tr w:rsidR="002D6EEB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  <w:t>penalizations</w:t>
            </w:r>
          </w:p>
        </w:tc>
      </w:tr>
      <w:tr w:rsidR="0096580A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task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genre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 xml:space="preserve">provides a </w:t>
            </w:r>
            <w:r w:rsidR="002D6EEB"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succinct</w:t>
            </w: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 xml:space="preserve"> description of the topic, relevance, and purpose of student's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abstract only a summary of the topic without reference to relevance/purpose of pres.</w:t>
            </w:r>
          </w:p>
        </w:tc>
      </w:tr>
      <w:tr w:rsidR="0096580A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word limit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170 - 220 words, zero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too short or too long</w:t>
            </w:r>
          </w:p>
        </w:tc>
      </w:tr>
      <w:tr w:rsidR="0096580A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relevant and engaging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no title or title-topic mismatch</w:t>
            </w:r>
          </w:p>
        </w:tc>
      </w:tr>
      <w:tr w:rsidR="0096580A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opening and closing sentences which manage audience/reader expectations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no opening/closing, or opening/closing too abrupt</w:t>
            </w:r>
          </w:p>
        </w:tc>
      </w:tr>
      <w:tr w:rsidR="0096580A" w:rsidRPr="0096580A" w:rsidTr="009658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coherence/cohesion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reader-friendly, a "red thread"; transition words/phrases, signposting, the "glue"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no transition words; reader not guided from one point to next</w:t>
            </w:r>
          </w:p>
        </w:tc>
      </w:tr>
      <w:tr w:rsidR="002D6EEB" w:rsidRPr="0096580A" w:rsidTr="002D6EE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cs-CZ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register, vocabulary range and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language appropriate for an academic abstract, use of topical terminology, precise word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 xml:space="preserve">low frequency of academic vocabulary; obtrusive </w:t>
            </w:r>
            <w:r w:rsidR="002D6EEB"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repetition</w:t>
            </w: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; misleading word choice, colloquial or "spoken" language; slang</w:t>
            </w:r>
          </w:p>
        </w:tc>
      </w:tr>
      <w:tr w:rsidR="002D6EEB" w:rsidRPr="0096580A" w:rsidTr="002D6E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grammar range and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use of complex structures and correct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no compound sentences; mistakes that impede understanding</w:t>
            </w:r>
          </w:p>
        </w:tc>
      </w:tr>
      <w:tr w:rsidR="002D6EEB" w:rsidRPr="0096580A" w:rsidTr="002D6E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cs-CZ"/>
              </w:rPr>
              <w:t>spelling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cs-CZ"/>
              </w:rPr>
              <w:t>correct, zero tolerance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cs-CZ"/>
              </w:rPr>
              <w:t>any spelling mistakes (i.e. not spell-checked and reread/revised before submission)</w:t>
            </w:r>
          </w:p>
        </w:tc>
      </w:tr>
    </w:tbl>
    <w:p w:rsidR="0096580A" w:rsidRPr="002D6EEB" w:rsidRDefault="0096580A">
      <w:pPr>
        <w:rPr>
          <w:rFonts w:asciiTheme="majorHAnsi" w:hAnsiTheme="majorHAnsi" w:cstheme="majorHAnsi"/>
          <w:i/>
          <w:lang w:val="en-GB"/>
        </w:rPr>
      </w:pPr>
    </w:p>
    <w:p w:rsidR="0047132A" w:rsidRPr="002D6EEB" w:rsidRDefault="0047132A" w:rsidP="0096580A">
      <w:pPr>
        <w:rPr>
          <w:rFonts w:asciiTheme="majorHAnsi" w:hAnsiTheme="majorHAnsi" w:cstheme="majorHAnsi"/>
          <w:b/>
          <w:lang w:val="en-GB"/>
        </w:rPr>
      </w:pPr>
    </w:p>
    <w:p w:rsidR="0047132A" w:rsidRPr="002D6EEB" w:rsidRDefault="0047132A" w:rsidP="0096580A">
      <w:pPr>
        <w:rPr>
          <w:rFonts w:asciiTheme="majorHAnsi" w:hAnsiTheme="majorHAnsi" w:cstheme="majorHAnsi"/>
          <w:b/>
          <w:lang w:val="en-GB"/>
        </w:rPr>
      </w:pPr>
    </w:p>
    <w:p w:rsidR="0047132A" w:rsidRPr="002D6EEB" w:rsidRDefault="0047132A" w:rsidP="0096580A">
      <w:pPr>
        <w:rPr>
          <w:rFonts w:asciiTheme="majorHAnsi" w:hAnsiTheme="majorHAnsi" w:cstheme="majorHAnsi"/>
          <w:b/>
          <w:lang w:val="en-GB"/>
        </w:rPr>
      </w:pPr>
    </w:p>
    <w:p w:rsidR="0047132A" w:rsidRPr="002D6EEB" w:rsidRDefault="0047132A" w:rsidP="0096580A">
      <w:pPr>
        <w:rPr>
          <w:rFonts w:asciiTheme="majorHAnsi" w:hAnsiTheme="majorHAnsi" w:cstheme="majorHAnsi"/>
          <w:b/>
          <w:lang w:val="en-GB"/>
        </w:rPr>
      </w:pPr>
    </w:p>
    <w:p w:rsidR="0047132A" w:rsidRPr="002D6EEB" w:rsidRDefault="0047132A" w:rsidP="0096580A">
      <w:pPr>
        <w:rPr>
          <w:rFonts w:asciiTheme="majorHAnsi" w:hAnsiTheme="majorHAnsi" w:cstheme="majorHAnsi"/>
          <w:b/>
          <w:lang w:val="en-GB"/>
        </w:rPr>
      </w:pPr>
    </w:p>
    <w:p w:rsidR="0096580A" w:rsidRPr="002D6EEB" w:rsidRDefault="0096580A" w:rsidP="0096580A">
      <w:pPr>
        <w:rPr>
          <w:rFonts w:asciiTheme="majorHAnsi" w:hAnsiTheme="majorHAnsi" w:cstheme="majorHAnsi"/>
          <w:lang w:val="en-GB"/>
        </w:rPr>
      </w:pPr>
      <w:r w:rsidRPr="002D6EEB">
        <w:rPr>
          <w:rFonts w:asciiTheme="majorHAnsi" w:hAnsiTheme="majorHAnsi" w:cstheme="majorHAnsi"/>
          <w:b/>
          <w:lang w:val="en-GB"/>
        </w:rPr>
        <w:lastRenderedPageBreak/>
        <w:t>CJVA2M POSTER PRESENTATION</w:t>
      </w:r>
      <w:r w:rsidRPr="002D6EEB">
        <w:rPr>
          <w:rFonts w:asciiTheme="majorHAnsi" w:hAnsiTheme="majorHAnsi" w:cstheme="majorHAnsi"/>
          <w:b/>
          <w:lang w:val="en-GB"/>
        </w:rPr>
        <w:t xml:space="preserve"> </w:t>
      </w:r>
      <w:r w:rsidRPr="002D6EEB">
        <w:rPr>
          <w:rFonts w:asciiTheme="majorHAnsi" w:hAnsiTheme="majorHAnsi" w:cstheme="majorHAnsi"/>
          <w:lang w:val="en-GB"/>
        </w:rPr>
        <w:t>(total 29</w:t>
      </w:r>
      <w:r w:rsidRPr="002D6EEB">
        <w:rPr>
          <w:rFonts w:asciiTheme="majorHAnsi" w:hAnsiTheme="majorHAnsi" w:cstheme="majorHAnsi"/>
          <w:lang w:val="en-GB"/>
        </w:rPr>
        <w:t xml:space="preserve"> points)</w:t>
      </w:r>
    </w:p>
    <w:tbl>
      <w:tblPr>
        <w:tblW w:w="12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466"/>
        <w:gridCol w:w="1370"/>
        <w:gridCol w:w="6852"/>
      </w:tblGrid>
      <w:tr w:rsidR="0096580A" w:rsidRPr="002D6EEB" w:rsidTr="002D6EEB">
        <w:trPr>
          <w:trHeight w:val="337"/>
        </w:trPr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47132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criteria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component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6F3F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expectations</w:t>
            </w:r>
          </w:p>
        </w:tc>
      </w:tr>
      <w:tr w:rsidR="002D6EEB" w:rsidRPr="002D6EEB" w:rsidTr="002D6EEB">
        <w:trPr>
          <w:trHeight w:val="27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EEB" w:rsidRPr="002D6EEB" w:rsidRDefault="002D6EEB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topic selection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6EEB" w:rsidRPr="002D6EEB" w:rsidRDefault="002D6EEB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6EEB" w:rsidRPr="002D6EEB" w:rsidRDefault="002D6EEB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6EEB" w:rsidRPr="002D6EEB" w:rsidRDefault="002D6EEB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appropriate for a poster?, specific enough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poster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reading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 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source selection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bibliography in appropriate format</w:t>
            </w:r>
            <w:r w:rsidR="002D6EEB"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(reading and writing)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visuals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96580A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 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96580A" w:rsidRDefault="002D6EEB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t</w:t>
            </w:r>
            <w:r w:rsidR="0047132A"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itle</w:t>
            </w: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</w:t>
            </w:r>
            <w:r w:rsidR="0047132A"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development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logical structure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graphic layout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writing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 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132A" w:rsidRPr="0096580A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coherence + cohesion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spelling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grammar</w:t>
            </w:r>
          </w:p>
        </w:tc>
      </w:tr>
      <w:tr w:rsidR="0047132A" w:rsidRPr="002D6EEB" w:rsidTr="002D6EEB">
        <w:trPr>
          <w:trHeight w:val="277"/>
        </w:trPr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132A" w:rsidRPr="002D6EEB" w:rsidRDefault="0047132A" w:rsidP="0047132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vocabulary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presenting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body language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posture, gestures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eye-contact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monologue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 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structure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pronunciation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fluency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coherence + cohesion (</w:t>
            </w: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logical sequence, transition words</w:t>
            </w: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)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 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voice, pace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2D6EEB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proofErr w:type="spellStart"/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gramlex</w:t>
            </w:r>
            <w:proofErr w:type="spellEnd"/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range and accuracy</w:t>
            </w:r>
          </w:p>
        </w:tc>
      </w:tr>
      <w:tr w:rsidR="00614EDB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4EDB" w:rsidRPr="0096580A" w:rsidRDefault="00614EDB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speaking to the topic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614ED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614ED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formality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interaction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 xml:space="preserve">author - </w:t>
            </w: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reacting to others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2 - </w:t>
            </w: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D6EEB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referring</w:t>
            </w:r>
            <w:r w:rsidR="00253C79"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to what other people say, commenting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2 - </w:t>
            </w: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answering, responding promptly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D6EEB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D6EEB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politeness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audience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proofErr w:type="spellStart"/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gramlex</w:t>
            </w:r>
            <w:proofErr w:type="spellEnd"/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range and accuracy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asking questions about the keywords (reading)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asking about information (listening)</w:t>
            </w:r>
          </w:p>
        </w:tc>
      </w:tr>
      <w:tr w:rsidR="00253C79" w:rsidRPr="002D6EEB" w:rsidTr="002D6EEB">
        <w:trPr>
          <w:trHeight w:val="277"/>
        </w:trPr>
        <w:tc>
          <w:tcPr>
            <w:tcW w:w="2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2D6EEB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6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53C79" w:rsidRPr="0096580A" w:rsidRDefault="00253C79" w:rsidP="00253C79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commenting to the point</w:t>
            </w:r>
            <w:r w:rsidRPr="002D6EE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(reading and listening)</w:t>
            </w:r>
          </w:p>
        </w:tc>
      </w:tr>
    </w:tbl>
    <w:p w:rsidR="0096580A" w:rsidRPr="002D6EEB" w:rsidRDefault="002D6EEB">
      <w:pPr>
        <w:rPr>
          <w:rFonts w:asciiTheme="majorHAnsi" w:hAnsiTheme="majorHAnsi" w:cstheme="majorHAnsi"/>
          <w:lang w:val="en-GB"/>
        </w:rPr>
      </w:pPr>
      <w:r w:rsidRPr="002D6EEB">
        <w:rPr>
          <w:rFonts w:asciiTheme="majorHAnsi" w:hAnsiTheme="majorHAnsi" w:cstheme="majorHAnsi"/>
          <w:b/>
          <w:lang w:val="en-GB"/>
        </w:rPr>
        <w:lastRenderedPageBreak/>
        <w:t>C</w:t>
      </w:r>
      <w:r w:rsidR="0096580A" w:rsidRPr="002D6EEB">
        <w:rPr>
          <w:rFonts w:asciiTheme="majorHAnsi" w:hAnsiTheme="majorHAnsi" w:cstheme="majorHAnsi"/>
          <w:b/>
          <w:lang w:val="en-GB"/>
        </w:rPr>
        <w:t>JVA2M ROUND TABLE</w:t>
      </w:r>
      <w:r w:rsidR="0096580A" w:rsidRPr="002D6EEB">
        <w:rPr>
          <w:rFonts w:asciiTheme="majorHAnsi" w:hAnsiTheme="majorHAnsi" w:cstheme="majorHAnsi"/>
          <w:b/>
          <w:lang w:val="en-GB"/>
        </w:rPr>
        <w:t xml:space="preserve"> </w:t>
      </w:r>
      <w:r w:rsidR="0096580A" w:rsidRPr="002D6EEB">
        <w:rPr>
          <w:rFonts w:asciiTheme="majorHAnsi" w:hAnsiTheme="majorHAnsi" w:cstheme="majorHAnsi"/>
          <w:lang w:val="en-GB"/>
        </w:rPr>
        <w:t>(total 39</w:t>
      </w:r>
      <w:r w:rsidR="0096580A" w:rsidRPr="002D6EEB">
        <w:rPr>
          <w:rFonts w:asciiTheme="majorHAnsi" w:hAnsiTheme="majorHAnsi" w:cstheme="majorHAnsi"/>
          <w:lang w:val="en-GB"/>
        </w:rPr>
        <w:t xml:space="preserve"> points)</w:t>
      </w:r>
    </w:p>
    <w:tbl>
      <w:tblPr>
        <w:tblW w:w="13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51"/>
        <w:gridCol w:w="1418"/>
        <w:gridCol w:w="7087"/>
      </w:tblGrid>
      <w:tr w:rsidR="0096580A" w:rsidRPr="002D6EEB" w:rsidTr="002D6EEB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skill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component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val="en-GB" w:eastAsia="cs-CZ"/>
              </w:rPr>
              <w:t>expectations</w:t>
            </w:r>
          </w:p>
        </w:tc>
      </w:tr>
      <w:tr w:rsidR="0096580A" w:rsidRPr="002D6EEB" w:rsidTr="002D6EEB">
        <w:trPr>
          <w:trHeight w:val="300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reading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paraphrasing a phrase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explaining a word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finding a synonymous expression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finding/giving an opposite meaning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giving an article a title/choosing an appropriate title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task 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find the place in the text where the writer ....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summary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(spoken) summarizing the content in a coherent, linear way (in about 4 - 6 sentences)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reading + writing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key words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3 - 5 key words selected from the source text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question formation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creating 2 questions based on the source text to ask the other students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listening (video)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 xml:space="preserve">4 </w:t>
            </w: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question</w:t>
            </w:r>
            <w:r w:rsidRPr="002D6EEB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 xml:space="preserve">4 – 3 – 2 - </w:t>
            </w: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2D6EEB" w:rsidP="002D6EE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en-GB" w:eastAsia="cs-CZ"/>
              </w:rPr>
            </w:pPr>
            <w:r w:rsidRPr="002D6EEB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en-GB" w:eastAsia="cs-CZ"/>
              </w:rPr>
              <w:t>content related open questions</w:t>
            </w:r>
            <w:r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en-GB" w:eastAsia="cs-CZ"/>
              </w:rPr>
              <w:t xml:space="preserve"> 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key words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3 - 5 key words selected from the listening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speaking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referring to the sources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mentioning facts from the source text or the video during the discussion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pronunciation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standard pronunciation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fluency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fluent speech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coherence, cohesion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logical sequence, transition words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reasoning, argumentation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logical reasoning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to the topic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speaking to the topic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interaction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reacting to others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2D6EEB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referring</w:t>
            </w:r>
            <w:r w:rsidR="0096580A"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 xml:space="preserve"> to what other people say, commenting, answering, responding promptly 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holding / sharing the floor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balance between listening and speaking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body language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2 - 1 - 0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 w:eastAsia="cs-CZ"/>
              </w:rPr>
              <w:t>posture, eye-contact, gestures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hedging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using the discussion phrases to utter the relevant points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proofErr w:type="spellStart"/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gramlex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grammar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range and accuracy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vocabulary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range and accuracy</w:t>
            </w:r>
          </w:p>
        </w:tc>
      </w:tr>
      <w:tr w:rsidR="0096580A" w:rsidRPr="002D6EEB" w:rsidTr="0096580A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sz w:val="20"/>
                <w:szCs w:val="20"/>
                <w:lang w:val="en-GB" w:eastAsia="cs-CZ"/>
              </w:rPr>
              <w:t>register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GB" w:eastAsia="cs-CZ"/>
              </w:rPr>
              <w:t>1 - 0</w:t>
            </w:r>
          </w:p>
        </w:tc>
        <w:tc>
          <w:tcPr>
            <w:tcW w:w="70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580A" w:rsidRPr="0096580A" w:rsidRDefault="0096580A" w:rsidP="0096580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</w:pPr>
            <w:r w:rsidRPr="0096580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 w:eastAsia="cs-CZ"/>
              </w:rPr>
              <w:t>use of formal language</w:t>
            </w:r>
          </w:p>
        </w:tc>
      </w:tr>
    </w:tbl>
    <w:p w:rsidR="0096580A" w:rsidRPr="002D6EEB" w:rsidRDefault="0096580A">
      <w:pPr>
        <w:rPr>
          <w:rFonts w:asciiTheme="majorHAnsi" w:hAnsiTheme="majorHAnsi" w:cstheme="majorHAnsi"/>
          <w:lang w:val="en-GB"/>
        </w:rPr>
      </w:pPr>
    </w:p>
    <w:sectPr w:rsidR="0096580A" w:rsidRPr="002D6EEB" w:rsidSect="00965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0A"/>
    <w:rsid w:val="00150B38"/>
    <w:rsid w:val="00253C79"/>
    <w:rsid w:val="002D6EEB"/>
    <w:rsid w:val="0047132A"/>
    <w:rsid w:val="00614EDB"/>
    <w:rsid w:val="006B045A"/>
    <w:rsid w:val="009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C30D"/>
  <w15:chartTrackingRefBased/>
  <w15:docId w15:val="{393EC944-9F98-4AB2-A774-82FB35B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80A"/>
    <w:pPr>
      <w:spacing w:after="454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Zouhar Ludvíková</dc:creator>
  <cp:keywords/>
  <dc:description/>
  <cp:lastModifiedBy>Lenka Zouhar Ludvíková</cp:lastModifiedBy>
  <cp:revision>1</cp:revision>
  <cp:lastPrinted>2017-10-19T17:53:00Z</cp:lastPrinted>
  <dcterms:created xsi:type="dcterms:W3CDTF">2017-10-19T16:58:00Z</dcterms:created>
  <dcterms:modified xsi:type="dcterms:W3CDTF">2017-10-19T18:15:00Z</dcterms:modified>
</cp:coreProperties>
</file>