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209A" w14:textId="77777777" w:rsidR="00267DBD" w:rsidRDefault="00267DBD" w:rsidP="005635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Pokračování z hodiny 19.10.2017</w:t>
      </w:r>
    </w:p>
    <w:p w14:paraId="5995BBA4" w14:textId="77777777" w:rsidR="0056356F" w:rsidRDefault="0056356F" w:rsidP="0056356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Kamila Pinková</w:t>
      </w:r>
    </w:p>
    <w:p w14:paraId="604C5A9E" w14:textId="77777777" w:rsidR="00267DBD" w:rsidRDefault="00267DBD" w:rsidP="0026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3D49A5" w14:textId="77777777" w:rsidR="00267DBD" w:rsidRPr="00267DBD" w:rsidRDefault="00267DBD" w:rsidP="0026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commentRangeStart w:id="0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Vrátil</w:t>
      </w:r>
      <w:commentRangeEnd w:id="0"/>
      <w:r w:rsidR="00A56793">
        <w:rPr>
          <w:rStyle w:val="Odkaznakoment"/>
        </w:rPr>
        <w:commentReference w:id="0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dvů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 svého otce, aby si zhojil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rány a vyrovnal se s ponížením, které v něm vyvolalo tak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ilnou nenávist k Šikulce, že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nespěchal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tolik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uzdravením, jako s pomstou. Šikulka mezitím zažívala smutné chvíle.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Počestnosti si vážila více nežli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život</w:t>
      </w:r>
      <w:commentRangeEnd w:id="1"/>
      <w:r w:rsidR="00A56793">
        <w:rPr>
          <w:rStyle w:val="Odkaznakoment"/>
        </w:rPr>
        <w:commentReference w:id="1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strašlivé ponížení jejích sester ji </w:t>
      </w:r>
      <w:commentRangeStart w:id="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uvrhalo</w:t>
      </w:r>
      <w:commentRangeEnd w:id="2"/>
      <w:r w:rsidR="00A56793">
        <w:rPr>
          <w:rStyle w:val="Odkaznakoment"/>
        </w:rPr>
        <w:commentReference w:id="2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beznaděje, se kterou se jen stěží vyrovnávala. Ovšem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podlomené zdraví princezen, kter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bylo zaviněno jejich falešnými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sňatky, stálo Šikulku mnoho sil a vytrvalosti. Lstimil, který již byl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známý jako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šikovný podvodník, se po svém posledním dobrodružství rozhodl, že se stane podvodníkem ještě podvodnějším. Netrápila 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již vzpomínka na odpadní šachtu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pohmožděniny, ale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neodbytná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myšlenka, že ho někdo přelstil. Nebyl si jistý, jak to </w:t>
      </w:r>
      <w:commentRangeStart w:id="3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dopadne</w:t>
      </w:r>
      <w:commentRangeEnd w:id="3"/>
      <w:r w:rsidR="00A56793">
        <w:rPr>
          <w:rStyle w:val="Odkaznakoment"/>
        </w:rPr>
        <w:commentReference w:id="3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jeho dvěma svatbami a protože si </w:t>
      </w:r>
      <w:commentRangeStart w:id="4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nepřál</w:t>
      </w:r>
      <w:commentRangeEnd w:id="4"/>
      <w:r w:rsidR="00A56793">
        <w:rPr>
          <w:rStyle w:val="Odkaznakoment"/>
        </w:rPr>
        <w:commentReference w:id="4"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aby se princeznám ulevilo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nechal pod jejich okna nosit </w:t>
      </w:r>
      <w:commentRangeStart w:id="5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keře</w:t>
      </w:r>
      <w:commentRangeEnd w:id="5"/>
      <w:r w:rsidR="00DF5BE0">
        <w:rPr>
          <w:rStyle w:val="Odkaznakoment"/>
        </w:rPr>
        <w:commentReference w:id="5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obsypané šťavnatým ovocem. Nedbalka a Žvanilka, které často vyhlížely z oken, si ovoce ihned všimly a zatoužily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ochutnat. Dotíraly na Šikulku, aby se spustila v koši dolů a nějaké jim natrhala. Protože byla princezna laskavá, chtěla sestrám vyhovět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. Nasedla do košíku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nesla jim ovoce, které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chutí zhltly. Dalšího dne se objevilo ovoce nové. Princezny znova dostaly chuť a znova žadonily, ale ukrytí pohůnci Lstimila, kteří nebyli dostatečně pohotoví minule, Šikulku tentokráte lapili a odvedli před očima jejích sester, které si zoufalstvím trhaly vlasy.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ohůnci zavedli Šikulku do sídla n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venkově, v němž Lstimil </w:t>
      </w:r>
      <w:commentRangeStart w:id="6"/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završ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commentRangeEnd w:id="6"/>
      <w:r w:rsidR="00DF5BE0">
        <w:rPr>
          <w:rStyle w:val="Odkaznakoment"/>
        </w:rPr>
        <w:commentReference w:id="6"/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zotavení. V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commentRangeStart w:id="7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běsném </w:t>
      </w:r>
      <w:commentRangeEnd w:id="7"/>
      <w:r w:rsidR="00DF5BE0">
        <w:rPr>
          <w:rStyle w:val="Odkaznakoment"/>
        </w:rPr>
        <w:commentReference w:id="7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vzteku zavalil princeznu výhružkami, na které zatvrzele odpovídala s odvážností hrdinky. Poté, co ji několik dnů drže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l jako vězenkyni, nechal ji zavé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 na vrchol vysoké hory, kam 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dorazil chvíli po ní. Zde jí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oznámil, že ji čeká smrt, která pomstí v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šechny pasti, které na něj nastražila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Pak ten proradný princ se zvráceným potěšením ukázal Šikulce sud, který byl vevnitř plný nožů, břitev a </w:t>
      </w:r>
      <w:commentRangeStart w:id="8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hřebíků</w:t>
      </w:r>
      <w:commentRangeEnd w:id="8"/>
      <w:r w:rsidR="00DF5BE0">
        <w:rPr>
          <w:rStyle w:val="Odkaznakoment"/>
        </w:rPr>
        <w:commentReference w:id="8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řekl jí, že ab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y jeho odplata byla jak se patří ukrutná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uvržena do tohoto sudu a v něm shozena z vrcholu skály. Ačkoliv nebyla Šikulka </w:t>
      </w:r>
      <w:commentRangeStart w:id="9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věřící, </w:t>
      </w:r>
      <w:commentRangeEnd w:id="9"/>
      <w:r w:rsidR="00DF5BE0">
        <w:rPr>
          <w:rStyle w:val="Odkaznakoment"/>
        </w:rPr>
        <w:commentReference w:id="9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nebála se mučení více než Regulus, kterého kdysi potkal stejný osud. Princezna si zachovala svou hrdost a odvahu. To ale Lstimila neohromilo, naopak, rozčílilo ho to ještě mnohem více a jal se </w:t>
      </w:r>
      <w:commentRangeStart w:id="10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celý proces </w:t>
      </w:r>
      <w:commentRangeEnd w:id="10"/>
      <w:r w:rsidR="00DF5BE0">
        <w:rPr>
          <w:rStyle w:val="Odkaznakoment"/>
        </w:rPr>
        <w:commentReference w:id="10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urychlovat. Rozlícen, nahnul se nad otvor do sudu, aby se přesvědčil, že byl řádně vybaven všemi smrtonosnými zbraněmi. Když Šikulka viděla, jak je její únosce zabrán zkoumavým pohledem, neváhala, a než se princ vzpamatoval, hbitě jej strčila do sudu a shodila z vršku skály. Poté se dala na útěk a princovi pohůnci se ani nesnažili </w:t>
      </w:r>
      <w:commentRangeStart w:id="11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 </w:t>
      </w:r>
      <w:commentRangeEnd w:id="11"/>
      <w:r w:rsidR="00DF5BE0">
        <w:rPr>
          <w:rStyle w:val="Odkaznakoment"/>
        </w:rPr>
        <w:commentReference w:id="11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zadržet, když s hrůzou spatřili, jaký strašlivý osud této milé princezně jejich pán připravil. Mimoto, 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více se obávali o Lstimila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neměli čas na nic jiného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</w:t>
      </w:r>
      <w:commentRangeStart w:id="12"/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pokus </w:t>
      </w:r>
      <w:commentRangeEnd w:id="12"/>
      <w:r w:rsidR="00B16EE1">
        <w:rPr>
          <w:rStyle w:val="Odkaznakoment"/>
        </w:rPr>
        <w:commentReference w:id="12"/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o zastavení sudu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ale přes veškerou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snahu skutálel až k úpatí hory. </w:t>
      </w:r>
      <w:commentRangeStart w:id="13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Pin</w:t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commentRangeEnd w:id="13"/>
      <w:r w:rsidR="00B16EE1">
        <w:rPr>
          <w:rStyle w:val="Odkaznakoment"/>
        </w:rPr>
        <w:commentReference w:id="13"/>
      </w:r>
      <w:r w:rsidR="00B846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něj vytáh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 s mnoho posetého mnoha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ranami. </w:t>
      </w:r>
    </w:p>
    <w:p w14:paraId="063F2E83" w14:textId="77777777" w:rsidR="00267DBD" w:rsidRPr="00267DBD" w:rsidRDefault="00267DBD" w:rsidP="0026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Lstimilova nehoda velmi zarmoutila krále Hodňouska i prince Krasomila. Co se týče obyvatel království, ty to příliš netrápilo, Lstimila neměl nikdo rád, ba co víc, divili se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714E"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 tak dobromyslný a štědrý 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Krasomil, může natolik milovat svého ničemného staršího bratra. Ale takový dobrák zkrátka Krasomil byl. Měl silné pouto ke své rodině, navíc, Lstimil se k němu choval </w:t>
      </w:r>
      <w:commentRangeStart w:id="14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natolik</w:t>
      </w:r>
      <w:commentRangeEnd w:id="14"/>
      <w:r w:rsidR="00B907B3">
        <w:rPr>
          <w:rStyle w:val="Odkaznakoment"/>
        </w:rPr>
        <w:commentReference w:id="14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přátelsky, že Krasomil nemohl jinak, než mu oplácet stejnou měrou. Krasomila tedy velice zarmoutilo, když viděl zranění svého </w:t>
      </w:r>
      <w:commentRangeStart w:id="15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bratra</w:t>
      </w:r>
      <w:commentRangeEnd w:id="15"/>
      <w:r w:rsidR="00B907B3">
        <w:rPr>
          <w:rStyle w:val="Odkaznakoment"/>
        </w:rPr>
        <w:commentReference w:id="15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okamžitě se jal </w:t>
      </w:r>
      <w:commentRangeStart w:id="16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pomoci </w:t>
      </w:r>
      <w:commentRangeEnd w:id="16"/>
      <w:r w:rsidR="00B907B3">
        <w:rPr>
          <w:rStyle w:val="Odkaznakoment"/>
        </w:rPr>
        <w:commentReference w:id="16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mu s jejich léčbou. Ale i přes veškerou péč</w:t>
      </w:r>
      <w:commentRangeStart w:id="17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i, </w:t>
      </w:r>
      <w:commentRangeEnd w:id="17"/>
      <w:r w:rsidR="00B907B3">
        <w:rPr>
          <w:rStyle w:val="Odkaznakoment"/>
        </w:rPr>
        <w:commentReference w:id="17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nic neulevovalo bolesti Lstimilově, naopak, jeho rány se vždy znova zanítily a on velice dlouho trpěl.</w:t>
      </w:r>
    </w:p>
    <w:p w14:paraId="40E81CE6" w14:textId="77777777" w:rsidR="00267DBD" w:rsidRPr="00267DBD" w:rsidRDefault="00267DBD" w:rsidP="0026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Poté co Šikulka vyvázla ze strašlivého nebezpečí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dostala se zpět na zámek, kde zů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staly její dvě sestry, musela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čelit novým obtížím. Obě dvě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sestry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přivedly na svět syna, což Šikulku velmi </w:t>
      </w:r>
      <w:commentRangeStart w:id="18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zarmoutilo</w:t>
      </w:r>
      <w:commentRangeEnd w:id="18"/>
      <w:r w:rsidR="00B907B3">
        <w:rPr>
          <w:rStyle w:val="Odkaznakoment"/>
        </w:rPr>
        <w:commentReference w:id="18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. Nicmén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ě nic nemohlo otřást její odvahou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Aby skryla hanbu svých sester, rozhodla se za ně znova riskovat, ačkoliv to bylo velice nebezpečné. Svoji lest dobře promyslela a takto se na ni připravila: převlékla se za muže a děti schovala do </w:t>
      </w:r>
      <w:commentRangeStart w:id="19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truhlic, </w:t>
      </w:r>
      <w:commentRangeEnd w:id="19"/>
      <w:r w:rsidR="0069101C">
        <w:rPr>
          <w:rStyle w:val="Odkaznakoment"/>
        </w:rPr>
        <w:commentReference w:id="19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opatřila příslušnými otvory, aby měly dostatek vzduchu. Nasedla na koně, naložila tyto dvě truhly spolu s několika dalšími a takto vystrojená přijela do hlavního města v zemi krále </w:t>
      </w:r>
      <w:commentRangeStart w:id="20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Hodňouska</w:t>
      </w:r>
      <w:commentRangeEnd w:id="20"/>
      <w:r w:rsidR="0069101C">
        <w:rPr>
          <w:rStyle w:val="Odkaznakoment"/>
        </w:rPr>
        <w:commentReference w:id="20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pobýval Lstimil. </w:t>
      </w:r>
    </w:p>
    <w:p w14:paraId="23A97E12" w14:textId="77777777" w:rsidR="00267DBD" w:rsidRPr="00267DBD" w:rsidRDefault="00267DBD" w:rsidP="00267D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Šikulka přijela do města, spatřila, že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cena, kterou nabízí Krasomil za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ravení svého bratra, přilákala na dvůr šarlatány z celé Evropy. V těchto starých dobách chodilo po světě mnoho netalentovaných intrikánů bez pořádné práce, kteří se vydávali za úctyhodné muže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obdařené nebeskými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dar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y, </w:t>
      </w:r>
      <w:commentRangeStart w:id="21"/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commentRangeEnd w:id="21"/>
      <w:r w:rsidR="00B564D0">
        <w:rPr>
          <w:rStyle w:val="Odkaznakoment"/>
        </w:rPr>
        <w:commentReference w:id="21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vyléčí každý neduh. Takoví lidé, jejichž jediná dovednost byla mistrně šidit, nacházeli stále důvěru u mnoha lidí. Uměli je totiž okouzlit svým výstředním vzezřením a prapodivnými jmény, </w:t>
      </w:r>
      <w:commentRangeStart w:id="22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kterými si říkali. </w:t>
      </w:r>
      <w:commentRangeEnd w:id="22"/>
      <w:r w:rsidR="0075266A">
        <w:rPr>
          <w:rStyle w:val="Odkaznakoment"/>
        </w:rPr>
        <w:commentReference w:id="22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Tito samozvaní doktůrci nezůstávali nikdy ve svém rodném městě. To, že přicházeli z veliké dálky, dělalo </w:t>
      </w:r>
      <w:commentRangeStart w:id="23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dojem na prosté lidi.</w:t>
      </w:r>
      <w:commentRangeEnd w:id="23"/>
      <w:r w:rsidR="0075266A">
        <w:rPr>
          <w:rStyle w:val="Odkaznakoment"/>
        </w:rPr>
        <w:commentReference w:id="23"/>
      </w:r>
    </w:p>
    <w:p w14:paraId="38563C33" w14:textId="44BBD1A6" w:rsidR="00051A8F" w:rsidRDefault="00267DBD" w:rsidP="001871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Chytrá princezna o tom velice dobře věděla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proto si z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volila tajemné jméno 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Sanácio. Poté dala rozhlásit do všech stran, že rytíř Sanácio přijel do města se svými zázračnými medicínami, které vyléčí každičké zranění, i to nejošklivější a nejzanícenější. Brzy na to nechal Krasomil </w:t>
      </w:r>
      <w:commentRangeStart w:id="24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předvolat toho</w:t>
      </w:r>
      <w:r w:rsidR="0018714E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údajného rytíře. </w:t>
      </w:r>
      <w:commentRangeEnd w:id="24"/>
      <w:r w:rsidR="0075266A">
        <w:rPr>
          <w:rStyle w:val="Odkaznakoment"/>
        </w:rPr>
        <w:commentReference w:id="24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Šikulka přijela a předstírala toho nejvzdělanějšího doktora světa, odříkala pět či šest slov </w:t>
      </w:r>
      <w:commentRangeStart w:id="25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rytíř, </w:t>
      </w:r>
      <w:commentRangeEnd w:id="25"/>
      <w:r w:rsidR="00793ADF">
        <w:rPr>
          <w:rStyle w:val="Odkaznakoment"/>
        </w:rPr>
        <w:commentReference w:id="25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přestrojení bylo </w:t>
      </w:r>
      <w:commentRangeStart w:id="26"/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dokonalé. </w:t>
      </w:r>
      <w:commentRangeEnd w:id="26"/>
      <w:r w:rsidR="00793ADF">
        <w:rPr>
          <w:rStyle w:val="Odkaznakoment"/>
        </w:rPr>
        <w:commentReference w:id="26"/>
      </w:r>
      <w:r w:rsidRPr="00267DBD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Princezna byla zaskočena krásou a příjemným chováním Krasomilovým, a poté co s ním vedla chvíli řeč ohledně Lstimilových zranění, prohlásila, že musí jít pro láhev kouzelné vody a že prozatím zde ponechá dvě truhly, jež obsahují masti, které zraněný princ potřebuje.</w:t>
      </w:r>
    </w:p>
    <w:p w14:paraId="7466A245" w14:textId="1302AF3A" w:rsidR="00D16584" w:rsidRPr="00267DBD" w:rsidRDefault="00D16584" w:rsidP="0018714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Většinou jen stylistické posuny, jinak je text soudržný, dobrá skladba souvětí, hezké.</w:t>
      </w:r>
      <w:bookmarkStart w:id="27" w:name="_GoBack"/>
      <w:bookmarkEnd w:id="27"/>
    </w:p>
    <w:sectPr w:rsidR="00D16584" w:rsidRPr="00267DBD" w:rsidSect="0005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1-01T12:54:00Z" w:initials="PD">
    <w:p w14:paraId="26616866" w14:textId="77777777" w:rsidR="00A56793" w:rsidRDefault="00A56793">
      <w:pPr>
        <w:pStyle w:val="Textkomente"/>
      </w:pPr>
      <w:r>
        <w:rPr>
          <w:rStyle w:val="Odkaznakoment"/>
        </w:rPr>
        <w:annotationRef/>
      </w:r>
      <w:r>
        <w:t>Nechal se převézt</w:t>
      </w:r>
    </w:p>
  </w:comment>
  <w:comment w:id="1" w:author="Pavla Doležalová" w:date="2017-11-01T12:54:00Z" w:initials="PD">
    <w:p w14:paraId="01EEE37B" w14:textId="77777777" w:rsidR="00A56793" w:rsidRDefault="00A56793">
      <w:pPr>
        <w:pStyle w:val="Textkomente"/>
      </w:pPr>
      <w:r>
        <w:rPr>
          <w:rStyle w:val="Odkaznakoment"/>
        </w:rPr>
        <w:annotationRef/>
      </w:r>
      <w:r>
        <w:t>-a</w:t>
      </w:r>
    </w:p>
  </w:comment>
  <w:comment w:id="2" w:author="Pavla Doležalová" w:date="2017-11-01T12:54:00Z" w:initials="PD">
    <w:p w14:paraId="449991AB" w14:textId="77777777" w:rsidR="00A56793" w:rsidRDefault="00A56793">
      <w:pPr>
        <w:pStyle w:val="Textkomente"/>
      </w:pPr>
      <w:r>
        <w:rPr>
          <w:rStyle w:val="Odkaznakoment"/>
        </w:rPr>
        <w:annotationRef/>
      </w:r>
      <w:r>
        <w:t>uvrhlo</w:t>
      </w:r>
    </w:p>
  </w:comment>
  <w:comment w:id="3" w:author="Pavla Doležalová" w:date="2017-11-01T12:57:00Z" w:initials="PD">
    <w:p w14:paraId="52761880" w14:textId="77777777" w:rsidR="00A56793" w:rsidRDefault="00A56793">
      <w:pPr>
        <w:pStyle w:val="Textkomente"/>
      </w:pPr>
      <w:r>
        <w:rPr>
          <w:rStyle w:val="Odkaznakoment"/>
        </w:rPr>
        <w:annotationRef/>
      </w:r>
      <w:r>
        <w:t xml:space="preserve">tušil následky/ důsledky </w:t>
      </w:r>
    </w:p>
  </w:comment>
  <w:comment w:id="4" w:author="Pavla Doležalová" w:date="2017-11-01T12:57:00Z" w:initials="PD">
    <w:p w14:paraId="1796CD01" w14:textId="77777777" w:rsidR="00A56793" w:rsidRDefault="00A56793">
      <w:pPr>
        <w:pStyle w:val="Textkomente"/>
      </w:pPr>
      <w:r>
        <w:rPr>
          <w:rStyle w:val="Odkaznakoment"/>
        </w:rPr>
        <w:annotationRef/>
      </w:r>
      <w:r>
        <w:t>to z toho úplně neplyne, chtěl je „pokoušet/ svést“</w:t>
      </w:r>
    </w:p>
  </w:comment>
  <w:comment w:id="5" w:author="Pavla Doležalová" w:date="2017-11-01T12:58:00Z" w:initials="PD">
    <w:p w14:paraId="0F43656D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opravdu stromy, v žardiniérách/ květináčích</w:t>
      </w:r>
    </w:p>
  </w:comment>
  <w:comment w:id="6" w:author="Pavla Doležalová" w:date="2017-11-01T12:59:00Z" w:initials="PD">
    <w:p w14:paraId="2796B3B5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asi lépe: se ještě zotavoval</w:t>
      </w:r>
    </w:p>
  </w:comment>
  <w:comment w:id="7" w:author="Pavla Doležalová" w:date="2017-11-01T13:00:00Z" w:initials="PD">
    <w:p w14:paraId="5B78E791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velká inovace, ale proč ne</w:t>
      </w:r>
    </w:p>
  </w:comment>
  <w:comment w:id="8" w:author="Pavla Doležalová" w:date="2017-11-01T13:03:00Z" w:initials="PD">
    <w:p w14:paraId="48588416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 xml:space="preserve">čárka </w:t>
      </w:r>
    </w:p>
  </w:comment>
  <w:comment w:id="9" w:author="Pavla Doležalová" w:date="2017-11-01T13:03:00Z" w:initials="PD">
    <w:p w14:paraId="06D014BD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„žádná Římanka“ – římští hrdinové jako vzory</w:t>
      </w:r>
    </w:p>
  </w:comment>
  <w:comment w:id="10" w:author="Pavla Doležalová" w:date="2017-11-01T13:04:00Z" w:initials="PD">
    <w:p w14:paraId="77B85AD8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Příliš technické.. „její smrt“</w:t>
      </w:r>
    </w:p>
  </w:comment>
  <w:comment w:id="11" w:author="Pavla Doležalová" w:date="2017-11-01T13:06:00Z" w:initials="PD">
    <w:p w14:paraId="7681F58B" w14:textId="77777777" w:rsidR="00DF5BE0" w:rsidRDefault="00DF5BE0">
      <w:pPr>
        <w:pStyle w:val="Textkomente"/>
      </w:pPr>
      <w:r>
        <w:rPr>
          <w:rStyle w:val="Odkaznakoment"/>
        </w:rPr>
        <w:annotationRef/>
      </w:r>
      <w:r>
        <w:t>ji</w:t>
      </w:r>
    </w:p>
  </w:comment>
  <w:comment w:id="12" w:author="Pavla Doležalová" w:date="2017-11-01T13:06:00Z" w:initials="PD">
    <w:p w14:paraId="739FA74E" w14:textId="2B669A7E" w:rsidR="00B16EE1" w:rsidRDefault="00B16EE1">
      <w:pPr>
        <w:pStyle w:val="Textkomente"/>
      </w:pPr>
      <w:r>
        <w:rPr>
          <w:rStyle w:val="Odkaznakoment"/>
        </w:rPr>
        <w:annotationRef/>
      </w:r>
      <w:r>
        <w:t>lépe slovesem</w:t>
      </w:r>
    </w:p>
  </w:comment>
  <w:comment w:id="13" w:author="Pavla Doležalová" w:date="2017-11-01T13:07:00Z" w:initials="PD">
    <w:p w14:paraId="1A41AE11" w14:textId="38DAFD99" w:rsidR="00B16EE1" w:rsidRDefault="00B16EE1">
      <w:pPr>
        <w:pStyle w:val="Textkomente"/>
      </w:pPr>
      <w:r>
        <w:rPr>
          <w:rStyle w:val="Odkaznakoment"/>
        </w:rPr>
        <w:annotationRef/>
      </w:r>
      <w:r>
        <w:t>to je hezké, ale „Prince“</w:t>
      </w:r>
    </w:p>
  </w:comment>
  <w:comment w:id="14" w:author="Pavla Doležalová" w:date="2017-11-01T13:08:00Z" w:initials="PD">
    <w:p w14:paraId="1A813C0F" w14:textId="223FC58E" w:rsidR="00B907B3" w:rsidRDefault="00B907B3">
      <w:pPr>
        <w:pStyle w:val="Textkomente"/>
      </w:pPr>
      <w:r>
        <w:rPr>
          <w:rStyle w:val="Odkaznakoment"/>
        </w:rPr>
        <w:annotationRef/>
      </w:r>
      <w:r>
        <w:t>vychytrale</w:t>
      </w:r>
    </w:p>
  </w:comment>
  <w:comment w:id="15" w:author="Pavla Doležalová" w:date="2017-11-01T13:08:00Z" w:initials="PD">
    <w:p w14:paraId="038A9F8C" w14:textId="1ED72E2C" w:rsidR="00B907B3" w:rsidRDefault="00B907B3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16" w:author="Pavla Doležalová" w:date="2017-11-01T13:09:00Z" w:initials="PD">
    <w:p w14:paraId="40131218" w14:textId="2FCF86C1" w:rsidR="00B907B3" w:rsidRDefault="00B907B3">
      <w:pPr>
        <w:pStyle w:val="Textkomente"/>
      </w:pPr>
      <w:r>
        <w:rPr>
          <w:rStyle w:val="Odkaznakoment"/>
        </w:rPr>
        <w:annotationRef/>
      </w:r>
      <w:r>
        <w:t>pomáhat</w:t>
      </w:r>
    </w:p>
  </w:comment>
  <w:comment w:id="17" w:author="Pavla Doležalová" w:date="2017-11-01T13:09:00Z" w:initials="PD">
    <w:p w14:paraId="47716CD6" w14:textId="0B6E6FD8" w:rsidR="00B907B3" w:rsidRDefault="00B907B3">
      <w:pPr>
        <w:pStyle w:val="Textkomente"/>
      </w:pPr>
      <w:r>
        <w:rPr>
          <w:rStyle w:val="Odkaznakoment"/>
        </w:rPr>
        <w:annotationRef/>
      </w:r>
      <w:r>
        <w:t>D</w:t>
      </w:r>
    </w:p>
  </w:comment>
  <w:comment w:id="18" w:author="Pavla Doležalová" w:date="2017-11-01T13:10:00Z" w:initials="PD">
    <w:p w14:paraId="26C55C1B" w14:textId="1ADB9D0E" w:rsidR="00B907B3" w:rsidRDefault="00B907B3">
      <w:pPr>
        <w:pStyle w:val="Textkomente"/>
      </w:pPr>
      <w:r>
        <w:rPr>
          <w:rStyle w:val="Odkaznakoment"/>
        </w:rPr>
        <w:annotationRef/>
      </w:r>
      <w:r>
        <w:t>Lépe: vyvedlo z míry/ znepokojilo…</w:t>
      </w:r>
    </w:p>
  </w:comment>
  <w:comment w:id="19" w:author="Pavla Doležalová" w:date="2017-11-01T13:10:00Z" w:initials="PD">
    <w:p w14:paraId="15A1ACE9" w14:textId="171A3F52" w:rsidR="0069101C" w:rsidRDefault="0069101C">
      <w:pPr>
        <w:pStyle w:val="Textkomente"/>
      </w:pPr>
      <w:r>
        <w:rPr>
          <w:rStyle w:val="Odkaznakoment"/>
        </w:rPr>
        <w:annotationRef/>
      </w:r>
      <w:r>
        <w:t>Dobré řešení</w:t>
      </w:r>
    </w:p>
  </w:comment>
  <w:comment w:id="20" w:author="Pavla Doležalová" w:date="2017-11-01T13:10:00Z" w:initials="PD">
    <w:p w14:paraId="357C8179" w14:textId="46CF3143" w:rsidR="0069101C" w:rsidRDefault="0069101C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21" w:author="Pavla Doležalová" w:date="2017-11-01T13:11:00Z" w:initials="PD">
    <w:p w14:paraId="3B6A1DF1" w14:textId="74893CCB" w:rsidR="00B564D0" w:rsidRDefault="00B564D0">
      <w:pPr>
        <w:pStyle w:val="Textkomente"/>
      </w:pPr>
      <w:r>
        <w:rPr>
          <w:rStyle w:val="Odkaznakoment"/>
        </w:rPr>
        <w:annotationRef/>
      </w:r>
      <w:r>
        <w:t>možná lépe: „díky nimž“</w:t>
      </w:r>
    </w:p>
  </w:comment>
  <w:comment w:id="22" w:author="Pavla Doležalová" w:date="2017-11-01T13:12:00Z" w:initials="PD">
    <w:p w14:paraId="5BA7123A" w14:textId="725371EF" w:rsidR="0075266A" w:rsidRDefault="0075266A">
      <w:pPr>
        <w:pStyle w:val="Textkomente"/>
      </w:pPr>
      <w:r>
        <w:rPr>
          <w:rStyle w:val="Odkaznakoment"/>
        </w:rPr>
        <w:annotationRef/>
      </w:r>
      <w:r>
        <w:t>lépe: která si dávali// jak si říkali</w:t>
      </w:r>
    </w:p>
  </w:comment>
  <w:comment w:id="23" w:author="Pavla Doležalová" w:date="2017-11-01T13:13:00Z" w:initials="PD">
    <w:p w14:paraId="0646DBDC" w14:textId="5DA264F7" w:rsidR="0075266A" w:rsidRDefault="0075266A">
      <w:pPr>
        <w:pStyle w:val="Textkomente"/>
      </w:pPr>
      <w:r>
        <w:rPr>
          <w:rStyle w:val="Odkaznakoment"/>
        </w:rPr>
        <w:annotationRef/>
      </w:r>
      <w:r>
        <w:t>FPV</w:t>
      </w:r>
    </w:p>
  </w:comment>
  <w:comment w:id="24" w:author="Pavla Doležalová" w:date="2017-11-01T13:14:00Z" w:initials="PD">
    <w:p w14:paraId="3A084BCC" w14:textId="54666C16" w:rsidR="0075266A" w:rsidRDefault="0075266A">
      <w:pPr>
        <w:pStyle w:val="Textkomente"/>
      </w:pPr>
      <w:r>
        <w:rPr>
          <w:rStyle w:val="Odkaznakoment"/>
        </w:rPr>
        <w:annotationRef/>
      </w:r>
      <w:r>
        <w:t>Opět FPV – „předvolat“ je jádro, tedy na konec</w:t>
      </w:r>
    </w:p>
  </w:comment>
  <w:comment w:id="25" w:author="Pavla Doležalová" w:date="2017-11-01T13:15:00Z" w:initials="PD">
    <w:p w14:paraId="35B64551" w14:textId="00F8B4C2" w:rsidR="00793ADF" w:rsidRDefault="00793ADF">
      <w:pPr>
        <w:pStyle w:val="Textkomente"/>
      </w:pPr>
      <w:r>
        <w:rPr>
          <w:rStyle w:val="Odkaznakoment"/>
        </w:rPr>
        <w:annotationRef/>
      </w:r>
      <w:r>
        <w:t>Dvorně/ vybraných slov</w:t>
      </w:r>
    </w:p>
  </w:comment>
  <w:comment w:id="26" w:author="Pavla Doležalová" w:date="2017-11-01T13:16:00Z" w:initials="PD">
    <w:p w14:paraId="603B3078" w14:textId="66D29A07" w:rsidR="00793ADF" w:rsidRDefault="00793ADF">
      <w:pPr>
        <w:pStyle w:val="Textkomente"/>
      </w:pPr>
      <w:r>
        <w:rPr>
          <w:rStyle w:val="Odkaznakoment"/>
        </w:rPr>
        <w:annotationRef/>
      </w:r>
      <w:r>
        <w:t>To možná také, ale „nic nechybělo“ – myslí se i správná mluva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616866" w15:done="0"/>
  <w15:commentEx w15:paraId="01EEE37B" w15:done="0"/>
  <w15:commentEx w15:paraId="449991AB" w15:done="0"/>
  <w15:commentEx w15:paraId="52761880" w15:done="0"/>
  <w15:commentEx w15:paraId="1796CD01" w15:done="0"/>
  <w15:commentEx w15:paraId="0F43656D" w15:done="0"/>
  <w15:commentEx w15:paraId="2796B3B5" w15:done="0"/>
  <w15:commentEx w15:paraId="5B78E791" w15:done="0"/>
  <w15:commentEx w15:paraId="48588416" w15:done="0"/>
  <w15:commentEx w15:paraId="06D014BD" w15:done="0"/>
  <w15:commentEx w15:paraId="77B85AD8" w15:done="0"/>
  <w15:commentEx w15:paraId="7681F58B" w15:done="0"/>
  <w15:commentEx w15:paraId="739FA74E" w15:done="0"/>
  <w15:commentEx w15:paraId="1A41AE11" w15:done="0"/>
  <w15:commentEx w15:paraId="1A813C0F" w15:done="0"/>
  <w15:commentEx w15:paraId="038A9F8C" w15:done="0"/>
  <w15:commentEx w15:paraId="40131218" w15:done="0"/>
  <w15:commentEx w15:paraId="47716CD6" w15:done="0"/>
  <w15:commentEx w15:paraId="26C55C1B" w15:done="0"/>
  <w15:commentEx w15:paraId="15A1ACE9" w15:done="0"/>
  <w15:commentEx w15:paraId="357C8179" w15:done="0"/>
  <w15:commentEx w15:paraId="3B6A1DF1" w15:done="0"/>
  <w15:commentEx w15:paraId="5BA7123A" w15:done="0"/>
  <w15:commentEx w15:paraId="0646DBDC" w15:done="0"/>
  <w15:commentEx w15:paraId="3A084BCC" w15:done="0"/>
  <w15:commentEx w15:paraId="35B64551" w15:done="0"/>
  <w15:commentEx w15:paraId="603B30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7DBD"/>
    <w:rsid w:val="00051A8F"/>
    <w:rsid w:val="0018714E"/>
    <w:rsid w:val="00267DBD"/>
    <w:rsid w:val="00291D84"/>
    <w:rsid w:val="002D0152"/>
    <w:rsid w:val="0056356F"/>
    <w:rsid w:val="0069101C"/>
    <w:rsid w:val="0075266A"/>
    <w:rsid w:val="00793ADF"/>
    <w:rsid w:val="00A56793"/>
    <w:rsid w:val="00B16EE1"/>
    <w:rsid w:val="00B564D0"/>
    <w:rsid w:val="00B846FB"/>
    <w:rsid w:val="00B907B3"/>
    <w:rsid w:val="00D16584"/>
    <w:rsid w:val="00D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F65"/>
  <w15:docId w15:val="{8B6E6EF6-0E82-4478-8C90-4814502D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567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7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7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7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7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Pinková</dc:creator>
  <cp:lastModifiedBy>Pavla Doležalová</cp:lastModifiedBy>
  <cp:revision>11</cp:revision>
  <dcterms:created xsi:type="dcterms:W3CDTF">2017-10-24T19:44:00Z</dcterms:created>
  <dcterms:modified xsi:type="dcterms:W3CDTF">2017-11-01T12:20:00Z</dcterms:modified>
</cp:coreProperties>
</file>