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E1" w:rsidRPr="00A408CC" w:rsidRDefault="007107E1" w:rsidP="007107E1">
      <w:pPr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A408CC">
        <w:rPr>
          <w:rFonts w:ascii="Bookman Old Style" w:hAnsi="Bookman Old Style"/>
          <w:b/>
          <w:sz w:val="24"/>
        </w:rPr>
        <w:t>Prof. PhDr. Josef Šusta</w:t>
      </w:r>
    </w:p>
    <w:p w:rsidR="007107E1" w:rsidRPr="00A408CC" w:rsidRDefault="007107E1" w:rsidP="007107E1">
      <w:pPr>
        <w:jc w:val="center"/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 xml:space="preserve">* 19. 2. 1874, Třeboň </w:t>
      </w:r>
      <w:r w:rsidRPr="00A408CC">
        <w:rPr>
          <w:rFonts w:ascii="Bookman Old Style" w:hAnsi="Bookman Old Style"/>
        </w:rPr>
        <w:tab/>
        <w:t>† 27. 5. 1945, Praha</w:t>
      </w:r>
    </w:p>
    <w:p w:rsidR="007107E1" w:rsidRPr="00A408CC" w:rsidRDefault="007107E1">
      <w:p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Život</w:t>
      </w:r>
    </w:p>
    <w:p w:rsidR="007107E1" w:rsidRPr="00A408CC" w:rsidRDefault="00722589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syn rybníkáře a správce schwarzenberského panství Josefa Šusty – základ hospodářských dějin</w:t>
      </w:r>
    </w:p>
    <w:p w:rsidR="00722589" w:rsidRPr="00A408CC" w:rsidRDefault="00722589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studoval gymnázium v Třeboni a Českých Budějovicích</w:t>
      </w:r>
    </w:p>
    <w:p w:rsidR="00722589" w:rsidRPr="00A408CC" w:rsidRDefault="00B642F1" w:rsidP="00B642F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Filozofická fakulta</w:t>
      </w:r>
      <w:r w:rsidR="00722589" w:rsidRPr="00A408CC">
        <w:rPr>
          <w:rFonts w:ascii="Bookman Old Style" w:hAnsi="Bookman Old Style"/>
        </w:rPr>
        <w:t xml:space="preserve"> Karlo-Ferdinandovi univerzity – Jaroslav Goll</w:t>
      </w:r>
    </w:p>
    <w:p w:rsidR="00722589" w:rsidRPr="00A408CC" w:rsidRDefault="00722589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studijní pobyt ve Vídni (Institut pro rakouský dějezpyt) a Itálii (Rakouský historický ústav v Římě, Vatikánský archív)</w:t>
      </w:r>
    </w:p>
    <w:p w:rsidR="00722589" w:rsidRPr="00A408CC" w:rsidRDefault="00722589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1898 – doktorát (Záviš z Falkenštejna)</w:t>
      </w:r>
    </w:p>
    <w:p w:rsidR="00722589" w:rsidRPr="00A408CC" w:rsidRDefault="00722589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1909 – docent (Pius IV. před pontifikátem a na počátku pontifikátu)</w:t>
      </w:r>
    </w:p>
    <w:p w:rsidR="00770F03" w:rsidRPr="00A408CC" w:rsidRDefault="00770F03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1910 – profesor všeobecných dějin</w:t>
      </w:r>
    </w:p>
    <w:p w:rsidR="00770F03" w:rsidRPr="00A408CC" w:rsidRDefault="00770F03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1916 – děkan filozofické fakulty</w:t>
      </w:r>
    </w:p>
    <w:p w:rsidR="00770F03" w:rsidRPr="00A408CC" w:rsidRDefault="00770F03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Československo – prezident zmapování spolupráce Československa s Bavorskem, vzdělávání československých úředníků zahraniční služby</w:t>
      </w:r>
    </w:p>
    <w:p w:rsidR="00770F03" w:rsidRPr="00A408CC" w:rsidRDefault="00770F03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1920-1921 – ministr školství Československa</w:t>
      </w:r>
    </w:p>
    <w:p w:rsidR="005F2CF7" w:rsidRPr="00A408CC" w:rsidRDefault="005F2CF7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iniciace vzniku Dějin lidstva od pravěku k dnešku</w:t>
      </w:r>
    </w:p>
    <w:p w:rsidR="00770F03" w:rsidRPr="00A408CC" w:rsidRDefault="00770F03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1939-1945 – prezident České akademie věd a umění</w:t>
      </w:r>
    </w:p>
    <w:p w:rsidR="00770F03" w:rsidRPr="00A408CC" w:rsidRDefault="00770F03" w:rsidP="007107E1">
      <w:pPr>
        <w:pStyle w:val="Odstavecseseznamem"/>
        <w:numPr>
          <w:ilvl w:val="0"/>
          <w:numId w:val="4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objeven 1. června u Roztok u Prahy</w:t>
      </w:r>
    </w:p>
    <w:p w:rsidR="00770F03" w:rsidRPr="00A408CC" w:rsidRDefault="00770F03" w:rsidP="00770F03">
      <w:p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Dílo</w:t>
      </w:r>
    </w:p>
    <w:p w:rsidR="004C6FE3" w:rsidRPr="00A408CC" w:rsidRDefault="004C6FE3" w:rsidP="00A477FF">
      <w:pPr>
        <w:pStyle w:val="Odstavecseseznamem"/>
        <w:numPr>
          <w:ilvl w:val="0"/>
          <w:numId w:val="5"/>
        </w:numPr>
        <w:spacing w:line="720" w:lineRule="auto"/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úvahy, kritiky, přednáškové cykly, román, autobiografie, monografie</w:t>
      </w:r>
    </w:p>
    <w:p w:rsidR="00770F03" w:rsidRPr="00A408CC" w:rsidRDefault="005F2CF7" w:rsidP="00770F03">
      <w:pPr>
        <w:pStyle w:val="Odstavecseseznamem"/>
        <w:numPr>
          <w:ilvl w:val="0"/>
          <w:numId w:val="5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Dvě knihy českých dějin</w:t>
      </w:r>
    </w:p>
    <w:p w:rsidR="005F2CF7" w:rsidRPr="00A408CC" w:rsidRDefault="005F2CF7" w:rsidP="005F2CF7">
      <w:pPr>
        <w:pStyle w:val="Odstavecseseznamem"/>
        <w:numPr>
          <w:ilvl w:val="1"/>
          <w:numId w:val="5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základní a nejtypičtější Šustovo dílo</w:t>
      </w:r>
    </w:p>
    <w:p w:rsidR="005F2CF7" w:rsidRPr="00A408CC" w:rsidRDefault="005F2CF7" w:rsidP="005F2CF7">
      <w:pPr>
        <w:pStyle w:val="Odstavecseseznamem"/>
        <w:numPr>
          <w:ilvl w:val="1"/>
          <w:numId w:val="5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vrchol kritické analýzy a syntézy, srovnávací metody a celistvé vidění historické skutečnosti</w:t>
      </w:r>
    </w:p>
    <w:p w:rsidR="005F2CF7" w:rsidRPr="00A408CC" w:rsidRDefault="005F2CF7" w:rsidP="005F2CF7">
      <w:pPr>
        <w:pStyle w:val="Odstavecseseznamem"/>
        <w:numPr>
          <w:ilvl w:val="1"/>
          <w:numId w:val="5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detailní studium 13. a 14. století</w:t>
      </w:r>
    </w:p>
    <w:p w:rsidR="005F2CF7" w:rsidRPr="00A408CC" w:rsidRDefault="005F2CF7" w:rsidP="005F2CF7">
      <w:pPr>
        <w:pStyle w:val="Odstavecseseznamem"/>
        <w:numPr>
          <w:ilvl w:val="1"/>
          <w:numId w:val="5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důlní bohatství českých zemí, vznik měst a utváření pevných stavovských celků =&gt; rozmach</w:t>
      </w:r>
    </w:p>
    <w:p w:rsidR="00860E82" w:rsidRPr="00A408CC" w:rsidRDefault="005F2CF7" w:rsidP="00860E82">
      <w:pPr>
        <w:pStyle w:val="Odstavecseseznamem"/>
        <w:numPr>
          <w:ilvl w:val="1"/>
          <w:numId w:val="5"/>
        </w:num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orientace české středověké společnosti na západní Evropu</w:t>
      </w:r>
    </w:p>
    <w:p w:rsidR="005F2CF7" w:rsidRPr="00A408CC" w:rsidRDefault="005F2CF7" w:rsidP="004C6FE3">
      <w:pPr>
        <w:jc w:val="both"/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 xml:space="preserve">ŠUSTA, Josef: </w:t>
      </w:r>
      <w:r w:rsidRPr="00A408CC">
        <w:rPr>
          <w:rFonts w:ascii="Bookman Old Style" w:hAnsi="Bookman Old Style"/>
          <w:i/>
        </w:rPr>
        <w:t>Dvě knihy českých dějin. Kus středověké historie našeho kraje. Kniha první: Poslední Přemyslovci a jejich dědictví 1300-1308.</w:t>
      </w:r>
      <w:r w:rsidRPr="00A408CC">
        <w:rPr>
          <w:rFonts w:ascii="Bookman Old Style" w:hAnsi="Bookman Old Style"/>
        </w:rPr>
        <w:t xml:space="preserve"> Praha, 1917.</w:t>
      </w:r>
    </w:p>
    <w:p w:rsidR="005F2CF7" w:rsidRPr="00A408CC" w:rsidRDefault="005F2CF7" w:rsidP="004C6FE3">
      <w:pPr>
        <w:jc w:val="both"/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 xml:space="preserve">ŠUSTA, Josef: </w:t>
      </w:r>
      <w:r w:rsidRPr="00A408CC">
        <w:rPr>
          <w:rFonts w:ascii="Bookman Old Style" w:hAnsi="Bookman Old Style"/>
          <w:i/>
        </w:rPr>
        <w:t>Dvě knihy českých dějin. Kus středověké historie našeho kraje. Kniha druhá: Počátky lucemburské 1308-1320.</w:t>
      </w:r>
      <w:r w:rsidRPr="00A408CC">
        <w:rPr>
          <w:rFonts w:ascii="Bookman Old Style" w:hAnsi="Bookman Old Style"/>
        </w:rPr>
        <w:t xml:space="preserve"> Praha, 1919.</w:t>
      </w:r>
    </w:p>
    <w:p w:rsidR="00860E82" w:rsidRPr="00A408CC" w:rsidRDefault="00860E82" w:rsidP="00860E82">
      <w:pPr>
        <w:pStyle w:val="Odstavecseseznamem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Dějiny lidstva od pravěku k</w:t>
      </w:r>
      <w:r w:rsidR="00A408CC" w:rsidRPr="00A408CC">
        <w:rPr>
          <w:rFonts w:ascii="Bookman Old Style" w:hAnsi="Bookman Old Style"/>
        </w:rPr>
        <w:t> </w:t>
      </w:r>
      <w:r w:rsidRPr="00A408CC">
        <w:rPr>
          <w:rFonts w:ascii="Bookman Old Style" w:hAnsi="Bookman Old Style"/>
        </w:rPr>
        <w:t>dnešku</w:t>
      </w:r>
    </w:p>
    <w:p w:rsidR="00A408CC" w:rsidRDefault="00A408CC" w:rsidP="00A408CC">
      <w:pPr>
        <w:pStyle w:val="Odstavecseseznamem"/>
        <w:numPr>
          <w:ilvl w:val="1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jediný pokus o zachycení dějin lidstva</w:t>
      </w:r>
      <w:r w:rsidR="001961ED">
        <w:rPr>
          <w:rFonts w:ascii="Bookman Old Style" w:hAnsi="Bookman Old Style"/>
        </w:rPr>
        <w:t xml:space="preserve"> </w:t>
      </w:r>
    </w:p>
    <w:p w:rsidR="00A408CC" w:rsidRPr="001961ED" w:rsidRDefault="00A408CC" w:rsidP="00A408CC">
      <w:pPr>
        <w:pStyle w:val="Odstavecseseznamem"/>
        <w:numPr>
          <w:ilvl w:val="1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nedokončeny</w:t>
      </w:r>
    </w:p>
    <w:p w:rsidR="007107E1" w:rsidRPr="00A408CC" w:rsidRDefault="007107E1">
      <w:pPr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>Literatura</w:t>
      </w:r>
    </w:p>
    <w:p w:rsidR="007107E1" w:rsidRPr="00A408CC" w:rsidRDefault="007107E1" w:rsidP="007107E1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408CC">
        <w:rPr>
          <w:rFonts w:ascii="Bookman Old Style" w:hAnsi="Bookman Old Style"/>
        </w:rPr>
        <w:t xml:space="preserve">KUTNAR, František, MAREK, Jaroslav: </w:t>
      </w:r>
      <w:r w:rsidRPr="00A408CC">
        <w:rPr>
          <w:rFonts w:ascii="Bookman Old Style" w:hAnsi="Bookman Old Style"/>
          <w:i/>
        </w:rPr>
        <w:t>Přehledné dějiny českého a slovenského dějepisectví. Od počátku národní kultury až do sklonku třicátých let 20. století.</w:t>
      </w:r>
      <w:r w:rsidRPr="00A408CC">
        <w:rPr>
          <w:rFonts w:ascii="Bookman Old Style" w:hAnsi="Bookman Old Style"/>
        </w:rPr>
        <w:t xml:space="preserve"> Praha, 2009.</w:t>
      </w:r>
    </w:p>
    <w:p w:rsidR="007107E1" w:rsidRPr="00A408CC" w:rsidRDefault="007107E1" w:rsidP="007107E1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 w:rsidRPr="00A408CC">
        <w:rPr>
          <w:rFonts w:ascii="Bookman Old Style" w:hAnsi="Bookman Old Style"/>
        </w:rPr>
        <w:t xml:space="preserve">LACH, Jiří: </w:t>
      </w:r>
      <w:r w:rsidRPr="00A408CC">
        <w:rPr>
          <w:rFonts w:ascii="Bookman Old Style" w:hAnsi="Bookman Old Style"/>
          <w:i/>
        </w:rPr>
        <w:t>Josef Šusta a Dějiny lidstva.</w:t>
      </w:r>
      <w:r w:rsidRPr="00A408CC">
        <w:rPr>
          <w:rFonts w:ascii="Bookman Old Style" w:hAnsi="Bookman Old Style"/>
        </w:rPr>
        <w:t xml:space="preserve"> Olomouc, 2001</w:t>
      </w:r>
      <w:r w:rsidRPr="00A408CC">
        <w:rPr>
          <w:rFonts w:ascii="Bookman Old Style" w:hAnsi="Bookman Old Style"/>
          <w:sz w:val="24"/>
        </w:rPr>
        <w:t>.</w:t>
      </w:r>
    </w:p>
    <w:sectPr w:rsidR="007107E1" w:rsidRPr="00A40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60" w:rsidRDefault="00145E60" w:rsidP="00A90B83">
      <w:pPr>
        <w:spacing w:after="0" w:line="240" w:lineRule="auto"/>
      </w:pPr>
      <w:r>
        <w:separator/>
      </w:r>
    </w:p>
  </w:endnote>
  <w:endnote w:type="continuationSeparator" w:id="0">
    <w:p w:rsidR="00145E60" w:rsidRDefault="00145E60" w:rsidP="00A9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60" w:rsidRDefault="00145E60" w:rsidP="00A90B83">
      <w:pPr>
        <w:spacing w:after="0" w:line="240" w:lineRule="auto"/>
      </w:pPr>
      <w:r>
        <w:separator/>
      </w:r>
    </w:p>
  </w:footnote>
  <w:footnote w:type="continuationSeparator" w:id="0">
    <w:p w:rsidR="00145E60" w:rsidRDefault="00145E60" w:rsidP="00A9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83" w:rsidRPr="00A90B83" w:rsidRDefault="00A90B83" w:rsidP="00A90B83">
    <w:pPr>
      <w:pStyle w:val="Zhlav"/>
      <w:jc w:val="right"/>
      <w:rPr>
        <w:rFonts w:ascii="Bookman Old Style" w:hAnsi="Bookman Old Style"/>
        <w:sz w:val="20"/>
      </w:rPr>
    </w:pPr>
    <w:r w:rsidRPr="00A90B83">
      <w:rPr>
        <w:rFonts w:ascii="Bookman Old Style" w:hAnsi="Bookman Old Style"/>
        <w:sz w:val="20"/>
      </w:rPr>
      <w:t>Jan Sobotka, 470169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1265"/>
    <w:multiLevelType w:val="hybridMultilevel"/>
    <w:tmpl w:val="C74E8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F798F"/>
    <w:multiLevelType w:val="hybridMultilevel"/>
    <w:tmpl w:val="4006A7EC"/>
    <w:lvl w:ilvl="0" w:tplc="72AA7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D5A69"/>
    <w:multiLevelType w:val="hybridMultilevel"/>
    <w:tmpl w:val="8F1CC6EA"/>
    <w:lvl w:ilvl="0" w:tplc="72AA7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575E"/>
    <w:multiLevelType w:val="hybridMultilevel"/>
    <w:tmpl w:val="0ECAC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86006"/>
    <w:multiLevelType w:val="hybridMultilevel"/>
    <w:tmpl w:val="6BBEF2CC"/>
    <w:lvl w:ilvl="0" w:tplc="176E3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311F4"/>
    <w:multiLevelType w:val="hybridMultilevel"/>
    <w:tmpl w:val="CAD264B0"/>
    <w:lvl w:ilvl="0" w:tplc="72AA76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E1"/>
    <w:rsid w:val="00145E60"/>
    <w:rsid w:val="001961ED"/>
    <w:rsid w:val="001D1775"/>
    <w:rsid w:val="004C6FE3"/>
    <w:rsid w:val="005F2CF7"/>
    <w:rsid w:val="00650CCB"/>
    <w:rsid w:val="007107E1"/>
    <w:rsid w:val="00722589"/>
    <w:rsid w:val="007567AD"/>
    <w:rsid w:val="00770F03"/>
    <w:rsid w:val="00860E82"/>
    <w:rsid w:val="009A6004"/>
    <w:rsid w:val="00A408CC"/>
    <w:rsid w:val="00A477FF"/>
    <w:rsid w:val="00A90B83"/>
    <w:rsid w:val="00AE42DC"/>
    <w:rsid w:val="00B642F1"/>
    <w:rsid w:val="00F8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7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B83"/>
  </w:style>
  <w:style w:type="paragraph" w:styleId="Zpat">
    <w:name w:val="footer"/>
    <w:basedOn w:val="Normln"/>
    <w:link w:val="ZpatChar"/>
    <w:uiPriority w:val="99"/>
    <w:unhideWhenUsed/>
    <w:rsid w:val="00A9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7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B83"/>
  </w:style>
  <w:style w:type="paragraph" w:styleId="Zpat">
    <w:name w:val="footer"/>
    <w:basedOn w:val="Normln"/>
    <w:link w:val="ZpatChar"/>
    <w:uiPriority w:val="99"/>
    <w:unhideWhenUsed/>
    <w:rsid w:val="00A9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user</cp:lastModifiedBy>
  <cp:revision>2</cp:revision>
  <dcterms:created xsi:type="dcterms:W3CDTF">2017-11-18T06:10:00Z</dcterms:created>
  <dcterms:modified xsi:type="dcterms:W3CDTF">2017-11-18T06:10:00Z</dcterms:modified>
</cp:coreProperties>
</file>