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BF" w:rsidRPr="0058539A" w:rsidRDefault="00BC18FF" w:rsidP="00BC18FF">
      <w:pPr>
        <w:jc w:val="center"/>
        <w:rPr>
          <w:b/>
          <w:sz w:val="28"/>
        </w:rPr>
      </w:pPr>
      <w:bookmarkStart w:id="0" w:name="_GoBack"/>
      <w:bookmarkEnd w:id="0"/>
      <w:r w:rsidRPr="0058539A">
        <w:rPr>
          <w:b/>
          <w:sz w:val="28"/>
        </w:rPr>
        <w:t>Václav Vladivoj Tomek (1818-1905)</w:t>
      </w:r>
    </w:p>
    <w:p w:rsidR="00563EBB" w:rsidRDefault="00BC18FF" w:rsidP="00BC18FF">
      <w:pPr>
        <w:pStyle w:val="Bezmezer"/>
        <w:rPr>
          <w:sz w:val="24"/>
        </w:rPr>
      </w:pPr>
      <w:r w:rsidRPr="0058539A">
        <w:rPr>
          <w:b/>
          <w:sz w:val="24"/>
        </w:rPr>
        <w:t>Život</w:t>
      </w:r>
      <w:r w:rsidRPr="0058539A">
        <w:rPr>
          <w:sz w:val="24"/>
        </w:rPr>
        <w:t xml:space="preserve">: </w:t>
      </w:r>
    </w:p>
    <w:p w:rsidR="00BC18FF" w:rsidRPr="0058539A" w:rsidRDefault="00BC18FF" w:rsidP="00BC18FF">
      <w:pPr>
        <w:pStyle w:val="Bezmezer"/>
        <w:rPr>
          <w:sz w:val="24"/>
        </w:rPr>
      </w:pPr>
      <w:r w:rsidRPr="0058539A">
        <w:rPr>
          <w:sz w:val="24"/>
        </w:rPr>
        <w:t xml:space="preserve">- </w:t>
      </w:r>
      <w:r w:rsidR="00CF1D64">
        <w:rPr>
          <w:sz w:val="24"/>
        </w:rPr>
        <w:t>Vystudoval Právnickou fakultu v Praze.</w:t>
      </w:r>
    </w:p>
    <w:p w:rsidR="00BC18FF" w:rsidRDefault="00CF1D64" w:rsidP="00BC18FF">
      <w:pPr>
        <w:pStyle w:val="Bezmezer"/>
        <w:rPr>
          <w:sz w:val="24"/>
        </w:rPr>
      </w:pPr>
      <w:r>
        <w:rPr>
          <w:sz w:val="24"/>
        </w:rPr>
        <w:t>- P</w:t>
      </w:r>
      <w:r w:rsidR="00BC18FF" w:rsidRPr="0058539A">
        <w:rPr>
          <w:sz w:val="24"/>
        </w:rPr>
        <w:t>o škole působil jako soukromý učitel v rodině Františka Palackého, díky němu se dostal k historické práci</w:t>
      </w:r>
      <w:r>
        <w:rPr>
          <w:sz w:val="24"/>
        </w:rPr>
        <w:t>.</w:t>
      </w:r>
      <w:r w:rsidR="00887108">
        <w:rPr>
          <w:sz w:val="24"/>
        </w:rPr>
        <w:t xml:space="preserve"> </w:t>
      </w:r>
    </w:p>
    <w:p w:rsidR="00887108" w:rsidRDefault="00887108" w:rsidP="00BC18FF">
      <w:pPr>
        <w:pStyle w:val="Bezmezer"/>
        <w:rPr>
          <w:sz w:val="24"/>
        </w:rPr>
      </w:pPr>
      <w:r>
        <w:rPr>
          <w:sz w:val="24"/>
        </w:rPr>
        <w:t xml:space="preserve">- Stává se dějepisce města Prahy, posléze také </w:t>
      </w:r>
      <w:r w:rsidR="00563EBB">
        <w:rPr>
          <w:sz w:val="24"/>
        </w:rPr>
        <w:t>sestavuje</w:t>
      </w:r>
      <w:r>
        <w:rPr>
          <w:sz w:val="24"/>
        </w:rPr>
        <w:t xml:space="preserve"> rodinný archiv Hraběte Thuna. Zde se setkává se Lvem Thunem, který ho hodně ovlivní.</w:t>
      </w:r>
    </w:p>
    <w:p w:rsidR="00CF1D64" w:rsidRPr="0058539A" w:rsidRDefault="00CF1D64" w:rsidP="00BC18FF">
      <w:pPr>
        <w:pStyle w:val="Bezmezer"/>
        <w:rPr>
          <w:sz w:val="24"/>
        </w:rPr>
      </w:pPr>
      <w:r>
        <w:rPr>
          <w:sz w:val="24"/>
        </w:rPr>
        <w:t xml:space="preserve">- Od Palackého se učí a </w:t>
      </w:r>
      <w:r w:rsidR="00887108">
        <w:rPr>
          <w:sz w:val="24"/>
        </w:rPr>
        <w:t>skrze něj</w:t>
      </w:r>
      <w:r>
        <w:rPr>
          <w:sz w:val="24"/>
        </w:rPr>
        <w:t xml:space="preserve"> se dostává k historické práci.</w:t>
      </w:r>
    </w:p>
    <w:p w:rsidR="00CF1D64" w:rsidRDefault="00CF1D64" w:rsidP="00BC18FF">
      <w:pPr>
        <w:pStyle w:val="Bezmezer"/>
        <w:rPr>
          <w:sz w:val="24"/>
        </w:rPr>
      </w:pPr>
      <w:r>
        <w:rPr>
          <w:sz w:val="24"/>
        </w:rPr>
        <w:t xml:space="preserve">- V průběhu života </w:t>
      </w:r>
      <w:r w:rsidR="00887108">
        <w:rPr>
          <w:sz w:val="24"/>
        </w:rPr>
        <w:t xml:space="preserve">hodně mění </w:t>
      </w:r>
      <w:r>
        <w:rPr>
          <w:sz w:val="24"/>
        </w:rPr>
        <w:t>své názory a dostává se do opozice vůči Palackému, ale pak se opět usmiřují.</w:t>
      </w:r>
      <w:r w:rsidR="00887108">
        <w:rPr>
          <w:sz w:val="24"/>
        </w:rPr>
        <w:t xml:space="preserve"> </w:t>
      </w:r>
      <w:r>
        <w:rPr>
          <w:sz w:val="24"/>
        </w:rPr>
        <w:t>Nikdy se však nestává nástupcem Palackého.</w:t>
      </w:r>
    </w:p>
    <w:p w:rsidR="00CF1D64" w:rsidRDefault="00CF1D64" w:rsidP="00BC18FF">
      <w:pPr>
        <w:pStyle w:val="Bezmezer"/>
        <w:rPr>
          <w:sz w:val="24"/>
        </w:rPr>
      </w:pPr>
      <w:r>
        <w:rPr>
          <w:sz w:val="24"/>
        </w:rPr>
        <w:t xml:space="preserve">- Přednáší na Karlo-Ferdinandově univerzitě. </w:t>
      </w:r>
    </w:p>
    <w:p w:rsidR="00887108" w:rsidRDefault="00887108" w:rsidP="00BC18FF">
      <w:pPr>
        <w:pStyle w:val="Bezmezer"/>
        <w:rPr>
          <w:sz w:val="24"/>
        </w:rPr>
      </w:pPr>
      <w:r>
        <w:rPr>
          <w:sz w:val="24"/>
        </w:rPr>
        <w:t xml:space="preserve">- Stává se prvním rektorem české části </w:t>
      </w:r>
      <w:r w:rsidR="00563EBB">
        <w:rPr>
          <w:sz w:val="24"/>
        </w:rPr>
        <w:t xml:space="preserve">této </w:t>
      </w:r>
      <w:r>
        <w:rPr>
          <w:sz w:val="24"/>
        </w:rPr>
        <w:t>univerzity.</w:t>
      </w:r>
    </w:p>
    <w:p w:rsidR="00CF1D64" w:rsidRDefault="00563EBB" w:rsidP="00BC18FF">
      <w:pPr>
        <w:pStyle w:val="Bezmezer"/>
        <w:rPr>
          <w:sz w:val="24"/>
        </w:rPr>
      </w:pPr>
      <w:r>
        <w:rPr>
          <w:sz w:val="24"/>
        </w:rPr>
        <w:t>- Působí v politice. N</w:t>
      </w:r>
      <w:r w:rsidR="00BE13C7">
        <w:rPr>
          <w:sz w:val="24"/>
        </w:rPr>
        <w:t>ěkolikrát byl zvolen do Říšského sněmu.</w:t>
      </w:r>
    </w:p>
    <w:p w:rsidR="00BE13C7" w:rsidRDefault="00BE13C7" w:rsidP="00BC18FF">
      <w:pPr>
        <w:pStyle w:val="Bezmezer"/>
        <w:rPr>
          <w:sz w:val="24"/>
        </w:rPr>
      </w:pPr>
      <w:r>
        <w:rPr>
          <w:sz w:val="24"/>
        </w:rPr>
        <w:t xml:space="preserve">- Je vlastencem, ale mnohdy píše dějiny poplatné tendencím </w:t>
      </w:r>
      <w:r w:rsidR="005922E7">
        <w:rPr>
          <w:sz w:val="24"/>
        </w:rPr>
        <w:t>oficiálního pojetí dějin říše</w:t>
      </w:r>
      <w:r w:rsidR="00563EBB">
        <w:rPr>
          <w:sz w:val="24"/>
        </w:rPr>
        <w:t>.</w:t>
      </w:r>
      <w:r w:rsidR="005922E7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5922E7" w:rsidRDefault="005922E7" w:rsidP="00BC18FF">
      <w:pPr>
        <w:pStyle w:val="Bezmezer"/>
        <w:rPr>
          <w:sz w:val="24"/>
        </w:rPr>
      </w:pPr>
      <w:r>
        <w:rPr>
          <w:sz w:val="24"/>
        </w:rPr>
        <w:t>- Nemá rád směry, které podle něj rozvracují církev a společnost – jednota bratrská, husitství (na to však v průběhu života trochu mění názor).</w:t>
      </w:r>
    </w:p>
    <w:p w:rsidR="00BE13C7" w:rsidRPr="0058539A" w:rsidRDefault="00BE13C7" w:rsidP="00BC18FF">
      <w:pPr>
        <w:pStyle w:val="Bezmezer"/>
        <w:rPr>
          <w:sz w:val="24"/>
        </w:rPr>
      </w:pPr>
    </w:p>
    <w:p w:rsidR="0058539A" w:rsidRDefault="0010620A" w:rsidP="00BC18FF">
      <w:pPr>
        <w:pStyle w:val="Bezmezer"/>
        <w:rPr>
          <w:sz w:val="24"/>
        </w:rPr>
      </w:pPr>
      <w:r>
        <w:rPr>
          <w:b/>
          <w:sz w:val="24"/>
        </w:rPr>
        <w:t>Dílo:</w:t>
      </w:r>
      <w:r>
        <w:rPr>
          <w:sz w:val="24"/>
        </w:rPr>
        <w:t xml:space="preserve"> </w:t>
      </w:r>
    </w:p>
    <w:p w:rsidR="0010620A" w:rsidRPr="0058539A" w:rsidRDefault="00887108" w:rsidP="0010620A">
      <w:pPr>
        <w:pStyle w:val="Bezmezer"/>
        <w:rPr>
          <w:sz w:val="24"/>
        </w:rPr>
      </w:pPr>
      <w:r>
        <w:rPr>
          <w:sz w:val="24"/>
        </w:rPr>
        <w:t>- J</w:t>
      </w:r>
      <w:r w:rsidR="0010620A" w:rsidRPr="0058539A">
        <w:rPr>
          <w:sz w:val="24"/>
        </w:rPr>
        <w:t xml:space="preserve">eho největším dílem je </w:t>
      </w:r>
      <w:r w:rsidR="0010620A" w:rsidRPr="0058539A">
        <w:rPr>
          <w:b/>
          <w:sz w:val="24"/>
        </w:rPr>
        <w:t>Dějepis města Prahy</w:t>
      </w:r>
      <w:r w:rsidR="0010620A" w:rsidRPr="0058539A">
        <w:rPr>
          <w:sz w:val="24"/>
        </w:rPr>
        <w:t xml:space="preserve"> – dohromady má 12 svazků a byl vydáván téměř 50 let (1855-1901)</w:t>
      </w:r>
      <w:r>
        <w:rPr>
          <w:sz w:val="24"/>
        </w:rPr>
        <w:t>.</w:t>
      </w:r>
      <w:r w:rsidR="0010620A" w:rsidRPr="0058539A">
        <w:rPr>
          <w:sz w:val="24"/>
        </w:rPr>
        <w:t xml:space="preserve"> Tomek klade důraz na faktografičnost, nezabývá se filozofickými úvahami, ale jde z jeho textu poznat, komu sympatizuje a komu ne</w:t>
      </w:r>
      <w:r>
        <w:rPr>
          <w:sz w:val="24"/>
        </w:rPr>
        <w:t>.</w:t>
      </w:r>
      <w:r w:rsidR="0010620A" w:rsidRPr="0058539A">
        <w:rPr>
          <w:sz w:val="24"/>
        </w:rPr>
        <w:t xml:space="preserve"> </w:t>
      </w:r>
    </w:p>
    <w:p w:rsidR="0010620A" w:rsidRDefault="00563EBB" w:rsidP="0010620A">
      <w:pPr>
        <w:pStyle w:val="Bezmezer"/>
        <w:rPr>
          <w:sz w:val="24"/>
        </w:rPr>
      </w:pPr>
      <w:r>
        <w:rPr>
          <w:sz w:val="24"/>
        </w:rPr>
        <w:t>- A</w:t>
      </w:r>
      <w:r w:rsidR="0010620A" w:rsidRPr="0058539A">
        <w:rPr>
          <w:sz w:val="24"/>
        </w:rPr>
        <w:t>č se jedná o dějiny Prahy, můžeme to považovat za dějiny národa, protože Tomek zastává názor, že Praha je ohniskem veřejného života země a národa</w:t>
      </w:r>
      <w:r w:rsidR="00887108">
        <w:rPr>
          <w:sz w:val="24"/>
        </w:rPr>
        <w:t xml:space="preserve"> a podle tohoto se řídí.</w:t>
      </w:r>
    </w:p>
    <w:p w:rsidR="0010620A" w:rsidRDefault="00887108" w:rsidP="00BC18FF">
      <w:pPr>
        <w:pStyle w:val="Bezmezer"/>
        <w:rPr>
          <w:sz w:val="24"/>
        </w:rPr>
      </w:pPr>
      <w:r>
        <w:rPr>
          <w:sz w:val="24"/>
        </w:rPr>
        <w:t>- J</w:t>
      </w:r>
      <w:r w:rsidR="0010620A">
        <w:rPr>
          <w:sz w:val="24"/>
        </w:rPr>
        <w:t>edná se o druhou publikaci tak velikého rozsahu ve své době (první jsou Palackého Dějiny)</w:t>
      </w:r>
      <w:r>
        <w:rPr>
          <w:sz w:val="24"/>
        </w:rPr>
        <w:t>.</w:t>
      </w:r>
      <w:r w:rsidR="0010620A">
        <w:rPr>
          <w:sz w:val="24"/>
        </w:rPr>
        <w:t xml:space="preserve"> </w:t>
      </w:r>
    </w:p>
    <w:p w:rsidR="0010620A" w:rsidRDefault="00887108" w:rsidP="00BC18FF">
      <w:pPr>
        <w:pStyle w:val="Bezmezer"/>
        <w:rPr>
          <w:sz w:val="24"/>
        </w:rPr>
      </w:pPr>
      <w:r>
        <w:rPr>
          <w:sz w:val="24"/>
        </w:rPr>
        <w:t>- J</w:t>
      </w:r>
      <w:r w:rsidR="0010620A">
        <w:rPr>
          <w:sz w:val="24"/>
        </w:rPr>
        <w:t>sou dostupné v knihovně historického ústavu i v ústřední knihovně</w:t>
      </w:r>
      <w:r>
        <w:rPr>
          <w:sz w:val="24"/>
        </w:rPr>
        <w:t xml:space="preserve">. </w:t>
      </w:r>
    </w:p>
    <w:p w:rsidR="00BE13C7" w:rsidRDefault="00BE13C7" w:rsidP="00BC18FF">
      <w:pPr>
        <w:pStyle w:val="Bezmezer"/>
        <w:rPr>
          <w:sz w:val="24"/>
        </w:rPr>
      </w:pPr>
    </w:p>
    <w:p w:rsidR="00BE13C7" w:rsidRDefault="00BE13C7" w:rsidP="00BC18FF">
      <w:pPr>
        <w:pStyle w:val="Bezmezer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 xml:space="preserve">Základy starého místopisu pražského </w:t>
      </w:r>
      <w:r>
        <w:rPr>
          <w:sz w:val="24"/>
        </w:rPr>
        <w:t xml:space="preserve">(1866-1875) – skládá se ze tří částí. Podává pramenné doklady starého pražského místopisu od poloviny 14. do poloviny 15. stol. </w:t>
      </w:r>
    </w:p>
    <w:p w:rsidR="0010620A" w:rsidRDefault="00BE13C7" w:rsidP="00BC18FF">
      <w:pPr>
        <w:pStyle w:val="Bezmezer"/>
        <w:rPr>
          <w:sz w:val="24"/>
        </w:rPr>
      </w:pPr>
      <w:r>
        <w:rPr>
          <w:sz w:val="24"/>
        </w:rPr>
        <w:t xml:space="preserve">Na základě tohoto díla vypracovává i </w:t>
      </w:r>
      <w:r>
        <w:rPr>
          <w:b/>
          <w:sz w:val="24"/>
        </w:rPr>
        <w:t xml:space="preserve">Mapy staré Prahy k r. 1230, 1348 a 1419 </w:t>
      </w:r>
      <w:r>
        <w:rPr>
          <w:sz w:val="24"/>
        </w:rPr>
        <w:t xml:space="preserve">(1892). </w:t>
      </w:r>
    </w:p>
    <w:p w:rsidR="00CF1D64" w:rsidRDefault="00CF1D64" w:rsidP="00BC18FF">
      <w:pPr>
        <w:pStyle w:val="Bezmezer"/>
        <w:rPr>
          <w:sz w:val="24"/>
        </w:rPr>
      </w:pPr>
      <w:r>
        <w:rPr>
          <w:sz w:val="24"/>
        </w:rPr>
        <w:t xml:space="preserve">- </w:t>
      </w:r>
      <w:r w:rsidRPr="00CF1D64">
        <w:rPr>
          <w:b/>
          <w:sz w:val="24"/>
        </w:rPr>
        <w:t>Dějiny university pražské</w:t>
      </w:r>
      <w:r>
        <w:rPr>
          <w:sz w:val="24"/>
        </w:rPr>
        <w:t xml:space="preserve"> (1849) </w:t>
      </w:r>
    </w:p>
    <w:p w:rsidR="0010620A" w:rsidRDefault="0010620A" w:rsidP="00BC18FF">
      <w:pPr>
        <w:pStyle w:val="Bezmezer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>Paměti mého života</w:t>
      </w:r>
      <w:r>
        <w:rPr>
          <w:sz w:val="24"/>
        </w:rPr>
        <w:t xml:space="preserve"> (</w:t>
      </w:r>
      <w:r w:rsidR="00CF1D64">
        <w:rPr>
          <w:sz w:val="24"/>
        </w:rPr>
        <w:t xml:space="preserve">I. díl 1894, II. díl 1895) </w:t>
      </w:r>
    </w:p>
    <w:p w:rsidR="0010620A" w:rsidRDefault="00563EBB" w:rsidP="00BC18FF">
      <w:pPr>
        <w:pStyle w:val="Bezmezer"/>
        <w:rPr>
          <w:sz w:val="24"/>
        </w:rPr>
      </w:pPr>
      <w:r>
        <w:rPr>
          <w:sz w:val="24"/>
        </w:rPr>
        <w:t>- V</w:t>
      </w:r>
      <w:r w:rsidR="0010620A">
        <w:rPr>
          <w:sz w:val="24"/>
        </w:rPr>
        <w:t xml:space="preserve">ěnoval se i dějinám svého rodného regionu: </w:t>
      </w:r>
      <w:r w:rsidR="0010620A" w:rsidRPr="00CF1D64">
        <w:rPr>
          <w:b/>
          <w:sz w:val="24"/>
        </w:rPr>
        <w:t xml:space="preserve">Příběhy kláštera a města Police nad Metují </w:t>
      </w:r>
      <w:r w:rsidR="00CF1D64">
        <w:rPr>
          <w:sz w:val="24"/>
        </w:rPr>
        <w:t xml:space="preserve">(1881), </w:t>
      </w:r>
      <w:r w:rsidR="00CF1D64" w:rsidRPr="00CF1D64">
        <w:rPr>
          <w:b/>
          <w:sz w:val="24"/>
        </w:rPr>
        <w:t>Místopisné paměti města Hradce</w:t>
      </w:r>
      <w:r w:rsidR="00CF1D64">
        <w:rPr>
          <w:sz w:val="24"/>
        </w:rPr>
        <w:t xml:space="preserve"> Králové (1885)</w:t>
      </w:r>
      <w:r>
        <w:rPr>
          <w:sz w:val="24"/>
        </w:rPr>
        <w:t>.</w:t>
      </w:r>
    </w:p>
    <w:p w:rsidR="00CF1D64" w:rsidRDefault="00CF1D64" w:rsidP="00BC18FF">
      <w:pPr>
        <w:pStyle w:val="Bezmezer"/>
        <w:rPr>
          <w:sz w:val="24"/>
        </w:rPr>
      </w:pPr>
      <w:r>
        <w:rPr>
          <w:sz w:val="24"/>
        </w:rPr>
        <w:t xml:space="preserve">- </w:t>
      </w:r>
      <w:r w:rsidR="00BE13C7">
        <w:rPr>
          <w:sz w:val="24"/>
        </w:rPr>
        <w:t xml:space="preserve">Věnoval se také ediční práci. Editoval například </w:t>
      </w:r>
      <w:r w:rsidR="00BE13C7">
        <w:rPr>
          <w:b/>
          <w:sz w:val="24"/>
        </w:rPr>
        <w:t xml:space="preserve">Didaktiku </w:t>
      </w:r>
      <w:r w:rsidR="00BE13C7">
        <w:rPr>
          <w:sz w:val="24"/>
        </w:rPr>
        <w:t>(1849 a 1872)</w:t>
      </w:r>
      <w:r w:rsidR="00BE13C7">
        <w:rPr>
          <w:b/>
          <w:sz w:val="24"/>
        </w:rPr>
        <w:t xml:space="preserve"> </w:t>
      </w:r>
      <w:r w:rsidR="00BE13C7">
        <w:rPr>
          <w:sz w:val="24"/>
        </w:rPr>
        <w:t xml:space="preserve">od Jana Amose Komenského, nebo Registra papežských desátků (Registra decimarum papalium, 1873). </w:t>
      </w:r>
    </w:p>
    <w:p w:rsidR="00BE13C7" w:rsidRPr="005922E7" w:rsidRDefault="00BE13C7" w:rsidP="00BC18FF">
      <w:pPr>
        <w:pStyle w:val="Bezmezer"/>
        <w:rPr>
          <w:sz w:val="24"/>
        </w:rPr>
      </w:pPr>
      <w:r>
        <w:rPr>
          <w:sz w:val="24"/>
        </w:rPr>
        <w:t xml:space="preserve">- Píše biografii </w:t>
      </w:r>
      <w:r>
        <w:rPr>
          <w:b/>
          <w:sz w:val="24"/>
        </w:rPr>
        <w:t>Jan</w:t>
      </w:r>
      <w:r w:rsidR="005922E7">
        <w:rPr>
          <w:b/>
          <w:sz w:val="24"/>
        </w:rPr>
        <w:t xml:space="preserve"> Žižka</w:t>
      </w:r>
      <w:r w:rsidR="005922E7">
        <w:rPr>
          <w:sz w:val="24"/>
        </w:rPr>
        <w:t xml:space="preserve"> (1879). Vidí Žižku spíše jako prozíravého politika usilujícího o zavedení pořádku v zemi. </w:t>
      </w:r>
    </w:p>
    <w:p w:rsidR="00BE13C7" w:rsidRDefault="00BE13C7" w:rsidP="00BC18FF">
      <w:pPr>
        <w:pStyle w:val="Bezmezer"/>
        <w:rPr>
          <w:b/>
          <w:sz w:val="24"/>
        </w:rPr>
      </w:pPr>
    </w:p>
    <w:p w:rsidR="0010620A" w:rsidRPr="0010620A" w:rsidRDefault="0010620A" w:rsidP="00BC18FF">
      <w:pPr>
        <w:pStyle w:val="Bezmezer"/>
        <w:rPr>
          <w:b/>
          <w:sz w:val="24"/>
        </w:rPr>
      </w:pPr>
      <w:r>
        <w:rPr>
          <w:b/>
          <w:sz w:val="24"/>
        </w:rPr>
        <w:t>Literatura:</w:t>
      </w:r>
    </w:p>
    <w:p w:rsidR="0058539A" w:rsidRDefault="0010620A" w:rsidP="00BC18FF">
      <w:pPr>
        <w:pStyle w:val="Bezmezer"/>
        <w:rPr>
          <w:sz w:val="24"/>
        </w:rPr>
      </w:pPr>
      <w:r>
        <w:rPr>
          <w:sz w:val="24"/>
        </w:rPr>
        <w:t xml:space="preserve">KUTNAR, František, Jaroslav Marek: </w:t>
      </w:r>
      <w:r>
        <w:rPr>
          <w:i/>
          <w:sz w:val="24"/>
        </w:rPr>
        <w:t xml:space="preserve">Přehledné dějiny českého a slovenského dějepisectví, Od počátků národní kultury až do sklonku třicátých let 20. století, </w:t>
      </w:r>
      <w:r w:rsidRPr="0010620A">
        <w:rPr>
          <w:sz w:val="24"/>
        </w:rPr>
        <w:t>Praha 2009, s. 287-293</w:t>
      </w:r>
      <w:r>
        <w:rPr>
          <w:i/>
          <w:sz w:val="24"/>
        </w:rPr>
        <w:t>.</w:t>
      </w:r>
    </w:p>
    <w:p w:rsidR="0010620A" w:rsidRDefault="0010620A" w:rsidP="00BC18FF">
      <w:pPr>
        <w:pStyle w:val="Bezmezer"/>
        <w:rPr>
          <w:sz w:val="24"/>
        </w:rPr>
      </w:pPr>
    </w:p>
    <w:p w:rsidR="0010620A" w:rsidRPr="0010620A" w:rsidRDefault="0010620A" w:rsidP="00BC18FF">
      <w:pPr>
        <w:pStyle w:val="Bezmezer"/>
        <w:rPr>
          <w:sz w:val="24"/>
        </w:rPr>
      </w:pPr>
      <w:r>
        <w:rPr>
          <w:sz w:val="24"/>
        </w:rPr>
        <w:t xml:space="preserve">ŠTAIFL, Jiří: </w:t>
      </w:r>
      <w:r>
        <w:rPr>
          <w:i/>
          <w:sz w:val="24"/>
        </w:rPr>
        <w:t xml:space="preserve">Historici, dějiny a společnost. </w:t>
      </w:r>
      <w:r w:rsidRPr="0010620A">
        <w:rPr>
          <w:i/>
          <w:sz w:val="24"/>
        </w:rPr>
        <w:t xml:space="preserve">Historiografie </w:t>
      </w:r>
      <w:r>
        <w:rPr>
          <w:i/>
          <w:sz w:val="24"/>
        </w:rPr>
        <w:t xml:space="preserve">v českých zemích od Palackého a jeho předchůdců po Gollovu školu, 1790-1900, </w:t>
      </w:r>
      <w:r>
        <w:rPr>
          <w:sz w:val="24"/>
        </w:rPr>
        <w:t xml:space="preserve">Praha 1997, s. 83-87, 110-111, 115-122, 130-134, 170-174. </w:t>
      </w:r>
    </w:p>
    <w:sectPr w:rsidR="0010620A" w:rsidRPr="001062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55" w:rsidRDefault="00693D55" w:rsidP="00BE13C7">
      <w:pPr>
        <w:spacing w:after="0" w:line="240" w:lineRule="auto"/>
      </w:pPr>
      <w:r>
        <w:separator/>
      </w:r>
    </w:p>
  </w:endnote>
  <w:endnote w:type="continuationSeparator" w:id="0">
    <w:p w:rsidR="00693D55" w:rsidRDefault="00693D55" w:rsidP="00BE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55" w:rsidRDefault="00693D55" w:rsidP="00BE13C7">
      <w:pPr>
        <w:spacing w:after="0" w:line="240" w:lineRule="auto"/>
      </w:pPr>
      <w:r>
        <w:separator/>
      </w:r>
    </w:p>
  </w:footnote>
  <w:footnote w:type="continuationSeparator" w:id="0">
    <w:p w:rsidR="00693D55" w:rsidRDefault="00693D55" w:rsidP="00BE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C7" w:rsidRDefault="00BE13C7">
    <w:pPr>
      <w:pStyle w:val="Zhlav"/>
    </w:pPr>
    <w:r>
      <w:tab/>
    </w:r>
    <w:r>
      <w:tab/>
    </w:r>
    <w:r w:rsidRPr="00BE13C7">
      <w:rPr>
        <w:sz w:val="24"/>
      </w:rPr>
      <w:t>Marie Nedomová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FF"/>
    <w:rsid w:val="0010620A"/>
    <w:rsid w:val="002570C9"/>
    <w:rsid w:val="00273A00"/>
    <w:rsid w:val="0041720C"/>
    <w:rsid w:val="00563EBB"/>
    <w:rsid w:val="0058539A"/>
    <w:rsid w:val="005922E7"/>
    <w:rsid w:val="00693D55"/>
    <w:rsid w:val="007419A4"/>
    <w:rsid w:val="00757BDA"/>
    <w:rsid w:val="007E773F"/>
    <w:rsid w:val="00887108"/>
    <w:rsid w:val="009E5C9F"/>
    <w:rsid w:val="00BC18FF"/>
    <w:rsid w:val="00BD3DCF"/>
    <w:rsid w:val="00BE13C7"/>
    <w:rsid w:val="00CF1D64"/>
    <w:rsid w:val="00E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18F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E1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3C7"/>
  </w:style>
  <w:style w:type="paragraph" w:styleId="Zpat">
    <w:name w:val="footer"/>
    <w:basedOn w:val="Normln"/>
    <w:link w:val="ZpatChar"/>
    <w:uiPriority w:val="99"/>
    <w:unhideWhenUsed/>
    <w:rsid w:val="00BE1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18F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E1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3C7"/>
  </w:style>
  <w:style w:type="paragraph" w:styleId="Zpat">
    <w:name w:val="footer"/>
    <w:basedOn w:val="Normln"/>
    <w:link w:val="ZpatChar"/>
    <w:uiPriority w:val="99"/>
    <w:unhideWhenUsed/>
    <w:rsid w:val="00BE1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Nedomová</dc:creator>
  <cp:lastModifiedBy>user</cp:lastModifiedBy>
  <cp:revision>2</cp:revision>
  <dcterms:created xsi:type="dcterms:W3CDTF">2017-11-09T07:40:00Z</dcterms:created>
  <dcterms:modified xsi:type="dcterms:W3CDTF">2017-11-09T07:40:00Z</dcterms:modified>
</cp:coreProperties>
</file>