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fldChar w:fldCharType="begin"/>
      </w: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instrText xml:space="preserve"> HYPERLINK "https://is.muni.cz/auth/predmet/phil/podzim2017/NOII_37" </w:instrText>
      </w: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fldChar w:fldCharType="separate"/>
      </w:r>
      <w:r w:rsidRPr="00B1197A">
        <w:rPr>
          <w:rStyle w:val="Hypertextovodkaz"/>
          <w:rFonts w:ascii="Arial" w:hAnsi="Arial" w:cs="Arial"/>
          <w:b/>
          <w:bCs/>
          <w:color w:val="0D46AF"/>
          <w:sz w:val="32"/>
          <w:szCs w:val="32"/>
          <w:shd w:val="clear" w:color="auto" w:fill="FFFFD7"/>
        </w:rPr>
        <w:t>NOII_37</w:t>
      </w:r>
      <w:r w:rsidRPr="00B1197A">
        <w:rPr>
          <w:rFonts w:ascii="Arial" w:hAnsi="Arial" w:cs="Arial"/>
          <w:b/>
          <w:bCs/>
          <w:color w:val="000000"/>
          <w:sz w:val="32"/>
          <w:szCs w:val="32"/>
          <w:shd w:val="clear" w:color="auto" w:fill="FFFFD7"/>
        </w:rPr>
        <w:fldChar w:fldCharType="end"/>
      </w:r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> </w:t>
      </w:r>
      <w:proofErr w:type="spellStart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>Sigrid</w:t>
      </w:r>
      <w:proofErr w:type="spellEnd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 </w:t>
      </w:r>
      <w:proofErr w:type="spellStart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>Undsetová</w:t>
      </w:r>
      <w:proofErr w:type="spellEnd"/>
      <w:r w:rsidRPr="00B1197A"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 v kontextu skandinávské literatury</w:t>
      </w:r>
    </w:p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Čtvrtek 10.50 – 12.20 (K 21)</w:t>
      </w:r>
    </w:p>
    <w:p w:rsidR="008449C1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Četba: dvojdílný historický román Olav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Audunsson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 xml:space="preserve"> </w:t>
      </w:r>
    </w:p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(v češtině, ve slovenštině)</w:t>
      </w:r>
    </w:p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D7"/>
        </w:rPr>
        <w:t>Data konání a sylabus: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21.9.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Sigrid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Undsetová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úvod o autorce, cíle předmětu, požadavky k ukončení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29.9.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Státní svátek ČR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5. 10.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Vlastní četba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12.10.</w:t>
            </w:r>
          </w:p>
        </w:tc>
        <w:tc>
          <w:tcPr>
            <w:tcW w:w="6977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Přehled díla a sekundární literatury o autorce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 w:rsidP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19.10.</w:t>
            </w:r>
          </w:p>
        </w:tc>
        <w:tc>
          <w:tcPr>
            <w:tcW w:w="6977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Undsetová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Hamsun</w:t>
            </w:r>
            <w:proofErr w:type="spellEnd"/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26.10.</w:t>
            </w:r>
          </w:p>
        </w:tc>
        <w:tc>
          <w:tcPr>
            <w:tcW w:w="6977" w:type="dxa"/>
          </w:tcPr>
          <w:p w:rsidR="00B1197A" w:rsidRDefault="00B1197A" w:rsidP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Doporučená účast na fakultní překladatelské konferenci Ad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translationem</w:t>
            </w:r>
            <w:proofErr w:type="spellEnd"/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2.11.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Vlastní četba</w:t>
            </w:r>
            <w:r w:rsidR="00EC6FC3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(hodina se nekoná)</w:t>
            </w:r>
          </w:p>
        </w:tc>
      </w:tr>
      <w:tr w:rsidR="00B1197A" w:rsidTr="00B1197A">
        <w:tc>
          <w:tcPr>
            <w:tcW w:w="2235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9.11.</w:t>
            </w:r>
          </w:p>
        </w:tc>
        <w:tc>
          <w:tcPr>
            <w:tcW w:w="6977" w:type="dxa"/>
          </w:tcPr>
          <w:p w:rsidR="00B1197A" w:rsidRDefault="00B1197A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Olav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Audunsson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první část</w:t>
            </w:r>
          </w:p>
        </w:tc>
      </w:tr>
      <w:tr w:rsidR="00B1197A" w:rsidTr="00B1197A">
        <w:trPr>
          <w:trHeight w:val="450"/>
        </w:trPr>
        <w:tc>
          <w:tcPr>
            <w:tcW w:w="2235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16.11.</w:t>
            </w:r>
          </w:p>
        </w:tc>
        <w:tc>
          <w:tcPr>
            <w:tcW w:w="6977" w:type="dxa"/>
          </w:tcPr>
          <w:p w:rsidR="00B1197A" w:rsidRDefault="0070159D" w:rsidP="00A64E17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Vlastní četba</w:t>
            </w:r>
            <w:r w:rsidR="00EC6FC3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</w:p>
        </w:tc>
      </w:tr>
      <w:tr w:rsidR="00B1197A" w:rsidTr="00B1197A">
        <w:tc>
          <w:tcPr>
            <w:tcW w:w="2235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23.11.</w:t>
            </w:r>
          </w:p>
        </w:tc>
        <w:tc>
          <w:tcPr>
            <w:tcW w:w="6977" w:type="dxa"/>
          </w:tcPr>
          <w:p w:rsidR="0070159D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Sigrid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Undsetová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v české a slovenské kultuře</w:t>
            </w:r>
          </w:p>
        </w:tc>
      </w:tr>
      <w:tr w:rsidR="00B1197A" w:rsidTr="00B1197A">
        <w:tc>
          <w:tcPr>
            <w:tcW w:w="2235" w:type="dxa"/>
          </w:tcPr>
          <w:p w:rsidR="00B1197A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30.11.</w:t>
            </w:r>
          </w:p>
        </w:tc>
        <w:tc>
          <w:tcPr>
            <w:tcW w:w="6977" w:type="dxa"/>
          </w:tcPr>
          <w:p w:rsidR="00B1197A" w:rsidRDefault="00A64E17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Hodina se nekoná – vlastní četba</w:t>
            </w:r>
            <w:bookmarkStart w:id="0" w:name="_GoBack"/>
            <w:bookmarkEnd w:id="0"/>
          </w:p>
        </w:tc>
      </w:tr>
      <w:tr w:rsidR="0070159D" w:rsidTr="00B1197A">
        <w:tc>
          <w:tcPr>
            <w:tcW w:w="2235" w:type="dxa"/>
          </w:tcPr>
          <w:p w:rsidR="0070159D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7.12.</w:t>
            </w:r>
          </w:p>
        </w:tc>
        <w:tc>
          <w:tcPr>
            <w:tcW w:w="6977" w:type="dxa"/>
          </w:tcPr>
          <w:p w:rsidR="0070159D" w:rsidRDefault="00EC6FC3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Sigrid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Aksnes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Stykket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norská přednáška</w:t>
            </w:r>
            <w:r w:rsidR="001D06DD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pro </w:t>
            </w:r>
            <w:r w:rsidR="00A64E17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všechny </w:t>
            </w:r>
            <w:proofErr w:type="spellStart"/>
            <w:r w:rsidR="001D06DD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norštináře</w:t>
            </w:r>
            <w:proofErr w:type="spellEnd"/>
            <w:r w:rsidR="001D06DD"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povinná</w:t>
            </w:r>
          </w:p>
        </w:tc>
      </w:tr>
      <w:tr w:rsidR="0070159D" w:rsidTr="00B1197A">
        <w:tc>
          <w:tcPr>
            <w:tcW w:w="2235" w:type="dxa"/>
          </w:tcPr>
          <w:p w:rsidR="0070159D" w:rsidRDefault="0070159D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16.12.</w:t>
            </w:r>
          </w:p>
        </w:tc>
        <w:tc>
          <w:tcPr>
            <w:tcW w:w="6977" w:type="dxa"/>
          </w:tcPr>
          <w:p w:rsidR="0070159D" w:rsidRDefault="00EC6FC3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Olav </w:t>
            </w: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>Audunsson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D7"/>
              </w:rPr>
              <w:t xml:space="preserve"> – druhá část, udělení zápočtu</w:t>
            </w:r>
          </w:p>
        </w:tc>
      </w:tr>
    </w:tbl>
    <w:p w:rsidR="00B1197A" w:rsidRDefault="00B1197A">
      <w:pPr>
        <w:rPr>
          <w:rFonts w:ascii="Arial" w:hAnsi="Arial" w:cs="Arial"/>
          <w:color w:val="000000"/>
          <w:sz w:val="32"/>
          <w:szCs w:val="32"/>
          <w:shd w:val="clear" w:color="auto" w:fill="FFFFD7"/>
        </w:rPr>
      </w:pPr>
    </w:p>
    <w:p w:rsidR="00B1197A" w:rsidRPr="00B1197A" w:rsidRDefault="00B1197A">
      <w:pPr>
        <w:rPr>
          <w:sz w:val="32"/>
          <w:szCs w:val="32"/>
        </w:rPr>
      </w:pPr>
    </w:p>
    <w:sectPr w:rsidR="00B1197A" w:rsidRPr="00B1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7A"/>
    <w:rsid w:val="001D06DD"/>
    <w:rsid w:val="0070159D"/>
    <w:rsid w:val="008449C1"/>
    <w:rsid w:val="009B2FA9"/>
    <w:rsid w:val="00A64E17"/>
    <w:rsid w:val="00B1197A"/>
    <w:rsid w:val="00E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97A"/>
    <w:rPr>
      <w:color w:val="0000FF"/>
      <w:u w:val="single"/>
    </w:rPr>
  </w:style>
  <w:style w:type="table" w:styleId="Mkatabulky">
    <w:name w:val="Table Grid"/>
    <w:basedOn w:val="Normlntabulka"/>
    <w:uiPriority w:val="59"/>
    <w:rsid w:val="00B1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97A"/>
    <w:rPr>
      <w:color w:val="0000FF"/>
      <w:u w:val="single"/>
    </w:rPr>
  </w:style>
  <w:style w:type="table" w:styleId="Mkatabulky">
    <w:name w:val="Table Grid"/>
    <w:basedOn w:val="Normlntabulka"/>
    <w:uiPriority w:val="59"/>
    <w:rsid w:val="00B1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2017-10-31T20:22:00Z</dcterms:created>
  <dcterms:modified xsi:type="dcterms:W3CDTF">2017-11-23T19:46:00Z</dcterms:modified>
</cp:coreProperties>
</file>