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763E5D" w:rsidP="00E05388">
      <w:pPr>
        <w:spacing w:line="240" w:lineRule="auto"/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NOI_04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Úvod do dějin a kult. Skandinávie I</w:t>
      </w:r>
    </w:p>
    <w:p w:rsidR="00763E5D" w:rsidRDefault="00763E5D" w:rsidP="00E05388">
      <w:pPr>
        <w:spacing w:line="240" w:lineRule="auto"/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Sylabus PODZIM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4031"/>
        <w:gridCol w:w="3022"/>
      </w:tblGrid>
      <w:tr w:rsidR="00763E5D" w:rsidTr="00312E3A">
        <w:tc>
          <w:tcPr>
            <w:tcW w:w="2235" w:type="dxa"/>
          </w:tcPr>
          <w:p w:rsidR="00763E5D" w:rsidRDefault="00763E5D" w:rsidP="00E05388">
            <w:pPr>
              <w:contextualSpacing/>
            </w:pPr>
            <w:r>
              <w:t>datum</w:t>
            </w:r>
          </w:p>
        </w:tc>
        <w:tc>
          <w:tcPr>
            <w:tcW w:w="4031" w:type="dxa"/>
          </w:tcPr>
          <w:p w:rsidR="00763E5D" w:rsidRDefault="00763E5D" w:rsidP="00E05388">
            <w:pPr>
              <w:contextualSpacing/>
            </w:pPr>
            <w:r>
              <w:t>okruhy</w:t>
            </w:r>
          </w:p>
        </w:tc>
        <w:tc>
          <w:tcPr>
            <w:tcW w:w="3022" w:type="dxa"/>
          </w:tcPr>
          <w:p w:rsidR="00763E5D" w:rsidRDefault="00312E3A" w:rsidP="00E05388">
            <w:pPr>
              <w:contextualSpacing/>
            </w:pPr>
            <w:r>
              <w:t>R</w:t>
            </w:r>
            <w:r w:rsidR="00763E5D">
              <w:t>eferáty</w:t>
            </w:r>
            <w:r>
              <w:t xml:space="preserve"> 2X</w:t>
            </w:r>
          </w:p>
        </w:tc>
      </w:tr>
      <w:tr w:rsidR="00763E5D" w:rsidTr="00312E3A">
        <w:tc>
          <w:tcPr>
            <w:tcW w:w="2235" w:type="dxa"/>
          </w:tcPr>
          <w:p w:rsidR="00763E5D" w:rsidRDefault="00763E5D" w:rsidP="00E05388">
            <w:pPr>
              <w:contextualSpacing/>
            </w:pPr>
            <w:r>
              <w:t>20/9</w:t>
            </w:r>
          </w:p>
        </w:tc>
        <w:tc>
          <w:tcPr>
            <w:tcW w:w="4031" w:type="dxa"/>
          </w:tcPr>
          <w:p w:rsidR="00763E5D" w:rsidRDefault="00763E5D" w:rsidP="00E05388">
            <w:pPr>
              <w:contextualSpacing/>
            </w:pPr>
            <w:r>
              <w:t>Obsah, cíle</w:t>
            </w:r>
            <w:r w:rsidR="00C602F9">
              <w:t xml:space="preserve"> předmětu</w:t>
            </w:r>
            <w:r>
              <w:t>, zadání referátů</w:t>
            </w:r>
          </w:p>
        </w:tc>
        <w:tc>
          <w:tcPr>
            <w:tcW w:w="3022" w:type="dxa"/>
          </w:tcPr>
          <w:p w:rsidR="00763E5D" w:rsidRDefault="00763E5D" w:rsidP="00E05388">
            <w:pPr>
              <w:contextualSpacing/>
            </w:pPr>
          </w:p>
        </w:tc>
      </w:tr>
      <w:tr w:rsidR="00763E5D" w:rsidTr="00312E3A">
        <w:tc>
          <w:tcPr>
            <w:tcW w:w="2235" w:type="dxa"/>
          </w:tcPr>
          <w:p w:rsidR="00763E5D" w:rsidRDefault="00763E5D" w:rsidP="00E05388">
            <w:pPr>
              <w:contextualSpacing/>
            </w:pPr>
            <w:r>
              <w:t>27/9</w:t>
            </w:r>
          </w:p>
        </w:tc>
        <w:tc>
          <w:tcPr>
            <w:tcW w:w="4031" w:type="dxa"/>
          </w:tcPr>
          <w:p w:rsidR="00AE0B1B" w:rsidRPr="00E05388" w:rsidRDefault="00312E3A" w:rsidP="00E05388">
            <w:pPr>
              <w:contextualSpacing/>
              <w:rPr>
                <w:rFonts w:ascii="Tahoma" w:hAnsi="Tahoma" w:cs="Tahoma"/>
                <w:sz w:val="20"/>
              </w:rPr>
            </w:pPr>
            <w:r w:rsidRPr="00E05388">
              <w:rPr>
                <w:rFonts w:ascii="Tahoma" w:hAnsi="Tahoma" w:cs="Tahoma"/>
                <w:sz w:val="20"/>
              </w:rPr>
              <w:t>Norsko na mapě Evropy.</w:t>
            </w:r>
            <w:r w:rsidR="00C602F9" w:rsidRPr="00E05388">
              <w:rPr>
                <w:rFonts w:ascii="Tahoma" w:hAnsi="Tahoma" w:cs="Tahoma"/>
                <w:sz w:val="20"/>
              </w:rPr>
              <w:t xml:space="preserve"> </w:t>
            </w:r>
          </w:p>
          <w:p w:rsidR="00312E3A" w:rsidRPr="00E05388" w:rsidRDefault="00AE0B1B" w:rsidP="00E05388">
            <w:pPr>
              <w:contextualSpacing/>
              <w:rPr>
                <w:rFonts w:ascii="Tahoma" w:hAnsi="Tahoma" w:cs="Tahoma"/>
                <w:sz w:val="20"/>
              </w:rPr>
            </w:pPr>
            <w:r w:rsidRPr="00E05388">
              <w:rPr>
                <w:rFonts w:ascii="Tahoma" w:hAnsi="Tahoma" w:cs="Tahoma"/>
                <w:sz w:val="20"/>
              </w:rPr>
              <w:t>Jak souvisí g</w:t>
            </w:r>
            <w:r w:rsidR="00C602F9" w:rsidRPr="00E05388">
              <w:rPr>
                <w:rFonts w:ascii="Tahoma" w:hAnsi="Tahoma" w:cs="Tahoma"/>
                <w:sz w:val="20"/>
              </w:rPr>
              <w:t>eografie</w:t>
            </w:r>
            <w:r w:rsidRPr="00E05388">
              <w:rPr>
                <w:rFonts w:ascii="Tahoma" w:hAnsi="Tahoma" w:cs="Tahoma"/>
                <w:sz w:val="20"/>
              </w:rPr>
              <w:t xml:space="preserve"> s kulturou a politikou</w:t>
            </w:r>
          </w:p>
          <w:p w:rsidR="00763E5D" w:rsidRPr="00E05388" w:rsidRDefault="00763E5D" w:rsidP="00E05388">
            <w:pPr>
              <w:contextualSpacing/>
              <w:rPr>
                <w:sz w:val="20"/>
              </w:rPr>
            </w:pPr>
          </w:p>
        </w:tc>
        <w:tc>
          <w:tcPr>
            <w:tcW w:w="3022" w:type="dxa"/>
          </w:tcPr>
          <w:p w:rsidR="00763E5D" w:rsidRDefault="00CF0490" w:rsidP="00E05388">
            <w:pPr>
              <w:contextualSpacing/>
            </w:pPr>
            <w:r>
              <w:t>Vrbová</w:t>
            </w:r>
          </w:p>
          <w:p w:rsidR="00CF0490" w:rsidRDefault="00CF0490" w:rsidP="00E05388">
            <w:pPr>
              <w:contextualSpacing/>
            </w:pPr>
            <w:r>
              <w:t>Kratochvílová</w:t>
            </w:r>
          </w:p>
          <w:p w:rsidR="00A9365E" w:rsidRDefault="00A9365E" w:rsidP="00E05388">
            <w:pPr>
              <w:contextualSpacing/>
            </w:pPr>
          </w:p>
          <w:p w:rsidR="00A9365E" w:rsidRDefault="00A9365E" w:rsidP="00E05388">
            <w:pPr>
              <w:contextualSpacing/>
            </w:pPr>
          </w:p>
        </w:tc>
      </w:tr>
      <w:tr w:rsidR="00763E5D" w:rsidTr="00312E3A">
        <w:tc>
          <w:tcPr>
            <w:tcW w:w="2235" w:type="dxa"/>
          </w:tcPr>
          <w:p w:rsidR="00763E5D" w:rsidRDefault="00763E5D" w:rsidP="00E05388">
            <w:pPr>
              <w:contextualSpacing/>
            </w:pPr>
            <w:r>
              <w:t>4/10</w:t>
            </w:r>
          </w:p>
        </w:tc>
        <w:tc>
          <w:tcPr>
            <w:tcW w:w="4031" w:type="dxa"/>
          </w:tcPr>
          <w:p w:rsidR="00C602F9" w:rsidRPr="00E05388" w:rsidRDefault="00AE0B1B" w:rsidP="00E05388">
            <w:pPr>
              <w:contextualSpacing/>
              <w:rPr>
                <w:rFonts w:ascii="Tahoma" w:hAnsi="Tahoma" w:cs="Tahoma"/>
                <w:sz w:val="20"/>
              </w:rPr>
            </w:pPr>
            <w:r w:rsidRPr="00E05388">
              <w:rPr>
                <w:rFonts w:ascii="Tahoma" w:hAnsi="Tahoma" w:cs="Tahoma"/>
                <w:sz w:val="20"/>
              </w:rPr>
              <w:t>N</w:t>
            </w:r>
            <w:r w:rsidR="00C602F9" w:rsidRPr="00E05388">
              <w:rPr>
                <w:rFonts w:ascii="Tahoma" w:hAnsi="Tahoma" w:cs="Tahoma"/>
                <w:sz w:val="20"/>
              </w:rPr>
              <w:t>ej</w:t>
            </w:r>
            <w:r w:rsidRPr="00E05388">
              <w:rPr>
                <w:rFonts w:ascii="Tahoma" w:hAnsi="Tahoma" w:cs="Tahoma"/>
                <w:sz w:val="20"/>
              </w:rPr>
              <w:t>významnější</w:t>
            </w:r>
            <w:r w:rsidR="00C602F9" w:rsidRPr="00E05388">
              <w:rPr>
                <w:rFonts w:ascii="Tahoma" w:hAnsi="Tahoma" w:cs="Tahoma"/>
                <w:sz w:val="20"/>
              </w:rPr>
              <w:t xml:space="preserve"> umělecké a literární památky vikingského období</w:t>
            </w:r>
          </w:p>
          <w:p w:rsidR="00763E5D" w:rsidRPr="00E05388" w:rsidRDefault="00763E5D" w:rsidP="00E05388">
            <w:pPr>
              <w:contextualSpacing/>
              <w:rPr>
                <w:sz w:val="20"/>
              </w:rPr>
            </w:pPr>
          </w:p>
        </w:tc>
        <w:tc>
          <w:tcPr>
            <w:tcW w:w="3022" w:type="dxa"/>
          </w:tcPr>
          <w:p w:rsidR="00763E5D" w:rsidRDefault="00CF0490" w:rsidP="00E05388">
            <w:pPr>
              <w:contextualSpacing/>
            </w:pPr>
            <w:r>
              <w:t>Blahová</w:t>
            </w:r>
          </w:p>
          <w:p w:rsidR="00CF0490" w:rsidRDefault="00CF0490" w:rsidP="00E05388">
            <w:pPr>
              <w:contextualSpacing/>
            </w:pPr>
            <w:r>
              <w:t>Metalová</w:t>
            </w:r>
          </w:p>
          <w:p w:rsidR="00CF0490" w:rsidRDefault="00CF0490" w:rsidP="00E05388">
            <w:pPr>
              <w:contextualSpacing/>
            </w:pPr>
            <w:proofErr w:type="spellStart"/>
            <w:r>
              <w:t>Archmann</w:t>
            </w:r>
            <w:proofErr w:type="spellEnd"/>
          </w:p>
          <w:p w:rsidR="00A9365E" w:rsidRDefault="00A9365E" w:rsidP="00E05388">
            <w:pPr>
              <w:contextualSpacing/>
            </w:pPr>
          </w:p>
          <w:p w:rsidR="00A9365E" w:rsidRDefault="00A9365E" w:rsidP="00E05388">
            <w:pPr>
              <w:contextualSpacing/>
            </w:pPr>
          </w:p>
        </w:tc>
      </w:tr>
      <w:tr w:rsidR="00763E5D" w:rsidTr="00312E3A">
        <w:tc>
          <w:tcPr>
            <w:tcW w:w="2235" w:type="dxa"/>
          </w:tcPr>
          <w:p w:rsidR="00763E5D" w:rsidRDefault="00763E5D" w:rsidP="00E05388">
            <w:pPr>
              <w:contextualSpacing/>
            </w:pPr>
            <w:r>
              <w:t>11/10</w:t>
            </w:r>
          </w:p>
        </w:tc>
        <w:tc>
          <w:tcPr>
            <w:tcW w:w="4031" w:type="dxa"/>
          </w:tcPr>
          <w:p w:rsidR="00AE0B1B" w:rsidRPr="00E05388" w:rsidRDefault="00C602F9" w:rsidP="00E05388">
            <w:pPr>
              <w:contextualSpacing/>
              <w:rPr>
                <w:rFonts w:ascii="Tahoma" w:hAnsi="Tahoma" w:cs="Tahoma"/>
                <w:sz w:val="20"/>
              </w:rPr>
            </w:pPr>
            <w:r w:rsidRPr="00E05388">
              <w:rPr>
                <w:rFonts w:ascii="Tahoma" w:hAnsi="Tahoma" w:cs="Tahoma"/>
                <w:sz w:val="20"/>
              </w:rPr>
              <w:t xml:space="preserve">Norsko v 19. stol., </w:t>
            </w:r>
          </w:p>
          <w:p w:rsidR="00C602F9" w:rsidRPr="00E05388" w:rsidRDefault="00AE0B1B" w:rsidP="00E05388">
            <w:pPr>
              <w:contextualSpacing/>
              <w:rPr>
                <w:rFonts w:ascii="Tahoma" w:hAnsi="Tahoma" w:cs="Tahoma"/>
                <w:sz w:val="20"/>
              </w:rPr>
            </w:pPr>
            <w:r w:rsidRPr="00E05388">
              <w:rPr>
                <w:rFonts w:ascii="Tahoma" w:hAnsi="Tahoma" w:cs="Tahoma"/>
                <w:sz w:val="20"/>
              </w:rPr>
              <w:t xml:space="preserve">Hledání národní identity, </w:t>
            </w:r>
            <w:r w:rsidR="00C602F9" w:rsidRPr="00E05388">
              <w:rPr>
                <w:rFonts w:ascii="Tahoma" w:hAnsi="Tahoma" w:cs="Tahoma"/>
                <w:sz w:val="20"/>
              </w:rPr>
              <w:t>konstituování norštiny</w:t>
            </w:r>
          </w:p>
          <w:p w:rsidR="00763E5D" w:rsidRPr="00E05388" w:rsidRDefault="00763E5D" w:rsidP="00E05388">
            <w:pPr>
              <w:pBdr>
                <w:bottom w:val="single" w:sz="6" w:space="1" w:color="auto"/>
              </w:pBdr>
              <w:contextualSpacing/>
              <w:rPr>
                <w:sz w:val="20"/>
              </w:rPr>
            </w:pPr>
          </w:p>
        </w:tc>
        <w:tc>
          <w:tcPr>
            <w:tcW w:w="3022" w:type="dxa"/>
          </w:tcPr>
          <w:p w:rsidR="00763E5D" w:rsidRDefault="00CF0490" w:rsidP="00E05388">
            <w:pPr>
              <w:contextualSpacing/>
            </w:pPr>
            <w:r>
              <w:t>Exnerová</w:t>
            </w:r>
          </w:p>
          <w:p w:rsidR="00CF0490" w:rsidRDefault="00CF0490" w:rsidP="00E05388">
            <w:pPr>
              <w:contextualSpacing/>
            </w:pPr>
            <w:r>
              <w:t>Brzobohatá</w:t>
            </w:r>
          </w:p>
        </w:tc>
      </w:tr>
      <w:tr w:rsidR="00763E5D" w:rsidTr="00312E3A">
        <w:tc>
          <w:tcPr>
            <w:tcW w:w="2235" w:type="dxa"/>
          </w:tcPr>
          <w:p w:rsidR="00763E5D" w:rsidRDefault="00763E5D" w:rsidP="00E05388">
            <w:pPr>
              <w:contextualSpacing/>
            </w:pPr>
            <w:r>
              <w:t>18/10</w:t>
            </w:r>
          </w:p>
        </w:tc>
        <w:tc>
          <w:tcPr>
            <w:tcW w:w="4031" w:type="dxa"/>
          </w:tcPr>
          <w:p w:rsidR="00763E5D" w:rsidRPr="00E05388" w:rsidRDefault="00C602F9" w:rsidP="00E05388">
            <w:pPr>
              <w:contextualSpacing/>
              <w:rPr>
                <w:sz w:val="20"/>
              </w:rPr>
            </w:pPr>
            <w:r w:rsidRPr="00E05388">
              <w:rPr>
                <w:rFonts w:ascii="Tahoma" w:hAnsi="Tahoma" w:cs="Tahoma"/>
                <w:sz w:val="20"/>
              </w:rPr>
              <w:t>Dějiny Norska jako moderního státu Ekonomická mapa po druhé světové válce</w:t>
            </w:r>
          </w:p>
        </w:tc>
        <w:tc>
          <w:tcPr>
            <w:tcW w:w="3022" w:type="dxa"/>
          </w:tcPr>
          <w:p w:rsidR="00763E5D" w:rsidRDefault="00CF0490" w:rsidP="00E05388">
            <w:pPr>
              <w:contextualSpacing/>
            </w:pPr>
            <w:r>
              <w:t>Říhová</w:t>
            </w:r>
          </w:p>
          <w:p w:rsidR="00CF0490" w:rsidRDefault="00CF0490" w:rsidP="00E05388">
            <w:pPr>
              <w:contextualSpacing/>
            </w:pPr>
            <w:proofErr w:type="spellStart"/>
            <w:r>
              <w:t>Jánová</w:t>
            </w:r>
            <w:proofErr w:type="spellEnd"/>
          </w:p>
          <w:p w:rsidR="00A9365E" w:rsidRDefault="00A9365E" w:rsidP="00E05388">
            <w:pPr>
              <w:contextualSpacing/>
            </w:pPr>
          </w:p>
          <w:p w:rsidR="00A9365E" w:rsidRDefault="00A9365E" w:rsidP="00E05388">
            <w:pPr>
              <w:contextualSpacing/>
            </w:pPr>
          </w:p>
        </w:tc>
      </w:tr>
      <w:tr w:rsidR="00763E5D" w:rsidTr="00312E3A">
        <w:tc>
          <w:tcPr>
            <w:tcW w:w="2235" w:type="dxa"/>
          </w:tcPr>
          <w:p w:rsidR="00763E5D" w:rsidRDefault="00763E5D"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</w:p>
        </w:tc>
        <w:tc>
          <w:tcPr>
            <w:tcW w:w="4031" w:type="dxa"/>
          </w:tcPr>
          <w:p w:rsidR="00763E5D" w:rsidRPr="00E05388" w:rsidRDefault="00AE0B1B">
            <w:pPr>
              <w:rPr>
                <w:sz w:val="20"/>
              </w:rPr>
            </w:pPr>
            <w:r w:rsidRPr="00E05388">
              <w:rPr>
                <w:sz w:val="20"/>
              </w:rPr>
              <w:t>-</w:t>
            </w:r>
          </w:p>
        </w:tc>
        <w:tc>
          <w:tcPr>
            <w:tcW w:w="3022" w:type="dxa"/>
          </w:tcPr>
          <w:p w:rsidR="00763E5D" w:rsidRDefault="00AE0B1B">
            <w:r>
              <w:t>-</w:t>
            </w:r>
          </w:p>
        </w:tc>
      </w:tr>
      <w:tr w:rsidR="00763E5D" w:rsidTr="00312E3A">
        <w:tc>
          <w:tcPr>
            <w:tcW w:w="2235" w:type="dxa"/>
          </w:tcPr>
          <w:p w:rsidR="00763E5D" w:rsidRDefault="00763E5D">
            <w:r>
              <w:t>1/11</w:t>
            </w:r>
          </w:p>
        </w:tc>
        <w:tc>
          <w:tcPr>
            <w:tcW w:w="4031" w:type="dxa"/>
          </w:tcPr>
          <w:p w:rsidR="00763E5D" w:rsidRPr="00E05388" w:rsidRDefault="00C602F9">
            <w:pPr>
              <w:rPr>
                <w:sz w:val="20"/>
              </w:rPr>
            </w:pPr>
            <w:proofErr w:type="spellStart"/>
            <w:r w:rsidRPr="00E05388">
              <w:rPr>
                <w:sz w:val="20"/>
              </w:rPr>
              <w:t>Knut</w:t>
            </w:r>
            <w:proofErr w:type="spellEnd"/>
            <w:r w:rsidRPr="00E05388">
              <w:rPr>
                <w:sz w:val="20"/>
              </w:rPr>
              <w:t xml:space="preserve"> </w:t>
            </w:r>
            <w:proofErr w:type="spellStart"/>
            <w:r w:rsidRPr="00E05388">
              <w:rPr>
                <w:sz w:val="20"/>
              </w:rPr>
              <w:t>Hamsun</w:t>
            </w:r>
            <w:proofErr w:type="spellEnd"/>
            <w:r w:rsidRPr="00E05388">
              <w:rPr>
                <w:sz w:val="20"/>
              </w:rPr>
              <w:t>: Pan</w:t>
            </w:r>
          </w:p>
        </w:tc>
        <w:tc>
          <w:tcPr>
            <w:tcW w:w="3022" w:type="dxa"/>
          </w:tcPr>
          <w:p w:rsidR="00763E5D" w:rsidRDefault="00CF0490">
            <w:r>
              <w:t>Maroušková</w:t>
            </w:r>
          </w:p>
          <w:p w:rsidR="00CF0490" w:rsidRDefault="00CF0490">
            <w:proofErr w:type="spellStart"/>
            <w:r>
              <w:t>Garčárová</w:t>
            </w:r>
            <w:proofErr w:type="spellEnd"/>
          </w:p>
          <w:p w:rsidR="00CF0490" w:rsidRDefault="00CF0490">
            <w:r>
              <w:t>Tučková</w:t>
            </w:r>
          </w:p>
          <w:p w:rsidR="00A9365E" w:rsidRDefault="00A9365E"/>
          <w:p w:rsidR="00E05388" w:rsidRDefault="00E05388"/>
        </w:tc>
      </w:tr>
      <w:tr w:rsidR="00763E5D" w:rsidTr="00312E3A">
        <w:tc>
          <w:tcPr>
            <w:tcW w:w="2235" w:type="dxa"/>
          </w:tcPr>
          <w:p w:rsidR="00763E5D" w:rsidRDefault="00763E5D">
            <w:r>
              <w:t>8/11</w:t>
            </w:r>
          </w:p>
        </w:tc>
        <w:tc>
          <w:tcPr>
            <w:tcW w:w="4031" w:type="dxa"/>
          </w:tcPr>
          <w:p w:rsidR="00763E5D" w:rsidRPr="00E05388" w:rsidRDefault="00AE0B1B">
            <w:pPr>
              <w:rPr>
                <w:sz w:val="20"/>
              </w:rPr>
            </w:pPr>
            <w:r w:rsidRPr="00E05388">
              <w:rPr>
                <w:sz w:val="20"/>
              </w:rPr>
              <w:t>Norští nositelé Nobelovy ceny za literaturu</w:t>
            </w:r>
          </w:p>
        </w:tc>
        <w:tc>
          <w:tcPr>
            <w:tcW w:w="3022" w:type="dxa"/>
          </w:tcPr>
          <w:p w:rsidR="00763E5D" w:rsidRDefault="00CF0490">
            <w:r>
              <w:t>Moravčíková</w:t>
            </w:r>
          </w:p>
          <w:p w:rsidR="00CF0490" w:rsidRDefault="00CF0490">
            <w:proofErr w:type="spellStart"/>
            <w:r>
              <w:t>Peloušková</w:t>
            </w:r>
            <w:proofErr w:type="spellEnd"/>
          </w:p>
          <w:p w:rsidR="00A9365E" w:rsidRDefault="00A9365E"/>
          <w:p w:rsidR="00E05388" w:rsidRDefault="00E05388"/>
        </w:tc>
      </w:tr>
      <w:tr w:rsidR="00763E5D" w:rsidTr="00312E3A">
        <w:tc>
          <w:tcPr>
            <w:tcW w:w="2235" w:type="dxa"/>
          </w:tcPr>
          <w:p w:rsidR="00763E5D" w:rsidRDefault="00763E5D">
            <w:r>
              <w:t>15/11</w:t>
            </w:r>
          </w:p>
        </w:tc>
        <w:tc>
          <w:tcPr>
            <w:tcW w:w="4031" w:type="dxa"/>
          </w:tcPr>
          <w:p w:rsidR="00763E5D" w:rsidRPr="00E05388" w:rsidRDefault="00AE0B1B">
            <w:pPr>
              <w:rPr>
                <w:sz w:val="20"/>
              </w:rPr>
            </w:pPr>
            <w:proofErr w:type="spellStart"/>
            <w:r w:rsidRPr="00E05388">
              <w:rPr>
                <w:sz w:val="20"/>
              </w:rPr>
              <w:t>Erlend</w:t>
            </w:r>
            <w:proofErr w:type="spellEnd"/>
            <w:r w:rsidRPr="00E05388">
              <w:rPr>
                <w:sz w:val="20"/>
              </w:rPr>
              <w:t xml:space="preserve"> </w:t>
            </w:r>
            <w:proofErr w:type="spellStart"/>
            <w:r w:rsidRPr="00E05388">
              <w:rPr>
                <w:sz w:val="20"/>
              </w:rPr>
              <w:t>Loe</w:t>
            </w:r>
            <w:proofErr w:type="spellEnd"/>
            <w:r w:rsidRPr="00E05388">
              <w:rPr>
                <w:sz w:val="20"/>
              </w:rPr>
              <w:t>: Naiv. Super.</w:t>
            </w:r>
          </w:p>
        </w:tc>
        <w:tc>
          <w:tcPr>
            <w:tcW w:w="3022" w:type="dxa"/>
          </w:tcPr>
          <w:p w:rsidR="00763E5D" w:rsidRDefault="00CF0490">
            <w:proofErr w:type="spellStart"/>
            <w:r>
              <w:t>Solmošiová</w:t>
            </w:r>
            <w:proofErr w:type="spellEnd"/>
          </w:p>
          <w:p w:rsidR="00CF0490" w:rsidRDefault="00CF0490">
            <w:r>
              <w:t>Šilhanová</w:t>
            </w:r>
          </w:p>
          <w:p w:rsidR="00A9365E" w:rsidRDefault="00A9365E"/>
          <w:p w:rsidR="00E05388" w:rsidRDefault="00E05388"/>
        </w:tc>
      </w:tr>
      <w:tr w:rsidR="00763E5D" w:rsidTr="00312E3A">
        <w:tc>
          <w:tcPr>
            <w:tcW w:w="2235" w:type="dxa"/>
          </w:tcPr>
          <w:p w:rsidR="00763E5D" w:rsidRDefault="00763E5D">
            <w:r>
              <w:t>22/11</w:t>
            </w:r>
          </w:p>
        </w:tc>
        <w:tc>
          <w:tcPr>
            <w:tcW w:w="4031" w:type="dxa"/>
          </w:tcPr>
          <w:p w:rsidR="00763E5D" w:rsidRPr="00E05388" w:rsidRDefault="00AE0B1B" w:rsidP="00AE0B1B">
            <w:pPr>
              <w:rPr>
                <w:sz w:val="20"/>
              </w:rPr>
            </w:pPr>
            <w:r w:rsidRPr="00E05388">
              <w:rPr>
                <w:rFonts w:ascii="Tahoma" w:hAnsi="Tahoma" w:cs="Tahoma"/>
                <w:sz w:val="18"/>
              </w:rPr>
              <w:t>Současnost: Struktura veřejného života. Instituce, organizace, politické strany - přehled</w:t>
            </w:r>
          </w:p>
        </w:tc>
        <w:tc>
          <w:tcPr>
            <w:tcW w:w="3022" w:type="dxa"/>
          </w:tcPr>
          <w:p w:rsidR="00763E5D" w:rsidRDefault="00CF0490">
            <w:proofErr w:type="spellStart"/>
            <w:r>
              <w:t>Parthonová</w:t>
            </w:r>
            <w:proofErr w:type="spellEnd"/>
          </w:p>
          <w:p w:rsidR="00CF0490" w:rsidRDefault="00CF0490">
            <w:r>
              <w:t>Malý</w:t>
            </w:r>
          </w:p>
          <w:p w:rsidR="00E05388" w:rsidRDefault="00E05388"/>
          <w:p w:rsidR="00E05388" w:rsidRDefault="00E05388"/>
        </w:tc>
      </w:tr>
      <w:tr w:rsidR="00763E5D" w:rsidTr="00312E3A">
        <w:tc>
          <w:tcPr>
            <w:tcW w:w="2235" w:type="dxa"/>
          </w:tcPr>
          <w:p w:rsidR="00763E5D" w:rsidRDefault="00763E5D">
            <w:r>
              <w:t>29/11</w:t>
            </w:r>
          </w:p>
        </w:tc>
        <w:tc>
          <w:tcPr>
            <w:tcW w:w="4031" w:type="dxa"/>
          </w:tcPr>
          <w:p w:rsidR="00763E5D" w:rsidRDefault="00E05388">
            <w:proofErr w:type="spellStart"/>
            <w:r>
              <w:t>Jostein</w:t>
            </w:r>
            <w:proofErr w:type="spellEnd"/>
            <w:r>
              <w:t xml:space="preserve"> </w:t>
            </w:r>
            <w:proofErr w:type="spellStart"/>
            <w:r>
              <w:t>Gaarder</w:t>
            </w:r>
            <w:proofErr w:type="spellEnd"/>
          </w:p>
        </w:tc>
        <w:tc>
          <w:tcPr>
            <w:tcW w:w="3022" w:type="dxa"/>
          </w:tcPr>
          <w:p w:rsidR="00763E5D" w:rsidRDefault="00CF0490">
            <w:proofErr w:type="spellStart"/>
            <w:r>
              <w:t>Thótová</w:t>
            </w:r>
            <w:proofErr w:type="spellEnd"/>
          </w:p>
          <w:p w:rsidR="00CF0490" w:rsidRDefault="00CF0490">
            <w:r>
              <w:t>Kubíková</w:t>
            </w:r>
          </w:p>
          <w:p w:rsidR="00E05388" w:rsidRDefault="00E05388"/>
          <w:p w:rsidR="00E05388" w:rsidRDefault="00E05388"/>
        </w:tc>
      </w:tr>
      <w:tr w:rsidR="00763E5D" w:rsidTr="00312E3A">
        <w:tc>
          <w:tcPr>
            <w:tcW w:w="2235" w:type="dxa"/>
          </w:tcPr>
          <w:p w:rsidR="00763E5D" w:rsidRDefault="00763E5D" w:rsidP="00763E5D">
            <w:r>
              <w:t>13/12</w:t>
            </w:r>
          </w:p>
        </w:tc>
        <w:tc>
          <w:tcPr>
            <w:tcW w:w="4031" w:type="dxa"/>
          </w:tcPr>
          <w:p w:rsidR="00763E5D" w:rsidRDefault="00E05388">
            <w:proofErr w:type="spellStart"/>
            <w:r>
              <w:t>Tarjei</w:t>
            </w:r>
            <w:proofErr w:type="spellEnd"/>
            <w:r>
              <w:t xml:space="preserve"> </w:t>
            </w:r>
            <w:proofErr w:type="spellStart"/>
            <w:r>
              <w:t>Vesaas</w:t>
            </w:r>
            <w:proofErr w:type="spellEnd"/>
            <w:r>
              <w:t>: Ledový zámek</w:t>
            </w:r>
          </w:p>
        </w:tc>
        <w:tc>
          <w:tcPr>
            <w:tcW w:w="3022" w:type="dxa"/>
          </w:tcPr>
          <w:p w:rsidR="00763E5D" w:rsidRDefault="00CF0490">
            <w:proofErr w:type="spellStart"/>
            <w:r>
              <w:t>Prusák</w:t>
            </w:r>
            <w:proofErr w:type="spellEnd"/>
          </w:p>
          <w:p w:rsidR="00E05388" w:rsidRDefault="00E05388"/>
          <w:p w:rsidR="00E05388" w:rsidRDefault="00E05388"/>
        </w:tc>
      </w:tr>
    </w:tbl>
    <w:p w:rsidR="00763E5D" w:rsidRDefault="00312E3A" w:rsidP="00AE0B1B">
      <w:pPr>
        <w:pStyle w:val="Odstavecseseznamem"/>
        <w:numPr>
          <w:ilvl w:val="0"/>
          <w:numId w:val="5"/>
        </w:numPr>
      </w:pPr>
      <w:r w:rsidRPr="004362A4">
        <w:t>Přírodní a turistické zajímavosti Skandinávie</w:t>
      </w:r>
      <w:r>
        <w:t xml:space="preserve">. Přírodní parky, muzea, galerie, památky UNESCO </w:t>
      </w:r>
      <w:r w:rsidR="00E05388">
        <w:t>9</w:t>
      </w:r>
      <w:r>
        <w:t>x</w:t>
      </w:r>
    </w:p>
    <w:p w:rsidR="00312E3A" w:rsidRDefault="00CF0490" w:rsidP="00AE0B1B">
      <w:pPr>
        <w:pStyle w:val="Odstavecseseznamem"/>
        <w:numPr>
          <w:ilvl w:val="0"/>
          <w:numId w:val="5"/>
        </w:numPr>
      </w:pPr>
      <w:r>
        <w:t>Skandinávské o</w:t>
      </w:r>
      <w:r w:rsidR="00312E3A">
        <w:t>sobnosti</w:t>
      </w:r>
      <w:r w:rsidR="00E05388">
        <w:t xml:space="preserve"> 12x</w:t>
      </w:r>
    </w:p>
    <w:p w:rsidR="00312E3A" w:rsidRDefault="00312E3A" w:rsidP="00AE0B1B">
      <w:pPr>
        <w:pStyle w:val="Odstavecseseznamem"/>
        <w:numPr>
          <w:ilvl w:val="0"/>
          <w:numId w:val="5"/>
        </w:numPr>
      </w:pPr>
      <w:r>
        <w:t>Četba</w:t>
      </w:r>
      <w:r w:rsidR="00E05388">
        <w:t xml:space="preserve"> 4 tituly</w:t>
      </w:r>
      <w:r w:rsidR="00CF0490">
        <w:t xml:space="preserve"> norské literatury</w:t>
      </w:r>
      <w:bookmarkStart w:id="0" w:name="_GoBack"/>
      <w:bookmarkEnd w:id="0"/>
      <w:r w:rsidR="00E05388">
        <w:t xml:space="preserve"> - všichni</w:t>
      </w:r>
    </w:p>
    <w:sectPr w:rsidR="0031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4B1"/>
    <w:multiLevelType w:val="hybridMultilevel"/>
    <w:tmpl w:val="FB8CDAA4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19066F5"/>
    <w:multiLevelType w:val="hybridMultilevel"/>
    <w:tmpl w:val="66727CC8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24620FE"/>
    <w:multiLevelType w:val="hybridMultilevel"/>
    <w:tmpl w:val="FB8CDAA4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5E3477E"/>
    <w:multiLevelType w:val="hybridMultilevel"/>
    <w:tmpl w:val="FB8CDAA4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7BD6EAE"/>
    <w:multiLevelType w:val="hybridMultilevel"/>
    <w:tmpl w:val="3A4001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5D"/>
    <w:rsid w:val="00312E3A"/>
    <w:rsid w:val="005C5898"/>
    <w:rsid w:val="00763E5D"/>
    <w:rsid w:val="00766EC3"/>
    <w:rsid w:val="00A9365E"/>
    <w:rsid w:val="00AE0B1B"/>
    <w:rsid w:val="00C602F9"/>
    <w:rsid w:val="00CF0490"/>
    <w:rsid w:val="00E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2E3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2E3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2018-09-18T17:43:00Z</dcterms:created>
  <dcterms:modified xsi:type="dcterms:W3CDTF">2018-09-20T14:02:00Z</dcterms:modified>
</cp:coreProperties>
</file>