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43EA" w:rsidRDefault="00353CDB">
      <w:pPr>
        <w:jc w:val="center"/>
        <w:rPr>
          <w:rFonts w:ascii="Times New Roman" w:eastAsia="Times New Roman" w:hAnsi="Times New Roman" w:cs="Times New Roman"/>
          <w:b/>
          <w:sz w:val="36"/>
          <w:szCs w:val="36"/>
        </w:rPr>
      </w:pPr>
      <w:bookmarkStart w:id="0" w:name="gjdgxs" w:colFirst="0" w:colLast="0"/>
      <w:bookmarkEnd w:id="0"/>
      <w:r>
        <w:rPr>
          <w:rFonts w:ascii="Times New Roman" w:eastAsia="Times New Roman" w:hAnsi="Times New Roman" w:cs="Times New Roman"/>
          <w:b/>
          <w:sz w:val="36"/>
          <w:szCs w:val="36"/>
        </w:rPr>
        <w:t>Masarykova univerzita</w:t>
      </w:r>
    </w:p>
    <w:p w:rsidR="00CD43EA" w:rsidRDefault="00CD43EA">
      <w:pPr>
        <w:jc w:val="center"/>
        <w:rPr>
          <w:rFonts w:ascii="Times New Roman" w:eastAsia="Times New Roman" w:hAnsi="Times New Roman" w:cs="Times New Roman"/>
          <w:b/>
          <w:sz w:val="36"/>
          <w:szCs w:val="36"/>
        </w:rPr>
      </w:pPr>
    </w:p>
    <w:p w:rsidR="00CD43EA" w:rsidRDefault="00353CD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Filozofická fakulta</w:t>
      </w:r>
    </w:p>
    <w:p w:rsidR="00CD43EA" w:rsidRDefault="00CD43EA">
      <w:pPr>
        <w:jc w:val="center"/>
        <w:rPr>
          <w:rFonts w:ascii="Times New Roman" w:eastAsia="Times New Roman" w:hAnsi="Times New Roman" w:cs="Times New Roman"/>
          <w:b/>
          <w:sz w:val="32"/>
          <w:szCs w:val="32"/>
        </w:rPr>
      </w:pPr>
    </w:p>
    <w:p w:rsidR="00CD43EA" w:rsidRDefault="00353CD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Ústav PVH a archivnictví</w:t>
      </w:r>
    </w:p>
    <w:p w:rsidR="00CD43EA" w:rsidRDefault="00CD43EA">
      <w:pPr>
        <w:jc w:val="center"/>
        <w:rPr>
          <w:rFonts w:ascii="Times New Roman" w:eastAsia="Times New Roman" w:hAnsi="Times New Roman" w:cs="Times New Roman"/>
          <w:sz w:val="56"/>
          <w:szCs w:val="56"/>
        </w:rPr>
      </w:pPr>
    </w:p>
    <w:p w:rsidR="00CD43EA" w:rsidRDefault="00CD43EA">
      <w:pPr>
        <w:jc w:val="center"/>
        <w:rPr>
          <w:rFonts w:ascii="Times New Roman" w:eastAsia="Times New Roman" w:hAnsi="Times New Roman" w:cs="Times New Roman"/>
          <w:sz w:val="56"/>
          <w:szCs w:val="56"/>
        </w:rPr>
      </w:pPr>
    </w:p>
    <w:p w:rsidR="00CD43EA" w:rsidRDefault="00CD43EA">
      <w:pPr>
        <w:jc w:val="center"/>
        <w:rPr>
          <w:rFonts w:ascii="Times New Roman" w:eastAsia="Times New Roman" w:hAnsi="Times New Roman" w:cs="Times New Roman"/>
          <w:sz w:val="56"/>
          <w:szCs w:val="56"/>
        </w:rPr>
      </w:pPr>
    </w:p>
    <w:p w:rsidR="00CD43EA" w:rsidRDefault="00353CDB">
      <w:pPr>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Seminární práce</w:t>
      </w:r>
    </w:p>
    <w:p w:rsidR="00CD43EA" w:rsidRDefault="00353CDB">
      <w:pPr>
        <w:jc w:val="center"/>
        <w:rPr>
          <w:rFonts w:ascii="Times New Roman" w:eastAsia="Times New Roman" w:hAnsi="Times New Roman" w:cs="Times New Roman"/>
          <w:sz w:val="56"/>
          <w:szCs w:val="56"/>
        </w:rPr>
      </w:pPr>
      <w:r>
        <w:rPr>
          <w:rFonts w:ascii="Times New Roman" w:eastAsia="Times New Roman" w:hAnsi="Times New Roman" w:cs="Times New Roman"/>
          <w:sz w:val="56"/>
          <w:szCs w:val="56"/>
        </w:rPr>
        <w:t>Dějiny archivnictví</w:t>
      </w:r>
    </w:p>
    <w:p w:rsidR="00CD43EA" w:rsidRDefault="00353CDB">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Antonín Gindely, historik a archivář (1829–1892). </w:t>
      </w:r>
    </w:p>
    <w:p w:rsidR="00CD43EA" w:rsidRDefault="00353CDB">
      <w:pPr>
        <w:jc w:val="center"/>
        <w:rPr>
          <w:rFonts w:ascii="Times New Roman" w:eastAsia="Times New Roman" w:hAnsi="Times New Roman" w:cs="Times New Roman"/>
          <w:sz w:val="44"/>
          <w:szCs w:val="44"/>
        </w:rPr>
      </w:pPr>
      <w:r>
        <w:rPr>
          <w:rFonts w:ascii="Times New Roman" w:eastAsia="Times New Roman" w:hAnsi="Times New Roman" w:cs="Times New Roman"/>
          <w:sz w:val="44"/>
          <w:szCs w:val="44"/>
        </w:rPr>
        <w:t xml:space="preserve">130 let Archivu země České </w:t>
      </w: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rsidP="00715B7F">
      <w:pP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CD43EA">
      <w:pPr>
        <w:jc w:val="center"/>
        <w:rPr>
          <w:rFonts w:ascii="Times New Roman" w:eastAsia="Times New Roman" w:hAnsi="Times New Roman" w:cs="Times New Roman"/>
        </w:rPr>
      </w:pPr>
    </w:p>
    <w:p w:rsidR="00CD43EA" w:rsidRDefault="00353CDB" w:rsidP="00715B7F">
      <w:pPr>
        <w:jc w:val="right"/>
        <w:rPr>
          <w:rFonts w:ascii="Times New Roman" w:eastAsia="Times New Roman" w:hAnsi="Times New Roman" w:cs="Times New Roman"/>
          <w:sz w:val="28"/>
          <w:szCs w:val="28"/>
        </w:rPr>
        <w:sectPr w:rsidR="00CD43EA">
          <w:footerReference w:type="default" r:id="rId6"/>
          <w:pgSz w:w="11906" w:h="16838"/>
          <w:pgMar w:top="1417" w:right="1417" w:bottom="1417" w:left="1417" w:header="0" w:footer="708" w:gutter="0"/>
          <w:pgNumType w:start="1"/>
          <w:cols w:space="708"/>
        </w:sectPr>
      </w:pPr>
      <w:r>
        <w:rPr>
          <w:rFonts w:ascii="Times New Roman" w:eastAsia="Times New Roman" w:hAnsi="Times New Roman" w:cs="Times New Roman"/>
          <w:sz w:val="28"/>
          <w:szCs w:val="28"/>
        </w:rPr>
        <w:t>Vypracovala: Michaela Balá, 449546</w:t>
      </w:r>
    </w:p>
    <w:p w:rsidR="00CD43EA" w:rsidRDefault="00353CDB">
      <w:pPr>
        <w:spacing w:line="360" w:lineRule="auto"/>
        <w:jc w:val="both"/>
        <w:rPr>
          <w:rFonts w:ascii="Times New Roman" w:eastAsia="Times New Roman" w:hAnsi="Times New Roman" w:cs="Times New Roman"/>
          <w:sz w:val="24"/>
          <w:szCs w:val="24"/>
        </w:rPr>
      </w:pPr>
      <w:r>
        <w:lastRenderedPageBreak/>
        <w:tab/>
      </w:r>
      <w:r>
        <w:rPr>
          <w:rFonts w:ascii="Times New Roman" w:eastAsia="Times New Roman" w:hAnsi="Times New Roman" w:cs="Times New Roman"/>
          <w:sz w:val="24"/>
          <w:szCs w:val="24"/>
        </w:rPr>
        <w:t xml:space="preserve">Dne 3. září 1829 se v Praze, v Černínském paláci, narodil Antonín Gindely. Narodil se do národnostně smíšené rodiny. Jeho otec byl Němec, jehož rodina žila v Uhrách a matka byla Češka, po které Gindely přijal i národnost. </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Nejdříve studoval na hlavní škole</w:t>
      </w:r>
      <w:r>
        <w:rPr>
          <w:rFonts w:ascii="Times New Roman" w:eastAsia="Times New Roman" w:hAnsi="Times New Roman" w:cs="Times New Roman"/>
          <w:sz w:val="24"/>
          <w:szCs w:val="24"/>
        </w:rPr>
        <w:t xml:space="preserve"> na Malé Straně, </w:t>
      </w:r>
      <w:r w:rsidR="00715B7F">
        <w:rPr>
          <w:rFonts w:ascii="Times New Roman" w:eastAsia="Times New Roman" w:hAnsi="Times New Roman" w:cs="Times New Roman"/>
          <w:sz w:val="24"/>
          <w:szCs w:val="24"/>
        </w:rPr>
        <w:t>potom nastoupil na malostranské</w:t>
      </w:r>
      <w:r>
        <w:rPr>
          <w:rFonts w:ascii="Times New Roman" w:eastAsia="Times New Roman" w:hAnsi="Times New Roman" w:cs="Times New Roman"/>
          <w:sz w:val="24"/>
          <w:szCs w:val="24"/>
        </w:rPr>
        <w:t xml:space="preserve"> gymnázium. Na gymnáziu v něm jeho profesor V. Al. Svoboda vzbudil zájem o historii. Bylo tedy překvapením, že po absolvování filozofické fakulty pražské univerzity nastoupil na teologickou fakultu místo na </w:t>
      </w:r>
      <w:r>
        <w:rPr>
          <w:rFonts w:ascii="Times New Roman" w:eastAsia="Times New Roman" w:hAnsi="Times New Roman" w:cs="Times New Roman"/>
          <w:sz w:val="24"/>
          <w:szCs w:val="24"/>
        </w:rPr>
        <w:t>historii. Seminář opustil po dvou letech studia a své rozhodnutí odůvodňoval svou láskou k historii. Není proto zcela jasné, proč ještě mezi tím nastoupil na studium práv a až potom na studium historie. V roce 1852 kdy Gindelymu bylo dvacet tři let, získal</w:t>
      </w:r>
      <w:r>
        <w:rPr>
          <w:rFonts w:ascii="Times New Roman" w:eastAsia="Times New Roman" w:hAnsi="Times New Roman" w:cs="Times New Roman"/>
          <w:sz w:val="24"/>
          <w:szCs w:val="24"/>
        </w:rPr>
        <w:t xml:space="preserve"> doktorát z filozofie a byl jmenován prozatimním učitelem němčiny na České reálné škole v Praze. Následující rok byl jmenován suplujícím profesorem dějin na olomoucké univerzitě až do roku 1855, kdy byla univerzita zrušena. Když se Gindely ocitl bez místa,</w:t>
      </w:r>
      <w:r>
        <w:rPr>
          <w:rFonts w:ascii="Times New Roman" w:eastAsia="Times New Roman" w:hAnsi="Times New Roman" w:cs="Times New Roman"/>
          <w:sz w:val="24"/>
          <w:szCs w:val="24"/>
        </w:rPr>
        <w:t xml:space="preserve"> poskytlo mu ministerstvo vyučování placené studijní volna na jeden rok. Pro Gindelyho to byla možnost, aby se mohl věnovat vědecké práci.</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době, kdy působil na univerzitě v Olomouci, začal uvažovat o napsání dějin jednoty bratrské. První článek uveřejnil</w:t>
      </w:r>
      <w:r>
        <w:rPr>
          <w:rFonts w:ascii="Times New Roman" w:eastAsia="Times New Roman" w:hAnsi="Times New Roman" w:cs="Times New Roman"/>
          <w:sz w:val="24"/>
          <w:szCs w:val="24"/>
        </w:rPr>
        <w:t xml:space="preserve"> ve Zprávách Vídeňské akademie v roce 1854. Byla to rozprava o věroučných názorech Bratří. O rok později vydal životopis J. A. Komenského opět ve Zprávách Vídeňské akademie. V roce 1856 podnikl svoji první cestu po archivech a knihovnách. Účelem cesty bylo</w:t>
      </w:r>
      <w:r>
        <w:rPr>
          <w:rFonts w:ascii="Times New Roman" w:eastAsia="Times New Roman" w:hAnsi="Times New Roman" w:cs="Times New Roman"/>
          <w:sz w:val="24"/>
          <w:szCs w:val="24"/>
        </w:rPr>
        <w:t xml:space="preserve"> vyhledat materiály pro dějiny Jednoty. Nejprve navštívil Mladou Boleslav a její okolí, potom pokračoval do zahraničí. Ze zahraničních měst navštívil například Berlín, Brusel, Gdaňsk, Hamburk, Kodaň, ale nejvýznamnější byla návštěva Ochranova a Lešna, kde </w:t>
      </w:r>
      <w:r>
        <w:rPr>
          <w:rFonts w:ascii="Times New Roman" w:eastAsia="Times New Roman" w:hAnsi="Times New Roman" w:cs="Times New Roman"/>
          <w:sz w:val="24"/>
          <w:szCs w:val="24"/>
        </w:rPr>
        <w:t xml:space="preserve">objevil zcela nové materiály. </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svém návratu usiloval o místo na některé z našich univerzit, bohužel bez úspěchu. Začal tedy opět vyučovat na české reálce v Praze, kde byl 1857 jmenován skutečným profesorem. Krom vyučování se také věnoval sepisování Ději</w:t>
      </w:r>
      <w:r>
        <w:rPr>
          <w:rFonts w:ascii="Times New Roman" w:eastAsia="Times New Roman" w:hAnsi="Times New Roman" w:cs="Times New Roman"/>
          <w:sz w:val="24"/>
          <w:szCs w:val="24"/>
        </w:rPr>
        <w:t>n Jednoty bratrské, které psal v německém jazyce. První svazek vyšel roku 1857 a druhý svazek hned o rok později. Potom začal pracovat na třetím svazku Dějin Jednoty Bratrské. Díky tomuto dílu si získal pozornost Františka Palackého. Ten hledal někoho, kdo</w:t>
      </w:r>
      <w:r>
        <w:rPr>
          <w:rFonts w:ascii="Times New Roman" w:eastAsia="Times New Roman" w:hAnsi="Times New Roman" w:cs="Times New Roman"/>
          <w:sz w:val="24"/>
          <w:szCs w:val="24"/>
        </w:rPr>
        <w:t xml:space="preserve"> by po něm pokračoval v sepisování českých dějin. Mladý Gindely, se kterým sdílel některé názory, se zdál vhodnou volbou. V roce 1859 se Gindely a Palacký sešli v Lobkovicích, kde se domluvili, že Gindely bude pokračovat na díle Palackého, ale až po dokonč</w:t>
      </w:r>
      <w:r>
        <w:rPr>
          <w:rFonts w:ascii="Times New Roman" w:eastAsia="Times New Roman" w:hAnsi="Times New Roman" w:cs="Times New Roman"/>
          <w:sz w:val="24"/>
          <w:szCs w:val="24"/>
        </w:rPr>
        <w:t xml:space="preserve">ení svých rozpracovaných pracích. Palacký mu na oplátku </w:t>
      </w:r>
      <w:r>
        <w:rPr>
          <w:rFonts w:ascii="Times New Roman" w:eastAsia="Times New Roman" w:hAnsi="Times New Roman" w:cs="Times New Roman"/>
          <w:sz w:val="24"/>
          <w:szCs w:val="24"/>
        </w:rPr>
        <w:lastRenderedPageBreak/>
        <w:t xml:space="preserve">slíbil, že mu bude přiděleno místo zemského archiváře. </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Mezitím Gindely přerušil práci na třetím svazku Dějin Jednoty bratrské a zaměřil se na vládu císaře Rudolfa II. Usoudil, že toto období dějin ne</w:t>
      </w:r>
      <w:r>
        <w:rPr>
          <w:rFonts w:ascii="Times New Roman" w:eastAsia="Times New Roman" w:hAnsi="Times New Roman" w:cs="Times New Roman"/>
          <w:sz w:val="24"/>
          <w:szCs w:val="24"/>
        </w:rPr>
        <w:t>jde zpracovat pouze jako část Děj</w:t>
      </w:r>
      <w:r w:rsidR="00715B7F">
        <w:rPr>
          <w:rFonts w:ascii="Times New Roman" w:eastAsia="Times New Roman" w:hAnsi="Times New Roman" w:cs="Times New Roman"/>
          <w:sz w:val="24"/>
          <w:szCs w:val="24"/>
        </w:rPr>
        <w:t>in Jednoty bratrské. V roce 1858</w:t>
      </w:r>
      <w:r>
        <w:rPr>
          <w:rFonts w:ascii="Times New Roman" w:eastAsia="Times New Roman" w:hAnsi="Times New Roman" w:cs="Times New Roman"/>
          <w:sz w:val="24"/>
          <w:szCs w:val="24"/>
        </w:rPr>
        <w:t xml:space="preserve"> odjel bádat do archivu v Mnichově, kde pro velké množství nálezů se rozhodl, že svou oblast bádání rozšíří na evropské politické dějiny. Tvrdil, že nejde zkoumat pouze část bez širšího konte</w:t>
      </w:r>
      <w:r>
        <w:rPr>
          <w:rFonts w:ascii="Times New Roman" w:eastAsia="Times New Roman" w:hAnsi="Times New Roman" w:cs="Times New Roman"/>
          <w:sz w:val="24"/>
          <w:szCs w:val="24"/>
        </w:rPr>
        <w:t>xtu, bohužel u svých kolegů nenašel pochopení a bylo mu vyčítáno, že se odcizil od národních dějin. Po návratu z Mnichova pobyl nějaký čas ve Vídni, kde se dozvěděl, že nebyl jmenován univerzitním profesorem. Jako kompenzaci mu ministerstvo vyučování nabíd</w:t>
      </w:r>
      <w:r>
        <w:rPr>
          <w:rFonts w:ascii="Times New Roman" w:eastAsia="Times New Roman" w:hAnsi="Times New Roman" w:cs="Times New Roman"/>
          <w:sz w:val="24"/>
          <w:szCs w:val="24"/>
        </w:rPr>
        <w:t xml:space="preserve">lo dvouletou </w:t>
      </w:r>
      <w:r w:rsidR="00715B7F">
        <w:rPr>
          <w:rFonts w:ascii="Times New Roman" w:eastAsia="Times New Roman" w:hAnsi="Times New Roman" w:cs="Times New Roman"/>
          <w:sz w:val="24"/>
          <w:szCs w:val="24"/>
        </w:rPr>
        <w:t>dovolenou a podporu na archivní</w:t>
      </w:r>
      <w:r>
        <w:rPr>
          <w:rFonts w:ascii="Times New Roman" w:eastAsia="Times New Roman" w:hAnsi="Times New Roman" w:cs="Times New Roman"/>
          <w:sz w:val="24"/>
          <w:szCs w:val="24"/>
        </w:rPr>
        <w:t xml:space="preserve"> výzkum. Této příležitosti Gindely využil k cestám po evropských archivech. Největší význam měla asi návštěva archivu v Simancas, kde se zabýval korespondencí španělských vyslanců a zkoumal zahraniční politiku Š</w:t>
      </w:r>
      <w:r>
        <w:rPr>
          <w:rFonts w:ascii="Times New Roman" w:eastAsia="Times New Roman" w:hAnsi="Times New Roman" w:cs="Times New Roman"/>
          <w:sz w:val="24"/>
          <w:szCs w:val="24"/>
        </w:rPr>
        <w:t>panělska.</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svém návratu z cest zjistil, že nebude ani univerzitním profesorem ani zemským archivářem. Přijal tedy místo knihovníka pro Jiřího z Lobkovic. Také mu byla prodloužena dovolená o další rok. Tento čas využil ke zpracování díla o Rudolfu II. Prv</w:t>
      </w:r>
      <w:r>
        <w:rPr>
          <w:rFonts w:ascii="Times New Roman" w:eastAsia="Times New Roman" w:hAnsi="Times New Roman" w:cs="Times New Roman"/>
          <w:sz w:val="24"/>
          <w:szCs w:val="24"/>
        </w:rPr>
        <w:t>ní díl vyšel 1862 a druhý roku 1865.</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František Palacký pomalu začal realizovat dohodu, kterou uzavřeli s Gindelym. Po odchodu zemského registrátora a archiváře na odpočinek, podal v červenci 1862 návrh na zřízení samostatného místa zemského archiváře. Také</w:t>
      </w:r>
      <w:r>
        <w:rPr>
          <w:rFonts w:ascii="Times New Roman" w:eastAsia="Times New Roman" w:hAnsi="Times New Roman" w:cs="Times New Roman"/>
          <w:sz w:val="24"/>
          <w:szCs w:val="24"/>
        </w:rPr>
        <w:t xml:space="preserve"> napsal, že vhodný kandidát je Antonín Gindely, který bude zároveň pokračovat na jeho Dějinách národu českého. Zemský výbor vyhověl návrhu Palackého a k 1. říjnu 1862 jmenoval Antonína Gindelyho zemským archivářem a přidělil mu plat 1000 zlatých ročně. Ten</w:t>
      </w:r>
      <w:r>
        <w:rPr>
          <w:rFonts w:ascii="Times New Roman" w:eastAsia="Times New Roman" w:hAnsi="Times New Roman" w:cs="Times New Roman"/>
          <w:sz w:val="24"/>
          <w:szCs w:val="24"/>
        </w:rPr>
        <w:t>to den je také dnem založení zemského archivu. Krátce na to byl jmenován mimořádným profesorem na pražské univerzitě a o čtyři roky později se stal řádným profesorem. Místo knihovníka, profesora na univerzitě i zemského archiváře vykonával až do své smrti.</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Archiv byl sice zřízen, ale pouze formálně, zatím neměl žádné archiválie. Gindely začal usilovat o získání fondů do archivu. První krok bylo odevzdání archiválií, které byli v držení země. Jeho vize byla získat historické dokumenty z celé země, pokud neby</w:t>
      </w:r>
      <w:r>
        <w:rPr>
          <w:rFonts w:ascii="Times New Roman" w:eastAsia="Times New Roman" w:hAnsi="Times New Roman" w:cs="Times New Roman"/>
          <w:sz w:val="24"/>
          <w:szCs w:val="24"/>
        </w:rPr>
        <w:t xml:space="preserve">lo možno získat originál, pořídit alespoň opis. Takto byl položen základ sbírky opisů. </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roce 1866 sněm konečně definitivně ustanovil zemský archiv jako úřední archiv, </w:t>
      </w:r>
      <w:r>
        <w:rPr>
          <w:rFonts w:ascii="Times New Roman" w:eastAsia="Times New Roman" w:hAnsi="Times New Roman" w:cs="Times New Roman"/>
          <w:sz w:val="24"/>
          <w:szCs w:val="24"/>
        </w:rPr>
        <w:lastRenderedPageBreak/>
        <w:t>který uchovává a přejímá listiny vztahující se k majetku království Českého a jako hist</w:t>
      </w:r>
      <w:r>
        <w:rPr>
          <w:rFonts w:ascii="Times New Roman" w:eastAsia="Times New Roman" w:hAnsi="Times New Roman" w:cs="Times New Roman"/>
          <w:sz w:val="24"/>
          <w:szCs w:val="24"/>
        </w:rPr>
        <w:t>orický archiv sbírat a uchovávat listiny, jak originály</w:t>
      </w:r>
      <w:r w:rsidR="00715B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tak opisy, které se vztahují k české zemi. V roce 1890 obsahovala sbírka opisů 84 660 kusů. Větší důraz, byl kladen na historické oddělení, které mělo za úkol vědeckou činnost. Gindely se však také sn</w:t>
      </w:r>
      <w:r>
        <w:rPr>
          <w:rFonts w:ascii="Times New Roman" w:eastAsia="Times New Roman" w:hAnsi="Times New Roman" w:cs="Times New Roman"/>
          <w:sz w:val="24"/>
          <w:szCs w:val="24"/>
        </w:rPr>
        <w:t xml:space="preserve">ažil získat archivní fondy například desky zemské, berní rulu nebo tereziánský a josefínský katastr. Archiv měl pouze malé personální zajištění. Do roku 1865 měl pouze jednoho spolupracovníka, od roku 1865 měl už dva spolupracovníky. </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Gindely i nadále pod</w:t>
      </w:r>
      <w:r>
        <w:rPr>
          <w:rFonts w:ascii="Times New Roman" w:eastAsia="Times New Roman" w:hAnsi="Times New Roman" w:cs="Times New Roman"/>
          <w:sz w:val="24"/>
          <w:szCs w:val="24"/>
        </w:rPr>
        <w:t>nikal cesty do zahraničních archivů. V roce 1881 papež Lev XIII. nechal otevřít Vatikánský archiv pro badatele. Gindely se hned následující rok vypravil do Říma na vlastní náklady. Po svém návratu podal návrh, aby byl ve vatikánských archivech prováděn sou</w:t>
      </w:r>
      <w:r>
        <w:rPr>
          <w:rFonts w:ascii="Times New Roman" w:eastAsia="Times New Roman" w:hAnsi="Times New Roman" w:cs="Times New Roman"/>
          <w:sz w:val="24"/>
          <w:szCs w:val="24"/>
        </w:rPr>
        <w:t>stavný výzkum k českým dějinám. Tento nápad byl realizován v roce 1886.</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 vědeckou činností archivu souvisela i vydavatelská činnost. V roce 1863 začal archiv vydávat edici Monumenta historie Bohemica. Nejvýznamnějším počinem archivu bylo vydání edice Sněm</w:t>
      </w:r>
      <w:r>
        <w:rPr>
          <w:rFonts w:ascii="Times New Roman" w:eastAsia="Times New Roman" w:hAnsi="Times New Roman" w:cs="Times New Roman"/>
          <w:sz w:val="24"/>
          <w:szCs w:val="24"/>
        </w:rPr>
        <w:t xml:space="preserve">y české od let 1526 až po naší dobu. První svazek vyšel v roce 1877. </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 vydání dějin vlády Rudolfa II. začal Gindely pracovat na dějinách třicetileté války, které chtěl sepsat ve čtyřech dílech. První díl vyšel roku 1870. Druhý a třetí díl vyšel v roce 18</w:t>
      </w:r>
      <w:r>
        <w:rPr>
          <w:rFonts w:ascii="Times New Roman" w:eastAsia="Times New Roman" w:hAnsi="Times New Roman" w:cs="Times New Roman"/>
          <w:sz w:val="24"/>
          <w:szCs w:val="24"/>
        </w:rPr>
        <w:t>78 a díl čtvrtý v roce 1880. Viděl, že pro velké množství pramenů nebude moci dílo dovést až do roku 1648, rozhodl se ho ukončit Valdštejnovou smrtí nebo Pražským míre</w:t>
      </w:r>
      <w:r w:rsidR="00715B7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(1635), ani tento záměr se mu nepovedl.</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Kromě velkého množství publikací, edic a článků </w:t>
      </w:r>
      <w:r>
        <w:rPr>
          <w:rFonts w:ascii="Times New Roman" w:eastAsia="Times New Roman" w:hAnsi="Times New Roman" w:cs="Times New Roman"/>
          <w:sz w:val="24"/>
          <w:szCs w:val="24"/>
        </w:rPr>
        <w:t>také napsal mnoho učebnic pro všechny druhy škol. Jeho učebnice byly používány na středních školách po celém Rakousku. Za jeho publikovaná díla se mu v roce 1864 dostalo pocty, že se stal řádným členem Královské české společnosti nauk a v roce 1861 byl jme</w:t>
      </w:r>
      <w:r>
        <w:rPr>
          <w:rFonts w:ascii="Times New Roman" w:eastAsia="Times New Roman" w:hAnsi="Times New Roman" w:cs="Times New Roman"/>
          <w:sz w:val="24"/>
          <w:szCs w:val="24"/>
        </w:rPr>
        <w:t>nován řádným členem Vídeňské akademie, později Uherské akademie a nakonec České akademie věd a umění.</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 konci svého života byl Gindely kritizován mladými historiky za to, že nepokračoval v díle Františka Palackého, jak slíbil. Další pro co byl napadán, by</w:t>
      </w:r>
      <w:r>
        <w:rPr>
          <w:rFonts w:ascii="Times New Roman" w:eastAsia="Times New Roman" w:hAnsi="Times New Roman" w:cs="Times New Roman"/>
          <w:sz w:val="24"/>
          <w:szCs w:val="24"/>
        </w:rPr>
        <w:t>la téma jeho vědeckých prací, že se odvrací od národních dějin a soustředí se na dějiny evropské. Také byl napadán</w:t>
      </w:r>
      <w:r w:rsidR="00715B7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že není Čechem, i když Gindely sám sebe vždy za Čecha považoval. Pod tímto tlakem Gindely odešel v červenci 1892 na zdravotní dovolenou, ze k</w:t>
      </w:r>
      <w:r>
        <w:rPr>
          <w:rFonts w:ascii="Times New Roman" w:eastAsia="Times New Roman" w:hAnsi="Times New Roman" w:cs="Times New Roman"/>
          <w:sz w:val="24"/>
          <w:szCs w:val="24"/>
        </w:rPr>
        <w:t>teré už se nevrátil. Podlehl nemoci 24. října 1892.</w:t>
      </w:r>
    </w:p>
    <w:p w:rsidR="00CD43EA" w:rsidRDefault="00353CD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když byl svými současníky kritizován, z dnešního pohledu patří mezi nejvýznamnější osobnosti českého archivnictví. </w:t>
      </w:r>
    </w:p>
    <w:p w:rsidR="00CD43EA" w:rsidRDefault="00CD43EA">
      <w:pPr>
        <w:spacing w:line="240" w:lineRule="auto"/>
        <w:ind w:firstLine="708"/>
        <w:jc w:val="both"/>
        <w:rPr>
          <w:rFonts w:ascii="Times New Roman" w:eastAsia="Times New Roman" w:hAnsi="Times New Roman" w:cs="Times New Roman"/>
          <w:sz w:val="20"/>
          <w:szCs w:val="20"/>
        </w:rPr>
      </w:pPr>
    </w:p>
    <w:p w:rsidR="00CD43EA" w:rsidRDefault="00353CDB">
      <w:pPr>
        <w:spacing w:line="240" w:lineRule="auto"/>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
    <w:sectPr w:rsidR="00CD43EA" w:rsidSect="00CD43EA">
      <w:type w:val="continuous"/>
      <w:pgSz w:w="11906" w:h="16838"/>
      <w:pgMar w:top="1417" w:right="1417" w:bottom="1417" w:left="1417" w:header="0"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3CDB" w:rsidRDefault="00353CDB" w:rsidP="00CD43EA">
      <w:pPr>
        <w:spacing w:after="0" w:line="240" w:lineRule="auto"/>
      </w:pPr>
      <w:r>
        <w:separator/>
      </w:r>
    </w:p>
  </w:endnote>
  <w:endnote w:type="continuationSeparator" w:id="1">
    <w:p w:rsidR="00353CDB" w:rsidRDefault="00353CDB" w:rsidP="00CD4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3EA" w:rsidRDefault="00CD43EA">
    <w:pPr>
      <w:tabs>
        <w:tab w:val="center" w:pos="4536"/>
        <w:tab w:val="right" w:pos="9072"/>
      </w:tabs>
      <w:spacing w:after="0" w:line="240" w:lineRule="auto"/>
    </w:pPr>
  </w:p>
  <w:p w:rsidR="00CD43EA" w:rsidRDefault="00CD43EA">
    <w:pPr>
      <w:tabs>
        <w:tab w:val="center" w:pos="4536"/>
        <w:tab w:val="right" w:pos="9072"/>
      </w:tabs>
      <w:spacing w:after="708"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3CDB" w:rsidRDefault="00353CDB" w:rsidP="00CD43EA">
      <w:pPr>
        <w:spacing w:after="0" w:line="240" w:lineRule="auto"/>
      </w:pPr>
      <w:r>
        <w:separator/>
      </w:r>
    </w:p>
  </w:footnote>
  <w:footnote w:type="continuationSeparator" w:id="1">
    <w:p w:rsidR="00353CDB" w:rsidRDefault="00353CDB" w:rsidP="00CD4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defaultTabStop w:val="720"/>
  <w:hyphenationZone w:val="425"/>
  <w:characterSpacingControl w:val="doNotCompress"/>
  <w:footnotePr>
    <w:footnote w:id="0"/>
    <w:footnote w:id="1"/>
  </w:footnotePr>
  <w:endnotePr>
    <w:endnote w:id="0"/>
    <w:endnote w:id="1"/>
  </w:endnotePr>
  <w:compat/>
  <w:rsids>
    <w:rsidRoot w:val="00CD43EA"/>
    <w:rsid w:val="00353CDB"/>
    <w:rsid w:val="00715B7F"/>
    <w:rsid w:val="00CD43E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cs-CZ" w:eastAsia="cs-CZ" w:bidi="ar-SA"/>
      </w:rPr>
    </w:rPrDefault>
    <w:pPrDefault>
      <w:pPr>
        <w:widowControl w:val="0"/>
        <w:spacing w:after="160" w:line="25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740C"/>
  </w:style>
  <w:style w:type="paragraph" w:styleId="Nadpis1">
    <w:name w:val="heading 1"/>
    <w:basedOn w:val="normal"/>
    <w:next w:val="normal"/>
    <w:rsid w:val="00CD43EA"/>
    <w:pPr>
      <w:keepNext/>
      <w:keepLines/>
      <w:spacing w:before="480" w:after="120"/>
      <w:contextualSpacing/>
      <w:outlineLvl w:val="0"/>
    </w:pPr>
    <w:rPr>
      <w:b/>
      <w:sz w:val="48"/>
      <w:szCs w:val="48"/>
    </w:rPr>
  </w:style>
  <w:style w:type="paragraph" w:styleId="Nadpis2">
    <w:name w:val="heading 2"/>
    <w:basedOn w:val="normal"/>
    <w:next w:val="normal"/>
    <w:rsid w:val="00CD43EA"/>
    <w:pPr>
      <w:keepNext/>
      <w:keepLines/>
      <w:spacing w:before="360" w:after="80"/>
      <w:contextualSpacing/>
      <w:outlineLvl w:val="1"/>
    </w:pPr>
    <w:rPr>
      <w:b/>
      <w:sz w:val="36"/>
      <w:szCs w:val="36"/>
    </w:rPr>
  </w:style>
  <w:style w:type="paragraph" w:styleId="Nadpis3">
    <w:name w:val="heading 3"/>
    <w:basedOn w:val="normal"/>
    <w:next w:val="normal"/>
    <w:rsid w:val="00CD43EA"/>
    <w:pPr>
      <w:keepNext/>
      <w:keepLines/>
      <w:spacing w:before="280" w:after="80"/>
      <w:contextualSpacing/>
      <w:outlineLvl w:val="2"/>
    </w:pPr>
    <w:rPr>
      <w:b/>
      <w:sz w:val="28"/>
      <w:szCs w:val="28"/>
    </w:rPr>
  </w:style>
  <w:style w:type="paragraph" w:styleId="Nadpis4">
    <w:name w:val="heading 4"/>
    <w:basedOn w:val="normal"/>
    <w:next w:val="normal"/>
    <w:rsid w:val="00CD43EA"/>
    <w:pPr>
      <w:keepNext/>
      <w:keepLines/>
      <w:spacing w:before="240" w:after="40"/>
      <w:contextualSpacing/>
      <w:outlineLvl w:val="3"/>
    </w:pPr>
    <w:rPr>
      <w:b/>
      <w:sz w:val="24"/>
      <w:szCs w:val="24"/>
    </w:rPr>
  </w:style>
  <w:style w:type="paragraph" w:styleId="Nadpis5">
    <w:name w:val="heading 5"/>
    <w:basedOn w:val="normal"/>
    <w:next w:val="normal"/>
    <w:rsid w:val="00CD43EA"/>
    <w:pPr>
      <w:keepNext/>
      <w:keepLines/>
      <w:spacing w:before="220" w:after="40"/>
      <w:contextualSpacing/>
      <w:outlineLvl w:val="4"/>
    </w:pPr>
    <w:rPr>
      <w:b/>
    </w:rPr>
  </w:style>
  <w:style w:type="paragraph" w:styleId="Nadpis6">
    <w:name w:val="heading 6"/>
    <w:basedOn w:val="normal"/>
    <w:next w:val="normal"/>
    <w:rsid w:val="00CD43EA"/>
    <w:pPr>
      <w:keepNext/>
      <w:keepLines/>
      <w:spacing w:before="200" w:after="40"/>
      <w:contextualSpacing/>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
    <w:name w:val="normal"/>
    <w:rsid w:val="00CD43EA"/>
  </w:style>
  <w:style w:type="table" w:customStyle="1" w:styleId="TableNormal">
    <w:name w:val="Table Normal"/>
    <w:rsid w:val="00CD43EA"/>
    <w:tblPr>
      <w:tblCellMar>
        <w:top w:w="0" w:type="dxa"/>
        <w:left w:w="0" w:type="dxa"/>
        <w:bottom w:w="0" w:type="dxa"/>
        <w:right w:w="0" w:type="dxa"/>
      </w:tblCellMar>
    </w:tblPr>
  </w:style>
  <w:style w:type="paragraph" w:styleId="Nzev">
    <w:name w:val="Title"/>
    <w:basedOn w:val="normal"/>
    <w:next w:val="normal"/>
    <w:rsid w:val="00CD43EA"/>
    <w:pPr>
      <w:keepNext/>
      <w:keepLines/>
      <w:spacing w:before="480" w:after="120"/>
      <w:contextualSpacing/>
    </w:pPr>
    <w:rPr>
      <w:b/>
      <w:sz w:val="72"/>
      <w:szCs w:val="72"/>
    </w:rPr>
  </w:style>
  <w:style w:type="paragraph" w:styleId="Zhlav">
    <w:name w:val="header"/>
    <w:basedOn w:val="Normln"/>
    <w:link w:val="ZhlavChar"/>
    <w:uiPriority w:val="99"/>
    <w:semiHidden/>
    <w:unhideWhenUsed/>
    <w:rsid w:val="0024740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4740C"/>
  </w:style>
  <w:style w:type="paragraph" w:styleId="Zpat">
    <w:name w:val="footer"/>
    <w:basedOn w:val="Normln"/>
    <w:link w:val="ZpatChar"/>
    <w:uiPriority w:val="99"/>
    <w:unhideWhenUsed/>
    <w:rsid w:val="0024740C"/>
    <w:pPr>
      <w:tabs>
        <w:tab w:val="center" w:pos="4536"/>
        <w:tab w:val="right" w:pos="9072"/>
      </w:tabs>
      <w:spacing w:after="0" w:line="240" w:lineRule="auto"/>
    </w:pPr>
  </w:style>
  <w:style w:type="character" w:customStyle="1" w:styleId="ZpatChar">
    <w:name w:val="Zápatí Char"/>
    <w:basedOn w:val="Standardnpsmoodstavce"/>
    <w:link w:val="Zpat"/>
    <w:uiPriority w:val="99"/>
    <w:rsid w:val="0024740C"/>
  </w:style>
  <w:style w:type="paragraph" w:styleId="Podtitul">
    <w:name w:val="Subtitle"/>
    <w:basedOn w:val="normal"/>
    <w:next w:val="normal"/>
    <w:rsid w:val="00CD43EA"/>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1135</Words>
  <Characters>6697</Characters>
  <Application>Microsoft Office Word</Application>
  <DocSecurity>0</DocSecurity>
  <Lines>55</Lines>
  <Paragraphs>15</Paragraphs>
  <ScaleCrop>false</ScaleCrop>
  <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Balá</dc:creator>
  <cp:lastModifiedBy>Michaela Balá</cp:lastModifiedBy>
  <cp:revision>2</cp:revision>
  <dcterms:created xsi:type="dcterms:W3CDTF">2019-11-13T20:48:00Z</dcterms:created>
  <dcterms:modified xsi:type="dcterms:W3CDTF">2019-11-13T20:48:00Z</dcterms:modified>
</cp:coreProperties>
</file>