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4D" w:rsidRPr="008176BF" w:rsidRDefault="00781F4D" w:rsidP="008176BF">
      <w:pPr>
        <w:jc w:val="center"/>
        <w:rPr>
          <w:rFonts w:ascii="Bookman Old Style" w:hAnsi="Bookman Old Style"/>
          <w:smallCaps/>
          <w:sz w:val="28"/>
          <w:szCs w:val="28"/>
        </w:rPr>
      </w:pPr>
      <w:r w:rsidRPr="00435B21">
        <w:rPr>
          <w:rFonts w:ascii="Bookman Old Style" w:hAnsi="Bookman Old Style"/>
          <w:smallCaps/>
          <w:sz w:val="28"/>
          <w:szCs w:val="28"/>
        </w:rPr>
        <w:t>Litevská literatura</w:t>
      </w:r>
      <w:r w:rsidR="008176BF">
        <w:rPr>
          <w:rFonts w:ascii="Bookman Old Style" w:hAnsi="Bookman Old Style"/>
          <w:smallCaps/>
          <w:sz w:val="28"/>
          <w:szCs w:val="28"/>
        </w:rPr>
        <w:t xml:space="preserve"> </w:t>
      </w:r>
      <w:r w:rsidRPr="00435B21">
        <w:rPr>
          <w:rFonts w:ascii="Bookman Old Style" w:hAnsi="Bookman Old Style"/>
        </w:rPr>
        <w:t>(</w:t>
      </w:r>
      <w:r w:rsidRPr="00435B21">
        <w:rPr>
          <w:rFonts w:ascii="Bookman Old Style" w:hAnsi="Bookman Old Style"/>
          <w:lang w:val="la-Latn"/>
        </w:rPr>
        <w:t>BA_Mg1</w:t>
      </w:r>
      <w:r w:rsidRPr="00435B21">
        <w:rPr>
          <w:rFonts w:ascii="Bookman Old Style" w:hAnsi="Bookman Old Style"/>
        </w:rPr>
        <w:t>)</w:t>
      </w:r>
    </w:p>
    <w:p w:rsidR="00781F4D" w:rsidRPr="00C002F8" w:rsidRDefault="00781F4D">
      <w:pPr>
        <w:rPr>
          <w:rFonts w:ascii="Bookman Old Style" w:hAnsi="Bookman Old Style"/>
        </w:rPr>
      </w:pPr>
      <w:r w:rsidRPr="00C002F8">
        <w:rPr>
          <w:rFonts w:ascii="Bookman Old Style" w:hAnsi="Bookman Old Style"/>
        </w:rPr>
        <w:t>Kurz je určen studentům magisterského studia a seznamuje posluchače se základními body vývoje litevské literatury v</w:t>
      </w:r>
      <w:r w:rsidR="00435B21">
        <w:rPr>
          <w:rFonts w:ascii="Bookman Old Style" w:hAnsi="Bookman Old Style"/>
        </w:rPr>
        <w:t>e</w:t>
      </w:r>
      <w:r w:rsidRPr="00C002F8">
        <w:rPr>
          <w:rFonts w:ascii="Bookman Old Style" w:hAnsi="Bookman Old Style"/>
        </w:rPr>
        <w:t xml:space="preserve"> 20. a 21. století. </w:t>
      </w:r>
    </w:p>
    <w:p w:rsidR="00781F4D" w:rsidRPr="00C002F8" w:rsidRDefault="00781F4D" w:rsidP="00781F4D">
      <w:pPr>
        <w:rPr>
          <w:rFonts w:ascii="Bookman Old Style" w:hAnsi="Bookman Old Style"/>
        </w:rPr>
      </w:pPr>
      <w:r w:rsidRPr="00C002F8">
        <w:rPr>
          <w:rFonts w:ascii="Bookman Old Style" w:hAnsi="Bookman Old Style"/>
        </w:rPr>
        <w:t>Požadavky pro úspěšné absolvování kurzu:</w:t>
      </w:r>
      <w:r w:rsidR="00AD01FB">
        <w:rPr>
          <w:rFonts w:ascii="Bookman Old Style" w:hAnsi="Bookman Old Style"/>
        </w:rPr>
        <w:t xml:space="preserve"> </w:t>
      </w:r>
      <w:r w:rsidRPr="00C002F8">
        <w:rPr>
          <w:rFonts w:ascii="Bookman Old Style" w:hAnsi="Bookman Old Style"/>
        </w:rPr>
        <w:t>1. Povinná docházka.</w:t>
      </w:r>
      <w:r w:rsidR="00AD01FB">
        <w:rPr>
          <w:rFonts w:ascii="Bookman Old Style" w:hAnsi="Bookman Old Style"/>
        </w:rPr>
        <w:t xml:space="preserve"> </w:t>
      </w:r>
      <w:r w:rsidRPr="00C002F8">
        <w:rPr>
          <w:rFonts w:ascii="Bookman Old Style" w:hAnsi="Bookman Old Style"/>
        </w:rPr>
        <w:t>2. Zvládnutí povinné četby.</w:t>
      </w:r>
      <w:r w:rsidR="00AD01FB">
        <w:rPr>
          <w:rFonts w:ascii="Bookman Old Style" w:hAnsi="Bookman Old Style"/>
        </w:rPr>
        <w:t xml:space="preserve"> </w:t>
      </w:r>
      <w:r w:rsidRPr="00C002F8">
        <w:rPr>
          <w:rFonts w:ascii="Bookman Old Style" w:hAnsi="Bookman Old Style"/>
        </w:rPr>
        <w:t xml:space="preserve">3. Závěrečná </w:t>
      </w:r>
      <w:r w:rsidR="00435B21">
        <w:rPr>
          <w:rFonts w:ascii="Bookman Old Style" w:hAnsi="Bookman Old Style"/>
        </w:rPr>
        <w:t>zkouška.</w:t>
      </w:r>
    </w:p>
    <w:p w:rsidR="00781F4D" w:rsidRPr="00C002F8" w:rsidRDefault="00781F4D">
      <w:pPr>
        <w:rPr>
          <w:rFonts w:ascii="Bookman Old Style" w:hAnsi="Bookman Old Style"/>
        </w:rPr>
      </w:pPr>
      <w:r w:rsidRPr="00C002F8">
        <w:rPr>
          <w:rFonts w:ascii="Bookman Old Style" w:hAnsi="Bookman Old Style"/>
        </w:rPr>
        <w:t>POVINNÁ ČETBA</w:t>
      </w:r>
    </w:p>
    <w:p w:rsidR="00781F4D" w:rsidRPr="00C002F8" w:rsidRDefault="00781F4D" w:rsidP="00C002F8">
      <w:pPr>
        <w:rPr>
          <w:rFonts w:ascii="Bookman Old Style" w:hAnsi="Bookman Old Style"/>
        </w:rPr>
      </w:pPr>
      <w:r w:rsidRPr="00C002F8">
        <w:rPr>
          <w:rFonts w:ascii="Bookman Old Style" w:hAnsi="Bookman Old Style"/>
        </w:rPr>
        <w:t>Litevská čísla časopisu „Plav“: 9/2008 a 3/2018</w:t>
      </w:r>
    </w:p>
    <w:p w:rsidR="00781F4D" w:rsidRPr="00C002F8" w:rsidRDefault="00781F4D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Saulius Šaltenis. </w:t>
      </w:r>
      <w:r w:rsidRPr="004A3EA3">
        <w:rPr>
          <w:rFonts w:ascii="Bookman Old Style" w:hAnsi="Bookman Old Style"/>
          <w:i/>
          <w:iCs/>
        </w:rPr>
        <w:t>Ořechový chléb</w:t>
      </w:r>
      <w:r w:rsidRPr="004A3EA3">
        <w:rPr>
          <w:rFonts w:ascii="Bookman Old Style" w:hAnsi="Bookman Old Style"/>
        </w:rPr>
        <w:t>.</w:t>
      </w:r>
    </w:p>
    <w:p w:rsidR="00A35F11" w:rsidRPr="00C002F8" w:rsidRDefault="00781F4D">
      <w:pPr>
        <w:rPr>
          <w:rFonts w:ascii="Bookman Old Style" w:hAnsi="Bookman Old Style"/>
        </w:rPr>
      </w:pPr>
      <w:r w:rsidRPr="00C002F8">
        <w:rPr>
          <w:rFonts w:ascii="Bookman Old Style" w:hAnsi="Bookman Old Style"/>
          <w:lang w:val="lt-LT"/>
        </w:rPr>
        <w:t>Romualdas Granauskas.</w:t>
      </w:r>
      <w:r w:rsidR="00A35F11" w:rsidRPr="00C002F8">
        <w:rPr>
          <w:rFonts w:ascii="Bookman Old Style" w:hAnsi="Bookman Old Style"/>
          <w:lang w:val="lt-LT"/>
        </w:rPr>
        <w:t xml:space="preserve"> </w:t>
      </w:r>
      <w:r w:rsidR="00A35F11" w:rsidRPr="004A3EA3">
        <w:rPr>
          <w:rFonts w:ascii="Bookman Old Style" w:hAnsi="Bookman Old Style"/>
          <w:i/>
          <w:iCs/>
        </w:rPr>
        <w:t>Obětování</w:t>
      </w:r>
      <w:r w:rsidR="00A35F11" w:rsidRPr="00C002F8">
        <w:rPr>
          <w:rFonts w:ascii="Bookman Old Style" w:hAnsi="Bookman Old Style"/>
          <w:i/>
          <w:iCs/>
        </w:rPr>
        <w:t xml:space="preserve"> býka. Život pod javorem</w:t>
      </w:r>
    </w:p>
    <w:p w:rsidR="00EC691B" w:rsidRPr="00C002F8" w:rsidRDefault="00781F4D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Jurgis </w:t>
      </w:r>
      <w:r w:rsidR="00A35F11" w:rsidRPr="00C002F8">
        <w:rPr>
          <w:rFonts w:ascii="Bookman Old Style" w:hAnsi="Bookman Old Style"/>
          <w:lang w:val="lt-LT"/>
        </w:rPr>
        <w:t xml:space="preserve">Kunčinas. </w:t>
      </w:r>
      <w:r w:rsidR="00EC691B" w:rsidRPr="00C002F8">
        <w:rPr>
          <w:rFonts w:ascii="Bookman Old Style" w:hAnsi="Bookman Old Style"/>
          <w:i/>
          <w:iCs/>
          <w:lang w:val="lt-LT"/>
        </w:rPr>
        <w:t>Tūla</w:t>
      </w:r>
    </w:p>
    <w:p w:rsidR="00EC691B" w:rsidRPr="00C002F8" w:rsidRDefault="00781F4D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Neringa </w:t>
      </w:r>
      <w:r w:rsidR="00A35F11" w:rsidRPr="00C002F8">
        <w:rPr>
          <w:rFonts w:ascii="Bookman Old Style" w:hAnsi="Bookman Old Style"/>
          <w:lang w:val="lt-LT"/>
        </w:rPr>
        <w:t xml:space="preserve">Abrutytė. </w:t>
      </w:r>
      <w:r w:rsidR="00EC691B" w:rsidRPr="00C002F8">
        <w:rPr>
          <w:rFonts w:ascii="Bookman Old Style" w:hAnsi="Bookman Old Style"/>
          <w:i/>
          <w:iCs/>
          <w:lang w:val="lt-LT"/>
        </w:rPr>
        <w:t>Nerinžina emka</w:t>
      </w:r>
    </w:p>
    <w:p w:rsidR="00476D2F" w:rsidRPr="00C002F8" w:rsidRDefault="00781F4D" w:rsidP="007A0BF3">
      <w:pPr>
        <w:rPr>
          <w:rFonts w:ascii="Bookman Old Style" w:hAnsi="Bookman Old Style"/>
        </w:rPr>
      </w:pPr>
      <w:r w:rsidRPr="00C002F8">
        <w:rPr>
          <w:rFonts w:ascii="Bookman Old Style" w:hAnsi="Bookman Old Style"/>
          <w:lang w:val="lt-LT"/>
        </w:rPr>
        <w:t xml:space="preserve">Sigitas </w:t>
      </w:r>
      <w:r w:rsidR="00476D2F" w:rsidRPr="00C002F8">
        <w:rPr>
          <w:rFonts w:ascii="Bookman Old Style" w:hAnsi="Bookman Old Style"/>
        </w:rPr>
        <w:t>Parulski</w:t>
      </w:r>
      <w:r w:rsidRPr="00C002F8">
        <w:rPr>
          <w:rFonts w:ascii="Bookman Old Style" w:hAnsi="Bookman Old Style"/>
        </w:rPr>
        <w:t>s</w:t>
      </w:r>
      <w:r w:rsidR="007A0BF3">
        <w:rPr>
          <w:rFonts w:ascii="Bookman Old Style" w:hAnsi="Bookman Old Style"/>
        </w:rPr>
        <w:t>.</w:t>
      </w:r>
      <w:r w:rsidRPr="00C002F8">
        <w:rPr>
          <w:rFonts w:ascii="Bookman Old Style" w:hAnsi="Bookman Old Style"/>
        </w:rPr>
        <w:t xml:space="preserve"> </w:t>
      </w:r>
      <w:r w:rsidR="007A0BF3">
        <w:rPr>
          <w:rFonts w:ascii="Bookman Old Style" w:hAnsi="Bookman Old Style"/>
        </w:rPr>
        <w:t>P</w:t>
      </w:r>
      <w:r w:rsidRPr="00C002F8">
        <w:rPr>
          <w:rFonts w:ascii="Bookman Old Style" w:hAnsi="Bookman Old Style"/>
        </w:rPr>
        <w:t>řeklady básní</w:t>
      </w:r>
    </w:p>
    <w:p w:rsidR="00884697" w:rsidRPr="00C002F8" w:rsidRDefault="00781F4D" w:rsidP="007A0BF3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Tomas </w:t>
      </w:r>
      <w:r w:rsidR="001059C0" w:rsidRPr="00C002F8">
        <w:rPr>
          <w:rFonts w:ascii="Bookman Old Style" w:hAnsi="Bookman Old Style"/>
          <w:lang w:val="lt-LT"/>
        </w:rPr>
        <w:t>Venclova</w:t>
      </w:r>
      <w:r w:rsidR="007A0BF3">
        <w:rPr>
          <w:rFonts w:ascii="Bookman Old Style" w:hAnsi="Bookman Old Style"/>
          <w:lang w:val="lt-LT"/>
        </w:rPr>
        <w:t>.</w:t>
      </w:r>
      <w:r w:rsidR="001059C0" w:rsidRPr="00C002F8">
        <w:rPr>
          <w:rFonts w:ascii="Bookman Old Style" w:hAnsi="Bookman Old Style"/>
          <w:lang w:val="lt-LT"/>
        </w:rPr>
        <w:t xml:space="preserve"> </w:t>
      </w:r>
      <w:r w:rsidR="001059C0" w:rsidRPr="004A3EA3">
        <w:rPr>
          <w:rFonts w:ascii="Bookman Old Style" w:hAnsi="Bookman Old Style"/>
          <w:i/>
          <w:iCs/>
        </w:rPr>
        <w:t>Čas rozpůlil se</w:t>
      </w:r>
      <w:r w:rsidR="001059C0" w:rsidRPr="004A3EA3">
        <w:rPr>
          <w:rFonts w:ascii="Bookman Old Style" w:hAnsi="Bookman Old Style"/>
        </w:rPr>
        <w:t>.</w:t>
      </w:r>
    </w:p>
    <w:p w:rsidR="00476D2F" w:rsidRPr="00C002F8" w:rsidRDefault="00781F4D" w:rsidP="0007643A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</w:rPr>
        <w:t>Sau</w:t>
      </w:r>
      <w:r w:rsidR="00C002F8">
        <w:rPr>
          <w:rFonts w:ascii="Bookman Old Style" w:hAnsi="Bookman Old Style"/>
        </w:rPr>
        <w:t>l</w:t>
      </w:r>
      <w:r w:rsidRPr="00C002F8">
        <w:rPr>
          <w:rFonts w:ascii="Bookman Old Style" w:hAnsi="Bookman Old Style"/>
        </w:rPr>
        <w:t xml:space="preserve">ius Tomas </w:t>
      </w:r>
      <w:r w:rsidR="00476D2F" w:rsidRPr="00C002F8">
        <w:rPr>
          <w:rFonts w:ascii="Bookman Old Style" w:hAnsi="Bookman Old Style"/>
        </w:rPr>
        <w:t>Kondrot</w:t>
      </w:r>
      <w:r w:rsidRPr="00C002F8">
        <w:rPr>
          <w:rFonts w:ascii="Bookman Old Style" w:hAnsi="Bookman Old Style"/>
        </w:rPr>
        <w:t>as</w:t>
      </w:r>
      <w:r w:rsidR="007A0BF3">
        <w:rPr>
          <w:rFonts w:ascii="Bookman Old Style" w:hAnsi="Bookman Old Style"/>
        </w:rPr>
        <w:t>.</w:t>
      </w:r>
      <w:r w:rsidRPr="00C002F8">
        <w:rPr>
          <w:rFonts w:ascii="Bookman Old Style" w:hAnsi="Bookman Old Style"/>
        </w:rPr>
        <w:t xml:space="preserve"> </w:t>
      </w:r>
      <w:r w:rsidR="007A0BF3">
        <w:rPr>
          <w:rFonts w:ascii="Bookman Old Style" w:hAnsi="Bookman Old Style"/>
        </w:rPr>
        <w:t>P</w:t>
      </w:r>
      <w:r w:rsidRPr="00C002F8">
        <w:rPr>
          <w:rFonts w:ascii="Bookman Old Style" w:hAnsi="Bookman Old Style"/>
        </w:rPr>
        <w:t>ovídk</w:t>
      </w:r>
      <w:r w:rsidR="00A424E8">
        <w:rPr>
          <w:rFonts w:ascii="Bookman Old Style" w:hAnsi="Bookman Old Style"/>
        </w:rPr>
        <w:t>y</w:t>
      </w:r>
      <w:r w:rsidRPr="00C002F8">
        <w:rPr>
          <w:rFonts w:ascii="Bookman Old Style" w:hAnsi="Bookman Old Style"/>
        </w:rPr>
        <w:t xml:space="preserve"> „</w:t>
      </w:r>
      <w:r w:rsidR="00033713">
        <w:rPr>
          <w:rFonts w:ascii="Bookman Old Style" w:hAnsi="Bookman Old Style"/>
        </w:rPr>
        <w:t>Rudá</w:t>
      </w:r>
      <w:r w:rsidRPr="00C002F8">
        <w:rPr>
          <w:rFonts w:ascii="Bookman Old Style" w:hAnsi="Bookman Old Style"/>
        </w:rPr>
        <w:t xml:space="preserve"> liška“</w:t>
      </w:r>
      <w:r w:rsidR="00A424E8">
        <w:rPr>
          <w:rFonts w:ascii="Bookman Old Style" w:hAnsi="Bookman Old Style"/>
        </w:rPr>
        <w:t xml:space="preserve"> a „</w:t>
      </w:r>
      <w:r w:rsidR="0007643A">
        <w:rPr>
          <w:rFonts w:ascii="Bookman Old Style" w:hAnsi="Bookman Old Style"/>
        </w:rPr>
        <w:t>Láska</w:t>
      </w:r>
      <w:bookmarkStart w:id="0" w:name="_GoBack"/>
      <w:bookmarkEnd w:id="0"/>
      <w:r w:rsidR="00A424E8">
        <w:rPr>
          <w:rFonts w:ascii="Bookman Old Style" w:hAnsi="Bookman Old Style"/>
        </w:rPr>
        <w:t xml:space="preserve"> podle Josefa“</w:t>
      </w:r>
    </w:p>
    <w:p w:rsidR="00476D2F" w:rsidRPr="00C002F8" w:rsidRDefault="00781F4D" w:rsidP="007A0BF3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Ričardas </w:t>
      </w:r>
      <w:r w:rsidR="00476D2F" w:rsidRPr="00C002F8">
        <w:rPr>
          <w:rFonts w:ascii="Bookman Old Style" w:hAnsi="Bookman Old Style"/>
          <w:lang w:val="lt-LT"/>
        </w:rPr>
        <w:t>Gaveli</w:t>
      </w:r>
      <w:r w:rsidRPr="00C002F8">
        <w:rPr>
          <w:rFonts w:ascii="Bookman Old Style" w:hAnsi="Bookman Old Style"/>
          <w:lang w:val="lt-LT"/>
        </w:rPr>
        <w:t>s</w:t>
      </w:r>
      <w:r w:rsidR="007A0BF3">
        <w:rPr>
          <w:rFonts w:ascii="Bookman Old Style" w:hAnsi="Bookman Old Style"/>
          <w:lang w:val="lt-LT"/>
        </w:rPr>
        <w:t>.</w:t>
      </w:r>
      <w:r w:rsidRPr="00C002F8">
        <w:rPr>
          <w:rFonts w:ascii="Bookman Old Style" w:hAnsi="Bookman Old Style"/>
          <w:lang w:val="lt-LT"/>
        </w:rPr>
        <w:t xml:space="preserve"> </w:t>
      </w:r>
      <w:r w:rsidR="007A0BF3">
        <w:rPr>
          <w:rFonts w:ascii="Bookman Old Style" w:hAnsi="Bookman Old Style"/>
        </w:rPr>
        <w:t>P</w:t>
      </w:r>
      <w:r w:rsidRPr="00C002F8">
        <w:rPr>
          <w:rFonts w:ascii="Bookman Old Style" w:hAnsi="Bookman Old Style"/>
        </w:rPr>
        <w:t>ovídka</w:t>
      </w:r>
      <w:r w:rsidRPr="00C002F8">
        <w:rPr>
          <w:rFonts w:ascii="Bookman Old Style" w:hAnsi="Bookman Old Style"/>
          <w:lang w:val="lt-LT"/>
        </w:rPr>
        <w:t xml:space="preserve"> „</w:t>
      </w:r>
      <w:r w:rsidR="004A3EA3">
        <w:rPr>
          <w:rFonts w:ascii="Bookman Old Style" w:hAnsi="Bookman Old Style"/>
          <w:lang w:val="lt-LT"/>
        </w:rPr>
        <w:t>Možná</w:t>
      </w:r>
      <w:r w:rsidRPr="00C002F8">
        <w:rPr>
          <w:rFonts w:ascii="Bookman Old Style" w:hAnsi="Bookman Old Style"/>
          <w:lang w:val="lt-LT"/>
        </w:rPr>
        <w:t>“</w:t>
      </w:r>
      <w:r w:rsidR="00060429">
        <w:rPr>
          <w:rFonts w:ascii="Bookman Old Style" w:hAnsi="Bookman Old Style"/>
          <w:lang w:val="lt-LT"/>
        </w:rPr>
        <w:t>.</w:t>
      </w:r>
    </w:p>
    <w:p w:rsidR="00C002F8" w:rsidRPr="00C002F8" w:rsidRDefault="00C002F8">
      <w:pPr>
        <w:rPr>
          <w:rFonts w:ascii="Bookman Old Style" w:hAnsi="Bookman Old Style"/>
        </w:rPr>
      </w:pPr>
      <w:r w:rsidRPr="00C002F8">
        <w:rPr>
          <w:rFonts w:ascii="Bookman Old Style" w:hAnsi="Bookman Old Style"/>
        </w:rPr>
        <w:t>POVINNÁ SEKUNDÁRNÍ LITERATURA</w:t>
      </w:r>
    </w:p>
    <w:p w:rsidR="00C002F8" w:rsidRPr="00C002F8" w:rsidRDefault="0007643A" w:rsidP="00C002F8">
      <w:pPr>
        <w:rPr>
          <w:rFonts w:ascii="Bookman Old Style" w:hAnsi="Bookman Old Style"/>
          <w:lang w:val="en-GB"/>
        </w:rPr>
      </w:pPr>
      <w:hyperlink r:id="rId4" w:history="1">
        <w:r w:rsidR="00C002F8" w:rsidRPr="00C002F8">
          <w:rPr>
            <w:rStyle w:val="Hypertextovodkaz"/>
            <w:rFonts w:ascii="Bookman Old Style" w:hAnsi="Bookman Old Style"/>
            <w:i/>
            <w:iCs/>
            <w:color w:val="auto"/>
            <w:lang w:val="en-GB"/>
          </w:rPr>
          <w:t>A short history of Lithuanian literature</w:t>
        </w:r>
      </w:hyperlink>
      <w:r w:rsidR="00C002F8" w:rsidRPr="00C002F8">
        <w:rPr>
          <w:rFonts w:ascii="Bookman Old Style" w:hAnsi="Bookman Old Style"/>
          <w:shd w:val="clear" w:color="auto" w:fill="F5F6F7"/>
          <w:lang w:val="en-GB"/>
        </w:rPr>
        <w:t> / Rimvydas Šilbajoris (15-R-57)</w:t>
      </w:r>
    </w:p>
    <w:p w:rsidR="00C002F8" w:rsidRPr="00C002F8" w:rsidRDefault="0007643A" w:rsidP="00C002F8">
      <w:pPr>
        <w:rPr>
          <w:rFonts w:ascii="Bookman Old Style" w:hAnsi="Bookman Old Style"/>
          <w:lang w:val="en-GB"/>
        </w:rPr>
      </w:pPr>
      <w:hyperlink r:id="rId5" w:history="1">
        <w:r w:rsidR="00C002F8" w:rsidRPr="00C002F8">
          <w:rPr>
            <w:rStyle w:val="Hypertextovodkaz"/>
            <w:rFonts w:ascii="Bookman Old Style" w:hAnsi="Bookman Old Style"/>
            <w:i/>
            <w:iCs/>
            <w:color w:val="auto"/>
            <w:lang w:val="en-GB"/>
          </w:rPr>
          <w:t>Mind against the wall: essays on Lithuanian culture under Soviet occupation</w:t>
        </w:r>
      </w:hyperlink>
      <w:r w:rsidR="00C002F8" w:rsidRPr="00C002F8">
        <w:rPr>
          <w:rFonts w:ascii="Bookman Old Style" w:hAnsi="Bookman Old Style"/>
          <w:shd w:val="clear" w:color="auto" w:fill="F5F6F7"/>
          <w:lang w:val="en-GB"/>
        </w:rPr>
        <w:t> / Rimvydas Šilbajoris, editor (</w:t>
      </w:r>
      <w:r w:rsidR="00C002F8" w:rsidRPr="00C002F8">
        <w:rPr>
          <w:rStyle w:val="datafieldssig"/>
          <w:rFonts w:ascii="Bookman Old Style" w:hAnsi="Bookman Old Style"/>
          <w:lang w:val="en-GB"/>
        </w:rPr>
        <w:t>15-R-55)</w:t>
      </w:r>
    </w:p>
    <w:p w:rsidR="00781F4D" w:rsidRPr="00A504C9" w:rsidRDefault="00781F4D" w:rsidP="00781F4D">
      <w:pPr>
        <w:rPr>
          <w:rFonts w:ascii="Bookman Old Style" w:hAnsi="Bookman Old Style"/>
        </w:rPr>
      </w:pPr>
      <w:r w:rsidRPr="00A504C9">
        <w:rPr>
          <w:rFonts w:ascii="Bookman Old Style" w:hAnsi="Bookman Old Style"/>
        </w:rPr>
        <w:t>VOLITELNÁ</w:t>
      </w:r>
      <w:r w:rsidR="00C002F8" w:rsidRPr="00A504C9">
        <w:rPr>
          <w:rFonts w:ascii="Bookman Old Style" w:hAnsi="Bookman Old Style"/>
        </w:rPr>
        <w:t xml:space="preserve"> ČETBA</w:t>
      </w:r>
      <w:r w:rsidR="008176BF">
        <w:rPr>
          <w:rFonts w:ascii="Bookman Old Style" w:hAnsi="Bookman Old Style"/>
        </w:rPr>
        <w:t xml:space="preserve"> A SEKUNDÁRNÍ LITERATURA</w:t>
      </w:r>
    </w:p>
    <w:p w:rsidR="00A424E8" w:rsidRDefault="007E74EA" w:rsidP="00A424E8">
      <w:pPr>
        <w:rPr>
          <w:rFonts w:ascii="Bookman Old Style" w:hAnsi="Bookman Old Style"/>
          <w:lang w:val="lt-LT"/>
        </w:rPr>
      </w:pPr>
      <w:r>
        <w:rPr>
          <w:rFonts w:ascii="Bookman Old Style" w:hAnsi="Bookman Old Style"/>
          <w:lang w:val="lt-LT"/>
        </w:rPr>
        <w:t>Antanas Baranauskas. Anykščejs</w:t>
      </w:r>
      <w:r w:rsidR="00A424E8">
        <w:rPr>
          <w:rFonts w:ascii="Bookman Old Style" w:hAnsi="Bookman Old Style"/>
          <w:lang w:val="lt-LT"/>
        </w:rPr>
        <w:t>ký bor (lit. Anykščių šilelis).</w:t>
      </w:r>
    </w:p>
    <w:p w:rsidR="007E74EA" w:rsidRDefault="007E74EA" w:rsidP="00C002F8">
      <w:pPr>
        <w:rPr>
          <w:rFonts w:ascii="Bookman Old Style" w:hAnsi="Bookman Old Style"/>
          <w:lang w:val="lt-LT"/>
        </w:rPr>
      </w:pPr>
      <w:r>
        <w:rPr>
          <w:rFonts w:ascii="Bookman Old Style" w:hAnsi="Bookman Old Style"/>
          <w:lang w:val="lt-LT"/>
        </w:rPr>
        <w:t>Balys Sruoga. Les bohů.</w:t>
      </w:r>
    </w:p>
    <w:p w:rsidR="00781F4D" w:rsidRPr="00C002F8" w:rsidRDefault="00C002F8" w:rsidP="00C002F8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Jurga </w:t>
      </w:r>
      <w:r w:rsidR="00781F4D" w:rsidRPr="00C002F8">
        <w:rPr>
          <w:rFonts w:ascii="Bookman Old Style" w:hAnsi="Bookman Old Style"/>
          <w:lang w:val="lt-LT"/>
        </w:rPr>
        <w:t xml:space="preserve">Ivanauskaitė. </w:t>
      </w:r>
      <w:r w:rsidRPr="00A504C9">
        <w:rPr>
          <w:rFonts w:ascii="Bookman Old Style" w:hAnsi="Bookman Old Style"/>
          <w:i/>
          <w:iCs/>
        </w:rPr>
        <w:t>Čarodějnice a déšť.</w:t>
      </w:r>
      <w:r w:rsidRPr="00C002F8">
        <w:rPr>
          <w:rFonts w:ascii="Bookman Old Style" w:hAnsi="Bookman Old Style"/>
          <w:lang w:val="lt-LT"/>
        </w:rPr>
        <w:t xml:space="preserve"> </w:t>
      </w:r>
    </w:p>
    <w:p w:rsidR="00781F4D" w:rsidRPr="00C002F8" w:rsidRDefault="00C002F8" w:rsidP="00C002F8">
      <w:pPr>
        <w:rPr>
          <w:rFonts w:ascii="Bookman Old Style" w:hAnsi="Bookman Old Style"/>
          <w:lang w:val="lt-LT"/>
        </w:rPr>
      </w:pPr>
      <w:r w:rsidRPr="00C002F8">
        <w:rPr>
          <w:rFonts w:ascii="Bookman Old Style" w:hAnsi="Bookman Old Style"/>
          <w:lang w:val="lt-LT"/>
        </w:rPr>
        <w:t xml:space="preserve">Kazys </w:t>
      </w:r>
      <w:r w:rsidR="00781F4D" w:rsidRPr="00C002F8">
        <w:rPr>
          <w:rFonts w:ascii="Bookman Old Style" w:hAnsi="Bookman Old Style"/>
          <w:lang w:val="lt-LT"/>
        </w:rPr>
        <w:t xml:space="preserve">Boruta. </w:t>
      </w:r>
      <w:r w:rsidR="00781F4D" w:rsidRPr="00A504C9">
        <w:rPr>
          <w:rFonts w:ascii="Bookman Old Style" w:hAnsi="Bookman Old Style"/>
          <w:i/>
          <w:iCs/>
        </w:rPr>
        <w:t>Baltaragi</w:t>
      </w:r>
      <w:r w:rsidRPr="00A504C9">
        <w:rPr>
          <w:rFonts w:ascii="Bookman Old Style" w:hAnsi="Bookman Old Style"/>
          <w:i/>
          <w:iCs/>
        </w:rPr>
        <w:t>sův mlýn</w:t>
      </w:r>
      <w:r w:rsidRPr="00C002F8">
        <w:rPr>
          <w:rFonts w:ascii="Bookman Old Style" w:hAnsi="Bookman Old Style"/>
          <w:lang w:val="lt-LT"/>
        </w:rPr>
        <w:t>.</w:t>
      </w:r>
    </w:p>
    <w:p w:rsidR="00781F4D" w:rsidRPr="00C002F8" w:rsidRDefault="00C002F8">
      <w:pPr>
        <w:rPr>
          <w:rFonts w:ascii="Bookman Old Style" w:hAnsi="Bookman Old Style"/>
          <w:lang w:val="lt-LT"/>
        </w:rPr>
      </w:pPr>
      <w:r w:rsidRPr="00DE28FD">
        <w:rPr>
          <w:rFonts w:ascii="Bookman Old Style" w:eastAsia="Times New Roman" w:hAnsi="Bookman Old Style" w:cs="Times New Roman"/>
          <w:i/>
          <w:iCs/>
          <w:lang w:val="lt-LT" w:eastAsia="cs-CZ"/>
        </w:rPr>
        <w:t>The Vilnius review</w:t>
      </w:r>
      <w:r w:rsidRPr="00DE28FD">
        <w:rPr>
          <w:rFonts w:ascii="Bookman Old Style" w:eastAsia="Times New Roman" w:hAnsi="Bookman Old Style" w:cs="Times New Roman"/>
          <w:lang w:val="lt-LT" w:eastAsia="cs-CZ"/>
        </w:rPr>
        <w:t>: new writing from Lithuania</w:t>
      </w:r>
      <w:r w:rsidRPr="00C002F8">
        <w:rPr>
          <w:rFonts w:ascii="Bookman Old Style" w:eastAsia="Times New Roman" w:hAnsi="Bookman Old Style" w:cs="Times New Roman"/>
          <w:lang w:eastAsia="cs-CZ"/>
        </w:rPr>
        <w:t xml:space="preserve"> (máme k dispozici ročníky 2013, 2016 a 2018)</w:t>
      </w:r>
    </w:p>
    <w:p w:rsidR="00476D2F" w:rsidRPr="00A504C9" w:rsidRDefault="00C002F8" w:rsidP="00A504C9">
      <w:pPr>
        <w:rPr>
          <w:rFonts w:ascii="Bookman Old Style" w:hAnsi="Bookman Old Style"/>
          <w:lang w:val="en-GB"/>
        </w:rPr>
      </w:pPr>
      <w:r w:rsidRPr="00A504C9">
        <w:rPr>
          <w:rFonts w:ascii="Bookman Old Style" w:eastAsia="Times New Roman" w:hAnsi="Bookman Old Style" w:cs="Times New Roman"/>
          <w:i/>
          <w:iCs/>
          <w:lang w:val="en-GB" w:eastAsia="cs-CZ"/>
        </w:rPr>
        <w:t>The earth remains</w:t>
      </w:r>
      <w:r w:rsidRPr="00A504C9">
        <w:rPr>
          <w:rFonts w:ascii="Bookman Old Style" w:eastAsia="Times New Roman" w:hAnsi="Bookman Old Style" w:cs="Times New Roman"/>
          <w:lang w:val="en-GB" w:eastAsia="cs-CZ"/>
        </w:rPr>
        <w:t>: an anthology of contemporary Lithuanian prose</w:t>
      </w:r>
    </w:p>
    <w:p w:rsidR="00EC691B" w:rsidRPr="00C002F8" w:rsidRDefault="0007643A">
      <w:pPr>
        <w:rPr>
          <w:rFonts w:ascii="Bookman Old Style" w:hAnsi="Bookman Old Style"/>
        </w:rPr>
      </w:pPr>
      <w:hyperlink r:id="rId6" w:history="1">
        <w:r w:rsidR="001059C0" w:rsidRPr="00C002F8">
          <w:rPr>
            <w:rStyle w:val="Hypertextovodkaz"/>
            <w:rFonts w:ascii="Bookman Old Style" w:hAnsi="Bookman Old Style"/>
            <w:color w:val="auto"/>
            <w:shd w:val="clear" w:color="auto" w:fill="F5F6F7"/>
          </w:rPr>
          <w:t>Baltic memory : processes of modernisation in </w:t>
        </w:r>
        <w:r w:rsidR="001059C0" w:rsidRPr="00C002F8">
          <w:rPr>
            <w:rStyle w:val="text3"/>
            <w:rFonts w:ascii="Bookman Old Style" w:hAnsi="Bookman Old Style"/>
            <w:b/>
            <w:bCs/>
            <w:u w:val="single"/>
            <w:shd w:val="clear" w:color="auto" w:fill="F5F6F7"/>
          </w:rPr>
          <w:t>Lithuanian</w:t>
        </w:r>
        <w:r w:rsidR="001059C0" w:rsidRPr="00C002F8">
          <w:rPr>
            <w:rStyle w:val="Hypertextovodkaz"/>
            <w:rFonts w:ascii="Bookman Old Style" w:hAnsi="Bookman Old Style"/>
            <w:color w:val="auto"/>
            <w:shd w:val="clear" w:color="auto" w:fill="F5F6F7"/>
          </w:rPr>
          <w:t>, Latvian and Estonian literature of the Soviet period / edited by Elena Baliutytė, Donata Mitaitė</w:t>
        </w:r>
      </w:hyperlink>
      <w:r w:rsidR="001059C0" w:rsidRPr="00C002F8">
        <w:rPr>
          <w:rFonts w:ascii="Bookman Old Style" w:hAnsi="Bookman Old Style"/>
        </w:rPr>
        <w:t xml:space="preserve">  (15-R-140)</w:t>
      </w:r>
    </w:p>
    <w:p w:rsidR="00476D2F" w:rsidRDefault="0007643A" w:rsidP="00AD01FB">
      <w:pPr>
        <w:rPr>
          <w:rFonts w:ascii="Bookman Old Style" w:eastAsia="Times New Roman" w:hAnsi="Bookman Old Style" w:cs="Times New Roman"/>
          <w:u w:val="single"/>
          <w:lang w:eastAsia="cs-CZ"/>
        </w:rPr>
      </w:pPr>
      <w:hyperlink r:id="rId7" w:history="1">
        <w:r w:rsidR="003723D5" w:rsidRPr="00C002F8">
          <w:rPr>
            <w:rFonts w:ascii="Bookman Old Style" w:eastAsia="Times New Roman" w:hAnsi="Bookman Old Style" w:cs="Times New Roman"/>
            <w:u w:val="single"/>
            <w:lang w:eastAsia="cs-CZ"/>
          </w:rPr>
          <w:br/>
          <w:t>300 Baltic writers : Estonia, Latvia, Lithuania : a reference guide to authors and their works</w:t>
        </w:r>
      </w:hyperlink>
    </w:p>
    <w:p w:rsidR="00C60092" w:rsidRPr="00C002F8" w:rsidRDefault="00C60092" w:rsidP="00C60092">
      <w:pPr>
        <w:rPr>
          <w:rFonts w:ascii="Bookman Old Style" w:hAnsi="Bookman Old Style"/>
          <w:i/>
          <w:iCs/>
        </w:rPr>
      </w:pPr>
      <w:r w:rsidRPr="00C002F8">
        <w:rPr>
          <w:rFonts w:ascii="Bookman Old Style" w:hAnsi="Bookman Old Style"/>
          <w:i/>
          <w:iCs/>
        </w:rPr>
        <w:t>Slovník pobaltských spisovatelů</w:t>
      </w:r>
    </w:p>
    <w:p w:rsidR="00C60092" w:rsidRPr="00AD01FB" w:rsidRDefault="00C60092" w:rsidP="00AD01FB">
      <w:pPr>
        <w:rPr>
          <w:rFonts w:ascii="Bookman Old Style" w:eastAsia="Times New Roman" w:hAnsi="Bookman Old Style" w:cs="Times New Roman"/>
          <w:lang w:eastAsia="cs-CZ"/>
        </w:rPr>
      </w:pPr>
    </w:p>
    <w:sectPr w:rsidR="00C60092" w:rsidRPr="00AD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BA"/>
    <w:rsid w:val="00033713"/>
    <w:rsid w:val="00060429"/>
    <w:rsid w:val="0007643A"/>
    <w:rsid w:val="001059C0"/>
    <w:rsid w:val="00183F49"/>
    <w:rsid w:val="001A6F9C"/>
    <w:rsid w:val="00213F4A"/>
    <w:rsid w:val="00277F1F"/>
    <w:rsid w:val="003723D5"/>
    <w:rsid w:val="00435B21"/>
    <w:rsid w:val="00476D2F"/>
    <w:rsid w:val="004A3EA3"/>
    <w:rsid w:val="00571C6F"/>
    <w:rsid w:val="006768BA"/>
    <w:rsid w:val="00704834"/>
    <w:rsid w:val="00781F4D"/>
    <w:rsid w:val="007A0BF3"/>
    <w:rsid w:val="007E74EA"/>
    <w:rsid w:val="008176BF"/>
    <w:rsid w:val="00857C72"/>
    <w:rsid w:val="00884697"/>
    <w:rsid w:val="00A35F11"/>
    <w:rsid w:val="00A424E8"/>
    <w:rsid w:val="00A504C9"/>
    <w:rsid w:val="00A81AD0"/>
    <w:rsid w:val="00AD01FB"/>
    <w:rsid w:val="00B354D1"/>
    <w:rsid w:val="00C002F8"/>
    <w:rsid w:val="00C60092"/>
    <w:rsid w:val="00C77696"/>
    <w:rsid w:val="00DE28FD"/>
    <w:rsid w:val="00DF3AFE"/>
    <w:rsid w:val="00E71D56"/>
    <w:rsid w:val="00EA65BE"/>
    <w:rsid w:val="00EC691B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1B04-02C1-4774-9071-1E09308B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59C0"/>
    <w:rPr>
      <w:color w:val="0000FF"/>
      <w:u w:val="single"/>
    </w:rPr>
  </w:style>
  <w:style w:type="character" w:customStyle="1" w:styleId="text3">
    <w:name w:val="text3"/>
    <w:basedOn w:val="Standardnpsmoodstavce"/>
    <w:rsid w:val="001059C0"/>
  </w:style>
  <w:style w:type="character" w:styleId="Sledovanodkaz">
    <w:name w:val="FollowedHyperlink"/>
    <w:basedOn w:val="Standardnpsmoodstavce"/>
    <w:uiPriority w:val="99"/>
    <w:semiHidden/>
    <w:unhideWhenUsed/>
    <w:rsid w:val="00C77696"/>
    <w:rPr>
      <w:color w:val="954F72" w:themeColor="followedHyperlink"/>
      <w:u w:val="single"/>
    </w:rPr>
  </w:style>
  <w:style w:type="character" w:customStyle="1" w:styleId="datafieldssig">
    <w:name w:val="datafieldssig"/>
    <w:basedOn w:val="Standardnpsmoodstavce"/>
    <w:rsid w:val="00C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eph.muni.cz/F/JRS58K9N2MXFHEXE95I9RF6N1G3T1HECFA3AFH7HNT27C51AFF-93311?func=full-set-set&amp;set_number=003170&amp;set_entry=000070&amp;format=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_window(%22https://aleph.muni.cz/F/JRS58K9N2MXFHEXE95I9RF6N1G3T1HECFA3AFH7HNT27C51AFF-49817?func=service&amp;doc_number=000707559&amp;line_number=0012&amp;service_type=TAG%22);" TargetMode="External"/><Relationship Id="rId5" Type="http://schemas.openxmlformats.org/officeDocument/2006/relationships/hyperlink" Target="https://aleph.muni.cz/F/FNFGRMJF7VY6CHNP3UPU2KVQCI9Y59ANN7C1J3LNNNXB4V2A6H-35866?func=full-set-set&amp;set_number=006405&amp;set_entry=000211&amp;format=999" TargetMode="External"/><Relationship Id="rId4" Type="http://schemas.openxmlformats.org/officeDocument/2006/relationships/hyperlink" Target="https://aleph.muni.cz/F/FNFGRMJF7VY6CHNP3UPU2KVQCI9Y59ANN7C1J3LNNNXB4V2A6H-06285?func=full-set-set&amp;set_number=006405&amp;set_entry=000139&amp;format=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Vaidas Šeferis</cp:lastModifiedBy>
  <cp:revision>15</cp:revision>
  <dcterms:created xsi:type="dcterms:W3CDTF">2019-09-24T07:38:00Z</dcterms:created>
  <dcterms:modified xsi:type="dcterms:W3CDTF">2019-10-01T08:45:00Z</dcterms:modified>
</cp:coreProperties>
</file>