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9034" w14:textId="1D69D6B9" w:rsidR="00E36104" w:rsidRPr="00AB4FAB" w:rsidRDefault="00300D72" w:rsidP="007B3713">
      <w:pPr>
        <w:jc w:val="center"/>
        <w:rPr>
          <w:b/>
          <w:bCs/>
        </w:rPr>
      </w:pPr>
      <w:r w:rsidRPr="00AB4FAB">
        <w:rPr>
          <w:b/>
          <w:bCs/>
        </w:rPr>
        <w:t>Monumenta Germaniae Historica</w:t>
      </w:r>
    </w:p>
    <w:p w14:paraId="5B86F806" w14:textId="3828F636" w:rsidR="00F42E06" w:rsidRDefault="00AB4FAB" w:rsidP="00300D72">
      <w:r>
        <w:t>Obsáhlá ediční řada</w:t>
      </w:r>
      <w:r w:rsidR="0035652B">
        <w:t xml:space="preserve"> kriticky</w:t>
      </w:r>
      <w:r>
        <w:t xml:space="preserve"> zpřístupňující prameny ke středověkým dějinám </w:t>
      </w:r>
      <w:r w:rsidR="00967E81">
        <w:t xml:space="preserve">především </w:t>
      </w:r>
      <w:r>
        <w:t>německy mluvících zemí. Časově je vymezená přibližně léty 500–1500 (koncem anti</w:t>
      </w:r>
      <w:r w:rsidR="0035652B">
        <w:t>cké klasické literatury</w:t>
      </w:r>
      <w:r>
        <w:t xml:space="preserve"> a nástupem knihtisku)</w:t>
      </w:r>
      <w:r w:rsidR="00F46396">
        <w:t>, prostorově pak</w:t>
      </w:r>
      <w:r w:rsidR="00430073">
        <w:t xml:space="preserve"> velmi široce – jádro editovaných pramenů tvoří oblast Svaté říše římské, </w:t>
      </w:r>
      <w:r w:rsidR="00F42E06">
        <w:t xml:space="preserve">v souvislosti s působením germánských kmenů byly zahrnuty také prameny k dějinám například dnešní Anglie, Itálie, Španělska. V současné době se tematický záběr MGH </w:t>
      </w:r>
      <w:r w:rsidR="00220014">
        <w:t>rozšířil na prameny</w:t>
      </w:r>
      <w:r w:rsidR="002A2364">
        <w:t xml:space="preserve"> celého </w:t>
      </w:r>
      <w:r w:rsidR="00220014">
        <w:t xml:space="preserve">evropského středověku. </w:t>
      </w:r>
      <w:r w:rsidR="002A2364">
        <w:t xml:space="preserve">Dnes je edice kompletně digitalizovaná a volně přístupná na webové adrese: </w:t>
      </w:r>
      <w:r w:rsidR="002A2364" w:rsidRPr="00967E81">
        <w:rPr>
          <w:b/>
          <w:bCs/>
        </w:rPr>
        <w:t>www.dmgh.de</w:t>
      </w:r>
      <w:r w:rsidR="002A2364">
        <w:t>.</w:t>
      </w:r>
    </w:p>
    <w:p w14:paraId="51120CA6" w14:textId="1C8EF61F" w:rsidR="00F42E06" w:rsidRPr="00214023" w:rsidRDefault="00F42E06" w:rsidP="00F42E06">
      <w:r>
        <w:t xml:space="preserve">Roku 1819 vzniká z iniciativy říšského svobodného pána Karla vom Stein </w:t>
      </w:r>
      <w:r w:rsidRPr="0035652B">
        <w:rPr>
          <w:i/>
          <w:iCs/>
          <w:lang w:val="de-DE"/>
        </w:rPr>
        <w:t>Gesellschaft für ältere deutsche Geschichtskunde</w:t>
      </w:r>
      <w:r>
        <w:rPr>
          <w:i/>
          <w:iCs/>
          <w:lang w:val="de-DE"/>
        </w:rPr>
        <w:t xml:space="preserve"> </w:t>
      </w:r>
      <w:r w:rsidRPr="0035652B">
        <w:t>(Společnost pro starší německé dějiny)</w:t>
      </w:r>
      <w:r>
        <w:t xml:space="preserve">, která si v duchu dobového nacionalismu klade za cíl zpřístupnit prameny dějin </w:t>
      </w:r>
      <w:r w:rsidR="00220014">
        <w:t>němectví</w:t>
      </w:r>
      <w:r>
        <w:t>. Její úkoly přebírá roku 1875 státem financovaná společnost s oficiálním vedením</w:t>
      </w:r>
      <w:r w:rsidR="002A2364">
        <w:t>,</w:t>
      </w:r>
      <w:r w:rsidR="00601774">
        <w:t xml:space="preserve"> </w:t>
      </w:r>
      <w:r w:rsidR="00220014">
        <w:t>sídlící v</w:t>
      </w:r>
      <w:r w:rsidR="00D8199D">
        <w:t> </w:t>
      </w:r>
      <w:r>
        <w:t>Berlíně</w:t>
      </w:r>
      <w:r w:rsidR="00D8199D">
        <w:t xml:space="preserve">, v období třetí říše </w:t>
      </w:r>
      <w:r w:rsidR="002A2364">
        <w:t xml:space="preserve">pak </w:t>
      </w:r>
      <w:r w:rsidR="002A2364" w:rsidRPr="002A2364">
        <w:rPr>
          <w:i/>
          <w:iCs/>
          <w:lang w:val="de-DE"/>
        </w:rPr>
        <w:t>Reichsinstitut für ältere deutsche Geschichtskunde</w:t>
      </w:r>
      <w:r w:rsidR="007B3713">
        <w:rPr>
          <w:lang w:val="de-DE"/>
        </w:rPr>
        <w:t xml:space="preserve"> (Říšský institut pro starší německé dějiny)</w:t>
      </w:r>
      <w:r w:rsidR="002A2364">
        <w:t xml:space="preserve"> </w:t>
      </w:r>
      <w:r w:rsidR="00D8199D">
        <w:t xml:space="preserve">v </w:t>
      </w:r>
      <w:r w:rsidRPr="00220014">
        <w:t>Pommersfelden</w:t>
      </w:r>
      <w:r w:rsidR="00D8199D">
        <w:t xml:space="preserve"> v Bavorsku</w:t>
      </w:r>
      <w:r w:rsidRPr="00220014">
        <w:rPr>
          <w:i/>
          <w:iCs/>
        </w:rPr>
        <w:t xml:space="preserve">. </w:t>
      </w:r>
      <w:r w:rsidRPr="00220014">
        <w:t>V roce 1949 byla</w:t>
      </w:r>
      <w:r w:rsidR="00220014">
        <w:t xml:space="preserve"> původní</w:t>
      </w:r>
      <w:r w:rsidRPr="00220014">
        <w:t xml:space="preserve"> společnost</w:t>
      </w:r>
      <w:r w:rsidR="00220014">
        <w:t xml:space="preserve"> obnovena</w:t>
      </w:r>
      <w:r w:rsidR="008F5CE0">
        <w:t xml:space="preserve"> a v</w:t>
      </w:r>
      <w:r w:rsidRPr="00220014">
        <w:t xml:space="preserve"> </w:t>
      </w:r>
      <w:r>
        <w:t>roce 1963 s</w:t>
      </w:r>
      <w:r w:rsidR="00D8199D">
        <w:t>e s</w:t>
      </w:r>
      <w:r>
        <w:t>tala veřejnoprávní korporací, v jejímž čele stojí prezident a ústřední rada</w:t>
      </w:r>
      <w:r w:rsidR="008F5CE0">
        <w:t>, kteří s</w:t>
      </w:r>
      <w:r>
        <w:t xml:space="preserve">polečně rozhodují o zveřejňování edičních projektů. </w:t>
      </w:r>
      <w:r w:rsidR="002A2364">
        <w:t xml:space="preserve"> </w:t>
      </w:r>
    </w:p>
    <w:p w14:paraId="331AF88E" w14:textId="34329489" w:rsidR="003634A4" w:rsidRPr="00F441CF" w:rsidRDefault="00AB4FAB" w:rsidP="00300D72">
      <w:r>
        <w:t xml:space="preserve">Stejné jméno nese také institut, který </w:t>
      </w:r>
      <w:r w:rsidR="0035652B">
        <w:t xml:space="preserve">dnes sídlí v Mnichově a </w:t>
      </w:r>
      <w:r>
        <w:t xml:space="preserve">zastřešuje </w:t>
      </w:r>
      <w:r w:rsidR="003634A4">
        <w:t>nejen vydávání samotné edice, ale také</w:t>
      </w:r>
      <w:r w:rsidR="000150C9">
        <w:t xml:space="preserve"> odborného časopisu </w:t>
      </w:r>
      <w:r w:rsidR="000150C9" w:rsidRPr="000150C9">
        <w:rPr>
          <w:i/>
          <w:iCs/>
        </w:rPr>
        <w:t>Deutsches Archiv für Erforschung des Mittelalters</w:t>
      </w:r>
      <w:r w:rsidR="007B3713">
        <w:rPr>
          <w:i/>
          <w:iCs/>
        </w:rPr>
        <w:t xml:space="preserve"> </w:t>
      </w:r>
      <w:r w:rsidR="007B3713" w:rsidRPr="007B3713">
        <w:t>(Německý archiv pro výzkum středověku)</w:t>
      </w:r>
      <w:r w:rsidR="00214023" w:rsidRPr="007B3713">
        <w:t>, spolupracuje s historickými a univerzitním</w:t>
      </w:r>
      <w:r w:rsidR="00214023">
        <w:t xml:space="preserve">i vědeckými pracovišti </w:t>
      </w:r>
      <w:r w:rsidR="00601774">
        <w:t>p</w:t>
      </w:r>
      <w:r w:rsidR="00F42E06">
        <w:t>ředevším v</w:t>
      </w:r>
      <w:r w:rsidR="00220014">
        <w:t> </w:t>
      </w:r>
      <w:r w:rsidR="00F42E06">
        <w:t>Německu</w:t>
      </w:r>
      <w:r w:rsidR="00220014">
        <w:t xml:space="preserve"> a</w:t>
      </w:r>
      <w:r w:rsidR="00F42E06">
        <w:t xml:space="preserve"> Rakousku</w:t>
      </w:r>
      <w:r w:rsidR="002A2364">
        <w:t xml:space="preserve"> a </w:t>
      </w:r>
      <w:r w:rsidR="003634A4">
        <w:t>vytváří</w:t>
      </w:r>
      <w:r w:rsidR="000150C9">
        <w:t xml:space="preserve"> </w:t>
      </w:r>
      <w:r w:rsidR="00214023">
        <w:t xml:space="preserve">celosvětově </w:t>
      </w:r>
      <w:r w:rsidR="000150C9">
        <w:t>klíčovou</w:t>
      </w:r>
      <w:r w:rsidR="003634A4">
        <w:t xml:space="preserve"> platformu</w:t>
      </w:r>
      <w:r w:rsidR="00967E81">
        <w:t xml:space="preserve"> pro výzkum středověku</w:t>
      </w:r>
      <w:r w:rsidR="000150C9">
        <w:t>.</w:t>
      </w:r>
      <w:r w:rsidR="00967E81">
        <w:t xml:space="preserve"> </w:t>
      </w:r>
    </w:p>
    <w:p w14:paraId="49E4127E" w14:textId="32C83BF5" w:rsidR="000150C9" w:rsidRDefault="000150C9" w:rsidP="00300D72">
      <w:r>
        <w:t>Edice je rozčleněna do 5 oddělení (</w:t>
      </w:r>
      <w:r w:rsidRPr="000150C9">
        <w:rPr>
          <w:i/>
          <w:iCs/>
        </w:rPr>
        <w:t>Abteilungen</w:t>
      </w:r>
      <w:r>
        <w:t>):</w:t>
      </w:r>
    </w:p>
    <w:p w14:paraId="1621ABDC" w14:textId="00AE04FD" w:rsidR="000150C9" w:rsidRDefault="000150C9" w:rsidP="000150C9">
      <w:pPr>
        <w:pStyle w:val="Odstavecseseznamem"/>
        <w:numPr>
          <w:ilvl w:val="0"/>
          <w:numId w:val="2"/>
        </w:numPr>
      </w:pPr>
      <w:r w:rsidRPr="00220014">
        <w:rPr>
          <w:i/>
          <w:iCs/>
        </w:rPr>
        <w:t>Scriptores</w:t>
      </w:r>
      <w:r>
        <w:t xml:space="preserve"> – narativní prameny</w:t>
      </w:r>
      <w:r w:rsidR="00220014">
        <w:t xml:space="preserve"> (</w:t>
      </w:r>
      <w:r>
        <w:t>kroniky, životopisy</w:t>
      </w:r>
      <w:r w:rsidR="00220014">
        <w:t xml:space="preserve"> (</w:t>
      </w:r>
      <w:r w:rsidR="00220014" w:rsidRPr="00220014">
        <w:rPr>
          <w:i/>
          <w:iCs/>
        </w:rPr>
        <w:t>vitae</w:t>
      </w:r>
      <w:r w:rsidR="002A2364">
        <w:t>), …</w:t>
      </w:r>
      <w:r w:rsidR="00220014">
        <w:t>)</w:t>
      </w:r>
    </w:p>
    <w:p w14:paraId="0CC9E30A" w14:textId="2F020B3E" w:rsidR="000150C9" w:rsidRDefault="000150C9" w:rsidP="000150C9">
      <w:pPr>
        <w:pStyle w:val="Odstavecseseznamem"/>
        <w:numPr>
          <w:ilvl w:val="0"/>
          <w:numId w:val="2"/>
        </w:numPr>
      </w:pPr>
      <w:r w:rsidRPr="00220014">
        <w:rPr>
          <w:i/>
          <w:iCs/>
        </w:rPr>
        <w:t xml:space="preserve">Leges </w:t>
      </w:r>
      <w:r>
        <w:t xml:space="preserve">– </w:t>
      </w:r>
      <w:r w:rsidR="00184F3D">
        <w:t>prameny právní povahy</w:t>
      </w:r>
      <w:r w:rsidR="00220014">
        <w:t xml:space="preserve"> (zákoníky, koncilní usnesení,</w:t>
      </w:r>
      <w:r w:rsidR="002A2364">
        <w:t xml:space="preserve"> …)</w:t>
      </w:r>
    </w:p>
    <w:p w14:paraId="725BA402" w14:textId="157B1E63" w:rsidR="000150C9" w:rsidRDefault="000150C9" w:rsidP="000150C9">
      <w:pPr>
        <w:pStyle w:val="Odstavecseseznamem"/>
        <w:numPr>
          <w:ilvl w:val="0"/>
          <w:numId w:val="2"/>
        </w:numPr>
      </w:pPr>
      <w:r w:rsidRPr="00220014">
        <w:rPr>
          <w:i/>
          <w:iCs/>
        </w:rPr>
        <w:t>Diplomata</w:t>
      </w:r>
      <w:r w:rsidR="00184F3D" w:rsidRPr="00220014">
        <w:rPr>
          <w:i/>
          <w:iCs/>
        </w:rPr>
        <w:t xml:space="preserve"> </w:t>
      </w:r>
      <w:r w:rsidR="003C4B20" w:rsidRPr="00220014">
        <w:rPr>
          <w:i/>
          <w:iCs/>
        </w:rPr>
        <w:t>–</w:t>
      </w:r>
      <w:r w:rsidR="00184F3D">
        <w:t xml:space="preserve"> </w:t>
      </w:r>
      <w:r w:rsidR="003C4B20">
        <w:t>edice listin</w:t>
      </w:r>
    </w:p>
    <w:p w14:paraId="0C917CA9" w14:textId="638C6F2C" w:rsidR="000150C9" w:rsidRDefault="000150C9" w:rsidP="000150C9">
      <w:pPr>
        <w:pStyle w:val="Odstavecseseznamem"/>
        <w:numPr>
          <w:ilvl w:val="0"/>
          <w:numId w:val="2"/>
        </w:numPr>
      </w:pPr>
      <w:r w:rsidRPr="00220014">
        <w:rPr>
          <w:i/>
          <w:iCs/>
        </w:rPr>
        <w:t>Epistolae</w:t>
      </w:r>
      <w:r w:rsidR="003C4B20">
        <w:t xml:space="preserve"> – edice dopisů</w:t>
      </w:r>
    </w:p>
    <w:p w14:paraId="24E453CD" w14:textId="09CCEF83" w:rsidR="000150C9" w:rsidRDefault="000150C9" w:rsidP="000150C9">
      <w:pPr>
        <w:pStyle w:val="Odstavecseseznamem"/>
        <w:numPr>
          <w:ilvl w:val="0"/>
          <w:numId w:val="2"/>
        </w:numPr>
      </w:pPr>
      <w:r w:rsidRPr="00220014">
        <w:rPr>
          <w:i/>
          <w:iCs/>
        </w:rPr>
        <w:t>Antiquitates</w:t>
      </w:r>
      <w:r w:rsidR="003C4B20">
        <w:t xml:space="preserve"> – </w:t>
      </w:r>
      <w:r w:rsidR="003C4B20" w:rsidRPr="00F441CF">
        <w:rPr>
          <w:i/>
          <w:iCs/>
        </w:rPr>
        <w:t>„starožitnosti“</w:t>
      </w:r>
      <w:r w:rsidR="003C4B20">
        <w:t xml:space="preserve"> </w:t>
      </w:r>
      <w:r w:rsidR="007B3713">
        <w:t>(</w:t>
      </w:r>
      <w:r w:rsidR="003C4B20">
        <w:t>básně, pamětní knihy, nekrology</w:t>
      </w:r>
      <w:r w:rsidR="007B3713">
        <w:t xml:space="preserve">, </w:t>
      </w:r>
      <w:r w:rsidR="003C4B20">
        <w:t>…</w:t>
      </w:r>
      <w:r w:rsidR="007B3713">
        <w:t>)</w:t>
      </w:r>
      <w:bookmarkStart w:id="0" w:name="_GoBack"/>
      <w:bookmarkEnd w:id="0"/>
    </w:p>
    <w:p w14:paraId="4517C635" w14:textId="77777777" w:rsidR="00601774" w:rsidRDefault="000150C9" w:rsidP="00601774">
      <w:r>
        <w:t>Význam pro českou medievistiku</w:t>
      </w:r>
      <w:r w:rsidR="00601774">
        <w:t xml:space="preserve"> </w:t>
      </w:r>
    </w:p>
    <w:p w14:paraId="62C1016A" w14:textId="77777777" w:rsidR="00601774" w:rsidRDefault="000150C9" w:rsidP="00601774">
      <w:pPr>
        <w:pStyle w:val="Odstavecseseznamem"/>
        <w:numPr>
          <w:ilvl w:val="0"/>
          <w:numId w:val="2"/>
        </w:numPr>
      </w:pPr>
      <w:r>
        <w:t>dosud nejkvalitnější edice Kosmovy kroniky české</w:t>
      </w:r>
      <w:r w:rsidR="00601774">
        <w:t xml:space="preserve">: </w:t>
      </w:r>
    </w:p>
    <w:p w14:paraId="5AEF53CA" w14:textId="0004461B" w:rsidR="000150C9" w:rsidRDefault="00601774" w:rsidP="00601774">
      <w:pPr>
        <w:pStyle w:val="Odstavecseseznamem"/>
      </w:pPr>
      <w:r w:rsidRPr="00601774">
        <w:rPr>
          <w:i/>
          <w:iCs/>
        </w:rPr>
        <w:t>Cosmae Pragensis Chronica Boemorum</w:t>
      </w:r>
      <w:r>
        <w:rPr>
          <w:i/>
          <w:iCs/>
        </w:rPr>
        <w:t>,</w:t>
      </w:r>
      <w:r w:rsidRPr="00601774">
        <w:rPr>
          <w:i/>
          <w:iCs/>
        </w:rPr>
        <w:t xml:space="preserve"> </w:t>
      </w:r>
      <w:r w:rsidRPr="00601774">
        <w:t>edd. Bertold Bretholz, Wilhelm Weinberger</w:t>
      </w:r>
      <w:r w:rsidR="00635964">
        <w:t>.</w:t>
      </w:r>
      <w:r w:rsidRPr="00601774">
        <w:t xml:space="preserve"> MGH </w:t>
      </w:r>
      <w:r w:rsidR="00635964">
        <w:t>SRG NS</w:t>
      </w:r>
      <w:r w:rsidRPr="00601774">
        <w:t xml:space="preserve"> II</w:t>
      </w:r>
      <w:r w:rsidR="00635964">
        <w:t xml:space="preserve">. </w:t>
      </w:r>
      <w:r w:rsidRPr="00601774">
        <w:t>Berlin 1923.</w:t>
      </w:r>
    </w:p>
    <w:p w14:paraId="118EFB05" w14:textId="7719CE53" w:rsidR="00220014" w:rsidRPr="00220014" w:rsidRDefault="00220014" w:rsidP="00220014">
      <w:pPr>
        <w:pStyle w:val="Odstavecseseznamem"/>
        <w:numPr>
          <w:ilvl w:val="0"/>
          <w:numId w:val="2"/>
        </w:numPr>
      </w:pPr>
      <w:r>
        <w:t>v</w:t>
      </w:r>
      <w:r w:rsidRPr="00220014">
        <w:t xml:space="preserve">zor pro edici pramenů dějin Velké Moravy </w:t>
      </w:r>
      <w:r w:rsidRPr="00220014">
        <w:rPr>
          <w:i/>
          <w:iCs/>
        </w:rPr>
        <w:t xml:space="preserve">Magnae Moraviae fontes historici (MMFH) </w:t>
      </w:r>
    </w:p>
    <w:p w14:paraId="340D3F16" w14:textId="77777777" w:rsidR="00220014" w:rsidRPr="00220014" w:rsidRDefault="00220014" w:rsidP="00220014"/>
    <w:p w14:paraId="60C170F6" w14:textId="77777777" w:rsidR="000150C9" w:rsidRPr="0035652B" w:rsidRDefault="000150C9" w:rsidP="00220014">
      <w:pPr>
        <w:ind w:left="360"/>
      </w:pPr>
    </w:p>
    <w:p w14:paraId="424060B0" w14:textId="77777777" w:rsidR="0035652B" w:rsidRDefault="0035652B" w:rsidP="00300D72"/>
    <w:p w14:paraId="3BFAA889" w14:textId="77777777" w:rsidR="00AB4FAB" w:rsidRDefault="00AB4FAB" w:rsidP="00300D72"/>
    <w:sectPr w:rsidR="00AB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5155"/>
    <w:multiLevelType w:val="hybridMultilevel"/>
    <w:tmpl w:val="C27C9140"/>
    <w:lvl w:ilvl="0" w:tplc="A5B6C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6CB5"/>
    <w:multiLevelType w:val="hybridMultilevel"/>
    <w:tmpl w:val="6980EE68"/>
    <w:lvl w:ilvl="0" w:tplc="BF76A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25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27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29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C2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87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C2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08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1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7763C5"/>
    <w:multiLevelType w:val="hybridMultilevel"/>
    <w:tmpl w:val="2D5A545E"/>
    <w:lvl w:ilvl="0" w:tplc="E4F40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15BFB"/>
    <w:multiLevelType w:val="hybridMultilevel"/>
    <w:tmpl w:val="10085824"/>
    <w:lvl w:ilvl="0" w:tplc="BA025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C1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24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4F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02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C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8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0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7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70"/>
    <w:rsid w:val="000150C9"/>
    <w:rsid w:val="00184F3D"/>
    <w:rsid w:val="00214023"/>
    <w:rsid w:val="00220014"/>
    <w:rsid w:val="00277A77"/>
    <w:rsid w:val="002A2364"/>
    <w:rsid w:val="00300D72"/>
    <w:rsid w:val="0035652B"/>
    <w:rsid w:val="003634A4"/>
    <w:rsid w:val="003C4B20"/>
    <w:rsid w:val="00430073"/>
    <w:rsid w:val="00601774"/>
    <w:rsid w:val="00635964"/>
    <w:rsid w:val="00691170"/>
    <w:rsid w:val="007B3713"/>
    <w:rsid w:val="008F5CE0"/>
    <w:rsid w:val="0094531C"/>
    <w:rsid w:val="00967E81"/>
    <w:rsid w:val="00AB4FAB"/>
    <w:rsid w:val="00D8199D"/>
    <w:rsid w:val="00E36104"/>
    <w:rsid w:val="00F42E06"/>
    <w:rsid w:val="00F441CF"/>
    <w:rsid w:val="00F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E342"/>
  <w15:chartTrackingRefBased/>
  <w15:docId w15:val="{000B91A0-9DD3-4E21-AEAE-DC819CC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2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Grunová</dc:creator>
  <cp:keywords/>
  <dc:description/>
  <cp:lastModifiedBy>Štěpánka Grunová</cp:lastModifiedBy>
  <cp:revision>8</cp:revision>
  <dcterms:created xsi:type="dcterms:W3CDTF">2019-10-06T10:54:00Z</dcterms:created>
  <dcterms:modified xsi:type="dcterms:W3CDTF">2019-10-09T13:14:00Z</dcterms:modified>
</cp:coreProperties>
</file>