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A3" w:rsidRPr="00B17E90" w:rsidRDefault="00CD4EA3" w:rsidP="00B17E90">
      <w:pPr>
        <w:spacing w:after="0" w:line="240" w:lineRule="auto"/>
        <w:jc w:val="right"/>
      </w:pPr>
      <w:bookmarkStart w:id="0" w:name="_GoBack"/>
      <w:bookmarkEnd w:id="0"/>
      <w:r w:rsidRPr="00B17E90">
        <w:t>Nikola Štěpničková</w:t>
      </w:r>
    </w:p>
    <w:p w:rsidR="00037801" w:rsidRPr="00B17E90" w:rsidRDefault="00652F91" w:rsidP="00B17E90">
      <w:pPr>
        <w:spacing w:after="0" w:line="240" w:lineRule="auto"/>
        <w:jc w:val="center"/>
        <w:rPr>
          <w:sz w:val="36"/>
          <w:szCs w:val="36"/>
        </w:rPr>
      </w:pPr>
      <w:r w:rsidRPr="00B17E90">
        <w:rPr>
          <w:sz w:val="36"/>
          <w:szCs w:val="36"/>
        </w:rPr>
        <w:t>Dušan Třeštík</w:t>
      </w:r>
    </w:p>
    <w:p w:rsidR="00652F91" w:rsidRPr="00B17E90" w:rsidRDefault="00652F91" w:rsidP="00B17E90">
      <w:pPr>
        <w:spacing w:after="0" w:line="240" w:lineRule="auto"/>
      </w:pPr>
    </w:p>
    <w:p w:rsidR="00652F91" w:rsidRPr="00B17E90" w:rsidRDefault="00652F91" w:rsidP="00B17E90">
      <w:pPr>
        <w:spacing w:after="0" w:line="240" w:lineRule="auto"/>
      </w:pPr>
      <w:proofErr w:type="gramStart"/>
      <w:r w:rsidRPr="00B17E90">
        <w:t>*  1. srpna</w:t>
      </w:r>
      <w:proofErr w:type="gramEnd"/>
      <w:r w:rsidRPr="00B17E90">
        <w:t xml:space="preserve"> 1933 </w:t>
      </w:r>
      <w:proofErr w:type="spellStart"/>
      <w:r w:rsidRPr="00B17E90">
        <w:t>Sobědruhy</w:t>
      </w:r>
      <w:proofErr w:type="spellEnd"/>
      <w:r w:rsidRPr="00B17E90">
        <w:t xml:space="preserve"> u Teplic</w:t>
      </w:r>
    </w:p>
    <w:p w:rsidR="00652F91" w:rsidRPr="00B17E90" w:rsidRDefault="00652F91" w:rsidP="00B17E90">
      <w:pPr>
        <w:spacing w:after="0" w:line="240" w:lineRule="auto"/>
      </w:pPr>
      <w:r w:rsidRPr="00B17E90">
        <w:t>† 23. srpna 2007 Praha</w:t>
      </w:r>
    </w:p>
    <w:p w:rsidR="00652F91" w:rsidRPr="00B17E90" w:rsidRDefault="00652F91" w:rsidP="00B17E90">
      <w:pPr>
        <w:spacing w:after="0" w:line="240" w:lineRule="auto"/>
      </w:pPr>
      <w:r w:rsidRPr="00B17E90">
        <w:t>Byl to český historik a publicista.</w:t>
      </w:r>
    </w:p>
    <w:p w:rsidR="00652F91" w:rsidRPr="00B17E90" w:rsidRDefault="00652F91" w:rsidP="00B17E90">
      <w:pPr>
        <w:spacing w:after="0" w:line="240" w:lineRule="auto"/>
      </w:pPr>
    </w:p>
    <w:p w:rsidR="00652F91" w:rsidRPr="00B17E90" w:rsidRDefault="00652F91" w:rsidP="00B17E90">
      <w:pPr>
        <w:spacing w:after="0" w:line="240" w:lineRule="auto"/>
      </w:pPr>
      <w:r w:rsidRPr="00B17E90">
        <w:t>Narodil se 1. srpna 1933 v </w:t>
      </w:r>
      <w:proofErr w:type="spellStart"/>
      <w:r w:rsidRPr="00B17E90">
        <w:t>Sobědruhách</w:t>
      </w:r>
      <w:proofErr w:type="spellEnd"/>
      <w:r w:rsidRPr="00B17E90">
        <w:t xml:space="preserve"> u Teplic. Léta druhé světové války prožil</w:t>
      </w:r>
      <w:r w:rsidR="003F5D20" w:rsidRPr="00B17E90">
        <w:t xml:space="preserve"> v Ouběnicích na </w:t>
      </w:r>
      <w:proofErr w:type="spellStart"/>
      <w:r w:rsidR="003F5D20" w:rsidRPr="00B17E90">
        <w:t>Podblanicku</w:t>
      </w:r>
      <w:proofErr w:type="spellEnd"/>
      <w:r w:rsidR="003F5D20" w:rsidRPr="00B17E90">
        <w:t xml:space="preserve">. V roce 1945 se znovu vrátil do Teplic, aby zde pokračoval ve středoškolském studiu. Roku 1951 byl přijat na Filozofickou fakultu Karlovi univerzity v Praze, na obor archivnictví-dějepis. Jeho původní zájem o hospodářské dějiny </w:t>
      </w:r>
      <w:proofErr w:type="gramStart"/>
      <w:r w:rsidR="003F5D20" w:rsidRPr="00B17E90">
        <w:t>16.-18</w:t>
      </w:r>
      <w:proofErr w:type="gramEnd"/>
      <w:r w:rsidR="003F5D20" w:rsidRPr="00B17E90">
        <w:t xml:space="preserve">. století brzy vystřídal středověk. Po zakončení vysokoškolského studia nastoupil v roce 1958 aspiranturu v Historickém ústavu ČSAV, kde se stal jeho školitelem František </w:t>
      </w:r>
      <w:proofErr w:type="spellStart"/>
      <w:r w:rsidR="003F5D20" w:rsidRPr="00B17E90">
        <w:t>Graus</w:t>
      </w:r>
      <w:proofErr w:type="spellEnd"/>
      <w:r w:rsidR="003F5D20" w:rsidRPr="00B17E90">
        <w:t>, osobnost, která jej vybavila nástroji historické práce a kritického uvažování.</w:t>
      </w:r>
      <w:r w:rsidR="00A13067" w:rsidRPr="00B17E90">
        <w:t xml:space="preserve"> V době uvolnění pobýval na univerzitách v Paříži, </w:t>
      </w:r>
      <w:proofErr w:type="spellStart"/>
      <w:r w:rsidR="00A13067" w:rsidRPr="00B17E90">
        <w:t>Giessenu</w:t>
      </w:r>
      <w:proofErr w:type="spellEnd"/>
      <w:r w:rsidR="00A13067" w:rsidRPr="00B17E90">
        <w:t xml:space="preserve"> a Frankfurtu nad Mohanem. V polovině šedesátých let společně se svojí družkou Barbarou </w:t>
      </w:r>
      <w:proofErr w:type="spellStart"/>
      <w:r w:rsidR="00A13067" w:rsidRPr="00B17E90">
        <w:t>Krzemień</w:t>
      </w:r>
      <w:r w:rsidR="000B58CB" w:rsidRPr="00B17E90">
        <w:t>skou</w:t>
      </w:r>
      <w:proofErr w:type="spellEnd"/>
      <w:r w:rsidR="000B58CB" w:rsidRPr="00B17E90">
        <w:t>, vstoupil Dušan Třeštík do mezinárodních diskusí o vzniku a skladbě raných středoevropských států. Dušan Třeštík se etabloval jako vynikající mezinárodně uznávaný historik logického uvažování, přesné historické metody a schopnosti přesvědčivé argumentace. Po roce 1968 novátorsky položil před své čtenáře informace, které by dnes nepochybně</w:t>
      </w:r>
      <w:r w:rsidR="00AE5A76" w:rsidRPr="00B17E90">
        <w:t xml:space="preserve"> naplnili skutkovou podstatu kulturní antropologie, a uvedl do Čech </w:t>
      </w:r>
      <w:proofErr w:type="spellStart"/>
      <w:r w:rsidR="00AE5A76" w:rsidRPr="00B17E90">
        <w:t>Lévi-Strausse</w:t>
      </w:r>
      <w:proofErr w:type="spellEnd"/>
      <w:r w:rsidR="00AE5A76" w:rsidRPr="00B17E90">
        <w:t xml:space="preserve">, </w:t>
      </w:r>
      <w:proofErr w:type="spellStart"/>
      <w:r w:rsidR="00AE5A76" w:rsidRPr="00B17E90">
        <w:t>Lévi-Bruhla</w:t>
      </w:r>
      <w:proofErr w:type="spellEnd"/>
      <w:r w:rsidR="00AE5A76" w:rsidRPr="00B17E90">
        <w:t xml:space="preserve">, </w:t>
      </w:r>
      <w:proofErr w:type="spellStart"/>
      <w:r w:rsidR="00AE5A76" w:rsidRPr="00B17E90">
        <w:t>Toporova</w:t>
      </w:r>
      <w:proofErr w:type="spellEnd"/>
      <w:r w:rsidR="00AE5A76" w:rsidRPr="00B17E90">
        <w:t xml:space="preserve"> a řadu dalších.</w:t>
      </w:r>
    </w:p>
    <w:p w:rsidR="00AE5A76" w:rsidRPr="00B17E90" w:rsidRDefault="00AE5A76" w:rsidP="00B17E90">
      <w:pPr>
        <w:spacing w:after="0" w:line="240" w:lineRule="auto"/>
      </w:pPr>
      <w:r w:rsidRPr="00B17E90">
        <w:t xml:space="preserve">Po listopadu 1989 mohl začít opět naplno projevovat svoji tvůrčí individualitu. Aktivně vstoupil i do organizace vědeckého </w:t>
      </w:r>
      <w:proofErr w:type="spellStart"/>
      <w:r w:rsidRPr="00B17E90">
        <w:t>žvota</w:t>
      </w:r>
      <w:proofErr w:type="spellEnd"/>
      <w:r w:rsidRPr="00B17E90">
        <w:t>. Podílel se na obnově Českého časopisu historického, vstupoval do koncepčních diskusí. Nastoloval často témata</w:t>
      </w:r>
      <w:r w:rsidR="0039602A" w:rsidRPr="00B17E90">
        <w:t xml:space="preserve">, s nimiž bylo možné nesouhlasit nebo </w:t>
      </w:r>
      <w:proofErr w:type="gramStart"/>
      <w:r w:rsidR="0039602A" w:rsidRPr="00B17E90">
        <w:t>se</w:t>
      </w:r>
      <w:proofErr w:type="gramEnd"/>
      <w:r w:rsidR="0039602A" w:rsidRPr="00B17E90">
        <w:t xml:space="preserve"> s nimi naopak ztotožnit, ale v žádném případě k nim nebylo možné nezaujmout postoj. Mimořádným přínosem byla jeho účast na mezinárodním výstavním projektu </w:t>
      </w:r>
      <w:proofErr w:type="spellStart"/>
      <w:r w:rsidR="0039602A" w:rsidRPr="00B17E90">
        <w:t>Europas</w:t>
      </w:r>
      <w:proofErr w:type="spellEnd"/>
      <w:r w:rsidR="0039602A" w:rsidRPr="00B17E90">
        <w:t xml:space="preserve"> Mitte um 1000. Až do posledních dnů zůstával pracovníkem Historického ústavu </w:t>
      </w:r>
      <w:proofErr w:type="spellStart"/>
      <w:r w:rsidR="0039602A" w:rsidRPr="00B17E90">
        <w:t>Av</w:t>
      </w:r>
      <w:proofErr w:type="spellEnd"/>
      <w:r w:rsidR="0039602A" w:rsidRPr="00B17E90">
        <w:t xml:space="preserve"> ČR a Centra </w:t>
      </w:r>
      <w:proofErr w:type="spellStart"/>
      <w:r w:rsidR="0039602A" w:rsidRPr="00B17E90">
        <w:t>medievistických</w:t>
      </w:r>
      <w:proofErr w:type="spellEnd"/>
      <w:r w:rsidR="0039602A" w:rsidRPr="00B17E90">
        <w:t xml:space="preserve"> studií Akademie věd ČR a Univerzity Karlovy v Praze, jehož kmenovým pracovníkem byl od doby založení v roce 1998.</w:t>
      </w:r>
      <w:r w:rsidR="00CD4EA3" w:rsidRPr="00B17E90">
        <w:t xml:space="preserve"> Zemřel v nemocnici v Praze 23. srpna 2007.</w:t>
      </w:r>
    </w:p>
    <w:p w:rsidR="00B17E90" w:rsidRDefault="00B17E90" w:rsidP="00B17E90">
      <w:pPr>
        <w:spacing w:after="0" w:line="240" w:lineRule="auto"/>
      </w:pPr>
    </w:p>
    <w:p w:rsidR="00CD4EA3" w:rsidRPr="00B17E90" w:rsidRDefault="00CD4EA3" w:rsidP="00B17E90">
      <w:pPr>
        <w:spacing w:after="0" w:line="240" w:lineRule="auto"/>
      </w:pPr>
      <w:r w:rsidRPr="00B17E90">
        <w:t>Dílo: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Kosmas. Studie s výběrem z Kosmovy kroniky</w:t>
      </w:r>
      <w:r w:rsidRPr="00B17E90">
        <w:rPr>
          <w:rFonts w:eastAsia="Times New Roman" w:cs="Times New Roman"/>
        </w:rPr>
        <w:t xml:space="preserve">. </w:t>
      </w:r>
      <w:proofErr w:type="gramStart"/>
      <w:r w:rsidRPr="00B17E90">
        <w:rPr>
          <w:rFonts w:eastAsia="Times New Roman" w:cs="Times New Roman"/>
        </w:rPr>
        <w:t>Praha : Svobodné</w:t>
      </w:r>
      <w:proofErr w:type="gramEnd"/>
      <w:r w:rsidRPr="00B17E90">
        <w:rPr>
          <w:rFonts w:eastAsia="Times New Roman" w:cs="Times New Roman"/>
        </w:rPr>
        <w:t xml:space="preserve"> slovo, 1966. 210 s.; 2. vyd. </w:t>
      </w:r>
      <w:proofErr w:type="gramStart"/>
      <w:r w:rsidRPr="00B17E90">
        <w:rPr>
          <w:rFonts w:eastAsia="Times New Roman" w:cs="Times New Roman"/>
        </w:rPr>
        <w:t xml:space="preserve">Praha : </w:t>
      </w:r>
      <w:hyperlink r:id="rId6" w:tooltip="Melantrich" w:history="1">
        <w:proofErr w:type="spellStart"/>
        <w:r w:rsidRPr="00B17E90">
          <w:rPr>
            <w:rFonts w:eastAsia="Times New Roman" w:cs="Times New Roman"/>
          </w:rPr>
          <w:t>Melantrich</w:t>
        </w:r>
        <w:proofErr w:type="spellEnd"/>
        <w:proofErr w:type="gramEnd"/>
      </w:hyperlink>
      <w:r w:rsidRPr="00B17E90">
        <w:rPr>
          <w:rFonts w:eastAsia="Times New Roman" w:cs="Times New Roman"/>
        </w:rPr>
        <w:t>, 1972. 210 s.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Kosmova kronika. Studie k počátkům českého dějepisectví a politického myšlení</w:t>
      </w:r>
      <w:r w:rsidRPr="00B17E90">
        <w:rPr>
          <w:rFonts w:eastAsia="Times New Roman" w:cs="Times New Roman"/>
        </w:rPr>
        <w:t xml:space="preserve">. </w:t>
      </w:r>
      <w:proofErr w:type="gramStart"/>
      <w:r w:rsidRPr="00B17E90">
        <w:rPr>
          <w:rFonts w:eastAsia="Times New Roman" w:cs="Times New Roman"/>
        </w:rPr>
        <w:t xml:space="preserve">Praha : </w:t>
      </w:r>
      <w:hyperlink r:id="rId7" w:tooltip="Academia" w:history="1">
        <w:r w:rsidRPr="00B17E90">
          <w:rPr>
            <w:rFonts w:eastAsia="Times New Roman" w:cs="Times New Roman"/>
          </w:rPr>
          <w:t>Academia</w:t>
        </w:r>
        <w:proofErr w:type="gramEnd"/>
      </w:hyperlink>
      <w:r w:rsidRPr="00B17E90">
        <w:rPr>
          <w:rFonts w:eastAsia="Times New Roman" w:cs="Times New Roman"/>
        </w:rPr>
        <w:t>, 1968. 251 s.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Počátky Přemyslovců</w:t>
      </w:r>
      <w:r w:rsidRPr="00B17E90">
        <w:rPr>
          <w:rFonts w:eastAsia="Times New Roman" w:cs="Times New Roman"/>
        </w:rPr>
        <w:t xml:space="preserve">. </w:t>
      </w:r>
      <w:proofErr w:type="gramStart"/>
      <w:r w:rsidRPr="00B17E90">
        <w:rPr>
          <w:rFonts w:eastAsia="Times New Roman" w:cs="Times New Roman"/>
        </w:rPr>
        <w:t xml:space="preserve">Praha : </w:t>
      </w:r>
      <w:hyperlink r:id="rId8" w:tooltip="Academia" w:history="1">
        <w:r w:rsidRPr="00B17E90">
          <w:rPr>
            <w:rFonts w:eastAsia="Times New Roman" w:cs="Times New Roman"/>
          </w:rPr>
          <w:t>Academia</w:t>
        </w:r>
        <w:proofErr w:type="gramEnd"/>
      </w:hyperlink>
      <w:r w:rsidRPr="00B17E90">
        <w:rPr>
          <w:rFonts w:eastAsia="Times New Roman" w:cs="Times New Roman"/>
        </w:rPr>
        <w:t>, 1981. 111 s.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Románské umění v Čechách a na Moravě</w:t>
      </w:r>
      <w:r w:rsidRPr="00B17E90">
        <w:rPr>
          <w:rFonts w:eastAsia="Times New Roman" w:cs="Times New Roman"/>
        </w:rPr>
        <w:t xml:space="preserve">. </w:t>
      </w:r>
      <w:proofErr w:type="gramStart"/>
      <w:r w:rsidRPr="00B17E90">
        <w:rPr>
          <w:rFonts w:eastAsia="Times New Roman" w:cs="Times New Roman"/>
        </w:rPr>
        <w:t>Praha : Odeon</w:t>
      </w:r>
      <w:proofErr w:type="gramEnd"/>
      <w:r w:rsidRPr="00B17E90">
        <w:rPr>
          <w:rFonts w:eastAsia="Times New Roman" w:cs="Times New Roman"/>
        </w:rPr>
        <w:t>, 1983. 362 s.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Ideové proudy v českém umění 12. století</w:t>
      </w:r>
      <w:r w:rsidRPr="00B17E90">
        <w:rPr>
          <w:rFonts w:eastAsia="Times New Roman" w:cs="Times New Roman"/>
        </w:rPr>
        <w:t xml:space="preserve">. </w:t>
      </w:r>
      <w:proofErr w:type="gramStart"/>
      <w:r w:rsidRPr="00B17E90">
        <w:rPr>
          <w:rFonts w:eastAsia="Times New Roman" w:cs="Times New Roman"/>
        </w:rPr>
        <w:t xml:space="preserve">Praha : </w:t>
      </w:r>
      <w:hyperlink r:id="rId9" w:tooltip="Academia" w:history="1">
        <w:r w:rsidRPr="00B17E90">
          <w:rPr>
            <w:rFonts w:eastAsia="Times New Roman" w:cs="Times New Roman"/>
          </w:rPr>
          <w:t>Academia</w:t>
        </w:r>
        <w:proofErr w:type="gramEnd"/>
      </w:hyperlink>
      <w:r w:rsidRPr="00B17E90">
        <w:rPr>
          <w:rFonts w:eastAsia="Times New Roman" w:cs="Times New Roman"/>
        </w:rPr>
        <w:t xml:space="preserve">, 1985. 119 s. (spoluautor </w:t>
      </w:r>
      <w:hyperlink r:id="rId10" w:tooltip="Anežka Merhautová" w:history="1">
        <w:r w:rsidRPr="00B17E90">
          <w:rPr>
            <w:rFonts w:eastAsia="Times New Roman" w:cs="Times New Roman"/>
          </w:rPr>
          <w:t>Anežka Merhautová</w:t>
        </w:r>
      </w:hyperlink>
      <w:r w:rsidRPr="00B17E90">
        <w:rPr>
          <w:rFonts w:eastAsia="Times New Roman" w:cs="Times New Roman"/>
        </w:rPr>
        <w:t>).</w:t>
      </w:r>
    </w:p>
    <w:p w:rsidR="00CD4EA3" w:rsidRPr="00B17E90" w:rsidRDefault="009C10E7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hyperlink r:id="rId11" w:tooltip="Počátky Přemyslovců. Vstup Čechů do dějin (530–935)" w:history="1">
        <w:r w:rsidR="00CD4EA3" w:rsidRPr="00B17E90">
          <w:rPr>
            <w:rFonts w:eastAsia="Times New Roman" w:cs="Times New Roman"/>
            <w:i/>
            <w:iCs/>
          </w:rPr>
          <w:t>Počátky Přemyslovců. Vstup Čechů do dějin (530–935)</w:t>
        </w:r>
      </w:hyperlink>
      <w:r w:rsidR="00CD4EA3" w:rsidRPr="00B17E90">
        <w:rPr>
          <w:rFonts w:eastAsia="Times New Roman" w:cs="Times New Roman"/>
        </w:rPr>
        <w:t xml:space="preserve">. </w:t>
      </w:r>
      <w:proofErr w:type="gramStart"/>
      <w:r w:rsidR="00CD4EA3" w:rsidRPr="00B17E90">
        <w:rPr>
          <w:rFonts w:eastAsia="Times New Roman" w:cs="Times New Roman"/>
        </w:rPr>
        <w:t>Praha : NLN</w:t>
      </w:r>
      <w:proofErr w:type="gramEnd"/>
      <w:r w:rsidR="00CD4EA3" w:rsidRPr="00B17E90">
        <w:rPr>
          <w:rFonts w:eastAsia="Times New Roman" w:cs="Times New Roman"/>
        </w:rPr>
        <w:t xml:space="preserve">, 1997. 658 s. </w:t>
      </w:r>
      <w:hyperlink r:id="rId12" w:history="1">
        <w:r w:rsidR="00CD4EA3" w:rsidRPr="00B17E90">
          <w:rPr>
            <w:rFonts w:eastAsia="Times New Roman" w:cs="Times New Roman"/>
          </w:rPr>
          <w:t>ISBN 80-7106-138-7</w:t>
        </w:r>
      </w:hyperlink>
      <w:r w:rsidR="00CD4EA3" w:rsidRPr="00B17E90">
        <w:rPr>
          <w:rFonts w:eastAsia="Times New Roman" w:cs="Times New Roman"/>
        </w:rPr>
        <w:t>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Mysliti dějiny</w:t>
      </w:r>
      <w:r w:rsidRPr="00B17E90">
        <w:rPr>
          <w:rFonts w:eastAsia="Times New Roman" w:cs="Times New Roman"/>
        </w:rPr>
        <w:t xml:space="preserve">. </w:t>
      </w:r>
      <w:proofErr w:type="gramStart"/>
      <w:r w:rsidRPr="00B17E90">
        <w:rPr>
          <w:rFonts w:eastAsia="Times New Roman" w:cs="Times New Roman"/>
        </w:rPr>
        <w:t>Praha : Paseka</w:t>
      </w:r>
      <w:proofErr w:type="gramEnd"/>
      <w:r w:rsidRPr="00B17E90">
        <w:rPr>
          <w:rFonts w:eastAsia="Times New Roman" w:cs="Times New Roman"/>
        </w:rPr>
        <w:t xml:space="preserve">, 1999. 222 s. </w:t>
      </w:r>
      <w:hyperlink r:id="rId13" w:history="1">
        <w:r w:rsidRPr="00B17E90">
          <w:rPr>
            <w:rFonts w:eastAsia="Times New Roman" w:cs="Times New Roman"/>
          </w:rPr>
          <w:t>ISBN 80-7185-229-5</w:t>
        </w:r>
      </w:hyperlink>
      <w:r w:rsidRPr="00B17E90">
        <w:rPr>
          <w:rFonts w:eastAsia="Times New Roman" w:cs="Times New Roman"/>
        </w:rPr>
        <w:t>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Češi. Jejich národ, stát, dějiny a pravdy v transformaci</w:t>
      </w:r>
      <w:r w:rsidRPr="00B17E90">
        <w:rPr>
          <w:rFonts w:eastAsia="Times New Roman" w:cs="Times New Roman"/>
        </w:rPr>
        <w:t xml:space="preserve">. </w:t>
      </w:r>
      <w:proofErr w:type="gramStart"/>
      <w:r w:rsidRPr="00B17E90">
        <w:rPr>
          <w:rFonts w:eastAsia="Times New Roman" w:cs="Times New Roman"/>
        </w:rPr>
        <w:t>Brno : Doplněk</w:t>
      </w:r>
      <w:proofErr w:type="gramEnd"/>
      <w:r w:rsidRPr="00B17E90">
        <w:rPr>
          <w:rFonts w:eastAsia="Times New Roman" w:cs="Times New Roman"/>
        </w:rPr>
        <w:t xml:space="preserve">, 1999. 253 s. </w:t>
      </w:r>
      <w:hyperlink r:id="rId14" w:history="1">
        <w:r w:rsidRPr="00B17E90">
          <w:rPr>
            <w:rFonts w:eastAsia="Times New Roman" w:cs="Times New Roman"/>
          </w:rPr>
          <w:t>ISBN 80-7239-013-9</w:t>
        </w:r>
      </w:hyperlink>
      <w:r w:rsidRPr="00B17E90">
        <w:rPr>
          <w:rFonts w:eastAsia="Times New Roman" w:cs="Times New Roman"/>
        </w:rPr>
        <w:t>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Moravští Přemyslovci ve znojemské rotundě</w:t>
      </w:r>
      <w:r w:rsidRPr="00B17E90">
        <w:rPr>
          <w:rFonts w:eastAsia="Times New Roman" w:cs="Times New Roman"/>
        </w:rPr>
        <w:t xml:space="preserve">. </w:t>
      </w:r>
      <w:proofErr w:type="gramStart"/>
      <w:r w:rsidRPr="00B17E90">
        <w:rPr>
          <w:rFonts w:eastAsia="Times New Roman" w:cs="Times New Roman"/>
        </w:rPr>
        <w:t>Praha : Set</w:t>
      </w:r>
      <w:proofErr w:type="gramEnd"/>
      <w:r w:rsidRPr="00B17E90">
        <w:rPr>
          <w:rFonts w:eastAsia="Times New Roman" w:cs="Times New Roman"/>
        </w:rPr>
        <w:t xml:space="preserve"> </w:t>
      </w:r>
      <w:proofErr w:type="spellStart"/>
      <w:r w:rsidRPr="00B17E90">
        <w:rPr>
          <w:rFonts w:eastAsia="Times New Roman" w:cs="Times New Roman"/>
        </w:rPr>
        <w:t>out</w:t>
      </w:r>
      <w:proofErr w:type="spellEnd"/>
      <w:r w:rsidRPr="00B17E90">
        <w:rPr>
          <w:rFonts w:eastAsia="Times New Roman" w:cs="Times New Roman"/>
        </w:rPr>
        <w:t xml:space="preserve">, 2000. 135 s. </w:t>
      </w:r>
      <w:hyperlink r:id="rId15" w:history="1">
        <w:r w:rsidRPr="00B17E90">
          <w:rPr>
            <w:rFonts w:eastAsia="Times New Roman" w:cs="Times New Roman"/>
          </w:rPr>
          <w:t>ISBN 80-86277-09-7</w:t>
        </w:r>
      </w:hyperlink>
      <w:r w:rsidRPr="00B17E90">
        <w:rPr>
          <w:rFonts w:eastAsia="Times New Roman" w:cs="Times New Roman"/>
        </w:rPr>
        <w:t xml:space="preserve">. (spoluautoři </w:t>
      </w:r>
      <w:hyperlink r:id="rId16" w:tooltip="Barbara Krzemieńska" w:history="1">
        <w:r w:rsidRPr="00B17E90">
          <w:rPr>
            <w:rFonts w:eastAsia="Times New Roman" w:cs="Times New Roman"/>
          </w:rPr>
          <w:t xml:space="preserve">Barbara </w:t>
        </w:r>
        <w:proofErr w:type="spellStart"/>
        <w:r w:rsidRPr="00B17E90">
          <w:rPr>
            <w:rFonts w:eastAsia="Times New Roman" w:cs="Times New Roman"/>
          </w:rPr>
          <w:t>Krzemieńska</w:t>
        </w:r>
        <w:proofErr w:type="spellEnd"/>
      </w:hyperlink>
      <w:r w:rsidRPr="00B17E90">
        <w:rPr>
          <w:rFonts w:eastAsia="Times New Roman" w:cs="Times New Roman"/>
        </w:rPr>
        <w:t xml:space="preserve">, </w:t>
      </w:r>
      <w:hyperlink r:id="rId17" w:tooltip="Anežka Merhautová" w:history="1">
        <w:r w:rsidRPr="00B17E90">
          <w:rPr>
            <w:rFonts w:eastAsia="Times New Roman" w:cs="Times New Roman"/>
          </w:rPr>
          <w:t>Anežka Merhautová</w:t>
        </w:r>
      </w:hyperlink>
      <w:r w:rsidRPr="00B17E90">
        <w:rPr>
          <w:rFonts w:eastAsia="Times New Roman" w:cs="Times New Roman"/>
        </w:rPr>
        <w:t>).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Vznik Velké Moravy. Moravané, Čechové a střední Evropa v letech 791-871</w:t>
      </w:r>
      <w:r w:rsidRPr="00B17E90">
        <w:rPr>
          <w:rFonts w:eastAsia="Times New Roman" w:cs="Times New Roman"/>
        </w:rPr>
        <w:t xml:space="preserve">. </w:t>
      </w:r>
      <w:proofErr w:type="gramStart"/>
      <w:r w:rsidRPr="00B17E90">
        <w:rPr>
          <w:rFonts w:eastAsia="Times New Roman" w:cs="Times New Roman"/>
        </w:rPr>
        <w:t>Praha : NLN</w:t>
      </w:r>
      <w:proofErr w:type="gramEnd"/>
      <w:r w:rsidRPr="00B17E90">
        <w:rPr>
          <w:rFonts w:eastAsia="Times New Roman" w:cs="Times New Roman"/>
        </w:rPr>
        <w:t xml:space="preserve">, 2001. 384 s. </w:t>
      </w:r>
      <w:hyperlink r:id="rId18" w:history="1">
        <w:r w:rsidRPr="00B17E90">
          <w:rPr>
            <w:rFonts w:eastAsia="Times New Roman" w:cs="Times New Roman"/>
          </w:rPr>
          <w:t>ISBN 80-7106-482-3</w:t>
        </w:r>
      </w:hyperlink>
      <w:r w:rsidRPr="00B17E90">
        <w:rPr>
          <w:rFonts w:eastAsia="Times New Roman" w:cs="Times New Roman"/>
        </w:rPr>
        <w:t>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Králové a knížata zemí Koruny české</w:t>
      </w:r>
      <w:r w:rsidRPr="00B17E90">
        <w:rPr>
          <w:rFonts w:eastAsia="Times New Roman" w:cs="Times New Roman"/>
        </w:rPr>
        <w:t xml:space="preserve">. </w:t>
      </w:r>
      <w:proofErr w:type="gramStart"/>
      <w:r w:rsidRPr="00B17E90">
        <w:rPr>
          <w:rFonts w:eastAsia="Times New Roman" w:cs="Times New Roman"/>
        </w:rPr>
        <w:t>Praha : Rybka</w:t>
      </w:r>
      <w:proofErr w:type="gramEnd"/>
      <w:r w:rsidRPr="00B17E90">
        <w:rPr>
          <w:rFonts w:eastAsia="Times New Roman" w:cs="Times New Roman"/>
        </w:rPr>
        <w:t xml:space="preserve">, 2001. 413 s. </w:t>
      </w:r>
      <w:hyperlink r:id="rId19" w:history="1">
        <w:r w:rsidRPr="00B17E90">
          <w:rPr>
            <w:rFonts w:eastAsia="Times New Roman" w:cs="Times New Roman"/>
          </w:rPr>
          <w:t>ISBN 80-86182-55-X</w:t>
        </w:r>
      </w:hyperlink>
      <w:r w:rsidRPr="00B17E90">
        <w:rPr>
          <w:rFonts w:eastAsia="Times New Roman" w:cs="Times New Roman"/>
        </w:rPr>
        <w:t xml:space="preserve">. (spoluautoři </w:t>
      </w:r>
      <w:hyperlink r:id="rId20" w:tooltip="Jaroslav Čechura" w:history="1">
        <w:r w:rsidRPr="00B17E90">
          <w:rPr>
            <w:rFonts w:eastAsia="Times New Roman" w:cs="Times New Roman"/>
          </w:rPr>
          <w:t>Jaroslav Čechura</w:t>
        </w:r>
      </w:hyperlink>
      <w:r w:rsidRPr="00B17E90">
        <w:rPr>
          <w:rFonts w:eastAsia="Times New Roman" w:cs="Times New Roman"/>
        </w:rPr>
        <w:t xml:space="preserve">, </w:t>
      </w:r>
      <w:hyperlink r:id="rId21" w:tooltip="Vladimír Pechar (stránka neexistuje)" w:history="1">
        <w:r w:rsidRPr="00B17E90">
          <w:rPr>
            <w:rFonts w:eastAsia="Times New Roman" w:cs="Times New Roman"/>
          </w:rPr>
          <w:t>Vladimír Pechar</w:t>
        </w:r>
      </w:hyperlink>
      <w:r w:rsidRPr="00B17E90">
        <w:rPr>
          <w:rFonts w:eastAsia="Times New Roman" w:cs="Times New Roman"/>
        </w:rPr>
        <w:t>).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 xml:space="preserve">Mýty kmene </w:t>
      </w:r>
      <w:proofErr w:type="gramStart"/>
      <w:r w:rsidRPr="00B17E90">
        <w:rPr>
          <w:rFonts w:eastAsia="Times New Roman" w:cs="Times New Roman"/>
          <w:i/>
          <w:iCs/>
        </w:rPr>
        <w:t>Čechů (7.-10</w:t>
      </w:r>
      <w:proofErr w:type="gramEnd"/>
      <w:r w:rsidRPr="00B17E90">
        <w:rPr>
          <w:rFonts w:eastAsia="Times New Roman" w:cs="Times New Roman"/>
          <w:i/>
          <w:iCs/>
        </w:rPr>
        <w:t>. století). Tři studie ke starým pověstem českým</w:t>
      </w:r>
      <w:r w:rsidRPr="00B17E90">
        <w:rPr>
          <w:rFonts w:eastAsia="Times New Roman" w:cs="Times New Roman"/>
        </w:rPr>
        <w:t xml:space="preserve">. </w:t>
      </w:r>
      <w:proofErr w:type="gramStart"/>
      <w:r w:rsidRPr="00B17E90">
        <w:rPr>
          <w:rFonts w:eastAsia="Times New Roman" w:cs="Times New Roman"/>
        </w:rPr>
        <w:t>Praha : NLN</w:t>
      </w:r>
      <w:proofErr w:type="gramEnd"/>
      <w:r w:rsidRPr="00B17E90">
        <w:rPr>
          <w:rFonts w:eastAsia="Times New Roman" w:cs="Times New Roman"/>
        </w:rPr>
        <w:t xml:space="preserve">, 2003. 291 s. </w:t>
      </w:r>
      <w:hyperlink r:id="rId22" w:history="1">
        <w:r w:rsidRPr="00B17E90">
          <w:rPr>
            <w:rFonts w:eastAsia="Times New Roman" w:cs="Times New Roman"/>
          </w:rPr>
          <w:t>ISBN 80-7106-646-X</w:t>
        </w:r>
      </w:hyperlink>
      <w:r w:rsidRPr="00B17E90">
        <w:rPr>
          <w:rFonts w:eastAsia="Times New Roman" w:cs="Times New Roman"/>
        </w:rPr>
        <w:t>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lastRenderedPageBreak/>
        <w:t>Češi a dějiny v postmoderním očistci</w:t>
      </w:r>
      <w:r w:rsidRPr="00B17E90">
        <w:rPr>
          <w:rFonts w:eastAsia="Times New Roman" w:cs="Times New Roman"/>
        </w:rPr>
        <w:t xml:space="preserve">. </w:t>
      </w:r>
      <w:proofErr w:type="gramStart"/>
      <w:r w:rsidRPr="00B17E90">
        <w:rPr>
          <w:rFonts w:eastAsia="Times New Roman" w:cs="Times New Roman"/>
        </w:rPr>
        <w:t>Praha : NLN</w:t>
      </w:r>
      <w:proofErr w:type="gramEnd"/>
      <w:r w:rsidRPr="00B17E90">
        <w:rPr>
          <w:rFonts w:eastAsia="Times New Roman" w:cs="Times New Roman"/>
        </w:rPr>
        <w:t xml:space="preserve">, 2005. 341 s. </w:t>
      </w:r>
      <w:hyperlink r:id="rId23" w:history="1">
        <w:r w:rsidRPr="00B17E90">
          <w:rPr>
            <w:rFonts w:eastAsia="Times New Roman" w:cs="Times New Roman"/>
          </w:rPr>
          <w:t>ISBN 80-7106-786-5</w:t>
        </w:r>
      </w:hyperlink>
      <w:r w:rsidRPr="00B17E90">
        <w:rPr>
          <w:rFonts w:eastAsia="Times New Roman" w:cs="Times New Roman"/>
        </w:rPr>
        <w:t>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Zápisník a jiné texty k dějinám</w:t>
      </w:r>
      <w:r w:rsidRPr="00B17E90">
        <w:rPr>
          <w:rFonts w:eastAsia="Times New Roman" w:cs="Times New Roman"/>
        </w:rPr>
        <w:t xml:space="preserve">. </w:t>
      </w:r>
      <w:proofErr w:type="gramStart"/>
      <w:r w:rsidRPr="00B17E90">
        <w:rPr>
          <w:rFonts w:eastAsia="Times New Roman" w:cs="Times New Roman"/>
        </w:rPr>
        <w:t>Praha : NLN</w:t>
      </w:r>
      <w:proofErr w:type="gramEnd"/>
      <w:r w:rsidRPr="00B17E90">
        <w:rPr>
          <w:rFonts w:eastAsia="Times New Roman" w:cs="Times New Roman"/>
        </w:rPr>
        <w:t xml:space="preserve">, 2008. 260 s. </w:t>
      </w:r>
      <w:hyperlink r:id="rId24" w:history="1">
        <w:r w:rsidRPr="00B17E90">
          <w:rPr>
            <w:rFonts w:eastAsia="Times New Roman" w:cs="Times New Roman"/>
          </w:rPr>
          <w:t>ISBN 978-80-7106-434-3</w:t>
        </w:r>
      </w:hyperlink>
      <w:r w:rsidRPr="00B17E90">
        <w:rPr>
          <w:rFonts w:eastAsia="Times New Roman" w:cs="Times New Roman"/>
        </w:rPr>
        <w:t>.</w:t>
      </w:r>
    </w:p>
    <w:p w:rsidR="00CD4EA3" w:rsidRPr="00B17E90" w:rsidRDefault="00CD4EA3" w:rsidP="00B17E90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B17E90">
        <w:rPr>
          <w:rFonts w:eastAsia="Times New Roman" w:cs="Times New Roman"/>
          <w:i/>
          <w:iCs/>
        </w:rPr>
        <w:t>Přemyslovci. Budování českého státu</w:t>
      </w:r>
      <w:r w:rsidRPr="00B17E90">
        <w:rPr>
          <w:rFonts w:eastAsia="Times New Roman" w:cs="Times New Roman"/>
        </w:rPr>
        <w:t xml:space="preserve">, Praha, NLN, 2009. 880 s. </w:t>
      </w:r>
      <w:hyperlink r:id="rId25" w:history="1">
        <w:r w:rsidRPr="00B17E90">
          <w:rPr>
            <w:rFonts w:eastAsia="Times New Roman" w:cs="Times New Roman"/>
          </w:rPr>
          <w:t>ISBN 978-80-7106-352-0</w:t>
        </w:r>
      </w:hyperlink>
      <w:r w:rsidRPr="00B17E90">
        <w:rPr>
          <w:rFonts w:eastAsia="Times New Roman" w:cs="Times New Roman"/>
        </w:rPr>
        <w:t xml:space="preserve"> (spoluautoři </w:t>
      </w:r>
      <w:hyperlink r:id="rId26" w:tooltip="Petr Sommer" w:history="1">
        <w:r w:rsidRPr="00B17E90">
          <w:rPr>
            <w:rFonts w:eastAsia="Times New Roman" w:cs="Times New Roman"/>
          </w:rPr>
          <w:t>Petr Sommer</w:t>
        </w:r>
      </w:hyperlink>
      <w:r w:rsidRPr="00B17E90">
        <w:rPr>
          <w:rFonts w:eastAsia="Times New Roman" w:cs="Times New Roman"/>
        </w:rPr>
        <w:t xml:space="preserve">, </w:t>
      </w:r>
      <w:hyperlink r:id="rId27" w:tooltip="Josef Žemlička" w:history="1">
        <w:r w:rsidRPr="00B17E90">
          <w:rPr>
            <w:rFonts w:eastAsia="Times New Roman" w:cs="Times New Roman"/>
          </w:rPr>
          <w:t>Josef Žemlička</w:t>
        </w:r>
      </w:hyperlink>
      <w:r w:rsidRPr="00B17E90">
        <w:rPr>
          <w:rFonts w:eastAsia="Times New Roman" w:cs="Times New Roman"/>
        </w:rPr>
        <w:t xml:space="preserve"> a kolektiv autorů)</w:t>
      </w:r>
    </w:p>
    <w:p w:rsidR="00CD4EA3" w:rsidRPr="00B17E90" w:rsidRDefault="00CD4EA3" w:rsidP="00B17E90">
      <w:pPr>
        <w:spacing w:after="0" w:line="240" w:lineRule="auto"/>
      </w:pPr>
      <w:r w:rsidRPr="00B17E90">
        <w:t>Citace:</w:t>
      </w:r>
    </w:p>
    <w:p w:rsidR="00CD4EA3" w:rsidRPr="00B17E90" w:rsidRDefault="00CD4EA3" w:rsidP="00B17E90">
      <w:pPr>
        <w:spacing w:after="0" w:line="240" w:lineRule="auto"/>
      </w:pPr>
      <w:r w:rsidRPr="00B17E90">
        <w:t>Sommer, Petr – Žemlička, Josef: Nekrolog. Dušan Třeštík(1.8.1933-</w:t>
      </w:r>
      <w:proofErr w:type="gramStart"/>
      <w:r w:rsidRPr="00B17E90">
        <w:t>23.8.2007</w:t>
      </w:r>
      <w:proofErr w:type="gramEnd"/>
      <w:r w:rsidRPr="00B17E90">
        <w:t xml:space="preserve">). Český časopis historický 4, 2007, s. </w:t>
      </w:r>
      <w:r w:rsidR="00B17E90" w:rsidRPr="00B17E90">
        <w:t>1013- 1019.</w:t>
      </w:r>
    </w:p>
    <w:p w:rsidR="00B17E90" w:rsidRPr="00B17E90" w:rsidRDefault="009C10E7" w:rsidP="00B17E90">
      <w:pPr>
        <w:spacing w:after="0" w:line="240" w:lineRule="auto"/>
      </w:pPr>
      <w:hyperlink r:id="rId28" w:history="1">
        <w:r w:rsidR="00B17E90" w:rsidRPr="00B17E90">
          <w:rPr>
            <w:rStyle w:val="Hypertextovodkaz"/>
            <w:color w:val="0070C0"/>
          </w:rPr>
          <w:t>https://cs.wikipedia.org/wiki/Du%C5%A1an_T%C5%99e%C5%A1t%C3%ADk</w:t>
        </w:r>
      </w:hyperlink>
      <w:r w:rsidR="00B17E90" w:rsidRPr="00B17E90">
        <w:t xml:space="preserve"> (listopad 2019)</w:t>
      </w:r>
      <w:r w:rsidR="00B17E90">
        <w:t>.</w:t>
      </w:r>
    </w:p>
    <w:sectPr w:rsidR="00B17E90" w:rsidRPr="00B17E90" w:rsidSect="0003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F01D6"/>
    <w:multiLevelType w:val="multilevel"/>
    <w:tmpl w:val="2DE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91"/>
    <w:rsid w:val="00037801"/>
    <w:rsid w:val="000B58CB"/>
    <w:rsid w:val="0039602A"/>
    <w:rsid w:val="003F5D20"/>
    <w:rsid w:val="00652F91"/>
    <w:rsid w:val="009C10E7"/>
    <w:rsid w:val="00A13067"/>
    <w:rsid w:val="00AE5A76"/>
    <w:rsid w:val="00B17E90"/>
    <w:rsid w:val="00C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F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7E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F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7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Academia" TargetMode="External"/><Relationship Id="rId13" Type="http://schemas.openxmlformats.org/officeDocument/2006/relationships/hyperlink" Target="https://cs.wikipedia.org/wiki/Speci%C3%A1ln%C3%AD:Zdroje_knih/8071852295" TargetMode="External"/><Relationship Id="rId18" Type="http://schemas.openxmlformats.org/officeDocument/2006/relationships/hyperlink" Target="https://cs.wikipedia.org/wiki/Speci%C3%A1ln%C3%AD:Zdroje_knih/8071064823" TargetMode="External"/><Relationship Id="rId26" Type="http://schemas.openxmlformats.org/officeDocument/2006/relationships/hyperlink" Target="https://cs.wikipedia.org/wiki/Petr_Somm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s.wikipedia.org/w/index.php?title=Vladim%C3%ADr_Pechar&amp;action=edit&amp;redlink=1" TargetMode="External"/><Relationship Id="rId7" Type="http://schemas.openxmlformats.org/officeDocument/2006/relationships/hyperlink" Target="https://cs.wikipedia.org/wiki/Academia" TargetMode="External"/><Relationship Id="rId12" Type="http://schemas.openxmlformats.org/officeDocument/2006/relationships/hyperlink" Target="https://cs.wikipedia.org/wiki/Speci%C3%A1ln%C3%AD:Zdroje_knih/8071061387" TargetMode="External"/><Relationship Id="rId17" Type="http://schemas.openxmlformats.org/officeDocument/2006/relationships/hyperlink" Target="https://cs.wikipedia.org/wiki/Ane%C5%BEka_Merhautov%C3%A1" TargetMode="External"/><Relationship Id="rId25" Type="http://schemas.openxmlformats.org/officeDocument/2006/relationships/hyperlink" Target="https://cs.wikipedia.org/wiki/Speci%C3%A1ln%C3%AD:Zdroje_knih/97880710635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Barbara_Krzemie%C5%84ska" TargetMode="External"/><Relationship Id="rId20" Type="http://schemas.openxmlformats.org/officeDocument/2006/relationships/hyperlink" Target="https://cs.wikipedia.org/wiki/Jaroslav_%C4%8Cechur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Melantrich" TargetMode="External"/><Relationship Id="rId11" Type="http://schemas.openxmlformats.org/officeDocument/2006/relationships/hyperlink" Target="https://cs.wikipedia.org/wiki/Po%C4%8D%C3%A1tky_P%C5%99emyslovc%C5%AF._Vstup_%C4%8Cech%C5%AF_do_d%C4%9Bjin_(530%E2%80%93935)" TargetMode="External"/><Relationship Id="rId24" Type="http://schemas.openxmlformats.org/officeDocument/2006/relationships/hyperlink" Target="https://cs.wikipedia.org/wiki/Speci%C3%A1ln%C3%AD:Zdroje_knih/97880710643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Speci%C3%A1ln%C3%AD:Zdroje_knih/8086277097" TargetMode="External"/><Relationship Id="rId23" Type="http://schemas.openxmlformats.org/officeDocument/2006/relationships/hyperlink" Target="https://cs.wikipedia.org/wiki/Speci%C3%A1ln%C3%AD:Zdroje_knih/8071067865" TargetMode="External"/><Relationship Id="rId28" Type="http://schemas.openxmlformats.org/officeDocument/2006/relationships/hyperlink" Target="https://cs.wikipedia.org/wiki/Du%C5%A1an_T%C5%99e%C5%A1t%C3%ADk" TargetMode="External"/><Relationship Id="rId10" Type="http://schemas.openxmlformats.org/officeDocument/2006/relationships/hyperlink" Target="https://cs.wikipedia.org/wiki/Ane%C5%BEka_Merhautov%C3%A1" TargetMode="External"/><Relationship Id="rId19" Type="http://schemas.openxmlformats.org/officeDocument/2006/relationships/hyperlink" Target="https://cs.wikipedia.org/wiki/Speci%C3%A1ln%C3%AD:Zdroje_knih/808618255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Academia" TargetMode="External"/><Relationship Id="rId14" Type="http://schemas.openxmlformats.org/officeDocument/2006/relationships/hyperlink" Target="https://cs.wikipedia.org/wiki/Speci%C3%A1ln%C3%AD:Zdroje_knih/8072390139" TargetMode="External"/><Relationship Id="rId22" Type="http://schemas.openxmlformats.org/officeDocument/2006/relationships/hyperlink" Target="https://cs.wikipedia.org/wiki/Speci%C3%A1ln%C3%AD:Zdroje_knih/807106646X" TargetMode="External"/><Relationship Id="rId27" Type="http://schemas.openxmlformats.org/officeDocument/2006/relationships/hyperlink" Target="https://cs.wikipedia.org/wiki/Josef_%C5%BDemli%C4%8Dk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user</cp:lastModifiedBy>
  <cp:revision>2</cp:revision>
  <dcterms:created xsi:type="dcterms:W3CDTF">2019-11-29T06:44:00Z</dcterms:created>
  <dcterms:modified xsi:type="dcterms:W3CDTF">2019-11-29T06:44:00Z</dcterms:modified>
</cp:coreProperties>
</file>