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25" w:rsidRDefault="00A419EB" w:rsidP="00A419EB">
      <w:pPr>
        <w:jc w:val="right"/>
      </w:pPr>
      <w:r>
        <w:t>Vašíček Jakub 502029</w:t>
      </w:r>
    </w:p>
    <w:p w:rsidR="00961C02" w:rsidRPr="00343CD5" w:rsidRDefault="00A419EB" w:rsidP="00343CD5">
      <w:pPr>
        <w:spacing w:after="0" w:line="240" w:lineRule="auto"/>
        <w:rPr>
          <w:rFonts w:ascii="Times New Roman" w:hAnsi="Times New Roman" w:cs="Times New Roman"/>
          <w:b/>
        </w:rPr>
      </w:pPr>
      <w:r w:rsidRPr="00343CD5">
        <w:rPr>
          <w:rFonts w:ascii="Times New Roman" w:hAnsi="Times New Roman" w:cs="Times New Roman"/>
          <w:b/>
        </w:rPr>
        <w:t>Jaroslav Bidlo</w:t>
      </w:r>
    </w:p>
    <w:p w:rsidR="00343CD5" w:rsidRDefault="0065183B" w:rsidP="00343CD5">
      <w:pPr>
        <w:spacing w:after="0" w:line="240" w:lineRule="auto"/>
        <w:rPr>
          <w:rFonts w:ascii="Times New Roman" w:hAnsi="Times New Roman" w:cs="Times New Roman"/>
        </w:rPr>
      </w:pPr>
      <w:r w:rsidRPr="00343CD5">
        <w:rPr>
          <w:rFonts w:ascii="Times New Roman" w:hAnsi="Times New Roman" w:cs="Times New Roman"/>
        </w:rPr>
        <w:t>Český slavista,</w:t>
      </w:r>
      <w:r w:rsidR="00961C02" w:rsidRPr="00343CD5">
        <w:rPr>
          <w:rFonts w:ascii="Times New Roman" w:hAnsi="Times New Roman" w:cs="Times New Roman"/>
        </w:rPr>
        <w:t xml:space="preserve"> medievista a jeden ze žáků Gollovy školy.</w:t>
      </w:r>
      <w:r w:rsidR="00961C02" w:rsidRPr="00343CD5">
        <w:rPr>
          <w:rFonts w:ascii="Times New Roman" w:hAnsi="Times New Roman" w:cs="Times New Roman"/>
        </w:rPr>
        <w:br/>
      </w:r>
      <w:r w:rsidR="00343CD5">
        <w:rPr>
          <w:rFonts w:ascii="Times New Roman" w:hAnsi="Times New Roman" w:cs="Times New Roman"/>
        </w:rPr>
        <w:t>Narozen 17. l</w:t>
      </w:r>
      <w:r w:rsidR="00A419EB" w:rsidRPr="00343CD5">
        <w:rPr>
          <w:rFonts w:ascii="Times New Roman" w:hAnsi="Times New Roman" w:cs="Times New Roman"/>
        </w:rPr>
        <w:t>istopadu 1868 v Záboří nad</w:t>
      </w:r>
      <w:r w:rsidR="00C563E3" w:rsidRPr="00343CD5">
        <w:rPr>
          <w:rFonts w:ascii="Times New Roman" w:hAnsi="Times New Roman" w:cs="Times New Roman"/>
        </w:rPr>
        <w:t xml:space="preserve"> Labem do rodiny východočeského </w:t>
      </w:r>
      <w:r w:rsidR="00A419EB" w:rsidRPr="00343CD5">
        <w:rPr>
          <w:rFonts w:ascii="Times New Roman" w:hAnsi="Times New Roman" w:cs="Times New Roman"/>
        </w:rPr>
        <w:t xml:space="preserve">učitele. Na přání rodičů nastoupil studium teologie, </w:t>
      </w:r>
      <w:r w:rsidR="00C563E3" w:rsidRPr="00343CD5">
        <w:rPr>
          <w:rFonts w:ascii="Times New Roman" w:hAnsi="Times New Roman" w:cs="Times New Roman"/>
        </w:rPr>
        <w:t>které</w:t>
      </w:r>
      <w:r w:rsidR="00A419EB" w:rsidRPr="00343CD5">
        <w:rPr>
          <w:rFonts w:ascii="Times New Roman" w:hAnsi="Times New Roman" w:cs="Times New Roman"/>
        </w:rPr>
        <w:t xml:space="preserve"> však předčasně ukončil a roku 1889 se zapsal na českou filozofickou fakultu v</w:t>
      </w:r>
      <w:r w:rsidR="00DD4D29" w:rsidRPr="00343CD5">
        <w:rPr>
          <w:rFonts w:ascii="Times New Roman" w:hAnsi="Times New Roman" w:cs="Times New Roman"/>
        </w:rPr>
        <w:t> </w:t>
      </w:r>
      <w:r w:rsidR="00A419EB" w:rsidRPr="00343CD5">
        <w:rPr>
          <w:rFonts w:ascii="Times New Roman" w:hAnsi="Times New Roman" w:cs="Times New Roman"/>
        </w:rPr>
        <w:t>Praze</w:t>
      </w:r>
      <w:r w:rsidR="00DD4D29" w:rsidRPr="00343CD5">
        <w:rPr>
          <w:rFonts w:ascii="Times New Roman" w:hAnsi="Times New Roman" w:cs="Times New Roman"/>
        </w:rPr>
        <w:t xml:space="preserve"> (katolická dogmatika a historie)</w:t>
      </w:r>
      <w:r w:rsidR="00A419EB" w:rsidRPr="00343CD5">
        <w:rPr>
          <w:rFonts w:ascii="Times New Roman" w:hAnsi="Times New Roman" w:cs="Times New Roman"/>
        </w:rPr>
        <w:t>.</w:t>
      </w:r>
      <w:r w:rsidR="00DD4D29" w:rsidRPr="00343CD5">
        <w:rPr>
          <w:rFonts w:ascii="Times New Roman" w:hAnsi="Times New Roman" w:cs="Times New Roman"/>
        </w:rPr>
        <w:br/>
      </w:r>
    </w:p>
    <w:p w:rsidR="00343CD5" w:rsidRDefault="00DD4D29" w:rsidP="00343CD5">
      <w:pPr>
        <w:spacing w:after="0" w:line="240" w:lineRule="auto"/>
        <w:rPr>
          <w:rFonts w:ascii="Times New Roman" w:hAnsi="Times New Roman" w:cs="Times New Roman"/>
        </w:rPr>
      </w:pPr>
      <w:r w:rsidRPr="00343CD5">
        <w:rPr>
          <w:rFonts w:ascii="Times New Roman" w:hAnsi="Times New Roman" w:cs="Times New Roman"/>
        </w:rPr>
        <w:t>M</w:t>
      </w:r>
      <w:r w:rsidR="00A419EB" w:rsidRPr="00343CD5">
        <w:rPr>
          <w:rFonts w:ascii="Times New Roman" w:hAnsi="Times New Roman" w:cs="Times New Roman"/>
        </w:rPr>
        <w:t>ezi jeho učitele patřil</w:t>
      </w:r>
      <w:r w:rsidR="00343CD5">
        <w:rPr>
          <w:rFonts w:ascii="Times New Roman" w:hAnsi="Times New Roman" w:cs="Times New Roman"/>
        </w:rPr>
        <w:t>i</w:t>
      </w:r>
      <w:r w:rsidR="00A419EB" w:rsidRPr="00343CD5">
        <w:rPr>
          <w:rFonts w:ascii="Times New Roman" w:hAnsi="Times New Roman" w:cs="Times New Roman"/>
        </w:rPr>
        <w:t xml:space="preserve"> Jozef Emler, Jan Gebauer, ale především Jaroslav Goll,</w:t>
      </w:r>
      <w:r w:rsidR="00C17128" w:rsidRPr="00343CD5">
        <w:rPr>
          <w:rFonts w:ascii="Times New Roman" w:hAnsi="Times New Roman" w:cs="Times New Roman"/>
        </w:rPr>
        <w:t xml:space="preserve"> </w:t>
      </w:r>
      <w:r w:rsidRPr="00343CD5">
        <w:rPr>
          <w:rFonts w:ascii="Times New Roman" w:hAnsi="Times New Roman" w:cs="Times New Roman"/>
        </w:rPr>
        <w:t>jehož semináře se od roku 1890 účastnil a</w:t>
      </w:r>
      <w:r w:rsidR="00A419EB" w:rsidRPr="00343CD5">
        <w:rPr>
          <w:rFonts w:ascii="Times New Roman" w:hAnsi="Times New Roman" w:cs="Times New Roman"/>
        </w:rPr>
        <w:t xml:space="preserve"> na jehož popud absolvoval studijní pobyt na Jagellonské univerzitě v Krakově, kde našel zalíbení </w:t>
      </w:r>
      <w:r w:rsidRPr="00343CD5">
        <w:rPr>
          <w:rFonts w:ascii="Times New Roman" w:hAnsi="Times New Roman" w:cs="Times New Roman"/>
        </w:rPr>
        <w:t xml:space="preserve">v polské historiografii, hlavně </w:t>
      </w:r>
      <w:r w:rsidR="00961C02" w:rsidRPr="00343CD5">
        <w:rPr>
          <w:rFonts w:ascii="Times New Roman" w:hAnsi="Times New Roman" w:cs="Times New Roman"/>
        </w:rPr>
        <w:t>v polské větvi</w:t>
      </w:r>
      <w:r w:rsidRPr="00343CD5">
        <w:rPr>
          <w:rFonts w:ascii="Times New Roman" w:hAnsi="Times New Roman" w:cs="Times New Roman"/>
        </w:rPr>
        <w:t xml:space="preserve"> Jednoty bratrské. J. Goll také pozitivně hodnotil jeho habilitační práci pojednávající o Jednotě bratrské v</w:t>
      </w:r>
      <w:r w:rsidR="0039688E" w:rsidRPr="00343CD5">
        <w:rPr>
          <w:rFonts w:ascii="Times New Roman" w:hAnsi="Times New Roman" w:cs="Times New Roman"/>
        </w:rPr>
        <w:t> </w:t>
      </w:r>
      <w:r w:rsidRPr="00343CD5">
        <w:rPr>
          <w:rFonts w:ascii="Times New Roman" w:hAnsi="Times New Roman" w:cs="Times New Roman"/>
        </w:rPr>
        <w:t>Polsku</w:t>
      </w:r>
      <w:r w:rsidR="0039688E" w:rsidRPr="00343CD5">
        <w:rPr>
          <w:rFonts w:ascii="Times New Roman" w:hAnsi="Times New Roman" w:cs="Times New Roman"/>
        </w:rPr>
        <w:t xml:space="preserve">. Roku 1897 vydává první dílo a to </w:t>
      </w:r>
      <w:r w:rsidR="0039688E" w:rsidRPr="00343CD5">
        <w:rPr>
          <w:rFonts w:ascii="Times New Roman" w:hAnsi="Times New Roman" w:cs="Times New Roman"/>
          <w:i/>
        </w:rPr>
        <w:t>„Nekrologia polské větve Jednoty bratrské,“</w:t>
      </w:r>
      <w:r w:rsidR="0039688E" w:rsidRPr="00343CD5">
        <w:rPr>
          <w:rFonts w:ascii="Times New Roman" w:hAnsi="Times New Roman" w:cs="Times New Roman"/>
        </w:rPr>
        <w:t xml:space="preserve"> které vyšlo </w:t>
      </w:r>
      <w:r w:rsidRPr="00343CD5">
        <w:rPr>
          <w:rFonts w:ascii="Times New Roman" w:hAnsi="Times New Roman" w:cs="Times New Roman"/>
        </w:rPr>
        <w:t>v </w:t>
      </w:r>
      <w:r w:rsidR="0039688E" w:rsidRPr="00343CD5">
        <w:rPr>
          <w:rFonts w:ascii="Times New Roman" w:hAnsi="Times New Roman" w:cs="Times New Roman"/>
        </w:rPr>
        <w:t>Časopise</w:t>
      </w:r>
      <w:r w:rsidRPr="00343CD5">
        <w:rPr>
          <w:rFonts w:ascii="Times New Roman" w:hAnsi="Times New Roman" w:cs="Times New Roman"/>
        </w:rPr>
        <w:t xml:space="preserve"> Českého muzea. A na ni také navázal čtyř</w:t>
      </w:r>
      <w:r w:rsidR="00961C02" w:rsidRPr="00343CD5">
        <w:rPr>
          <w:rFonts w:ascii="Times New Roman" w:hAnsi="Times New Roman" w:cs="Times New Roman"/>
        </w:rPr>
        <w:t xml:space="preserve">dílnými </w:t>
      </w:r>
      <w:r w:rsidR="00961C02" w:rsidRPr="00343CD5">
        <w:rPr>
          <w:rFonts w:ascii="Times New Roman" w:hAnsi="Times New Roman" w:cs="Times New Roman"/>
          <w:i/>
        </w:rPr>
        <w:t>dějinami polské Jednoty</w:t>
      </w:r>
      <w:r w:rsidR="00961C02" w:rsidRPr="00343CD5">
        <w:rPr>
          <w:rFonts w:ascii="Times New Roman" w:hAnsi="Times New Roman" w:cs="Times New Roman"/>
        </w:rPr>
        <w:t xml:space="preserve">. Jeho cesty </w:t>
      </w:r>
      <w:r w:rsidR="00782D69" w:rsidRPr="00343CD5">
        <w:rPr>
          <w:rFonts w:ascii="Times New Roman" w:hAnsi="Times New Roman" w:cs="Times New Roman"/>
        </w:rPr>
        <w:t>po Polsku, Vídni, Vatikánu a Švý</w:t>
      </w:r>
      <w:r w:rsidR="00961C02" w:rsidRPr="00343CD5">
        <w:rPr>
          <w:rFonts w:ascii="Times New Roman" w:hAnsi="Times New Roman" w:cs="Times New Roman"/>
        </w:rPr>
        <w:t xml:space="preserve">carsku mu pokytly prameny pro tyto práce. Jednotlivé díly vyšly v letech: 1900, 1903, 1909, 1932. Při studiu archivních pramenů vydal edici </w:t>
      </w:r>
      <w:r w:rsidR="0039688E" w:rsidRPr="00343CD5">
        <w:rPr>
          <w:rFonts w:ascii="Times New Roman" w:hAnsi="Times New Roman" w:cs="Times New Roman"/>
          <w:i/>
        </w:rPr>
        <w:t>Akty jednoty bratrské</w:t>
      </w:r>
      <w:r w:rsidR="0039688E" w:rsidRPr="00343CD5">
        <w:rPr>
          <w:rFonts w:ascii="Times New Roman" w:hAnsi="Times New Roman" w:cs="Times New Roman"/>
        </w:rPr>
        <w:t xml:space="preserve"> </w:t>
      </w:r>
      <w:r w:rsidR="00961C02" w:rsidRPr="00343CD5">
        <w:rPr>
          <w:rFonts w:ascii="Times New Roman" w:hAnsi="Times New Roman" w:cs="Times New Roman"/>
        </w:rPr>
        <w:t>(2 svazky, 1915 a 1923, pokrývající léta 1437-1524).</w:t>
      </w:r>
      <w:r w:rsidR="00961C02" w:rsidRPr="00343CD5">
        <w:rPr>
          <w:rFonts w:ascii="Times New Roman" w:hAnsi="Times New Roman" w:cs="Times New Roman"/>
        </w:rPr>
        <w:br/>
      </w:r>
    </w:p>
    <w:p w:rsidR="00782D69" w:rsidRPr="00343CD5" w:rsidRDefault="00961C02" w:rsidP="00343CD5">
      <w:pPr>
        <w:spacing w:after="0" w:line="240" w:lineRule="auto"/>
        <w:rPr>
          <w:rFonts w:ascii="Times New Roman" w:hAnsi="Times New Roman" w:cs="Times New Roman"/>
        </w:rPr>
      </w:pPr>
      <w:r w:rsidRPr="00343CD5">
        <w:rPr>
          <w:rFonts w:ascii="Times New Roman" w:hAnsi="Times New Roman" w:cs="Times New Roman"/>
        </w:rPr>
        <w:t>Dále se krom polské Jednoty bratrské zabýval dějinami východoevropskými. Kde pře</w:t>
      </w:r>
      <w:bookmarkStart w:id="0" w:name="_GoBack"/>
      <w:bookmarkEnd w:id="0"/>
      <w:r w:rsidRPr="00343CD5">
        <w:rPr>
          <w:rFonts w:ascii="Times New Roman" w:hAnsi="Times New Roman" w:cs="Times New Roman"/>
        </w:rPr>
        <w:t xml:space="preserve">vzal </w:t>
      </w:r>
      <w:r w:rsidRPr="00343CD5">
        <w:rPr>
          <w:rFonts w:ascii="Times New Roman" w:hAnsi="Times New Roman" w:cs="Times New Roman"/>
          <w:i/>
        </w:rPr>
        <w:t>Přehled dějin polských</w:t>
      </w:r>
      <w:r w:rsidRPr="00343CD5">
        <w:rPr>
          <w:rFonts w:ascii="Times New Roman" w:hAnsi="Times New Roman" w:cs="Times New Roman"/>
        </w:rPr>
        <w:t xml:space="preserve"> od Michala Bobrzyńského (1895) a polséze </w:t>
      </w:r>
      <w:r w:rsidR="00B80E9F" w:rsidRPr="00343CD5">
        <w:rPr>
          <w:rFonts w:ascii="Times New Roman" w:hAnsi="Times New Roman" w:cs="Times New Roman"/>
        </w:rPr>
        <w:t xml:space="preserve">vydal </w:t>
      </w:r>
      <w:r w:rsidRPr="00343CD5">
        <w:rPr>
          <w:rFonts w:ascii="Times New Roman" w:hAnsi="Times New Roman" w:cs="Times New Roman"/>
        </w:rPr>
        <w:t xml:space="preserve">jeho vlastní </w:t>
      </w:r>
      <w:r w:rsidRPr="00343CD5">
        <w:rPr>
          <w:rFonts w:ascii="Times New Roman" w:hAnsi="Times New Roman" w:cs="Times New Roman"/>
          <w:i/>
        </w:rPr>
        <w:t>Dějiny Ruska v XIX. století</w:t>
      </w:r>
      <w:r w:rsidRPr="00343CD5">
        <w:rPr>
          <w:rFonts w:ascii="Times New Roman" w:hAnsi="Times New Roman" w:cs="Times New Roman"/>
        </w:rPr>
        <w:t xml:space="preserve"> (1907). Před válkou ještě vydal knihu </w:t>
      </w:r>
      <w:r w:rsidRPr="00343CD5">
        <w:rPr>
          <w:rFonts w:ascii="Times New Roman" w:hAnsi="Times New Roman" w:cs="Times New Roman"/>
          <w:i/>
        </w:rPr>
        <w:t>O historii Slovanstva</w:t>
      </w:r>
      <w:r w:rsidRPr="00343CD5">
        <w:rPr>
          <w:rFonts w:ascii="Times New Roman" w:hAnsi="Times New Roman" w:cs="Times New Roman"/>
        </w:rPr>
        <w:t>.</w:t>
      </w:r>
      <w:r w:rsidR="0039688E" w:rsidRPr="00343CD5">
        <w:rPr>
          <w:rFonts w:ascii="Times New Roman" w:hAnsi="Times New Roman" w:cs="Times New Roman"/>
        </w:rPr>
        <w:t xml:space="preserve"> K tomuto tématu se opakovaně vrací - </w:t>
      </w:r>
      <w:r w:rsidR="0039688E" w:rsidRPr="00343CD5">
        <w:rPr>
          <w:rFonts w:ascii="Times New Roman" w:hAnsi="Times New Roman" w:cs="Times New Roman"/>
        </w:rPr>
        <w:br/>
        <w:t xml:space="preserve">S Jiřím Polívkou spolurediguje časopis </w:t>
      </w:r>
      <w:r w:rsidR="0039688E" w:rsidRPr="00343CD5">
        <w:rPr>
          <w:rFonts w:ascii="Times New Roman" w:hAnsi="Times New Roman" w:cs="Times New Roman"/>
          <w:i/>
        </w:rPr>
        <w:t>Slovanstvo</w:t>
      </w:r>
      <w:r w:rsidR="0039688E" w:rsidRPr="00343CD5">
        <w:rPr>
          <w:rFonts w:ascii="Times New Roman" w:hAnsi="Times New Roman" w:cs="Times New Roman"/>
        </w:rPr>
        <w:t xml:space="preserve"> (1912), dále vydává </w:t>
      </w:r>
      <w:r w:rsidR="0039688E" w:rsidRPr="00343CD5">
        <w:rPr>
          <w:rFonts w:ascii="Times New Roman" w:hAnsi="Times New Roman" w:cs="Times New Roman"/>
          <w:i/>
        </w:rPr>
        <w:t>Dějiny Slovansvta</w:t>
      </w:r>
      <w:r w:rsidR="0039688E" w:rsidRPr="00343CD5">
        <w:rPr>
          <w:rFonts w:ascii="Times New Roman" w:hAnsi="Times New Roman" w:cs="Times New Roman"/>
        </w:rPr>
        <w:t xml:space="preserve"> (1927). Spolu se svojí žačkou Miladou Paulovou je jedním ze  zakladatelů české Bizantologie (</w:t>
      </w:r>
      <w:r w:rsidR="0039688E" w:rsidRPr="00343CD5">
        <w:rPr>
          <w:rFonts w:ascii="Times New Roman" w:hAnsi="Times New Roman" w:cs="Times New Roman"/>
          <w:i/>
        </w:rPr>
        <w:t>Kultura Byzantská</w:t>
      </w:r>
      <w:r w:rsidR="0039688E" w:rsidRPr="00343CD5">
        <w:rPr>
          <w:rFonts w:ascii="Times New Roman" w:hAnsi="Times New Roman" w:cs="Times New Roman"/>
        </w:rPr>
        <w:t xml:space="preserve"> 1917).</w:t>
      </w:r>
      <w:r w:rsidR="0039688E" w:rsidRPr="00343CD5">
        <w:rPr>
          <w:rFonts w:ascii="Times New Roman" w:hAnsi="Times New Roman" w:cs="Times New Roman"/>
        </w:rPr>
        <w:br/>
        <w:t xml:space="preserve">Je také spoluatorem </w:t>
      </w:r>
      <w:r w:rsidR="0039688E" w:rsidRPr="00343CD5">
        <w:rPr>
          <w:rFonts w:ascii="Times New Roman" w:hAnsi="Times New Roman" w:cs="Times New Roman"/>
          <w:i/>
        </w:rPr>
        <w:t>Dějepisu pro vyšší třídy středních škol</w:t>
      </w:r>
      <w:r w:rsidR="0039688E" w:rsidRPr="00343CD5">
        <w:rPr>
          <w:rFonts w:ascii="Times New Roman" w:hAnsi="Times New Roman" w:cs="Times New Roman"/>
        </w:rPr>
        <w:t xml:space="preserve"> (1911 a 1913), s Jozefem Šustou.</w:t>
      </w:r>
    </w:p>
    <w:p w:rsidR="00782D69" w:rsidRPr="00343CD5" w:rsidRDefault="00782D69" w:rsidP="00343CD5">
      <w:pPr>
        <w:spacing w:after="0" w:line="240" w:lineRule="auto"/>
        <w:rPr>
          <w:rFonts w:ascii="Times New Roman" w:hAnsi="Times New Roman" w:cs="Times New Roman"/>
        </w:rPr>
      </w:pPr>
      <w:r w:rsidRPr="00343CD5">
        <w:rPr>
          <w:rFonts w:ascii="Times New Roman" w:hAnsi="Times New Roman" w:cs="Times New Roman"/>
        </w:rPr>
        <w:t>Roku 1917 nepodepsal májový manifest(pravděpodobně pro jeho pro-Rakouské smý</w:t>
      </w:r>
      <w:r w:rsidR="00C17128" w:rsidRPr="00343CD5">
        <w:rPr>
          <w:rFonts w:ascii="Times New Roman" w:hAnsi="Times New Roman" w:cs="Times New Roman"/>
        </w:rPr>
        <w:t>šlení, důvod však sám neuvádí). R</w:t>
      </w:r>
      <w:r w:rsidRPr="00343CD5">
        <w:rPr>
          <w:rFonts w:ascii="Times New Roman" w:hAnsi="Times New Roman" w:cs="Times New Roman"/>
        </w:rPr>
        <w:t xml:space="preserve">oku 1910 </w:t>
      </w:r>
      <w:r w:rsidR="00C17128" w:rsidRPr="00343CD5">
        <w:rPr>
          <w:rFonts w:ascii="Times New Roman" w:hAnsi="Times New Roman" w:cs="Times New Roman"/>
        </w:rPr>
        <w:t xml:space="preserve">se stává </w:t>
      </w:r>
      <w:r w:rsidRPr="00343CD5">
        <w:rPr>
          <w:rFonts w:ascii="Times New Roman" w:hAnsi="Times New Roman" w:cs="Times New Roman"/>
        </w:rPr>
        <w:t>profesorem na filozofické fakultě</w:t>
      </w:r>
      <w:r w:rsidR="00C17128" w:rsidRPr="00343CD5">
        <w:rPr>
          <w:rFonts w:ascii="Times New Roman" w:hAnsi="Times New Roman" w:cs="Times New Roman"/>
        </w:rPr>
        <w:t xml:space="preserve"> pražské uni</w:t>
      </w:r>
      <w:r w:rsidRPr="00343CD5">
        <w:rPr>
          <w:rFonts w:ascii="Times New Roman" w:hAnsi="Times New Roman" w:cs="Times New Roman"/>
        </w:rPr>
        <w:t>verzit</w:t>
      </w:r>
      <w:r w:rsidR="00D309E3" w:rsidRPr="00343CD5">
        <w:rPr>
          <w:rFonts w:ascii="Times New Roman" w:hAnsi="Times New Roman" w:cs="Times New Roman"/>
        </w:rPr>
        <w:t>y. Od roku 1908 nahrazuje Golla</w:t>
      </w:r>
      <w:r w:rsidRPr="00343CD5">
        <w:rPr>
          <w:rFonts w:ascii="Times New Roman" w:hAnsi="Times New Roman" w:cs="Times New Roman"/>
        </w:rPr>
        <w:t xml:space="preserve"> jakožto vyučující</w:t>
      </w:r>
      <w:r w:rsidR="00C17128" w:rsidRPr="00343CD5">
        <w:rPr>
          <w:rFonts w:ascii="Times New Roman" w:hAnsi="Times New Roman" w:cs="Times New Roman"/>
        </w:rPr>
        <w:t>ho</w:t>
      </w:r>
      <w:r w:rsidRPr="00343CD5">
        <w:rPr>
          <w:rFonts w:ascii="Times New Roman" w:hAnsi="Times New Roman" w:cs="Times New Roman"/>
        </w:rPr>
        <w:t xml:space="preserve"> seminářů.</w:t>
      </w:r>
      <w:r w:rsidRPr="00343CD5">
        <w:rPr>
          <w:rFonts w:ascii="Times New Roman" w:hAnsi="Times New Roman" w:cs="Times New Roman"/>
        </w:rPr>
        <w:br/>
        <w:t>Roku 1915/16 se stává děkanem filosofické fakulty české univerzity.</w:t>
      </w:r>
    </w:p>
    <w:p w:rsidR="00343CD5" w:rsidRDefault="00343CD5" w:rsidP="00343CD5">
      <w:pPr>
        <w:spacing w:after="0" w:line="240" w:lineRule="auto"/>
        <w:rPr>
          <w:rFonts w:ascii="Times New Roman" w:hAnsi="Times New Roman" w:cs="Times New Roman"/>
          <w:b/>
        </w:rPr>
      </w:pPr>
    </w:p>
    <w:p w:rsidR="00123278" w:rsidRPr="00343CD5" w:rsidRDefault="00C17128" w:rsidP="00343CD5">
      <w:pPr>
        <w:spacing w:after="0" w:line="240" w:lineRule="auto"/>
        <w:rPr>
          <w:rFonts w:ascii="Times New Roman" w:hAnsi="Times New Roman" w:cs="Times New Roman"/>
        </w:rPr>
      </w:pPr>
      <w:r w:rsidRPr="00343CD5">
        <w:rPr>
          <w:rFonts w:ascii="Times New Roman" w:hAnsi="Times New Roman" w:cs="Times New Roman"/>
          <w:b/>
        </w:rPr>
        <w:t>Výpis stěžejních děl:</w:t>
      </w:r>
      <w:r w:rsidR="00782D69" w:rsidRPr="00343CD5">
        <w:rPr>
          <w:rFonts w:ascii="Times New Roman" w:hAnsi="Times New Roman" w:cs="Times New Roman"/>
        </w:rPr>
        <w:br/>
        <w:t>Přehled dějin polských 1895</w:t>
      </w:r>
      <w:r w:rsidR="00782D69" w:rsidRPr="00343CD5">
        <w:rPr>
          <w:rFonts w:ascii="Times New Roman" w:hAnsi="Times New Roman" w:cs="Times New Roman"/>
        </w:rPr>
        <w:br/>
        <w:t>Nekrologia polské větve Jednoty bratrské 1897</w:t>
      </w:r>
      <w:r w:rsidR="00782D69" w:rsidRPr="00343CD5">
        <w:rPr>
          <w:rFonts w:ascii="Times New Roman" w:hAnsi="Times New Roman" w:cs="Times New Roman"/>
        </w:rPr>
        <w:br/>
        <w:t>Jednota bratrská v prvním vyhnanství 1900(+ 1903,09,32)</w:t>
      </w:r>
      <w:r w:rsidR="00782D69" w:rsidRPr="00343CD5">
        <w:rPr>
          <w:rFonts w:ascii="Times New Roman" w:hAnsi="Times New Roman" w:cs="Times New Roman"/>
        </w:rPr>
        <w:br/>
        <w:t>Dějiny Ruska v XIX. století 1907</w:t>
      </w:r>
      <w:r w:rsidR="00782D69" w:rsidRPr="00343CD5">
        <w:rPr>
          <w:rFonts w:ascii="Times New Roman" w:hAnsi="Times New Roman" w:cs="Times New Roman"/>
        </w:rPr>
        <w:br/>
        <w:t>O historii Slovanstva jako celku 1911</w:t>
      </w:r>
      <w:r w:rsidR="00782D69" w:rsidRPr="00343CD5">
        <w:rPr>
          <w:rFonts w:ascii="Times New Roman" w:hAnsi="Times New Roman" w:cs="Times New Roman"/>
        </w:rPr>
        <w:br/>
        <w:t>Kultura Byza</w:t>
      </w:r>
      <w:r w:rsidRPr="00343CD5">
        <w:rPr>
          <w:rFonts w:ascii="Times New Roman" w:hAnsi="Times New Roman" w:cs="Times New Roman"/>
        </w:rPr>
        <w:t>ntská 1917</w:t>
      </w:r>
      <w:r w:rsidRPr="00343CD5">
        <w:rPr>
          <w:rFonts w:ascii="Times New Roman" w:hAnsi="Times New Roman" w:cs="Times New Roman"/>
        </w:rPr>
        <w:br/>
        <w:t>Dějiny Slovanstva 1927</w:t>
      </w:r>
      <w:r w:rsidR="00123278" w:rsidRPr="00343CD5">
        <w:rPr>
          <w:rFonts w:ascii="Times New Roman" w:hAnsi="Times New Roman" w:cs="Times New Roman"/>
        </w:rPr>
        <w:br/>
        <w:t xml:space="preserve">+ </w:t>
      </w:r>
      <w:proofErr w:type="gramStart"/>
      <w:r w:rsidR="00123278" w:rsidRPr="00343CD5">
        <w:rPr>
          <w:rFonts w:ascii="Times New Roman" w:hAnsi="Times New Roman" w:cs="Times New Roman"/>
        </w:rPr>
        <w:t>další...</w:t>
      </w:r>
      <w:proofErr w:type="gramEnd"/>
    </w:p>
    <w:p w:rsidR="00343CD5" w:rsidRDefault="00343CD5" w:rsidP="00343CD5">
      <w:pPr>
        <w:spacing w:after="0" w:line="240" w:lineRule="auto"/>
        <w:rPr>
          <w:rFonts w:ascii="Times New Roman" w:hAnsi="Times New Roman" w:cs="Times New Roman"/>
          <w:b/>
        </w:rPr>
      </w:pPr>
    </w:p>
    <w:p w:rsidR="00343CD5" w:rsidRDefault="00C17128" w:rsidP="00343CD5">
      <w:pPr>
        <w:spacing w:after="0" w:line="240" w:lineRule="auto"/>
        <w:rPr>
          <w:rFonts w:ascii="Times New Roman" w:hAnsi="Times New Roman" w:cs="Times New Roman"/>
        </w:rPr>
      </w:pPr>
      <w:r w:rsidRPr="00343CD5">
        <w:rPr>
          <w:rFonts w:ascii="Times New Roman" w:hAnsi="Times New Roman" w:cs="Times New Roman"/>
          <w:b/>
        </w:rPr>
        <w:t>Literatura:</w:t>
      </w:r>
      <w:r w:rsidRPr="00343CD5">
        <w:rPr>
          <w:rFonts w:ascii="Times New Roman" w:hAnsi="Times New Roman" w:cs="Times New Roman"/>
        </w:rPr>
        <w:br/>
        <w:t>KUDĚLKA Milan, a kol. Česká slavistika od počátku 60. Let do roku 1918, Praha, 1997.</w:t>
      </w:r>
      <w:r w:rsidRPr="00343CD5">
        <w:rPr>
          <w:rFonts w:ascii="Times New Roman" w:hAnsi="Times New Roman" w:cs="Times New Roman"/>
        </w:rPr>
        <w:br/>
        <w:t>KUTNAR František, Přehledné dějiny českého a slovenského dějepisectví: od počátků národní kultury až do sklonku třicátých let 20. století, Praha, 1997.</w:t>
      </w:r>
      <w:r w:rsidRPr="00343CD5">
        <w:rPr>
          <w:rFonts w:ascii="Times New Roman" w:hAnsi="Times New Roman" w:cs="Times New Roman"/>
        </w:rPr>
        <w:br/>
      </w:r>
      <w:r w:rsidR="00343CD5" w:rsidRPr="00343CD5">
        <w:rPr>
          <w:rFonts w:ascii="Times New Roman" w:hAnsi="Times New Roman" w:cs="Times New Roman"/>
        </w:rPr>
        <w:t>MACŮREK Josef, Jaroslav Bidlo, Sborník prací FF Brněnské univerzity, Brno, 1997</w:t>
      </w:r>
      <w:r w:rsidR="00343CD5">
        <w:rPr>
          <w:rFonts w:ascii="Times New Roman" w:hAnsi="Times New Roman" w:cs="Times New Roman"/>
        </w:rPr>
        <w:t>.</w:t>
      </w:r>
    </w:p>
    <w:p w:rsidR="00343CD5" w:rsidRPr="00343CD5" w:rsidRDefault="00C17128" w:rsidP="00343CD5">
      <w:pPr>
        <w:spacing w:after="0" w:line="240" w:lineRule="auto"/>
        <w:rPr>
          <w:rFonts w:ascii="Times New Roman" w:hAnsi="Times New Roman" w:cs="Times New Roman"/>
        </w:rPr>
      </w:pPr>
      <w:r w:rsidRPr="00343CD5">
        <w:rPr>
          <w:rFonts w:ascii="Times New Roman" w:hAnsi="Times New Roman" w:cs="Times New Roman"/>
        </w:rPr>
        <w:t>Ottův slovník, Osobnosti – Česko,</w:t>
      </w:r>
      <w:r w:rsidR="00FA697F" w:rsidRPr="00343CD5">
        <w:rPr>
          <w:rFonts w:ascii="Times New Roman" w:hAnsi="Times New Roman" w:cs="Times New Roman"/>
        </w:rPr>
        <w:t xml:space="preserve"> Praha, 2008.</w:t>
      </w:r>
      <w:r w:rsidR="00FA697F" w:rsidRPr="00343CD5">
        <w:rPr>
          <w:rFonts w:ascii="Times New Roman" w:hAnsi="Times New Roman" w:cs="Times New Roman"/>
        </w:rPr>
        <w:br/>
      </w:r>
      <w:r w:rsidRPr="00343CD5">
        <w:rPr>
          <w:rFonts w:ascii="Times New Roman" w:hAnsi="Times New Roman" w:cs="Times New Roman"/>
        </w:rPr>
        <w:t>ŠTAIF Jiří, Historici, dějiny a společnost: historiografie v českých zemích od Palackého a jeho předchůdc</w:t>
      </w:r>
      <w:r w:rsidR="00FA697F" w:rsidRPr="00343CD5">
        <w:rPr>
          <w:rFonts w:ascii="Times New Roman" w:hAnsi="Times New Roman" w:cs="Times New Roman"/>
        </w:rPr>
        <w:t>ů po Gollovu školu, 1790-1900, část 2. Praha, 1997.</w:t>
      </w:r>
      <w:r w:rsidR="00FA697F" w:rsidRPr="00343CD5">
        <w:rPr>
          <w:rFonts w:ascii="Times New Roman" w:hAnsi="Times New Roman" w:cs="Times New Roman"/>
        </w:rPr>
        <w:br/>
      </w:r>
    </w:p>
    <w:p w:rsidR="00FA697F" w:rsidRPr="00343CD5" w:rsidRDefault="00FA697F" w:rsidP="00343CD5">
      <w:pPr>
        <w:spacing w:after="0" w:line="240" w:lineRule="auto"/>
        <w:rPr>
          <w:rFonts w:ascii="Times New Roman" w:hAnsi="Times New Roman" w:cs="Times New Roman"/>
        </w:rPr>
      </w:pPr>
      <w:r w:rsidRPr="00343CD5">
        <w:rPr>
          <w:rFonts w:ascii="Times New Roman" w:hAnsi="Times New Roman" w:cs="Times New Roman"/>
          <w:b/>
        </w:rPr>
        <w:t>Odkazy:</w:t>
      </w:r>
      <w:r w:rsidR="00961C02" w:rsidRPr="00343CD5">
        <w:rPr>
          <w:rFonts w:ascii="Times New Roman" w:hAnsi="Times New Roman" w:cs="Times New Roman"/>
          <w:b/>
        </w:rPr>
        <w:br/>
      </w:r>
      <w:hyperlink r:id="rId5" w:history="1">
        <w:r w:rsidRPr="00343CD5">
          <w:rPr>
            <w:rStyle w:val="Hypertextovodkaz"/>
            <w:rFonts w:ascii="Times New Roman" w:hAnsi="Times New Roman" w:cs="Times New Roman"/>
          </w:rPr>
          <w:t>https://cs.m.wikipedia.org/wiki/Jaroslav_Bidlo</w:t>
        </w:r>
      </w:hyperlink>
    </w:p>
    <w:p w:rsidR="00FA697F" w:rsidRPr="00343CD5" w:rsidRDefault="00343CD5" w:rsidP="00343CD5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="00FA697F" w:rsidRPr="00343CD5">
          <w:rPr>
            <w:rStyle w:val="Hypertextovodkaz"/>
            <w:rFonts w:ascii="Times New Roman" w:hAnsi="Times New Roman" w:cs="Times New Roman"/>
          </w:rPr>
          <w:t>https://www.ff.cuni.cz/fakulta/y/prehled_dekanu-ff-uk/bidlo/</w:t>
        </w:r>
      </w:hyperlink>
    </w:p>
    <w:p w:rsidR="00A419EB" w:rsidRPr="00343CD5" w:rsidRDefault="00343CD5" w:rsidP="00343CD5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FA697F" w:rsidRPr="00343CD5">
          <w:rPr>
            <w:rStyle w:val="Hypertextovodkaz"/>
            <w:rFonts w:ascii="Times New Roman" w:hAnsi="Times New Roman" w:cs="Times New Roman"/>
          </w:rPr>
          <w:t>https://www.myaukrajina.cz/node/278</w:t>
        </w:r>
      </w:hyperlink>
      <w:r w:rsidR="00A419EB" w:rsidRPr="00FA697F">
        <w:rPr>
          <w:b/>
        </w:rPr>
        <w:br/>
      </w:r>
    </w:p>
    <w:sectPr w:rsidR="00A419EB" w:rsidRPr="0034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EB"/>
    <w:rsid w:val="00123278"/>
    <w:rsid w:val="00183C25"/>
    <w:rsid w:val="00343CD5"/>
    <w:rsid w:val="0039688E"/>
    <w:rsid w:val="0065183B"/>
    <w:rsid w:val="00782D69"/>
    <w:rsid w:val="00961C02"/>
    <w:rsid w:val="00A419EB"/>
    <w:rsid w:val="00AA7853"/>
    <w:rsid w:val="00B80E9F"/>
    <w:rsid w:val="00C17128"/>
    <w:rsid w:val="00C563E3"/>
    <w:rsid w:val="00D309E3"/>
    <w:rsid w:val="00D92F78"/>
    <w:rsid w:val="00DD4D29"/>
    <w:rsid w:val="00F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6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6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yaukrajina.cz/node/2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f.cuni.cz/fakulta/y/prehled_dekanu-ff-uk/bidlo/" TargetMode="External"/><Relationship Id="rId5" Type="http://schemas.openxmlformats.org/officeDocument/2006/relationships/hyperlink" Target="https://cs.m.wikipedia.org/wiki/Jaroslav_Bidl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2019-11-21T15:55:00Z</dcterms:created>
  <dcterms:modified xsi:type="dcterms:W3CDTF">2019-11-21T15:57:00Z</dcterms:modified>
</cp:coreProperties>
</file>