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21" w:rsidRDefault="00EE3E54">
      <w:pPr>
        <w:pStyle w:val="Zkladntext"/>
        <w:spacing w:line="57" w:lineRule="exact"/>
        <w:ind w:left="10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33" style="width:361.7pt;height:2.9pt;mso-position-horizontal-relative:char;mso-position-vertical-relative:line" coordsize="7234,58">
            <v:shape id="_x0000_s1034" style="position:absolute;width:7234;height:58" coordsize="7234,58" path="m7234,l7123,,106,,,,,58r106,l7123,58r111,l7234,xe" fillcolor="#244a58" stroked="f">
              <v:path arrowok="t"/>
            </v:shape>
            <w10:wrap type="none"/>
            <w10:anchorlock/>
          </v:group>
        </w:pict>
      </w:r>
    </w:p>
    <w:p w:rsidR="00CE2E21" w:rsidRDefault="00CE2E21">
      <w:pPr>
        <w:pStyle w:val="Zkladntext"/>
        <w:rPr>
          <w:sz w:val="23"/>
        </w:rPr>
      </w:pPr>
    </w:p>
    <w:p w:rsidR="00CE2E21" w:rsidRDefault="00CE2E21">
      <w:pPr>
        <w:rPr>
          <w:sz w:val="23"/>
        </w:rPr>
        <w:sectPr w:rsidR="00CE2E21">
          <w:footerReference w:type="default" r:id="rId7"/>
          <w:type w:val="continuous"/>
          <w:pgSz w:w="12240" w:h="15840"/>
          <w:pgMar w:top="580" w:right="640" w:bottom="1100" w:left="460" w:header="708" w:footer="904" w:gutter="0"/>
          <w:pgNumType w:start="1"/>
          <w:cols w:space="708"/>
        </w:sectPr>
      </w:pPr>
    </w:p>
    <w:p w:rsidR="00CE2E21" w:rsidRDefault="00CE2E21">
      <w:pPr>
        <w:pStyle w:val="Zkladntext"/>
        <w:rPr>
          <w:sz w:val="64"/>
        </w:rPr>
      </w:pPr>
    </w:p>
    <w:p w:rsidR="00CE2E21" w:rsidRDefault="00EE3E54">
      <w:pPr>
        <w:pStyle w:val="Nzev"/>
        <w:spacing w:line="244" w:lineRule="auto"/>
      </w:pPr>
      <w:r>
        <w:pict>
          <v:shape id="_x0000_s1032" style="position:absolute;left:0;text-align:left;margin-left:396.95pt;margin-top:92.55pt;width:191.8pt;height:2.9pt;z-index:15731712;mso-position-horizontal-relative:page" coordorigin="7939,1851" coordsize="3836,58" path="m11774,1851r-110,l8045,1851r-106,l7939,1909r106,l11664,1909r110,l11774,1851xe" fillcolor="#7f7f7f" stroked="f">
            <v:path arrowok="t"/>
            <w10:wrap anchorx="page"/>
          </v:shape>
        </w:pict>
      </w:r>
      <w:r w:rsidR="008F0437">
        <w:rPr>
          <w:color w:val="244A58"/>
          <w:w w:val="105"/>
        </w:rPr>
        <w:t>Úvod do studia Číny KSCA001</w:t>
      </w:r>
    </w:p>
    <w:p w:rsidR="00CE2E21" w:rsidRDefault="008F0437">
      <w:pPr>
        <w:pStyle w:val="Zkladntext"/>
        <w:spacing w:before="107"/>
        <w:ind w:left="116"/>
        <w:rPr>
          <w:rFonts w:ascii="Tahoma" w:hAnsi="Tahoma"/>
        </w:rPr>
      </w:pPr>
      <w:r>
        <w:br w:type="column"/>
      </w:r>
      <w:r>
        <w:rPr>
          <w:rFonts w:ascii="Tahoma" w:hAnsi="Tahoma"/>
          <w:color w:val="595959"/>
          <w:w w:val="110"/>
        </w:rPr>
        <w:t>Zimní semestr</w:t>
      </w:r>
      <w:r>
        <w:rPr>
          <w:rFonts w:ascii="Tahoma" w:hAnsi="Tahoma"/>
          <w:color w:val="595959"/>
          <w:spacing w:val="-43"/>
          <w:w w:val="110"/>
        </w:rPr>
        <w:t xml:space="preserve"> </w:t>
      </w:r>
      <w:r w:rsidR="00F13BE9">
        <w:rPr>
          <w:rFonts w:ascii="Tahoma" w:hAnsi="Tahoma"/>
          <w:color w:val="595959"/>
          <w:w w:val="110"/>
        </w:rPr>
        <w:t>2019/2020</w:t>
      </w:r>
    </w:p>
    <w:p w:rsidR="00CE2E21" w:rsidRDefault="00EE3E54">
      <w:pPr>
        <w:spacing w:before="122" w:line="470" w:lineRule="auto"/>
        <w:ind w:left="116" w:right="112"/>
        <w:rPr>
          <w:rFonts w:ascii="Tahoma" w:hAnsi="Tahoma"/>
          <w:sz w:val="17"/>
        </w:rPr>
      </w:pPr>
      <w:r>
        <w:pict>
          <v:shape id="_x0000_s1031" style="position:absolute;left:0;text-align:left;margin-left:396.95pt;margin-top:-32.9pt;width:191.8pt;height:2.9pt;z-index:15731200;mso-position-horizontal-relative:page" coordorigin="7939,-658" coordsize="3836,58" path="m11774,-658r-110,l8045,-658r-106,l7939,-601r106,l11664,-601r110,l11774,-658xe" fillcolor="#7f7f7f" stroked="f">
            <v:path arrowok="t"/>
            <w10:wrap anchorx="page"/>
          </v:shape>
        </w:pict>
      </w:r>
      <w:r w:rsidR="008F0437">
        <w:rPr>
          <w:rFonts w:ascii="Tahoma" w:hAnsi="Tahoma"/>
          <w:color w:val="7F7F7F"/>
          <w:w w:val="105"/>
          <w:sz w:val="17"/>
        </w:rPr>
        <w:t>Vyu</w:t>
      </w:r>
      <w:r w:rsidR="008F0437">
        <w:rPr>
          <w:rFonts w:ascii="Arial" w:hAnsi="Arial"/>
          <w:color w:val="7F7F7F"/>
          <w:w w:val="105"/>
          <w:sz w:val="17"/>
        </w:rPr>
        <w:t>č</w:t>
      </w:r>
      <w:r w:rsidR="008F0437">
        <w:rPr>
          <w:rFonts w:ascii="Tahoma" w:hAnsi="Tahoma"/>
          <w:color w:val="7F7F7F"/>
          <w:w w:val="105"/>
          <w:sz w:val="17"/>
        </w:rPr>
        <w:t>ující: Mgr. et. Mgr. Du</w:t>
      </w:r>
      <w:r w:rsidR="008F0437">
        <w:rPr>
          <w:rFonts w:ascii="Arial" w:hAnsi="Arial"/>
          <w:color w:val="7F7F7F"/>
          <w:w w:val="105"/>
          <w:sz w:val="17"/>
        </w:rPr>
        <w:t>š</w:t>
      </w:r>
      <w:r w:rsidR="008F0437">
        <w:rPr>
          <w:rFonts w:ascii="Tahoma" w:hAnsi="Tahoma"/>
          <w:color w:val="7F7F7F"/>
          <w:w w:val="105"/>
          <w:sz w:val="17"/>
        </w:rPr>
        <w:t>an Vávra, PhD. E-Mail:</w:t>
      </w:r>
      <w:r w:rsidR="008F0437">
        <w:rPr>
          <w:rFonts w:ascii="Tahoma" w:hAnsi="Tahoma"/>
          <w:color w:val="7F7F7F"/>
          <w:spacing w:val="-9"/>
          <w:w w:val="105"/>
          <w:sz w:val="17"/>
        </w:rPr>
        <w:t xml:space="preserve"> </w:t>
      </w:r>
      <w:hyperlink r:id="rId8">
        <w:r w:rsidR="008F0437">
          <w:rPr>
            <w:rFonts w:ascii="Tahoma" w:hAnsi="Tahoma"/>
            <w:color w:val="7F7F7F"/>
            <w:w w:val="105"/>
            <w:sz w:val="17"/>
          </w:rPr>
          <w:t>18733@mail.muni.cz</w:t>
        </w:r>
      </w:hyperlink>
    </w:p>
    <w:p w:rsidR="00CE2E21" w:rsidRDefault="008F0437">
      <w:pPr>
        <w:spacing w:before="1" w:line="331" w:lineRule="auto"/>
        <w:ind w:left="116" w:right="1094"/>
        <w:rPr>
          <w:rFonts w:ascii="Tahoma" w:hAnsi="Tahoma"/>
          <w:sz w:val="17"/>
        </w:rPr>
      </w:pPr>
      <w:r>
        <w:rPr>
          <w:rFonts w:ascii="Tahoma" w:hAnsi="Tahoma"/>
          <w:color w:val="7F7F7F"/>
          <w:w w:val="110"/>
          <w:sz w:val="17"/>
        </w:rPr>
        <w:t xml:space="preserve">Mgr. Denisa Hilbertová, M.A. E-Mail: </w:t>
      </w:r>
      <w:hyperlink r:id="rId9">
        <w:r>
          <w:rPr>
            <w:rFonts w:ascii="Tahoma" w:hAnsi="Tahoma"/>
            <w:color w:val="7F7F7F"/>
            <w:w w:val="110"/>
            <w:sz w:val="17"/>
          </w:rPr>
          <w:t>430901@mail.muni.cz</w:t>
        </w:r>
      </w:hyperlink>
    </w:p>
    <w:p w:rsidR="00CE2E21" w:rsidRDefault="00CE2E21">
      <w:pPr>
        <w:spacing w:line="331" w:lineRule="auto"/>
        <w:rPr>
          <w:rFonts w:ascii="Tahoma" w:hAnsi="Tahoma"/>
          <w:sz w:val="17"/>
        </w:rPr>
        <w:sectPr w:rsidR="00CE2E21">
          <w:type w:val="continuous"/>
          <w:pgSz w:w="12240" w:h="15840"/>
          <w:pgMar w:top="580" w:right="640" w:bottom="1100" w:left="460" w:header="708" w:footer="708" w:gutter="0"/>
          <w:cols w:num="2" w:space="708" w:equalWidth="0">
            <w:col w:w="5068" w:space="2401"/>
            <w:col w:w="3671"/>
          </w:cols>
        </w:sectPr>
      </w:pPr>
    </w:p>
    <w:p w:rsidR="00CE2E21" w:rsidRDefault="00CE2E21">
      <w:pPr>
        <w:pStyle w:val="Zkladntext"/>
        <w:spacing w:before="2"/>
        <w:rPr>
          <w:rFonts w:ascii="Tahoma"/>
          <w:sz w:val="3"/>
        </w:rPr>
      </w:pPr>
    </w:p>
    <w:p w:rsidR="00CE2E21" w:rsidRDefault="00EE3E54">
      <w:pPr>
        <w:pStyle w:val="Zkladntext"/>
        <w:spacing w:line="57" w:lineRule="exact"/>
        <w:ind w:left="10"/>
        <w:rPr>
          <w:rFonts w:ascii="Tahoma"/>
          <w:sz w:val="5"/>
        </w:rPr>
      </w:pPr>
      <w:r>
        <w:rPr>
          <w:rFonts w:ascii="Tahoma"/>
          <w:sz w:val="5"/>
        </w:rPr>
      </w:r>
      <w:r>
        <w:rPr>
          <w:rFonts w:ascii="Tahoma"/>
          <w:sz w:val="5"/>
        </w:rPr>
        <w:pict>
          <v:group id="_x0000_s1029" style="width:361.7pt;height:2.9pt;mso-position-horizontal-relative:char;mso-position-vertical-relative:line" coordsize="7234,58">
            <v:shape id="_x0000_s1030" style="position:absolute;width:7234;height:58" coordsize="7234,58" path="m7234,l7123,,106,,,,,58r106,l7123,58r111,l7234,xe" fillcolor="#244a58" stroked="f">
              <v:path arrowok="t"/>
            </v:shape>
            <w10:wrap type="none"/>
            <w10:anchorlock/>
          </v:group>
        </w:pict>
      </w:r>
    </w:p>
    <w:p w:rsidR="00CE2E21" w:rsidRDefault="00CE2E21">
      <w:pPr>
        <w:pStyle w:val="Zkladntext"/>
        <w:rPr>
          <w:rFonts w:ascii="Tahoma"/>
          <w:sz w:val="20"/>
        </w:rPr>
      </w:pPr>
    </w:p>
    <w:p w:rsidR="00CE2E21" w:rsidRDefault="00CE2E21">
      <w:pPr>
        <w:rPr>
          <w:rFonts w:ascii="Tahoma"/>
          <w:sz w:val="20"/>
        </w:rPr>
        <w:sectPr w:rsidR="00CE2E21">
          <w:type w:val="continuous"/>
          <w:pgSz w:w="12240" w:h="15840"/>
          <w:pgMar w:top="580" w:right="640" w:bottom="1100" w:left="460" w:header="708" w:footer="708" w:gutter="0"/>
          <w:cols w:space="708"/>
        </w:sectPr>
      </w:pPr>
    </w:p>
    <w:p w:rsidR="00CE2E21" w:rsidRDefault="008F0437">
      <w:pPr>
        <w:pStyle w:val="Nadpis1"/>
        <w:spacing w:before="247"/>
      </w:pPr>
      <w:r>
        <w:rPr>
          <w:color w:val="244A58"/>
        </w:rPr>
        <w:t>Stručná charakteristika</w:t>
      </w:r>
    </w:p>
    <w:p w:rsidR="00CE2E21" w:rsidRDefault="008F0437">
      <w:pPr>
        <w:pStyle w:val="Zkladntext"/>
        <w:spacing w:before="175"/>
        <w:ind w:left="221"/>
      </w:pPr>
      <w:r>
        <w:rPr>
          <w:w w:val="105"/>
        </w:rPr>
        <w:t>Jednosemestrální kurz, 2 hodiny týdně.</w:t>
      </w:r>
    </w:p>
    <w:p w:rsidR="00CE2E21" w:rsidRDefault="00CE2E21">
      <w:pPr>
        <w:pStyle w:val="Zkladntext"/>
        <w:rPr>
          <w:sz w:val="22"/>
        </w:rPr>
      </w:pPr>
    </w:p>
    <w:p w:rsidR="00CE2E21" w:rsidRDefault="008F0437">
      <w:pPr>
        <w:pStyle w:val="Nadpis1"/>
      </w:pPr>
      <w:r>
        <w:rPr>
          <w:color w:val="244A58"/>
        </w:rPr>
        <w:t>Cíle</w:t>
      </w:r>
    </w:p>
    <w:p w:rsidR="00CE2E21" w:rsidRDefault="008F0437">
      <w:pPr>
        <w:pStyle w:val="Zkladntext"/>
        <w:spacing w:before="180" w:line="285" w:lineRule="auto"/>
        <w:ind w:left="221" w:right="305"/>
      </w:pPr>
      <w:r>
        <w:rPr>
          <w:w w:val="105"/>
        </w:rPr>
        <w:t>Cílem kurzu je seznámit studenty s klíčovými informacemi, které jsou nezbytným předpokladem k budoucímu studiu Číny a čínského jazyka.</w:t>
      </w:r>
    </w:p>
    <w:p w:rsidR="00CE2E21" w:rsidRDefault="00CE2E21">
      <w:pPr>
        <w:pStyle w:val="Zkladntext"/>
        <w:spacing w:before="9"/>
        <w:rPr>
          <w:sz w:val="17"/>
        </w:rPr>
      </w:pPr>
    </w:p>
    <w:p w:rsidR="00CE2E21" w:rsidRDefault="008F0437">
      <w:pPr>
        <w:pStyle w:val="Zkladntext"/>
        <w:ind w:left="221"/>
      </w:pPr>
      <w:r>
        <w:rPr>
          <w:w w:val="105"/>
        </w:rPr>
        <w:t>Po absolvování kurzu bude student schopen:</w:t>
      </w:r>
    </w:p>
    <w:p w:rsidR="00CE2E21" w:rsidRDefault="00CE2E21">
      <w:pPr>
        <w:pStyle w:val="Zkladntext"/>
        <w:spacing w:before="11"/>
        <w:rPr>
          <w:sz w:val="21"/>
        </w:rPr>
      </w:pPr>
    </w:p>
    <w:p w:rsidR="00CE2E21" w:rsidRDefault="008F0437">
      <w:pPr>
        <w:pStyle w:val="Odstavecseseznamem"/>
        <w:numPr>
          <w:ilvl w:val="0"/>
          <w:numId w:val="5"/>
        </w:numPr>
        <w:tabs>
          <w:tab w:val="left" w:pos="941"/>
          <w:tab w:val="left" w:pos="942"/>
        </w:tabs>
        <w:spacing w:line="290" w:lineRule="auto"/>
        <w:ind w:right="38"/>
        <w:rPr>
          <w:sz w:val="19"/>
        </w:rPr>
      </w:pPr>
      <w:r>
        <w:rPr>
          <w:color w:val="404040"/>
          <w:w w:val="105"/>
          <w:sz w:val="19"/>
        </w:rPr>
        <w:t>porozumět základním reáliím nezbytných pro studium oboru zaměřených na kulturu a zeměpis</w:t>
      </w:r>
      <w:r>
        <w:rPr>
          <w:color w:val="404040"/>
          <w:spacing w:val="2"/>
          <w:w w:val="105"/>
          <w:sz w:val="19"/>
        </w:rPr>
        <w:t xml:space="preserve"> </w:t>
      </w:r>
      <w:r>
        <w:rPr>
          <w:color w:val="404040"/>
          <w:w w:val="105"/>
          <w:sz w:val="19"/>
        </w:rPr>
        <w:t>Číny.</w:t>
      </w:r>
    </w:p>
    <w:p w:rsidR="00CE2E21" w:rsidRDefault="008F0437">
      <w:pPr>
        <w:pStyle w:val="Odstavecseseznamem"/>
        <w:numPr>
          <w:ilvl w:val="0"/>
          <w:numId w:val="5"/>
        </w:numPr>
        <w:tabs>
          <w:tab w:val="left" w:pos="941"/>
          <w:tab w:val="left" w:pos="942"/>
        </w:tabs>
        <w:spacing w:line="218" w:lineRule="exact"/>
        <w:ind w:hanging="361"/>
        <w:rPr>
          <w:sz w:val="19"/>
        </w:rPr>
      </w:pPr>
      <w:r>
        <w:rPr>
          <w:color w:val="404040"/>
          <w:w w:val="105"/>
          <w:sz w:val="19"/>
        </w:rPr>
        <w:t>aktivně aplikovat české a anglické</w:t>
      </w:r>
      <w:r>
        <w:rPr>
          <w:color w:val="404040"/>
          <w:spacing w:val="1"/>
          <w:w w:val="105"/>
          <w:sz w:val="19"/>
        </w:rPr>
        <w:t xml:space="preserve"> </w:t>
      </w:r>
      <w:r>
        <w:rPr>
          <w:color w:val="404040"/>
          <w:w w:val="105"/>
          <w:sz w:val="19"/>
        </w:rPr>
        <w:t>transkripce;</w:t>
      </w:r>
    </w:p>
    <w:p w:rsidR="00CE2E21" w:rsidRDefault="008F0437">
      <w:pPr>
        <w:pStyle w:val="Odstavecseseznamem"/>
        <w:numPr>
          <w:ilvl w:val="0"/>
          <w:numId w:val="5"/>
        </w:numPr>
        <w:tabs>
          <w:tab w:val="left" w:pos="941"/>
          <w:tab w:val="left" w:pos="942"/>
        </w:tabs>
        <w:spacing w:before="45"/>
        <w:ind w:hanging="361"/>
        <w:rPr>
          <w:sz w:val="19"/>
        </w:rPr>
      </w:pPr>
      <w:r>
        <w:rPr>
          <w:color w:val="404040"/>
          <w:w w:val="105"/>
          <w:sz w:val="19"/>
        </w:rPr>
        <w:t>interpretovat znalost základních reálií čínské</w:t>
      </w:r>
      <w:r>
        <w:rPr>
          <w:color w:val="404040"/>
          <w:spacing w:val="1"/>
          <w:w w:val="105"/>
          <w:sz w:val="19"/>
        </w:rPr>
        <w:t xml:space="preserve"> </w:t>
      </w:r>
      <w:r>
        <w:rPr>
          <w:color w:val="404040"/>
          <w:w w:val="105"/>
          <w:sz w:val="19"/>
        </w:rPr>
        <w:t>kultury</w:t>
      </w:r>
    </w:p>
    <w:p w:rsidR="00CE2E21" w:rsidRDefault="008F0437">
      <w:pPr>
        <w:pStyle w:val="Odstavecseseznamem"/>
        <w:numPr>
          <w:ilvl w:val="0"/>
          <w:numId w:val="5"/>
        </w:numPr>
        <w:tabs>
          <w:tab w:val="left" w:pos="941"/>
          <w:tab w:val="left" w:pos="942"/>
        </w:tabs>
        <w:spacing w:before="46"/>
        <w:ind w:hanging="361"/>
        <w:rPr>
          <w:sz w:val="19"/>
        </w:rPr>
      </w:pPr>
      <w:r>
        <w:rPr>
          <w:color w:val="404040"/>
          <w:w w:val="105"/>
          <w:sz w:val="19"/>
        </w:rPr>
        <w:t>orientovat v základních mezinárodních otázkách týkající se</w:t>
      </w:r>
      <w:r>
        <w:rPr>
          <w:color w:val="404040"/>
          <w:spacing w:val="2"/>
          <w:w w:val="105"/>
          <w:sz w:val="19"/>
        </w:rPr>
        <w:t xml:space="preserve"> </w:t>
      </w:r>
      <w:r>
        <w:rPr>
          <w:color w:val="404040"/>
          <w:w w:val="105"/>
          <w:sz w:val="19"/>
        </w:rPr>
        <w:t>Číny</w:t>
      </w:r>
    </w:p>
    <w:p w:rsidR="00CE2E21" w:rsidRDefault="008F0437">
      <w:pPr>
        <w:pStyle w:val="Odstavecseseznamem"/>
        <w:numPr>
          <w:ilvl w:val="0"/>
          <w:numId w:val="5"/>
        </w:numPr>
        <w:tabs>
          <w:tab w:val="left" w:pos="941"/>
          <w:tab w:val="left" w:pos="942"/>
        </w:tabs>
        <w:spacing w:before="41"/>
        <w:ind w:hanging="361"/>
        <w:rPr>
          <w:sz w:val="19"/>
        </w:rPr>
      </w:pPr>
      <w:r>
        <w:rPr>
          <w:color w:val="404040"/>
          <w:w w:val="105"/>
          <w:sz w:val="19"/>
        </w:rPr>
        <w:t>stručně definovat ideologickou linii Komunistické strany</w:t>
      </w:r>
      <w:r>
        <w:rPr>
          <w:color w:val="404040"/>
          <w:spacing w:val="2"/>
          <w:w w:val="105"/>
          <w:sz w:val="19"/>
        </w:rPr>
        <w:t xml:space="preserve"> </w:t>
      </w:r>
      <w:r>
        <w:rPr>
          <w:color w:val="404040"/>
          <w:w w:val="105"/>
          <w:sz w:val="19"/>
        </w:rPr>
        <w:t>Číny</w:t>
      </w:r>
    </w:p>
    <w:p w:rsidR="00CE2E21" w:rsidRDefault="00CE2E21">
      <w:pPr>
        <w:pStyle w:val="Zkladntext"/>
        <w:rPr>
          <w:sz w:val="22"/>
        </w:rPr>
      </w:pPr>
    </w:p>
    <w:p w:rsidR="00CE2E21" w:rsidRDefault="008F0437">
      <w:pPr>
        <w:pStyle w:val="Nadpis1"/>
      </w:pPr>
      <w:r>
        <w:rPr>
          <w:color w:val="244A58"/>
          <w:w w:val="105"/>
        </w:rPr>
        <w:t>Osnova kurzu</w:t>
      </w:r>
    </w:p>
    <w:p w:rsidR="00CE2E21" w:rsidRDefault="008F0437">
      <w:pPr>
        <w:pStyle w:val="Odstavecseseznamem"/>
        <w:numPr>
          <w:ilvl w:val="0"/>
          <w:numId w:val="4"/>
        </w:numPr>
        <w:tabs>
          <w:tab w:val="left" w:pos="941"/>
          <w:tab w:val="left" w:pos="942"/>
        </w:tabs>
        <w:spacing w:before="184"/>
        <w:ind w:hanging="361"/>
        <w:rPr>
          <w:color w:val="404040"/>
          <w:sz w:val="19"/>
        </w:rPr>
      </w:pPr>
      <w:r>
        <w:rPr>
          <w:color w:val="404040"/>
          <w:w w:val="105"/>
          <w:sz w:val="19"/>
        </w:rPr>
        <w:t>Úvodní hodina (D. Vávra a D. Hilbertová)</w:t>
      </w:r>
      <w:r>
        <w:rPr>
          <w:color w:val="404040"/>
          <w:spacing w:val="3"/>
          <w:w w:val="105"/>
          <w:sz w:val="19"/>
        </w:rPr>
        <w:t xml:space="preserve"> </w:t>
      </w:r>
      <w:r w:rsidR="00662569">
        <w:rPr>
          <w:color w:val="404040"/>
          <w:w w:val="105"/>
          <w:sz w:val="19"/>
        </w:rPr>
        <w:t>24</w:t>
      </w:r>
      <w:r>
        <w:rPr>
          <w:color w:val="404040"/>
          <w:w w:val="105"/>
          <w:sz w:val="19"/>
        </w:rPr>
        <w:t>.9.</w:t>
      </w:r>
    </w:p>
    <w:p w:rsidR="00CE2E21" w:rsidRPr="004F77CB" w:rsidRDefault="008F0437" w:rsidP="004F77CB">
      <w:pPr>
        <w:pStyle w:val="Zkladntext"/>
        <w:numPr>
          <w:ilvl w:val="1"/>
          <w:numId w:val="4"/>
        </w:numPr>
        <w:tabs>
          <w:tab w:val="left" w:pos="941"/>
        </w:tabs>
        <w:spacing w:before="46"/>
      </w:pPr>
      <w:r>
        <w:rPr>
          <w:color w:val="404040"/>
          <w:w w:val="105"/>
        </w:rPr>
        <w:t>Úvod do kurzu a</w:t>
      </w:r>
      <w:r>
        <w:rPr>
          <w:color w:val="404040"/>
          <w:spacing w:val="4"/>
          <w:w w:val="105"/>
        </w:rPr>
        <w:t xml:space="preserve"> </w:t>
      </w:r>
      <w:r>
        <w:rPr>
          <w:color w:val="404040"/>
          <w:w w:val="105"/>
        </w:rPr>
        <w:t>problematiky</w:t>
      </w:r>
    </w:p>
    <w:p w:rsidR="004F77CB" w:rsidRPr="00662569" w:rsidRDefault="004F77CB" w:rsidP="004F77CB">
      <w:pPr>
        <w:pStyle w:val="Odstavecseseznamem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color w:val="404040"/>
          <w:sz w:val="19"/>
        </w:rPr>
      </w:pPr>
      <w:r w:rsidRPr="00662569">
        <w:rPr>
          <w:color w:val="404040"/>
          <w:w w:val="105"/>
          <w:sz w:val="19"/>
        </w:rPr>
        <w:t>Hlavní údaje o Číně (D. Hilbertová)</w:t>
      </w:r>
      <w:r w:rsidRPr="00662569">
        <w:rPr>
          <w:color w:val="404040"/>
          <w:spacing w:val="3"/>
          <w:w w:val="105"/>
          <w:sz w:val="19"/>
        </w:rPr>
        <w:t xml:space="preserve"> </w:t>
      </w:r>
      <w:r>
        <w:rPr>
          <w:color w:val="404040"/>
          <w:w w:val="105"/>
          <w:sz w:val="19"/>
        </w:rPr>
        <w:t>1</w:t>
      </w:r>
      <w:r w:rsidRPr="00662569">
        <w:rPr>
          <w:color w:val="404040"/>
          <w:w w:val="105"/>
          <w:sz w:val="19"/>
        </w:rPr>
        <w:t>.10.</w:t>
      </w:r>
    </w:p>
    <w:p w:rsidR="004F77CB" w:rsidRDefault="004F77CB" w:rsidP="004F77CB">
      <w:pPr>
        <w:pStyle w:val="Odstavecseseznamem"/>
        <w:numPr>
          <w:ilvl w:val="1"/>
          <w:numId w:val="4"/>
        </w:numPr>
        <w:tabs>
          <w:tab w:val="left" w:pos="1301"/>
          <w:tab w:val="left" w:pos="1302"/>
        </w:tabs>
        <w:spacing w:before="46"/>
        <w:ind w:hanging="361"/>
        <w:rPr>
          <w:sz w:val="19"/>
        </w:rPr>
      </w:pPr>
      <w:r>
        <w:rPr>
          <w:color w:val="404040"/>
          <w:w w:val="105"/>
          <w:sz w:val="19"/>
        </w:rPr>
        <w:t>Komunistická strana</w:t>
      </w:r>
      <w:r>
        <w:rPr>
          <w:color w:val="404040"/>
          <w:spacing w:val="2"/>
          <w:w w:val="105"/>
          <w:sz w:val="19"/>
        </w:rPr>
        <w:t xml:space="preserve"> </w:t>
      </w:r>
      <w:r>
        <w:rPr>
          <w:color w:val="404040"/>
          <w:w w:val="105"/>
          <w:sz w:val="19"/>
        </w:rPr>
        <w:t>Číny</w:t>
      </w:r>
    </w:p>
    <w:p w:rsidR="004F77CB" w:rsidRDefault="004F77CB" w:rsidP="004F77CB">
      <w:pPr>
        <w:pStyle w:val="Odstavecseseznamem"/>
        <w:numPr>
          <w:ilvl w:val="1"/>
          <w:numId w:val="4"/>
        </w:numPr>
        <w:tabs>
          <w:tab w:val="left" w:pos="1302"/>
        </w:tabs>
        <w:spacing w:before="45"/>
        <w:ind w:hanging="361"/>
        <w:rPr>
          <w:sz w:val="19"/>
        </w:rPr>
      </w:pPr>
      <w:r>
        <w:rPr>
          <w:color w:val="404040"/>
          <w:w w:val="105"/>
          <w:sz w:val="19"/>
        </w:rPr>
        <w:t>Státní aparát</w:t>
      </w:r>
    </w:p>
    <w:p w:rsidR="004F77CB" w:rsidRDefault="004F77CB" w:rsidP="004F77CB">
      <w:pPr>
        <w:pStyle w:val="Odstavecseseznamem"/>
        <w:numPr>
          <w:ilvl w:val="1"/>
          <w:numId w:val="4"/>
        </w:numPr>
        <w:tabs>
          <w:tab w:val="left" w:pos="1301"/>
          <w:tab w:val="left" w:pos="1302"/>
        </w:tabs>
        <w:spacing w:before="46"/>
        <w:ind w:hanging="361"/>
        <w:rPr>
          <w:sz w:val="19"/>
        </w:rPr>
      </w:pPr>
      <w:r>
        <w:rPr>
          <w:color w:val="404040"/>
          <w:w w:val="105"/>
          <w:sz w:val="19"/>
        </w:rPr>
        <w:t>Pozice ČLR v</w:t>
      </w:r>
      <w:r>
        <w:rPr>
          <w:color w:val="404040"/>
          <w:spacing w:val="2"/>
          <w:w w:val="105"/>
          <w:sz w:val="19"/>
        </w:rPr>
        <w:t xml:space="preserve"> </w:t>
      </w:r>
      <w:r>
        <w:rPr>
          <w:color w:val="404040"/>
          <w:w w:val="105"/>
          <w:sz w:val="19"/>
        </w:rPr>
        <w:t>světě</w:t>
      </w:r>
    </w:p>
    <w:p w:rsidR="00CE2E21" w:rsidRPr="004F77CB" w:rsidRDefault="00662569" w:rsidP="004F77CB">
      <w:pPr>
        <w:pStyle w:val="Odstavecseseznamem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color w:val="404040"/>
          <w:sz w:val="19"/>
        </w:rPr>
      </w:pPr>
      <w:r>
        <w:rPr>
          <w:color w:val="404040"/>
          <w:sz w:val="19"/>
        </w:rPr>
        <w:t xml:space="preserve">Identita Číny a čínské kultury – historický a </w:t>
      </w:r>
      <w:r w:rsidR="004F77CB">
        <w:rPr>
          <w:color w:val="404040"/>
          <w:sz w:val="19"/>
        </w:rPr>
        <w:t>kulturní přehled (D. Vávra) 8</w:t>
      </w:r>
      <w:r>
        <w:rPr>
          <w:color w:val="404040"/>
          <w:sz w:val="19"/>
        </w:rPr>
        <w:t>.10.</w:t>
      </w:r>
    </w:p>
    <w:p w:rsidR="00662569" w:rsidRDefault="00662569" w:rsidP="00662569">
      <w:pPr>
        <w:pStyle w:val="Odstavecseseznamem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color w:val="404040"/>
          <w:sz w:val="19"/>
        </w:rPr>
      </w:pPr>
      <w:r>
        <w:rPr>
          <w:color w:val="404040"/>
          <w:w w:val="105"/>
          <w:sz w:val="19"/>
        </w:rPr>
        <w:t>Čína a Západ, obrazy Číny na Západě - historický přehled 15.10. (D.</w:t>
      </w:r>
      <w:r>
        <w:rPr>
          <w:color w:val="404040"/>
          <w:spacing w:val="7"/>
          <w:w w:val="105"/>
          <w:sz w:val="19"/>
        </w:rPr>
        <w:t xml:space="preserve"> </w:t>
      </w:r>
      <w:r>
        <w:rPr>
          <w:color w:val="404040"/>
          <w:w w:val="105"/>
          <w:sz w:val="19"/>
        </w:rPr>
        <w:t>Vávra)</w:t>
      </w:r>
    </w:p>
    <w:p w:rsidR="00CE2E21" w:rsidRPr="00662569" w:rsidRDefault="00662569" w:rsidP="00662569">
      <w:pPr>
        <w:pStyle w:val="Odstavecseseznamem"/>
        <w:numPr>
          <w:ilvl w:val="0"/>
          <w:numId w:val="4"/>
        </w:numPr>
        <w:tabs>
          <w:tab w:val="left" w:pos="941"/>
          <w:tab w:val="left" w:pos="942"/>
        </w:tabs>
        <w:spacing w:before="1"/>
        <w:ind w:hanging="361"/>
        <w:rPr>
          <w:sz w:val="26"/>
        </w:rPr>
      </w:pPr>
      <w:r>
        <w:rPr>
          <w:color w:val="404040"/>
          <w:w w:val="105"/>
          <w:sz w:val="19"/>
        </w:rPr>
        <w:t>Kulturní antropologie (D. Vávra)</w:t>
      </w:r>
      <w:r>
        <w:rPr>
          <w:color w:val="404040"/>
          <w:spacing w:val="3"/>
          <w:w w:val="105"/>
          <w:sz w:val="19"/>
        </w:rPr>
        <w:t xml:space="preserve"> 22.10.</w:t>
      </w:r>
    </w:p>
    <w:p w:rsidR="00662569" w:rsidRPr="004F77CB" w:rsidRDefault="00662569" w:rsidP="004F77CB">
      <w:pPr>
        <w:pStyle w:val="Odstavecseseznamem"/>
        <w:numPr>
          <w:ilvl w:val="0"/>
          <w:numId w:val="4"/>
        </w:numPr>
        <w:spacing w:before="1"/>
        <w:ind w:left="935" w:hanging="358"/>
        <w:rPr>
          <w:color w:val="404040"/>
          <w:sz w:val="19"/>
        </w:rPr>
      </w:pPr>
      <w:r>
        <w:rPr>
          <w:color w:val="404040"/>
          <w:w w:val="105"/>
          <w:sz w:val="19"/>
        </w:rPr>
        <w:t>Film (D. Vávra) 29.10. film bude nahrán s podkladovými materiály v</w:t>
      </w:r>
      <w:r>
        <w:rPr>
          <w:color w:val="404040"/>
          <w:spacing w:val="8"/>
          <w:w w:val="105"/>
          <w:sz w:val="19"/>
        </w:rPr>
        <w:t xml:space="preserve"> </w:t>
      </w:r>
      <w:r>
        <w:rPr>
          <w:color w:val="404040"/>
          <w:w w:val="105"/>
          <w:sz w:val="19"/>
        </w:rPr>
        <w:t>ISu</w:t>
      </w:r>
    </w:p>
    <w:p w:rsidR="00CE2E21" w:rsidRDefault="008F0437">
      <w:pPr>
        <w:pStyle w:val="Odstavecseseznamem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color w:val="404040"/>
          <w:sz w:val="19"/>
        </w:rPr>
      </w:pPr>
      <w:r>
        <w:rPr>
          <w:color w:val="404040"/>
          <w:w w:val="105"/>
          <w:sz w:val="19"/>
        </w:rPr>
        <w:t>Hlavní mezníky dějin (D. Hilbertová)</w:t>
      </w:r>
      <w:r>
        <w:rPr>
          <w:color w:val="404040"/>
          <w:spacing w:val="3"/>
          <w:w w:val="105"/>
          <w:sz w:val="19"/>
        </w:rPr>
        <w:t xml:space="preserve"> </w:t>
      </w:r>
      <w:r w:rsidR="00662569">
        <w:rPr>
          <w:color w:val="404040"/>
          <w:w w:val="105"/>
          <w:sz w:val="19"/>
        </w:rPr>
        <w:t>5.11</w:t>
      </w:r>
      <w:r>
        <w:rPr>
          <w:color w:val="404040"/>
          <w:w w:val="105"/>
          <w:sz w:val="19"/>
        </w:rPr>
        <w:t>.</w:t>
      </w:r>
    </w:p>
    <w:p w:rsidR="00CE2E21" w:rsidRDefault="008F0437">
      <w:pPr>
        <w:pStyle w:val="Odstavecseseznamem"/>
        <w:numPr>
          <w:ilvl w:val="1"/>
          <w:numId w:val="4"/>
        </w:numPr>
        <w:tabs>
          <w:tab w:val="left" w:pos="1197"/>
        </w:tabs>
        <w:spacing w:before="45"/>
        <w:ind w:left="1196" w:hanging="256"/>
        <w:rPr>
          <w:sz w:val="19"/>
        </w:rPr>
      </w:pPr>
      <w:r>
        <w:rPr>
          <w:color w:val="404040"/>
          <w:w w:val="105"/>
          <w:sz w:val="19"/>
        </w:rPr>
        <w:t>Hlavní chronologická line</w:t>
      </w:r>
    </w:p>
    <w:p w:rsidR="00CE2E21" w:rsidRPr="004F77CB" w:rsidRDefault="008F0437" w:rsidP="004F77CB">
      <w:pPr>
        <w:pStyle w:val="Odstavecseseznamem"/>
        <w:numPr>
          <w:ilvl w:val="1"/>
          <w:numId w:val="4"/>
        </w:numPr>
        <w:tabs>
          <w:tab w:val="left" w:pos="1159"/>
        </w:tabs>
        <w:spacing w:before="46"/>
        <w:ind w:left="1158" w:hanging="218"/>
        <w:rPr>
          <w:sz w:val="19"/>
        </w:rPr>
      </w:pPr>
      <w:r>
        <w:rPr>
          <w:color w:val="404040"/>
          <w:w w:val="105"/>
          <w:sz w:val="19"/>
        </w:rPr>
        <w:t>Významné historické osobnosti</w:t>
      </w:r>
    </w:p>
    <w:p w:rsidR="00662569" w:rsidRPr="00662569" w:rsidRDefault="00662569" w:rsidP="00662569">
      <w:pPr>
        <w:pStyle w:val="Odstavecseseznamem"/>
        <w:numPr>
          <w:ilvl w:val="0"/>
          <w:numId w:val="4"/>
        </w:numPr>
        <w:tabs>
          <w:tab w:val="left" w:pos="941"/>
          <w:tab w:val="left" w:pos="942"/>
        </w:tabs>
        <w:spacing w:before="1" w:line="290" w:lineRule="auto"/>
        <w:ind w:right="230"/>
        <w:rPr>
          <w:color w:val="404040"/>
          <w:sz w:val="19"/>
        </w:rPr>
      </w:pPr>
      <w:r>
        <w:rPr>
          <w:color w:val="404040"/>
          <w:sz w:val="19"/>
        </w:rPr>
        <w:t>Marxismus a dějiny (D.Hilbertová) 12.11. – Socialismus čínskými rysy</w:t>
      </w:r>
    </w:p>
    <w:p w:rsidR="00CE2E21" w:rsidRDefault="008F0437">
      <w:pPr>
        <w:pStyle w:val="Odstavecseseznamem"/>
        <w:numPr>
          <w:ilvl w:val="0"/>
          <w:numId w:val="4"/>
        </w:numPr>
        <w:tabs>
          <w:tab w:val="left" w:pos="941"/>
          <w:tab w:val="left" w:pos="942"/>
        </w:tabs>
        <w:spacing w:before="1" w:line="290" w:lineRule="auto"/>
        <w:ind w:right="230"/>
        <w:rPr>
          <w:color w:val="404040"/>
          <w:sz w:val="19"/>
        </w:rPr>
      </w:pPr>
      <w:r>
        <w:rPr>
          <w:color w:val="404040"/>
          <w:w w:val="105"/>
          <w:sz w:val="19"/>
        </w:rPr>
        <w:t>Postavení Taiwanu, Tibetu, Xinjiang, Hon</w:t>
      </w:r>
      <w:r w:rsidR="00662569">
        <w:rPr>
          <w:color w:val="404040"/>
          <w:w w:val="105"/>
          <w:sz w:val="19"/>
        </w:rPr>
        <w:t>g Kong, Macao (D. Hilbertová) 12.11</w:t>
      </w:r>
      <w:r>
        <w:rPr>
          <w:color w:val="404040"/>
          <w:w w:val="105"/>
          <w:sz w:val="19"/>
        </w:rPr>
        <w:t>.</w:t>
      </w:r>
    </w:p>
    <w:p w:rsidR="00CE2E21" w:rsidRDefault="008F0437">
      <w:pPr>
        <w:pStyle w:val="Nadpis1"/>
        <w:spacing w:before="247"/>
      </w:pPr>
      <w:r>
        <w:br w:type="column"/>
      </w:r>
      <w:r>
        <w:rPr>
          <w:color w:val="7F7F7F"/>
          <w:w w:val="105"/>
        </w:rPr>
        <w:t>Materiály</w:t>
      </w:r>
    </w:p>
    <w:p w:rsidR="00CE2E21" w:rsidRDefault="008F0437">
      <w:pPr>
        <w:pStyle w:val="Zkladntext"/>
        <w:spacing w:before="175" w:line="295" w:lineRule="auto"/>
        <w:ind w:left="221" w:right="886"/>
      </w:pPr>
      <w:r>
        <w:rPr>
          <w:color w:val="7F7F7F"/>
          <w:w w:val="105"/>
        </w:rPr>
        <w:t>Materiály k předmětu budou poskytnuty na začátku semestru v elektronické podobě.</w:t>
      </w:r>
    </w:p>
    <w:p w:rsidR="00CE2E21" w:rsidRDefault="00CE2E21">
      <w:pPr>
        <w:pStyle w:val="Zkladntext"/>
        <w:spacing w:before="10"/>
        <w:rPr>
          <w:sz w:val="29"/>
        </w:rPr>
      </w:pPr>
    </w:p>
    <w:p w:rsidR="00CE2E21" w:rsidRDefault="008F0437">
      <w:pPr>
        <w:pStyle w:val="Nadpis1"/>
        <w:spacing w:before="0"/>
      </w:pPr>
      <w:r>
        <w:rPr>
          <w:color w:val="7F7F7F"/>
          <w:w w:val="105"/>
        </w:rPr>
        <w:t>Nezapomeňte</w:t>
      </w:r>
    </w:p>
    <w:p w:rsidR="00CE2E21" w:rsidRDefault="00EE3E54">
      <w:pPr>
        <w:pStyle w:val="Zkladntext"/>
        <w:spacing w:before="9"/>
        <w:rPr>
          <w:sz w:val="11"/>
        </w:rPr>
      </w:pPr>
      <w:r>
        <w:pict>
          <v:rect id="_x0000_s1028" style="position:absolute;margin-left:398.65pt;margin-top:8.75pt;width:166.1pt;height:.25pt;z-index:-15727616;mso-wrap-distance-left:0;mso-wrap-distance-right:0;mso-position-horizontal-relative:page" fillcolor="#7f7f7f" stroked="f">
            <w10:wrap type="topAndBottom" anchorx="page"/>
          </v:rect>
        </w:pict>
      </w:r>
    </w:p>
    <w:p w:rsidR="00CE2E21" w:rsidRDefault="008F0437">
      <w:pPr>
        <w:spacing w:before="85" w:line="252" w:lineRule="auto"/>
        <w:ind w:left="221" w:right="539"/>
        <w:rPr>
          <w:rFonts w:ascii="Palatino Linotype" w:hAnsi="Palatino Linotype"/>
          <w:b/>
          <w:sz w:val="17"/>
        </w:rPr>
      </w:pPr>
      <w:r>
        <w:rPr>
          <w:rFonts w:ascii="Palatino Linotype" w:hAnsi="Palatino Linotype"/>
          <w:b/>
          <w:color w:val="7F7F7F"/>
          <w:w w:val="105"/>
          <w:sz w:val="17"/>
        </w:rPr>
        <w:t>Cvi</w:t>
      </w:r>
      <w:r>
        <w:rPr>
          <w:rFonts w:ascii="Arial" w:hAnsi="Arial"/>
          <w:b/>
          <w:color w:val="7F7F7F"/>
          <w:w w:val="105"/>
          <w:sz w:val="17"/>
        </w:rPr>
        <w:t>č</w:t>
      </w:r>
      <w:r>
        <w:rPr>
          <w:rFonts w:ascii="Palatino Linotype" w:hAnsi="Palatino Linotype"/>
          <w:b/>
          <w:color w:val="7F7F7F"/>
          <w:w w:val="105"/>
          <w:sz w:val="17"/>
        </w:rPr>
        <w:t>né mapy Vám budou k dispozici cel</w:t>
      </w:r>
      <w:r>
        <w:rPr>
          <w:rFonts w:ascii="Arial" w:hAnsi="Arial"/>
          <w:b/>
          <w:color w:val="7F7F7F"/>
          <w:w w:val="105"/>
          <w:sz w:val="17"/>
        </w:rPr>
        <w:t xml:space="preserve">ý </w:t>
      </w:r>
      <w:r>
        <w:rPr>
          <w:rFonts w:ascii="Palatino Linotype" w:hAnsi="Palatino Linotype"/>
          <w:b/>
          <w:color w:val="7F7F7F"/>
          <w:w w:val="105"/>
          <w:sz w:val="17"/>
        </w:rPr>
        <w:t>semestr</w:t>
      </w:r>
    </w:p>
    <w:p w:rsidR="00CE2E21" w:rsidRDefault="008F0437">
      <w:pPr>
        <w:pStyle w:val="Zkladntext"/>
        <w:spacing w:before="46" w:line="232" w:lineRule="auto"/>
        <w:ind w:left="221" w:right="886"/>
        <w:rPr>
          <w:rFonts w:ascii="Palatino Linotype" w:hAnsi="Palatino Linotype"/>
        </w:rPr>
      </w:pPr>
      <w:r>
        <w:rPr>
          <w:color w:val="7F7F7F"/>
          <w:w w:val="105"/>
        </w:rPr>
        <w:t>Pravideln</w:t>
      </w:r>
      <w:r>
        <w:rPr>
          <w:rFonts w:ascii="Arial" w:hAnsi="Arial"/>
          <w:color w:val="7F7F7F"/>
          <w:w w:val="105"/>
        </w:rPr>
        <w:t xml:space="preserve">ě </w:t>
      </w:r>
      <w:r>
        <w:rPr>
          <w:rFonts w:ascii="Palatino Linotype" w:hAnsi="Palatino Linotype"/>
          <w:color w:val="7F7F7F"/>
          <w:w w:val="105"/>
        </w:rPr>
        <w:t>procvi</w:t>
      </w:r>
      <w:r>
        <w:rPr>
          <w:rFonts w:ascii="Arial" w:hAnsi="Arial"/>
          <w:color w:val="7F7F7F"/>
          <w:w w:val="105"/>
        </w:rPr>
        <w:t>č</w:t>
      </w:r>
      <w:r>
        <w:rPr>
          <w:rFonts w:ascii="Palatino Linotype" w:hAnsi="Palatino Linotype"/>
          <w:color w:val="7F7F7F"/>
          <w:w w:val="105"/>
        </w:rPr>
        <w:t>ujte získané znalosti</w:t>
      </w:r>
    </w:p>
    <w:p w:rsidR="00CE2E21" w:rsidRDefault="00EE3E54">
      <w:pPr>
        <w:pStyle w:val="Zkladntext"/>
        <w:spacing w:before="1"/>
        <w:rPr>
          <w:rFonts w:ascii="Palatino Linotype"/>
          <w:sz w:val="9"/>
        </w:rPr>
      </w:pPr>
      <w:r>
        <w:pict>
          <v:rect id="_x0000_s1027" style="position:absolute;margin-left:398.65pt;margin-top:8.1pt;width:166.1pt;height:.25pt;z-index:-15727104;mso-wrap-distance-left:0;mso-wrap-distance-right:0;mso-position-horizontal-relative:page" fillcolor="#7f7f7f" stroked="f">
            <w10:wrap type="topAndBottom" anchorx="page"/>
          </v:rect>
        </w:pict>
      </w:r>
    </w:p>
    <w:p w:rsidR="00CE2E21" w:rsidRDefault="008F0437">
      <w:pPr>
        <w:spacing w:before="85"/>
        <w:ind w:left="221"/>
        <w:rPr>
          <w:rFonts w:ascii="Palatino Linotype" w:hAnsi="Palatino Linotype"/>
          <w:b/>
          <w:sz w:val="17"/>
        </w:rPr>
      </w:pPr>
      <w:r>
        <w:rPr>
          <w:rFonts w:ascii="Palatino Linotype" w:hAnsi="Palatino Linotype"/>
          <w:b/>
          <w:color w:val="7F7F7F"/>
          <w:w w:val="105"/>
          <w:sz w:val="17"/>
        </w:rPr>
        <w:t>D</w:t>
      </w:r>
      <w:r>
        <w:rPr>
          <w:rFonts w:ascii="Arial" w:hAnsi="Arial"/>
          <w:b/>
          <w:color w:val="7F7F7F"/>
          <w:w w:val="105"/>
          <w:sz w:val="17"/>
        </w:rPr>
        <w:t>ě</w:t>
      </w:r>
      <w:r>
        <w:rPr>
          <w:rFonts w:ascii="Palatino Linotype" w:hAnsi="Palatino Linotype"/>
          <w:b/>
          <w:color w:val="7F7F7F"/>
          <w:w w:val="105"/>
          <w:sz w:val="17"/>
        </w:rPr>
        <w:t>lat poznámky se vyplatí</w:t>
      </w:r>
    </w:p>
    <w:p w:rsidR="00CE2E21" w:rsidRDefault="008F0437">
      <w:pPr>
        <w:pStyle w:val="Zkladntext"/>
        <w:spacing w:before="62"/>
        <w:ind w:left="221"/>
        <w:rPr>
          <w:rFonts w:ascii="Palatino Linotype" w:hAnsi="Palatino Linotype"/>
        </w:rPr>
      </w:pPr>
      <w:r>
        <w:rPr>
          <w:color w:val="7F7F7F"/>
          <w:w w:val="105"/>
        </w:rPr>
        <w:t>B</w:t>
      </w:r>
      <w:r>
        <w:rPr>
          <w:rFonts w:ascii="Arial" w:hAnsi="Arial"/>
          <w:color w:val="7F7F7F"/>
          <w:w w:val="105"/>
        </w:rPr>
        <w:t>ě</w:t>
      </w:r>
      <w:r>
        <w:rPr>
          <w:rFonts w:ascii="Palatino Linotype" w:hAnsi="Palatino Linotype"/>
          <w:color w:val="7F7F7F"/>
          <w:w w:val="105"/>
        </w:rPr>
        <w:t>hem p</w:t>
      </w:r>
      <w:r>
        <w:rPr>
          <w:rFonts w:ascii="Arial" w:hAnsi="Arial"/>
          <w:color w:val="7F7F7F"/>
          <w:w w:val="105"/>
        </w:rPr>
        <w:t>ě</w:t>
      </w:r>
      <w:r>
        <w:rPr>
          <w:rFonts w:ascii="Palatino Linotype" w:hAnsi="Palatino Linotype"/>
          <w:color w:val="7F7F7F"/>
          <w:w w:val="105"/>
        </w:rPr>
        <w:t>timinutov</w:t>
      </w:r>
      <w:r>
        <w:rPr>
          <w:rFonts w:ascii="Arial" w:hAnsi="Arial"/>
          <w:color w:val="7F7F7F"/>
          <w:w w:val="105"/>
        </w:rPr>
        <w:t>ý</w:t>
      </w:r>
      <w:r>
        <w:rPr>
          <w:rFonts w:ascii="Palatino Linotype" w:hAnsi="Palatino Linotype"/>
          <w:color w:val="7F7F7F"/>
          <w:w w:val="105"/>
        </w:rPr>
        <w:t>ch test</w:t>
      </w:r>
      <w:r>
        <w:rPr>
          <w:rFonts w:ascii="Arial" w:hAnsi="Arial"/>
          <w:color w:val="7F7F7F"/>
          <w:w w:val="105"/>
        </w:rPr>
        <w:t xml:space="preserve">ů </w:t>
      </w:r>
      <w:r>
        <w:rPr>
          <w:rFonts w:ascii="Palatino Linotype" w:hAnsi="Palatino Linotype"/>
          <w:color w:val="7F7F7F"/>
          <w:w w:val="105"/>
        </w:rPr>
        <w:t>budete moci pou</w:t>
      </w:r>
      <w:r>
        <w:rPr>
          <w:rFonts w:ascii="Arial" w:hAnsi="Arial"/>
          <w:color w:val="7F7F7F"/>
          <w:w w:val="105"/>
        </w:rPr>
        <w:t>ž</w:t>
      </w:r>
      <w:r>
        <w:rPr>
          <w:rFonts w:ascii="Palatino Linotype" w:hAnsi="Palatino Linotype"/>
          <w:color w:val="7F7F7F"/>
          <w:w w:val="105"/>
        </w:rPr>
        <w:t>ívat své poznámky</w:t>
      </w:r>
    </w:p>
    <w:p w:rsidR="00CE2E21" w:rsidRDefault="00EE3E54">
      <w:pPr>
        <w:pStyle w:val="Zkladntext"/>
        <w:spacing w:before="5"/>
        <w:rPr>
          <w:rFonts w:ascii="Palatino Linotype"/>
          <w:sz w:val="8"/>
        </w:rPr>
      </w:pPr>
      <w:r>
        <w:pict>
          <v:rect id="_x0000_s1026" style="position:absolute;margin-left:398.65pt;margin-top:7.6pt;width:166.1pt;height:.25pt;z-index:-15726592;mso-wrap-distance-left:0;mso-wrap-distance-right:0;mso-position-horizontal-relative:page" fillcolor="#7f7f7f" stroked="f">
            <w10:wrap type="topAndBottom" anchorx="page"/>
          </v:rect>
        </w:pict>
      </w:r>
    </w:p>
    <w:p w:rsidR="00CE2E21" w:rsidRDefault="008F0437">
      <w:pPr>
        <w:spacing w:before="85"/>
        <w:ind w:left="221"/>
        <w:rPr>
          <w:rFonts w:ascii="Palatino Linotype" w:hAnsi="Palatino Linotype"/>
          <w:b/>
          <w:sz w:val="17"/>
        </w:rPr>
      </w:pPr>
      <w:r>
        <w:rPr>
          <w:rFonts w:ascii="Palatino Linotype" w:hAnsi="Palatino Linotype"/>
          <w:b/>
          <w:color w:val="7F7F7F"/>
          <w:sz w:val="17"/>
        </w:rPr>
        <w:t>Záv</w:t>
      </w:r>
      <w:r>
        <w:rPr>
          <w:rFonts w:ascii="Arial" w:hAnsi="Arial"/>
          <w:b/>
          <w:color w:val="7F7F7F"/>
          <w:sz w:val="17"/>
        </w:rPr>
        <w:t>ě</w:t>
      </w:r>
      <w:r>
        <w:rPr>
          <w:rFonts w:ascii="Palatino Linotype" w:hAnsi="Palatino Linotype"/>
          <w:b/>
          <w:color w:val="7F7F7F"/>
          <w:sz w:val="17"/>
        </w:rPr>
        <w:t>re</w:t>
      </w:r>
      <w:r>
        <w:rPr>
          <w:rFonts w:ascii="Arial" w:hAnsi="Arial"/>
          <w:b/>
          <w:color w:val="7F7F7F"/>
          <w:sz w:val="17"/>
        </w:rPr>
        <w:t>č</w:t>
      </w:r>
      <w:r>
        <w:rPr>
          <w:rFonts w:ascii="Palatino Linotype" w:hAnsi="Palatino Linotype"/>
          <w:b/>
          <w:color w:val="7F7F7F"/>
          <w:sz w:val="17"/>
        </w:rPr>
        <w:t>n</w:t>
      </w:r>
      <w:r>
        <w:rPr>
          <w:rFonts w:ascii="Arial" w:hAnsi="Arial"/>
          <w:b/>
          <w:color w:val="7F7F7F"/>
          <w:sz w:val="17"/>
        </w:rPr>
        <w:t xml:space="preserve">ý </w:t>
      </w:r>
      <w:r>
        <w:rPr>
          <w:rFonts w:ascii="Palatino Linotype" w:hAnsi="Palatino Linotype"/>
          <w:b/>
          <w:color w:val="7F7F7F"/>
          <w:sz w:val="17"/>
        </w:rPr>
        <w:t>test</w:t>
      </w:r>
    </w:p>
    <w:p w:rsidR="00CE2E21" w:rsidRDefault="008F0437">
      <w:pPr>
        <w:pStyle w:val="Zkladntext"/>
        <w:spacing w:before="66"/>
        <w:ind w:left="221" w:right="527"/>
        <w:rPr>
          <w:rFonts w:ascii="Wingdings" w:hAnsi="Wingdings"/>
        </w:rPr>
      </w:pPr>
      <w:r>
        <w:rPr>
          <w:color w:val="7F7F7F"/>
          <w:w w:val="105"/>
        </w:rPr>
        <w:t>Skládá se z otázek p</w:t>
      </w:r>
      <w:r>
        <w:rPr>
          <w:rFonts w:ascii="Arial" w:hAnsi="Arial"/>
          <w:color w:val="7F7F7F"/>
          <w:w w:val="105"/>
        </w:rPr>
        <w:t>ě</w:t>
      </w:r>
      <w:r>
        <w:rPr>
          <w:rFonts w:ascii="Palatino Linotype" w:hAnsi="Palatino Linotype"/>
          <w:color w:val="7F7F7F"/>
          <w:w w:val="105"/>
        </w:rPr>
        <w:t>timinutov</w:t>
      </w:r>
      <w:r>
        <w:rPr>
          <w:rFonts w:ascii="Arial" w:hAnsi="Arial"/>
          <w:color w:val="7F7F7F"/>
          <w:w w:val="105"/>
        </w:rPr>
        <w:t>ý</w:t>
      </w:r>
      <w:r>
        <w:rPr>
          <w:rFonts w:ascii="Palatino Linotype" w:hAnsi="Palatino Linotype"/>
          <w:color w:val="7F7F7F"/>
          <w:w w:val="105"/>
        </w:rPr>
        <w:t>ch test</w:t>
      </w:r>
      <w:r>
        <w:rPr>
          <w:rFonts w:ascii="Arial" w:hAnsi="Arial"/>
          <w:color w:val="7F7F7F"/>
          <w:w w:val="105"/>
        </w:rPr>
        <w:t xml:space="preserve">ů </w:t>
      </w:r>
      <w:r>
        <w:rPr>
          <w:rFonts w:ascii="Palatino Linotype" w:hAnsi="Palatino Linotype"/>
          <w:color w:val="7F7F7F"/>
          <w:w w:val="105"/>
        </w:rPr>
        <w:t>a cvi</w:t>
      </w:r>
      <w:r>
        <w:rPr>
          <w:rFonts w:ascii="Arial" w:hAnsi="Arial"/>
          <w:color w:val="7F7F7F"/>
          <w:w w:val="105"/>
        </w:rPr>
        <w:t>č</w:t>
      </w:r>
      <w:r>
        <w:rPr>
          <w:rFonts w:ascii="Palatino Linotype" w:hAnsi="Palatino Linotype"/>
          <w:color w:val="7F7F7F"/>
          <w:w w:val="105"/>
        </w:rPr>
        <w:t>n</w:t>
      </w:r>
      <w:r>
        <w:rPr>
          <w:rFonts w:ascii="Arial" w:hAnsi="Arial"/>
          <w:color w:val="7F7F7F"/>
          <w:w w:val="105"/>
        </w:rPr>
        <w:t>ý</w:t>
      </w:r>
      <w:r>
        <w:rPr>
          <w:rFonts w:ascii="Palatino Linotype" w:hAnsi="Palatino Linotype"/>
          <w:color w:val="7F7F7F"/>
          <w:w w:val="105"/>
        </w:rPr>
        <w:t>ch map – jsou to informace, které Vám uleh</w:t>
      </w:r>
      <w:r>
        <w:rPr>
          <w:rFonts w:ascii="Arial" w:hAnsi="Arial"/>
          <w:color w:val="7F7F7F"/>
          <w:w w:val="105"/>
        </w:rPr>
        <w:t>č</w:t>
      </w:r>
      <w:r>
        <w:rPr>
          <w:rFonts w:ascii="Palatino Linotype" w:hAnsi="Palatino Linotype"/>
          <w:color w:val="7F7F7F"/>
          <w:w w:val="105"/>
        </w:rPr>
        <w:t>í budoucí studium, nepodce</w:t>
      </w:r>
      <w:r>
        <w:rPr>
          <w:rFonts w:ascii="Arial" w:hAnsi="Arial"/>
          <w:color w:val="7F7F7F"/>
          <w:w w:val="105"/>
        </w:rPr>
        <w:t>ň</w:t>
      </w:r>
      <w:r>
        <w:rPr>
          <w:rFonts w:ascii="Palatino Linotype" w:hAnsi="Palatino Linotype"/>
          <w:color w:val="7F7F7F"/>
          <w:w w:val="105"/>
        </w:rPr>
        <w:t xml:space="preserve">ujte je, zapamatujte si je. </w:t>
      </w:r>
      <w:r>
        <w:rPr>
          <w:rFonts w:ascii="Wingdings" w:hAnsi="Wingdings"/>
          <w:color w:val="7F7F7F"/>
          <w:w w:val="90"/>
        </w:rPr>
        <w:t></w:t>
      </w:r>
      <w:r>
        <w:rPr>
          <w:rFonts w:ascii="Wingdings" w:hAnsi="Wingdings"/>
          <w:color w:val="7F7F7F"/>
          <w:w w:val="90"/>
        </w:rPr>
        <w:t></w:t>
      </w:r>
    </w:p>
    <w:p w:rsidR="00CE2E21" w:rsidRDefault="00CE2E21">
      <w:pPr>
        <w:rPr>
          <w:rFonts w:ascii="Wingdings" w:hAnsi="Wingdings"/>
        </w:rPr>
        <w:sectPr w:rsidR="00CE2E21">
          <w:type w:val="continuous"/>
          <w:pgSz w:w="12240" w:h="15840"/>
          <w:pgMar w:top="580" w:right="640" w:bottom="1100" w:left="460" w:header="708" w:footer="708" w:gutter="0"/>
          <w:cols w:num="2" w:space="708" w:equalWidth="0">
            <w:col w:w="7090" w:space="230"/>
            <w:col w:w="3820"/>
          </w:cols>
        </w:sectPr>
      </w:pPr>
    </w:p>
    <w:p w:rsidR="00CE2E21" w:rsidRDefault="008F0437">
      <w:pPr>
        <w:pStyle w:val="Odstavecseseznamem"/>
        <w:numPr>
          <w:ilvl w:val="0"/>
          <w:numId w:val="4"/>
        </w:numPr>
        <w:tabs>
          <w:tab w:val="left" w:pos="941"/>
          <w:tab w:val="left" w:pos="942"/>
        </w:tabs>
        <w:spacing w:before="70"/>
        <w:ind w:hanging="361"/>
        <w:rPr>
          <w:color w:val="404040"/>
          <w:sz w:val="19"/>
        </w:rPr>
      </w:pPr>
      <w:r>
        <w:rPr>
          <w:color w:val="404040"/>
          <w:w w:val="105"/>
          <w:sz w:val="19"/>
        </w:rPr>
        <w:lastRenderedPageBreak/>
        <w:t xml:space="preserve">Základní sociální </w:t>
      </w:r>
      <w:r w:rsidR="00662569">
        <w:rPr>
          <w:color w:val="404040"/>
          <w:w w:val="105"/>
          <w:sz w:val="19"/>
        </w:rPr>
        <w:t xml:space="preserve">a ekonomické </w:t>
      </w:r>
      <w:r>
        <w:rPr>
          <w:color w:val="404040"/>
          <w:w w:val="105"/>
          <w:sz w:val="19"/>
        </w:rPr>
        <w:t>problémy čínské společnosti (D. Hilbertová)</w:t>
      </w:r>
      <w:r>
        <w:rPr>
          <w:color w:val="404040"/>
          <w:spacing w:val="2"/>
          <w:w w:val="105"/>
          <w:sz w:val="19"/>
        </w:rPr>
        <w:t xml:space="preserve"> </w:t>
      </w:r>
      <w:r w:rsidR="00662569">
        <w:rPr>
          <w:color w:val="404040"/>
          <w:w w:val="105"/>
          <w:sz w:val="19"/>
        </w:rPr>
        <w:t>26.11</w:t>
      </w:r>
      <w:r>
        <w:rPr>
          <w:color w:val="404040"/>
          <w:w w:val="105"/>
          <w:sz w:val="19"/>
        </w:rPr>
        <w:t>.</w:t>
      </w:r>
    </w:p>
    <w:p w:rsidR="00CE2E21" w:rsidRDefault="008F0437">
      <w:pPr>
        <w:pStyle w:val="Odstavecseseznamem"/>
        <w:numPr>
          <w:ilvl w:val="1"/>
          <w:numId w:val="4"/>
        </w:numPr>
        <w:tabs>
          <w:tab w:val="left" w:pos="1301"/>
          <w:tab w:val="left" w:pos="1302"/>
        </w:tabs>
        <w:spacing w:before="46"/>
        <w:ind w:hanging="361"/>
        <w:rPr>
          <w:sz w:val="19"/>
        </w:rPr>
      </w:pPr>
      <w:r>
        <w:rPr>
          <w:color w:val="404040"/>
          <w:w w:val="105"/>
          <w:sz w:val="19"/>
        </w:rPr>
        <w:t>cenzura</w:t>
      </w:r>
    </w:p>
    <w:p w:rsidR="00CE2E21" w:rsidRDefault="008F0437">
      <w:pPr>
        <w:pStyle w:val="Odstavecseseznamem"/>
        <w:numPr>
          <w:ilvl w:val="1"/>
          <w:numId w:val="4"/>
        </w:numPr>
        <w:tabs>
          <w:tab w:val="left" w:pos="1302"/>
        </w:tabs>
        <w:spacing w:before="45"/>
        <w:ind w:hanging="361"/>
        <w:rPr>
          <w:sz w:val="19"/>
        </w:rPr>
      </w:pPr>
      <w:r>
        <w:rPr>
          <w:color w:val="404040"/>
          <w:w w:val="105"/>
          <w:sz w:val="19"/>
        </w:rPr>
        <w:t>politika jednoho dítěte,</w:t>
      </w:r>
      <w:r>
        <w:rPr>
          <w:color w:val="404040"/>
          <w:spacing w:val="2"/>
          <w:w w:val="105"/>
          <w:sz w:val="19"/>
        </w:rPr>
        <w:t xml:space="preserve"> </w:t>
      </w:r>
      <w:r>
        <w:rPr>
          <w:color w:val="404040"/>
          <w:w w:val="105"/>
          <w:sz w:val="19"/>
        </w:rPr>
        <w:t>menšiny</w:t>
      </w:r>
    </w:p>
    <w:p w:rsidR="00CE2E21" w:rsidRDefault="008F0437">
      <w:pPr>
        <w:pStyle w:val="Odstavecseseznamem"/>
        <w:numPr>
          <w:ilvl w:val="1"/>
          <w:numId w:val="4"/>
        </w:numPr>
        <w:tabs>
          <w:tab w:val="left" w:pos="1301"/>
          <w:tab w:val="left" w:pos="1302"/>
        </w:tabs>
        <w:spacing w:before="46"/>
        <w:ind w:hanging="361"/>
        <w:rPr>
          <w:sz w:val="19"/>
        </w:rPr>
      </w:pPr>
      <w:r>
        <w:rPr>
          <w:color w:val="404040"/>
          <w:w w:val="105"/>
          <w:sz w:val="19"/>
        </w:rPr>
        <w:t>migrace</w:t>
      </w:r>
      <w:r>
        <w:rPr>
          <w:color w:val="404040"/>
          <w:spacing w:val="1"/>
          <w:w w:val="105"/>
          <w:sz w:val="19"/>
        </w:rPr>
        <w:t xml:space="preserve"> </w:t>
      </w:r>
      <w:r>
        <w:rPr>
          <w:color w:val="404040"/>
          <w:w w:val="105"/>
          <w:sz w:val="19"/>
        </w:rPr>
        <w:t>atd.</w:t>
      </w:r>
    </w:p>
    <w:p w:rsidR="00CE2E21" w:rsidRDefault="00CE2E21">
      <w:pPr>
        <w:pStyle w:val="Zkladntext"/>
        <w:spacing w:before="10"/>
        <w:rPr>
          <w:sz w:val="26"/>
        </w:rPr>
      </w:pPr>
    </w:p>
    <w:p w:rsidR="00662569" w:rsidRDefault="00662569" w:rsidP="00662569">
      <w:pPr>
        <w:pStyle w:val="Odstavecseseznamem"/>
        <w:numPr>
          <w:ilvl w:val="0"/>
          <w:numId w:val="4"/>
        </w:numPr>
        <w:tabs>
          <w:tab w:val="left" w:pos="941"/>
          <w:tab w:val="left" w:pos="942"/>
        </w:tabs>
        <w:spacing w:before="70"/>
        <w:ind w:hanging="361"/>
        <w:rPr>
          <w:color w:val="404040"/>
          <w:sz w:val="19"/>
        </w:rPr>
      </w:pPr>
      <w:r>
        <w:rPr>
          <w:color w:val="404040"/>
          <w:w w:val="105"/>
          <w:sz w:val="19"/>
        </w:rPr>
        <w:t>Základní sociální a ekonomické problémy čínské společnosti (D. Hilbertová)</w:t>
      </w:r>
      <w:r>
        <w:rPr>
          <w:color w:val="404040"/>
          <w:spacing w:val="2"/>
          <w:w w:val="105"/>
          <w:sz w:val="19"/>
        </w:rPr>
        <w:t xml:space="preserve"> </w:t>
      </w:r>
      <w:r>
        <w:rPr>
          <w:color w:val="404040"/>
          <w:w w:val="105"/>
          <w:sz w:val="19"/>
        </w:rPr>
        <w:t>3.12.</w:t>
      </w:r>
    </w:p>
    <w:p w:rsidR="00CE2E21" w:rsidRDefault="00CE2E21">
      <w:pPr>
        <w:pStyle w:val="Zkladntext"/>
        <w:spacing w:before="7"/>
        <w:rPr>
          <w:sz w:val="22"/>
        </w:rPr>
      </w:pPr>
    </w:p>
    <w:p w:rsidR="00CE2E21" w:rsidRPr="00DD24D5" w:rsidRDefault="008F0437">
      <w:pPr>
        <w:pStyle w:val="Odstavecseseznamem"/>
        <w:numPr>
          <w:ilvl w:val="0"/>
          <w:numId w:val="4"/>
        </w:numPr>
        <w:tabs>
          <w:tab w:val="left" w:pos="941"/>
          <w:tab w:val="left" w:pos="942"/>
        </w:tabs>
        <w:spacing w:line="290" w:lineRule="auto"/>
        <w:ind w:right="4116"/>
        <w:rPr>
          <w:color w:val="404040"/>
          <w:sz w:val="19"/>
        </w:rPr>
      </w:pPr>
      <w:bookmarkStart w:id="0" w:name="_GoBack"/>
      <w:bookmarkEnd w:id="0"/>
      <w:r>
        <w:rPr>
          <w:color w:val="404040"/>
          <w:w w:val="105"/>
          <w:sz w:val="19"/>
        </w:rPr>
        <w:t xml:space="preserve">Film (D. Hilbertová) </w:t>
      </w:r>
      <w:r w:rsidR="00DD24D5">
        <w:rPr>
          <w:color w:val="404040"/>
          <w:w w:val="105"/>
          <w:sz w:val="19"/>
        </w:rPr>
        <w:t>10.12</w:t>
      </w:r>
      <w:r>
        <w:rPr>
          <w:color w:val="404040"/>
          <w:w w:val="105"/>
          <w:sz w:val="19"/>
        </w:rPr>
        <w:t>. - film bude nahrán s podkladovými materiály v</w:t>
      </w:r>
      <w:r w:rsidR="00DD24D5">
        <w:rPr>
          <w:color w:val="404040"/>
          <w:w w:val="105"/>
          <w:sz w:val="19"/>
        </w:rPr>
        <w:t> </w:t>
      </w:r>
      <w:r>
        <w:rPr>
          <w:color w:val="404040"/>
          <w:w w:val="105"/>
          <w:sz w:val="19"/>
        </w:rPr>
        <w:t>ISu</w:t>
      </w:r>
    </w:p>
    <w:p w:rsidR="00DD24D5" w:rsidRPr="00DD24D5" w:rsidRDefault="00DD24D5" w:rsidP="00DD24D5">
      <w:pPr>
        <w:pStyle w:val="Odstavecseseznamem"/>
        <w:rPr>
          <w:color w:val="404040"/>
          <w:sz w:val="19"/>
        </w:rPr>
      </w:pPr>
    </w:p>
    <w:p w:rsidR="00DD24D5" w:rsidRDefault="00DD24D5">
      <w:pPr>
        <w:pStyle w:val="Odstavecseseznamem"/>
        <w:numPr>
          <w:ilvl w:val="0"/>
          <w:numId w:val="4"/>
        </w:numPr>
        <w:tabs>
          <w:tab w:val="left" w:pos="941"/>
          <w:tab w:val="left" w:pos="942"/>
        </w:tabs>
        <w:spacing w:line="290" w:lineRule="auto"/>
        <w:ind w:right="4116"/>
        <w:rPr>
          <w:color w:val="404040"/>
          <w:sz w:val="19"/>
        </w:rPr>
      </w:pPr>
      <w:r>
        <w:rPr>
          <w:color w:val="404040"/>
          <w:sz w:val="19"/>
        </w:rPr>
        <w:t>Předtermín 17.12.</w:t>
      </w:r>
    </w:p>
    <w:p w:rsidR="00CE2E21" w:rsidRDefault="00CE2E21">
      <w:pPr>
        <w:pStyle w:val="Zkladntext"/>
        <w:spacing w:before="10"/>
        <w:rPr>
          <w:sz w:val="22"/>
        </w:rPr>
      </w:pPr>
    </w:p>
    <w:p w:rsidR="00CE2E21" w:rsidRDefault="00CE2E21">
      <w:pPr>
        <w:pStyle w:val="Zkladntext"/>
        <w:rPr>
          <w:sz w:val="22"/>
        </w:rPr>
      </w:pPr>
    </w:p>
    <w:p w:rsidR="00CE2E21" w:rsidRDefault="00CE2E21">
      <w:pPr>
        <w:pStyle w:val="Zkladntext"/>
        <w:rPr>
          <w:sz w:val="22"/>
        </w:rPr>
      </w:pPr>
    </w:p>
    <w:p w:rsidR="00CE2E21" w:rsidRDefault="008F0437">
      <w:pPr>
        <w:pStyle w:val="Nadpis1"/>
        <w:spacing w:before="152"/>
      </w:pPr>
      <w:r>
        <w:rPr>
          <w:color w:val="244A58"/>
          <w:u w:val="single" w:color="244A58"/>
        </w:rPr>
        <w:t>Povinná literatura</w:t>
      </w:r>
    </w:p>
    <w:p w:rsidR="00CE2E21" w:rsidRDefault="008F0437">
      <w:pPr>
        <w:spacing w:before="179" w:line="285" w:lineRule="auto"/>
        <w:ind w:left="221" w:right="4127"/>
        <w:rPr>
          <w:sz w:val="19"/>
        </w:rPr>
      </w:pPr>
      <w:r>
        <w:rPr>
          <w:color w:val="404040"/>
          <w:w w:val="105"/>
          <w:sz w:val="19"/>
        </w:rPr>
        <w:t xml:space="preserve">HORÁLEK, Adam. </w:t>
      </w:r>
      <w:r>
        <w:rPr>
          <w:i/>
          <w:color w:val="404040"/>
          <w:w w:val="105"/>
          <w:sz w:val="19"/>
        </w:rPr>
        <w:t>Geografie Číny : učební materiál pro studenty sinologie</w:t>
      </w:r>
      <w:r>
        <w:rPr>
          <w:color w:val="404040"/>
          <w:w w:val="105"/>
          <w:sz w:val="19"/>
        </w:rPr>
        <w:t>. 1. vyd. Olomouc: Univerzita Palackého v Olomouci, 2013. 179 s. ISBN 9788024438399.</w:t>
      </w:r>
    </w:p>
    <w:p w:rsidR="00CE2E21" w:rsidRDefault="00CE2E21">
      <w:pPr>
        <w:pStyle w:val="Zkladntext"/>
        <w:rPr>
          <w:sz w:val="31"/>
        </w:rPr>
      </w:pPr>
    </w:p>
    <w:p w:rsidR="00CE2E21" w:rsidRDefault="008F0437">
      <w:pPr>
        <w:pStyle w:val="Nadpis1"/>
        <w:spacing w:before="0"/>
      </w:pPr>
      <w:r>
        <w:rPr>
          <w:color w:val="244A58"/>
          <w:u w:val="single" w:color="244A58"/>
        </w:rPr>
        <w:t>Hodnocení</w:t>
      </w:r>
    </w:p>
    <w:p w:rsidR="00CE2E21" w:rsidRDefault="008F0437">
      <w:pPr>
        <w:pStyle w:val="Zkladntext"/>
        <w:spacing w:before="175"/>
        <w:ind w:left="221"/>
      </w:pPr>
      <w:r>
        <w:rPr>
          <w:color w:val="404040"/>
          <w:w w:val="105"/>
        </w:rPr>
        <w:t>Kurz je zakončen zkouškou</w:t>
      </w:r>
    </w:p>
    <w:p w:rsidR="00CE2E21" w:rsidRDefault="00CE2E21">
      <w:pPr>
        <w:pStyle w:val="Zkladntext"/>
        <w:spacing w:before="11"/>
        <w:rPr>
          <w:sz w:val="17"/>
        </w:rPr>
      </w:pPr>
    </w:p>
    <w:p w:rsidR="00CE2E21" w:rsidRDefault="008F0437">
      <w:pPr>
        <w:pStyle w:val="Zkladntext"/>
        <w:spacing w:before="98"/>
        <w:ind w:left="116"/>
      </w:pPr>
      <w:r>
        <w:rPr>
          <w:color w:val="404040"/>
          <w:w w:val="105"/>
        </w:rPr>
        <w:t>Nutné splnit:</w:t>
      </w:r>
    </w:p>
    <w:p w:rsidR="00CE2E21" w:rsidRDefault="00CE2E21">
      <w:pPr>
        <w:pStyle w:val="Zkladntext"/>
        <w:spacing w:before="10"/>
        <w:rPr>
          <w:sz w:val="21"/>
        </w:rPr>
      </w:pPr>
    </w:p>
    <w:p w:rsidR="00CE2E21" w:rsidRDefault="008F0437">
      <w:pPr>
        <w:pStyle w:val="Odstavecseseznamem"/>
        <w:numPr>
          <w:ilvl w:val="0"/>
          <w:numId w:val="2"/>
        </w:numPr>
        <w:tabs>
          <w:tab w:val="left" w:pos="333"/>
        </w:tabs>
        <w:rPr>
          <w:sz w:val="19"/>
        </w:rPr>
      </w:pPr>
      <w:r>
        <w:rPr>
          <w:color w:val="404040"/>
          <w:w w:val="105"/>
          <w:sz w:val="19"/>
        </w:rPr>
        <w:t>8x za semestr krátká písemka na začátku hodiny - povinná celková úspěšnost</w:t>
      </w:r>
      <w:r>
        <w:rPr>
          <w:color w:val="404040"/>
          <w:spacing w:val="6"/>
          <w:w w:val="105"/>
          <w:sz w:val="19"/>
        </w:rPr>
        <w:t xml:space="preserve"> </w:t>
      </w:r>
      <w:r>
        <w:rPr>
          <w:color w:val="404040"/>
          <w:w w:val="105"/>
          <w:sz w:val="19"/>
        </w:rPr>
        <w:t>50%.</w:t>
      </w:r>
    </w:p>
    <w:p w:rsidR="00CE2E21" w:rsidRDefault="008F0437">
      <w:pPr>
        <w:pStyle w:val="Odstavecseseznamem"/>
        <w:numPr>
          <w:ilvl w:val="0"/>
          <w:numId w:val="2"/>
        </w:numPr>
        <w:tabs>
          <w:tab w:val="left" w:pos="333"/>
        </w:tabs>
        <w:spacing w:before="41"/>
        <w:rPr>
          <w:sz w:val="19"/>
        </w:rPr>
      </w:pPr>
      <w:r>
        <w:rPr>
          <w:color w:val="404040"/>
          <w:w w:val="105"/>
          <w:sz w:val="19"/>
        </w:rPr>
        <w:t>Závěrečný písemný test</w:t>
      </w:r>
      <w:r>
        <w:rPr>
          <w:color w:val="404040"/>
          <w:spacing w:val="3"/>
          <w:w w:val="105"/>
          <w:sz w:val="19"/>
        </w:rPr>
        <w:t xml:space="preserve"> </w:t>
      </w:r>
      <w:r>
        <w:rPr>
          <w:color w:val="404040"/>
          <w:w w:val="105"/>
          <w:sz w:val="19"/>
        </w:rPr>
        <w:t>(70%)</w:t>
      </w:r>
    </w:p>
    <w:p w:rsidR="00CE2E21" w:rsidRDefault="00CE2E21">
      <w:pPr>
        <w:pStyle w:val="Zkladntext"/>
        <w:spacing w:before="5"/>
        <w:rPr>
          <w:sz w:val="21"/>
        </w:rPr>
      </w:pPr>
    </w:p>
    <w:p w:rsidR="00CE2E21" w:rsidRDefault="008F0437">
      <w:pPr>
        <w:pStyle w:val="Zkladntext"/>
        <w:spacing w:before="1"/>
        <w:ind w:left="166"/>
      </w:pPr>
      <w:r>
        <w:rPr>
          <w:color w:val="404040"/>
          <w:w w:val="105"/>
        </w:rPr>
        <w:t>Pro zapsání k závěrečnému testy je nutné získat 40 bodů z průběžných testů (max. počet bodů je 80)</w:t>
      </w:r>
    </w:p>
    <w:p w:rsidR="00CE2E21" w:rsidRDefault="00CE2E21">
      <w:pPr>
        <w:pStyle w:val="Zkladntext"/>
        <w:spacing w:before="10"/>
        <w:rPr>
          <w:sz w:val="21"/>
        </w:rPr>
      </w:pPr>
    </w:p>
    <w:p w:rsidR="00CE2E21" w:rsidRDefault="008F0437">
      <w:pPr>
        <w:pStyle w:val="Zkladntext"/>
        <w:spacing w:line="285" w:lineRule="auto"/>
        <w:ind w:left="116"/>
      </w:pPr>
      <w:r>
        <w:rPr>
          <w:color w:val="404040"/>
          <w:w w:val="105"/>
        </w:rPr>
        <w:t>K dispozici jsou cvičné online mapy (viz. odkaz), na kterých student bude moci testovat a upevňovat znalosti geografie Číny (provincie, autonomní oblasti, samosprávné zóny, hlavní města, řeky, pohoří atd.) Průběžné testování geografie bude upřesněno na začátku kurzu.</w:t>
      </w:r>
    </w:p>
    <w:p w:rsidR="00CE2E21" w:rsidRDefault="00CE2E21">
      <w:pPr>
        <w:pStyle w:val="Zkladntext"/>
        <w:spacing w:before="4"/>
        <w:rPr>
          <w:sz w:val="17"/>
        </w:rPr>
      </w:pPr>
    </w:p>
    <w:p w:rsidR="00CE2E21" w:rsidRDefault="008F0437">
      <w:pPr>
        <w:pStyle w:val="Zkladntext"/>
        <w:spacing w:before="1"/>
        <w:ind w:left="116"/>
      </w:pPr>
      <w:r>
        <w:rPr>
          <w:color w:val="404040"/>
          <w:w w:val="105"/>
        </w:rPr>
        <w:t>Závěrečný test se bude skládat z otázek průběžných testů a cvičných map.</w:t>
      </w:r>
    </w:p>
    <w:p w:rsidR="00CE2E21" w:rsidRDefault="00CE2E21">
      <w:pPr>
        <w:pStyle w:val="Zkladntext"/>
        <w:rPr>
          <w:sz w:val="22"/>
        </w:rPr>
      </w:pPr>
    </w:p>
    <w:p w:rsidR="00CE2E21" w:rsidRDefault="008F0437">
      <w:pPr>
        <w:pStyle w:val="Nadpis1"/>
        <w:ind w:left="116"/>
      </w:pPr>
      <w:r>
        <w:rPr>
          <w:color w:val="244A58"/>
          <w:u w:val="single" w:color="244A58"/>
        </w:rPr>
        <w:t>Odkazy</w:t>
      </w:r>
    </w:p>
    <w:p w:rsidR="00CE2E21" w:rsidRDefault="008F0437">
      <w:pPr>
        <w:pStyle w:val="Odstavecseseznamem"/>
        <w:numPr>
          <w:ilvl w:val="0"/>
          <w:numId w:val="1"/>
        </w:numPr>
        <w:tabs>
          <w:tab w:val="left" w:pos="420"/>
        </w:tabs>
        <w:spacing w:before="172"/>
        <w:rPr>
          <w:sz w:val="28"/>
        </w:rPr>
      </w:pPr>
      <w:r>
        <w:rPr>
          <w:b/>
          <w:color w:val="404040"/>
          <w:sz w:val="28"/>
        </w:rPr>
        <w:t>ELF:</w:t>
      </w:r>
      <w:r>
        <w:rPr>
          <w:b/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https://elf.phil.muni.cz/elf2/course/view.php?id=2863</w:t>
      </w:r>
    </w:p>
    <w:p w:rsidR="00CE2E21" w:rsidRDefault="00CE2E21">
      <w:pPr>
        <w:pStyle w:val="Zkladntext"/>
        <w:rPr>
          <w:sz w:val="30"/>
        </w:rPr>
      </w:pPr>
    </w:p>
    <w:p w:rsidR="00CE2E21" w:rsidRDefault="008F0437">
      <w:pPr>
        <w:pStyle w:val="Odstavecseseznamem"/>
        <w:numPr>
          <w:ilvl w:val="0"/>
          <w:numId w:val="1"/>
        </w:numPr>
        <w:tabs>
          <w:tab w:val="left" w:pos="420"/>
        </w:tabs>
        <w:spacing w:before="221"/>
        <w:rPr>
          <w:sz w:val="28"/>
        </w:rPr>
      </w:pPr>
      <w:r>
        <w:rPr>
          <w:b/>
          <w:color w:val="404040"/>
          <w:sz w:val="28"/>
        </w:rPr>
        <w:t xml:space="preserve">TRANSKRIPCE: </w:t>
      </w:r>
      <w:hyperlink r:id="rId10">
        <w:r>
          <w:rPr>
            <w:color w:val="404040"/>
            <w:sz w:val="28"/>
          </w:rPr>
          <w:t>http://www.lib.cas.cz/space.40/PCHINJIN/CINA.HTM</w:t>
        </w:r>
      </w:hyperlink>
    </w:p>
    <w:sectPr w:rsidR="00CE2E21">
      <w:pgSz w:w="12240" w:h="15840"/>
      <w:pgMar w:top="520" w:right="640" w:bottom="1100" w:left="460" w:header="0" w:footer="9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E54" w:rsidRDefault="00EE3E54">
      <w:r>
        <w:separator/>
      </w:r>
    </w:p>
  </w:endnote>
  <w:endnote w:type="continuationSeparator" w:id="0">
    <w:p w:rsidR="00EE3E54" w:rsidRDefault="00EE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21" w:rsidRDefault="00EE3E54">
    <w:pPr>
      <w:pStyle w:val="Zkladntext"/>
      <w:spacing w:line="14" w:lineRule="auto"/>
      <w:rPr>
        <w:sz w:val="20"/>
      </w:rPr>
    </w:pPr>
    <w:r>
      <w:pict>
        <v:shape id="_x0000_s2052" style="position:absolute;margin-left:23.5pt;margin-top:736.8pt;width:361.7pt;height:2.9pt;z-index:-15814656;mso-position-horizontal-relative:page;mso-position-vertical-relative:page" coordorigin="470,14736" coordsize="7234,58" path="m7704,14736r-110,l576,14736r-106,l470,14794r106,l7594,14794r110,l7704,14736xe" fillcolor="#244a58" stroked="f">
          <v:path arrowok="t"/>
          <w10:wrap anchorx="page" anchory="page"/>
        </v:shape>
      </w:pict>
    </w:r>
    <w:r>
      <w:pict>
        <v:shape id="_x0000_s2051" style="position:absolute;margin-left:396.95pt;margin-top:736.8pt;width:191.8pt;height:2.9pt;z-index:-15814144;mso-position-horizontal-relative:page;mso-position-vertical-relative:page" coordorigin="7939,14736" coordsize="3836,58" path="m11774,14736r-110,l8045,14736r-106,l7939,14794r106,l11664,14794r110,l11774,14736xe" fillcolor="#7f7f7f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8pt;margin-top:740.6pt;width:61.85pt;height:13.4pt;z-index:-15813632;mso-position-horizontal-relative:page;mso-position-vertical-relative:page" filled="f" stroked="f">
          <v:textbox inset="0,0,0,0">
            <w:txbxContent>
              <w:p w:rsidR="00CE2E21" w:rsidRDefault="008F0437">
                <w:pPr>
                  <w:pStyle w:val="Zkladntext"/>
                  <w:spacing w:before="24"/>
                  <w:ind w:left="20"/>
                </w:pPr>
                <w:r>
                  <w:rPr>
                    <w:color w:val="595959"/>
                    <w:w w:val="110"/>
                  </w:rPr>
                  <w:t>Úvod do Číny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75.05pt;margin-top:740.85pt;width:11.05pt;height:13.4pt;z-index:-15813120;mso-position-horizontal-relative:page;mso-position-vertical-relative:page" filled="f" stroked="f">
          <v:textbox inset="0,0,0,0">
            <w:txbxContent>
              <w:p w:rsidR="00CE2E21" w:rsidRDefault="008F0437">
                <w:pPr>
                  <w:pStyle w:val="Zkladntext"/>
                  <w:spacing w:before="24"/>
                  <w:ind w:left="60"/>
                </w:pPr>
                <w:r>
                  <w:fldChar w:fldCharType="begin"/>
                </w:r>
                <w:r>
                  <w:rPr>
                    <w:color w:val="595959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4F77CB">
                  <w:rPr>
                    <w:noProof/>
                    <w:color w:val="595959"/>
                    <w:w w:val="105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E54" w:rsidRDefault="00EE3E54">
      <w:r>
        <w:separator/>
      </w:r>
    </w:p>
  </w:footnote>
  <w:footnote w:type="continuationSeparator" w:id="0">
    <w:p w:rsidR="00EE3E54" w:rsidRDefault="00EE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EC2"/>
    <w:multiLevelType w:val="hybridMultilevel"/>
    <w:tmpl w:val="7484731A"/>
    <w:lvl w:ilvl="0" w:tplc="1CECF578">
      <w:start w:val="1"/>
      <w:numFmt w:val="lowerLetter"/>
      <w:lvlText w:val="%1)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color w:val="404040"/>
        <w:spacing w:val="0"/>
        <w:w w:val="103"/>
        <w:sz w:val="19"/>
        <w:szCs w:val="19"/>
        <w:lang w:val="cs-CZ" w:eastAsia="cs-CZ" w:bidi="cs-CZ"/>
      </w:rPr>
    </w:lvl>
    <w:lvl w:ilvl="1" w:tplc="BA6C5572">
      <w:numFmt w:val="bullet"/>
      <w:lvlText w:val="•"/>
      <w:lvlJc w:val="left"/>
      <w:pPr>
        <w:ind w:left="1915" w:hanging="360"/>
      </w:pPr>
      <w:rPr>
        <w:rFonts w:hint="default"/>
        <w:lang w:val="cs-CZ" w:eastAsia="cs-CZ" w:bidi="cs-CZ"/>
      </w:rPr>
    </w:lvl>
    <w:lvl w:ilvl="2" w:tplc="55225E36">
      <w:numFmt w:val="bullet"/>
      <w:lvlText w:val="•"/>
      <w:lvlJc w:val="left"/>
      <w:pPr>
        <w:ind w:left="2530" w:hanging="360"/>
      </w:pPr>
      <w:rPr>
        <w:rFonts w:hint="default"/>
        <w:lang w:val="cs-CZ" w:eastAsia="cs-CZ" w:bidi="cs-CZ"/>
      </w:rPr>
    </w:lvl>
    <w:lvl w:ilvl="3" w:tplc="BF628848">
      <w:numFmt w:val="bullet"/>
      <w:lvlText w:val="•"/>
      <w:lvlJc w:val="left"/>
      <w:pPr>
        <w:ind w:left="3145" w:hanging="360"/>
      </w:pPr>
      <w:rPr>
        <w:rFonts w:hint="default"/>
        <w:lang w:val="cs-CZ" w:eastAsia="cs-CZ" w:bidi="cs-CZ"/>
      </w:rPr>
    </w:lvl>
    <w:lvl w:ilvl="4" w:tplc="91E80946">
      <w:numFmt w:val="bullet"/>
      <w:lvlText w:val="•"/>
      <w:lvlJc w:val="left"/>
      <w:pPr>
        <w:ind w:left="3760" w:hanging="360"/>
      </w:pPr>
      <w:rPr>
        <w:rFonts w:hint="default"/>
        <w:lang w:val="cs-CZ" w:eastAsia="cs-CZ" w:bidi="cs-CZ"/>
      </w:rPr>
    </w:lvl>
    <w:lvl w:ilvl="5" w:tplc="1F403848">
      <w:numFmt w:val="bullet"/>
      <w:lvlText w:val="•"/>
      <w:lvlJc w:val="left"/>
      <w:pPr>
        <w:ind w:left="4375" w:hanging="360"/>
      </w:pPr>
      <w:rPr>
        <w:rFonts w:hint="default"/>
        <w:lang w:val="cs-CZ" w:eastAsia="cs-CZ" w:bidi="cs-CZ"/>
      </w:rPr>
    </w:lvl>
    <w:lvl w:ilvl="6" w:tplc="9626AB98">
      <w:numFmt w:val="bullet"/>
      <w:lvlText w:val="•"/>
      <w:lvlJc w:val="left"/>
      <w:pPr>
        <w:ind w:left="4990" w:hanging="360"/>
      </w:pPr>
      <w:rPr>
        <w:rFonts w:hint="default"/>
        <w:lang w:val="cs-CZ" w:eastAsia="cs-CZ" w:bidi="cs-CZ"/>
      </w:rPr>
    </w:lvl>
    <w:lvl w:ilvl="7" w:tplc="95EE4E32">
      <w:numFmt w:val="bullet"/>
      <w:lvlText w:val="•"/>
      <w:lvlJc w:val="left"/>
      <w:pPr>
        <w:ind w:left="5605" w:hanging="360"/>
      </w:pPr>
      <w:rPr>
        <w:rFonts w:hint="default"/>
        <w:lang w:val="cs-CZ" w:eastAsia="cs-CZ" w:bidi="cs-CZ"/>
      </w:rPr>
    </w:lvl>
    <w:lvl w:ilvl="8" w:tplc="3DBA8506">
      <w:numFmt w:val="bullet"/>
      <w:lvlText w:val="•"/>
      <w:lvlJc w:val="left"/>
      <w:pPr>
        <w:ind w:left="6220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1F44303A"/>
    <w:multiLevelType w:val="hybridMultilevel"/>
    <w:tmpl w:val="B15E0E28"/>
    <w:lvl w:ilvl="0" w:tplc="67CC8C6A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cs="Times New Roman" w:hint="default"/>
        <w:color w:val="404040"/>
        <w:w w:val="103"/>
        <w:sz w:val="19"/>
        <w:szCs w:val="19"/>
        <w:lang w:val="cs-CZ" w:eastAsia="cs-CZ" w:bidi="cs-CZ"/>
      </w:rPr>
    </w:lvl>
    <w:lvl w:ilvl="1" w:tplc="48462D54">
      <w:numFmt w:val="bullet"/>
      <w:lvlText w:val="•"/>
      <w:lvlJc w:val="left"/>
      <w:pPr>
        <w:ind w:left="1554" w:hanging="360"/>
      </w:pPr>
      <w:rPr>
        <w:rFonts w:hint="default"/>
        <w:lang w:val="cs-CZ" w:eastAsia="cs-CZ" w:bidi="cs-CZ"/>
      </w:rPr>
    </w:lvl>
    <w:lvl w:ilvl="2" w:tplc="4934DD8A">
      <w:numFmt w:val="bullet"/>
      <w:lvlText w:val="•"/>
      <w:lvlJc w:val="left"/>
      <w:pPr>
        <w:ind w:left="2169" w:hanging="360"/>
      </w:pPr>
      <w:rPr>
        <w:rFonts w:hint="default"/>
        <w:lang w:val="cs-CZ" w:eastAsia="cs-CZ" w:bidi="cs-CZ"/>
      </w:rPr>
    </w:lvl>
    <w:lvl w:ilvl="3" w:tplc="BBE6F4E0">
      <w:numFmt w:val="bullet"/>
      <w:lvlText w:val="•"/>
      <w:lvlJc w:val="left"/>
      <w:pPr>
        <w:ind w:left="2784" w:hanging="360"/>
      </w:pPr>
      <w:rPr>
        <w:rFonts w:hint="default"/>
        <w:lang w:val="cs-CZ" w:eastAsia="cs-CZ" w:bidi="cs-CZ"/>
      </w:rPr>
    </w:lvl>
    <w:lvl w:ilvl="4" w:tplc="C014307A">
      <w:numFmt w:val="bullet"/>
      <w:lvlText w:val="•"/>
      <w:lvlJc w:val="left"/>
      <w:pPr>
        <w:ind w:left="3399" w:hanging="360"/>
      </w:pPr>
      <w:rPr>
        <w:rFonts w:hint="default"/>
        <w:lang w:val="cs-CZ" w:eastAsia="cs-CZ" w:bidi="cs-CZ"/>
      </w:rPr>
    </w:lvl>
    <w:lvl w:ilvl="5" w:tplc="433A5712">
      <w:numFmt w:val="bullet"/>
      <w:lvlText w:val="•"/>
      <w:lvlJc w:val="left"/>
      <w:pPr>
        <w:ind w:left="4014" w:hanging="360"/>
      </w:pPr>
      <w:rPr>
        <w:rFonts w:hint="default"/>
        <w:lang w:val="cs-CZ" w:eastAsia="cs-CZ" w:bidi="cs-CZ"/>
      </w:rPr>
    </w:lvl>
    <w:lvl w:ilvl="6" w:tplc="A9E2D982">
      <w:numFmt w:val="bullet"/>
      <w:lvlText w:val="•"/>
      <w:lvlJc w:val="left"/>
      <w:pPr>
        <w:ind w:left="4629" w:hanging="360"/>
      </w:pPr>
      <w:rPr>
        <w:rFonts w:hint="default"/>
        <w:lang w:val="cs-CZ" w:eastAsia="cs-CZ" w:bidi="cs-CZ"/>
      </w:rPr>
    </w:lvl>
    <w:lvl w:ilvl="7" w:tplc="FF18E8DE">
      <w:numFmt w:val="bullet"/>
      <w:lvlText w:val="•"/>
      <w:lvlJc w:val="left"/>
      <w:pPr>
        <w:ind w:left="5244" w:hanging="360"/>
      </w:pPr>
      <w:rPr>
        <w:rFonts w:hint="default"/>
        <w:lang w:val="cs-CZ" w:eastAsia="cs-CZ" w:bidi="cs-CZ"/>
      </w:rPr>
    </w:lvl>
    <w:lvl w:ilvl="8" w:tplc="190AEDAA">
      <w:numFmt w:val="bullet"/>
      <w:lvlText w:val="•"/>
      <w:lvlJc w:val="left"/>
      <w:pPr>
        <w:ind w:left="5859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49B02484"/>
    <w:multiLevelType w:val="hybridMultilevel"/>
    <w:tmpl w:val="2F8C98D4"/>
    <w:lvl w:ilvl="0" w:tplc="6920463C">
      <w:start w:val="1"/>
      <w:numFmt w:val="decimal"/>
      <w:lvlText w:val="%1)"/>
      <w:lvlJc w:val="left"/>
      <w:pPr>
        <w:ind w:left="332" w:hanging="217"/>
        <w:jc w:val="left"/>
      </w:pPr>
      <w:rPr>
        <w:rFonts w:ascii="Times New Roman" w:eastAsia="Times New Roman" w:hAnsi="Times New Roman" w:cs="Times New Roman" w:hint="default"/>
        <w:color w:val="404040"/>
        <w:spacing w:val="0"/>
        <w:w w:val="103"/>
        <w:sz w:val="19"/>
        <w:szCs w:val="19"/>
        <w:lang w:val="cs-CZ" w:eastAsia="cs-CZ" w:bidi="cs-CZ"/>
      </w:rPr>
    </w:lvl>
    <w:lvl w:ilvl="1" w:tplc="FFBEDD2C">
      <w:numFmt w:val="bullet"/>
      <w:lvlText w:val="•"/>
      <w:lvlJc w:val="left"/>
      <w:pPr>
        <w:ind w:left="1420" w:hanging="217"/>
      </w:pPr>
      <w:rPr>
        <w:rFonts w:hint="default"/>
        <w:lang w:val="cs-CZ" w:eastAsia="cs-CZ" w:bidi="cs-CZ"/>
      </w:rPr>
    </w:lvl>
    <w:lvl w:ilvl="2" w:tplc="99D062A8">
      <w:numFmt w:val="bullet"/>
      <w:lvlText w:val="•"/>
      <w:lvlJc w:val="left"/>
      <w:pPr>
        <w:ind w:left="2500" w:hanging="217"/>
      </w:pPr>
      <w:rPr>
        <w:rFonts w:hint="default"/>
        <w:lang w:val="cs-CZ" w:eastAsia="cs-CZ" w:bidi="cs-CZ"/>
      </w:rPr>
    </w:lvl>
    <w:lvl w:ilvl="3" w:tplc="2B7A74A6">
      <w:numFmt w:val="bullet"/>
      <w:lvlText w:val="•"/>
      <w:lvlJc w:val="left"/>
      <w:pPr>
        <w:ind w:left="3580" w:hanging="217"/>
      </w:pPr>
      <w:rPr>
        <w:rFonts w:hint="default"/>
        <w:lang w:val="cs-CZ" w:eastAsia="cs-CZ" w:bidi="cs-CZ"/>
      </w:rPr>
    </w:lvl>
    <w:lvl w:ilvl="4" w:tplc="6DEA03E4">
      <w:numFmt w:val="bullet"/>
      <w:lvlText w:val="•"/>
      <w:lvlJc w:val="left"/>
      <w:pPr>
        <w:ind w:left="4660" w:hanging="217"/>
      </w:pPr>
      <w:rPr>
        <w:rFonts w:hint="default"/>
        <w:lang w:val="cs-CZ" w:eastAsia="cs-CZ" w:bidi="cs-CZ"/>
      </w:rPr>
    </w:lvl>
    <w:lvl w:ilvl="5" w:tplc="AD4E00EC">
      <w:numFmt w:val="bullet"/>
      <w:lvlText w:val="•"/>
      <w:lvlJc w:val="left"/>
      <w:pPr>
        <w:ind w:left="5740" w:hanging="217"/>
      </w:pPr>
      <w:rPr>
        <w:rFonts w:hint="default"/>
        <w:lang w:val="cs-CZ" w:eastAsia="cs-CZ" w:bidi="cs-CZ"/>
      </w:rPr>
    </w:lvl>
    <w:lvl w:ilvl="6" w:tplc="A824FF7A">
      <w:numFmt w:val="bullet"/>
      <w:lvlText w:val="•"/>
      <w:lvlJc w:val="left"/>
      <w:pPr>
        <w:ind w:left="6820" w:hanging="217"/>
      </w:pPr>
      <w:rPr>
        <w:rFonts w:hint="default"/>
        <w:lang w:val="cs-CZ" w:eastAsia="cs-CZ" w:bidi="cs-CZ"/>
      </w:rPr>
    </w:lvl>
    <w:lvl w:ilvl="7" w:tplc="7B8AD430">
      <w:numFmt w:val="bullet"/>
      <w:lvlText w:val="•"/>
      <w:lvlJc w:val="left"/>
      <w:pPr>
        <w:ind w:left="7900" w:hanging="217"/>
      </w:pPr>
      <w:rPr>
        <w:rFonts w:hint="default"/>
        <w:lang w:val="cs-CZ" w:eastAsia="cs-CZ" w:bidi="cs-CZ"/>
      </w:rPr>
    </w:lvl>
    <w:lvl w:ilvl="8" w:tplc="B2364BF2">
      <w:numFmt w:val="bullet"/>
      <w:lvlText w:val="•"/>
      <w:lvlJc w:val="left"/>
      <w:pPr>
        <w:ind w:left="8980" w:hanging="217"/>
      </w:pPr>
      <w:rPr>
        <w:rFonts w:hint="default"/>
        <w:lang w:val="cs-CZ" w:eastAsia="cs-CZ" w:bidi="cs-CZ"/>
      </w:rPr>
    </w:lvl>
  </w:abstractNum>
  <w:abstractNum w:abstractNumId="3" w15:restartNumberingAfterBreak="0">
    <w:nsid w:val="67823427"/>
    <w:multiLevelType w:val="hybridMultilevel"/>
    <w:tmpl w:val="0E24CBCA"/>
    <w:lvl w:ilvl="0" w:tplc="A97466D6">
      <w:start w:val="1"/>
      <w:numFmt w:val="decimal"/>
      <w:lvlText w:val="%1."/>
      <w:lvlJc w:val="left"/>
      <w:pPr>
        <w:ind w:left="941" w:hanging="360"/>
        <w:jc w:val="left"/>
      </w:pPr>
      <w:rPr>
        <w:rFonts w:hint="default"/>
        <w:spacing w:val="0"/>
        <w:w w:val="103"/>
        <w:lang w:val="cs-CZ" w:eastAsia="cs-CZ" w:bidi="cs-CZ"/>
      </w:rPr>
    </w:lvl>
    <w:lvl w:ilvl="1" w:tplc="95208D18">
      <w:start w:val="1"/>
      <w:numFmt w:val="lowerLetter"/>
      <w:lvlText w:val="%2)"/>
      <w:lvlJc w:val="left"/>
      <w:pPr>
        <w:ind w:left="1301" w:hanging="360"/>
        <w:jc w:val="left"/>
      </w:pPr>
      <w:rPr>
        <w:rFonts w:ascii="Times New Roman" w:eastAsia="Times New Roman" w:hAnsi="Times New Roman" w:cs="Times New Roman" w:hint="default"/>
        <w:color w:val="404040"/>
        <w:spacing w:val="0"/>
        <w:w w:val="103"/>
        <w:sz w:val="19"/>
        <w:szCs w:val="19"/>
        <w:lang w:val="cs-CZ" w:eastAsia="cs-CZ" w:bidi="cs-CZ"/>
      </w:rPr>
    </w:lvl>
    <w:lvl w:ilvl="2" w:tplc="57107C42">
      <w:numFmt w:val="bullet"/>
      <w:lvlText w:val="•"/>
      <w:lvlJc w:val="left"/>
      <w:pPr>
        <w:ind w:left="1300" w:hanging="360"/>
      </w:pPr>
      <w:rPr>
        <w:rFonts w:hint="default"/>
        <w:lang w:val="cs-CZ" w:eastAsia="cs-CZ" w:bidi="cs-CZ"/>
      </w:rPr>
    </w:lvl>
    <w:lvl w:ilvl="3" w:tplc="920A32CA">
      <w:numFmt w:val="bullet"/>
      <w:lvlText w:val="•"/>
      <w:lvlJc w:val="left"/>
      <w:pPr>
        <w:ind w:left="2023" w:hanging="360"/>
      </w:pPr>
      <w:rPr>
        <w:rFonts w:hint="default"/>
        <w:lang w:val="cs-CZ" w:eastAsia="cs-CZ" w:bidi="cs-CZ"/>
      </w:rPr>
    </w:lvl>
    <w:lvl w:ilvl="4" w:tplc="C1E4DD1C">
      <w:numFmt w:val="bullet"/>
      <w:lvlText w:val="•"/>
      <w:lvlJc w:val="left"/>
      <w:pPr>
        <w:ind w:left="2747" w:hanging="360"/>
      </w:pPr>
      <w:rPr>
        <w:rFonts w:hint="default"/>
        <w:lang w:val="cs-CZ" w:eastAsia="cs-CZ" w:bidi="cs-CZ"/>
      </w:rPr>
    </w:lvl>
    <w:lvl w:ilvl="5" w:tplc="1AF8E052">
      <w:numFmt w:val="bullet"/>
      <w:lvlText w:val="•"/>
      <w:lvlJc w:val="left"/>
      <w:pPr>
        <w:ind w:left="3471" w:hanging="360"/>
      </w:pPr>
      <w:rPr>
        <w:rFonts w:hint="default"/>
        <w:lang w:val="cs-CZ" w:eastAsia="cs-CZ" w:bidi="cs-CZ"/>
      </w:rPr>
    </w:lvl>
    <w:lvl w:ilvl="6" w:tplc="60BA24DC">
      <w:numFmt w:val="bullet"/>
      <w:lvlText w:val="•"/>
      <w:lvlJc w:val="left"/>
      <w:pPr>
        <w:ind w:left="4194" w:hanging="360"/>
      </w:pPr>
      <w:rPr>
        <w:rFonts w:hint="default"/>
        <w:lang w:val="cs-CZ" w:eastAsia="cs-CZ" w:bidi="cs-CZ"/>
      </w:rPr>
    </w:lvl>
    <w:lvl w:ilvl="7" w:tplc="58204E6A">
      <w:numFmt w:val="bullet"/>
      <w:lvlText w:val="•"/>
      <w:lvlJc w:val="left"/>
      <w:pPr>
        <w:ind w:left="4918" w:hanging="360"/>
      </w:pPr>
      <w:rPr>
        <w:rFonts w:hint="default"/>
        <w:lang w:val="cs-CZ" w:eastAsia="cs-CZ" w:bidi="cs-CZ"/>
      </w:rPr>
    </w:lvl>
    <w:lvl w:ilvl="8" w:tplc="945AAE60">
      <w:numFmt w:val="bullet"/>
      <w:lvlText w:val="•"/>
      <w:lvlJc w:val="left"/>
      <w:pPr>
        <w:ind w:left="5642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7E3476DA"/>
    <w:multiLevelType w:val="hybridMultilevel"/>
    <w:tmpl w:val="CC2A0F94"/>
    <w:lvl w:ilvl="0" w:tplc="1982DE46">
      <w:start w:val="1"/>
      <w:numFmt w:val="decimal"/>
      <w:lvlText w:val="%1)"/>
      <w:lvlJc w:val="left"/>
      <w:pPr>
        <w:ind w:left="419" w:hanging="304"/>
        <w:jc w:val="left"/>
      </w:pPr>
      <w:rPr>
        <w:rFonts w:ascii="Times New Roman" w:eastAsia="Times New Roman" w:hAnsi="Times New Roman" w:cs="Times New Roman" w:hint="default"/>
        <w:b/>
        <w:bCs/>
        <w:color w:val="404040"/>
        <w:w w:val="99"/>
        <w:sz w:val="28"/>
        <w:szCs w:val="28"/>
        <w:lang w:val="cs-CZ" w:eastAsia="cs-CZ" w:bidi="cs-CZ"/>
      </w:rPr>
    </w:lvl>
    <w:lvl w:ilvl="1" w:tplc="B64885E0">
      <w:numFmt w:val="bullet"/>
      <w:lvlText w:val="•"/>
      <w:lvlJc w:val="left"/>
      <w:pPr>
        <w:ind w:left="1492" w:hanging="304"/>
      </w:pPr>
      <w:rPr>
        <w:rFonts w:hint="default"/>
        <w:lang w:val="cs-CZ" w:eastAsia="cs-CZ" w:bidi="cs-CZ"/>
      </w:rPr>
    </w:lvl>
    <w:lvl w:ilvl="2" w:tplc="5CD6E97A">
      <w:numFmt w:val="bullet"/>
      <w:lvlText w:val="•"/>
      <w:lvlJc w:val="left"/>
      <w:pPr>
        <w:ind w:left="2564" w:hanging="304"/>
      </w:pPr>
      <w:rPr>
        <w:rFonts w:hint="default"/>
        <w:lang w:val="cs-CZ" w:eastAsia="cs-CZ" w:bidi="cs-CZ"/>
      </w:rPr>
    </w:lvl>
    <w:lvl w:ilvl="3" w:tplc="75AE1B36">
      <w:numFmt w:val="bullet"/>
      <w:lvlText w:val="•"/>
      <w:lvlJc w:val="left"/>
      <w:pPr>
        <w:ind w:left="3636" w:hanging="304"/>
      </w:pPr>
      <w:rPr>
        <w:rFonts w:hint="default"/>
        <w:lang w:val="cs-CZ" w:eastAsia="cs-CZ" w:bidi="cs-CZ"/>
      </w:rPr>
    </w:lvl>
    <w:lvl w:ilvl="4" w:tplc="4F9A3966">
      <w:numFmt w:val="bullet"/>
      <w:lvlText w:val="•"/>
      <w:lvlJc w:val="left"/>
      <w:pPr>
        <w:ind w:left="4708" w:hanging="304"/>
      </w:pPr>
      <w:rPr>
        <w:rFonts w:hint="default"/>
        <w:lang w:val="cs-CZ" w:eastAsia="cs-CZ" w:bidi="cs-CZ"/>
      </w:rPr>
    </w:lvl>
    <w:lvl w:ilvl="5" w:tplc="586A6F3A">
      <w:numFmt w:val="bullet"/>
      <w:lvlText w:val="•"/>
      <w:lvlJc w:val="left"/>
      <w:pPr>
        <w:ind w:left="5780" w:hanging="304"/>
      </w:pPr>
      <w:rPr>
        <w:rFonts w:hint="default"/>
        <w:lang w:val="cs-CZ" w:eastAsia="cs-CZ" w:bidi="cs-CZ"/>
      </w:rPr>
    </w:lvl>
    <w:lvl w:ilvl="6" w:tplc="61B00854">
      <w:numFmt w:val="bullet"/>
      <w:lvlText w:val="•"/>
      <w:lvlJc w:val="left"/>
      <w:pPr>
        <w:ind w:left="6852" w:hanging="304"/>
      </w:pPr>
      <w:rPr>
        <w:rFonts w:hint="default"/>
        <w:lang w:val="cs-CZ" w:eastAsia="cs-CZ" w:bidi="cs-CZ"/>
      </w:rPr>
    </w:lvl>
    <w:lvl w:ilvl="7" w:tplc="D780D13A">
      <w:numFmt w:val="bullet"/>
      <w:lvlText w:val="•"/>
      <w:lvlJc w:val="left"/>
      <w:pPr>
        <w:ind w:left="7924" w:hanging="304"/>
      </w:pPr>
      <w:rPr>
        <w:rFonts w:hint="default"/>
        <w:lang w:val="cs-CZ" w:eastAsia="cs-CZ" w:bidi="cs-CZ"/>
      </w:rPr>
    </w:lvl>
    <w:lvl w:ilvl="8" w:tplc="2738EF50">
      <w:numFmt w:val="bullet"/>
      <w:lvlText w:val="•"/>
      <w:lvlJc w:val="left"/>
      <w:pPr>
        <w:ind w:left="8996" w:hanging="304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E2E21"/>
    <w:rsid w:val="004F77CB"/>
    <w:rsid w:val="00662569"/>
    <w:rsid w:val="008F0437"/>
    <w:rsid w:val="00CE2E21"/>
    <w:rsid w:val="00DD24D5"/>
    <w:rsid w:val="00EE3E54"/>
    <w:rsid w:val="00F1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C493966"/>
  <w15:docId w15:val="{FA7980C8-74BF-4043-BFCD-7FF23537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45"/>
      <w:ind w:left="221"/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"/>
    <w:qFormat/>
    <w:pPr>
      <w:spacing w:before="522"/>
      <w:ind w:left="116"/>
    </w:pPr>
    <w:rPr>
      <w:sz w:val="55"/>
      <w:szCs w:val="55"/>
    </w:rPr>
  </w:style>
  <w:style w:type="paragraph" w:styleId="Odstavecseseznamem">
    <w:name w:val="List Paragraph"/>
    <w:basedOn w:val="Normln"/>
    <w:uiPriority w:val="1"/>
    <w:qFormat/>
    <w:pPr>
      <w:ind w:left="941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D24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4D5"/>
    <w:rPr>
      <w:rFonts w:ascii="Segoe UI" w:eastAsia="Times New Roman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733@mail.muni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ib.cas.cz/space.40/PCHINJIN/CIN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430901@mail.m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Denisa Hilbertová</cp:lastModifiedBy>
  <cp:revision>3</cp:revision>
  <cp:lastPrinted>2019-09-24T13:10:00Z</cp:lastPrinted>
  <dcterms:created xsi:type="dcterms:W3CDTF">2019-09-19T15:18:00Z</dcterms:created>
  <dcterms:modified xsi:type="dcterms:W3CDTF">2019-09-24T14:21:00Z</dcterms:modified>
</cp:coreProperties>
</file>