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8A1584">
      <w:pPr>
        <w:rPr>
          <w:rStyle w:val="Zvraznn"/>
          <w:sz w:val="28"/>
        </w:rPr>
      </w:pPr>
      <w:r w:rsidRPr="008A1584">
        <w:rPr>
          <w:rStyle w:val="Zvraznn"/>
          <w:sz w:val="28"/>
        </w:rPr>
        <w:t>V téměř každém trestním řízení je nutné k objasnění některých skutečností projednávaného trestného činu předvolat svědky. Podle zákona je každý povinen na předvolání se dostavit a vypovídat jako svědek o tom, co je mu známo o trestném činu a o pachateli nebo o okolnostech důležitých pro trestní řízení. Jestliže se svědek, ač byl řádně předvolán, bez dostatečné omluvy nedostaví, může být předveden. Na to a na jiné následky nedostavení musí být svědek v předvolání vždy upozorněn. Vyhovět soudním předvolání je tak jednou ze základních povinností osob, které byly trestnému činu buď přímo přítomny či mohou z jiného důvodu poskytnout v trestním řízení k projednávanému skutku důležité informace. Svědectví však v sobě nezahrnuje pouze povinnosti, ale i právo svědka na to, aby byl výslech prováděn v souladu se zákonem a řadu dalších práv, které si rozebereme níže.</w:t>
      </w:r>
    </w:p>
    <w:p w:rsidR="008A1584" w:rsidRDefault="008A1584">
      <w:pPr>
        <w:rPr>
          <w:rStyle w:val="Zvraznn"/>
          <w:sz w:val="28"/>
        </w:rPr>
      </w:pPr>
    </w:p>
    <w:p w:rsidR="008A1584" w:rsidRDefault="008A1584">
      <w:pPr>
        <w:rPr>
          <w:rStyle w:val="Zvraznn"/>
          <w:sz w:val="28"/>
        </w:rPr>
      </w:pPr>
    </w:p>
    <w:p w:rsidR="008A1584" w:rsidRDefault="008A1584">
      <w:pPr>
        <w:rPr>
          <w:rStyle w:val="Zvraznn"/>
          <w:sz w:val="28"/>
        </w:rPr>
      </w:pPr>
      <w:bookmarkStart w:id="0" w:name="_GoBack"/>
      <w:bookmarkEnd w:id="0"/>
    </w:p>
    <w:p w:rsidR="008A1584" w:rsidRPr="008A1584" w:rsidRDefault="008A1584" w:rsidP="008A1584">
      <w:pPr>
        <w:rPr>
          <w:rStyle w:val="Zvraznn"/>
          <w:sz w:val="28"/>
        </w:rPr>
      </w:pPr>
      <w:r w:rsidRPr="008A1584">
        <w:rPr>
          <w:rStyle w:val="Zvraznn"/>
          <w:sz w:val="28"/>
        </w:rPr>
        <w:t>V téměř každém trestním řízení je nutné k objasnění některých skutečností projednávaného trestného činu předvolat svědky. Podle zákona je každý povinen na předvolání se dostavit a vypovídat jako svědek o tom, co je mu známo o trestném činu a o pachateli nebo o okolnostech důležitých pro trestní řízení. Jestliže se svědek, ač byl řádně předvolán, bez dostatečné omluvy nedostaví, může být předveden. Na to a na jiné následky nedostavení musí být svědek v předvolání vždy upozorněn. Vyhovět soudním předvolání je tak jednou ze základních povinností osob, které byly trestnému činu buď přímo přítomny či mohou z jiného důvodu poskytnout v trestním řízení k projednávanému skutku důležité informace. Svědectví však v sobě nezahrnuje pouze povinnosti, ale i právo svědka na to, aby byl výslech prováděn v souladu se zákonem a řadu dalších práv, které si rozebereme níže.</w:t>
      </w:r>
    </w:p>
    <w:p w:rsidR="008A1584" w:rsidRPr="008A1584" w:rsidRDefault="008A1584">
      <w:pPr>
        <w:rPr>
          <w:rStyle w:val="Zvraznn"/>
          <w:sz w:val="28"/>
        </w:rPr>
      </w:pPr>
    </w:p>
    <w:p w:rsidR="008A1584" w:rsidRPr="008A1584" w:rsidRDefault="008A1584">
      <w:pPr>
        <w:rPr>
          <w:rStyle w:val="Zvraznn"/>
          <w:sz w:val="28"/>
        </w:rPr>
      </w:pPr>
    </w:p>
    <w:p w:rsidR="008A1584" w:rsidRPr="008A1584" w:rsidRDefault="008A1584">
      <w:pPr>
        <w:rPr>
          <w:sz w:val="28"/>
        </w:rPr>
      </w:pPr>
    </w:p>
    <w:sectPr w:rsidR="008A1584" w:rsidRPr="008A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84"/>
    <w:rsid w:val="005C5898"/>
    <w:rsid w:val="00766EC3"/>
    <w:rsid w:val="008A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A15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A1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2019-10-29T19:51:00Z</dcterms:created>
  <dcterms:modified xsi:type="dcterms:W3CDTF">2019-10-29T19:52:00Z</dcterms:modified>
</cp:coreProperties>
</file>