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909" w:rsidRPr="00451FC9" w:rsidRDefault="00186909" w:rsidP="00186909">
      <w:pPr>
        <w:pStyle w:val="Normlnweb"/>
        <w:shd w:val="clear" w:color="auto" w:fill="FFFFFF"/>
        <w:spacing w:before="120" w:beforeAutospacing="0" w:after="120" w:afterAutospacing="0"/>
        <w:jc w:val="center"/>
        <w:rPr>
          <w:b/>
          <w:color w:val="000000"/>
          <w:sz w:val="32"/>
        </w:rPr>
      </w:pPr>
      <w:r w:rsidRPr="00451FC9">
        <w:rPr>
          <w:b/>
          <w:color w:val="000000"/>
          <w:sz w:val="32"/>
        </w:rPr>
        <w:t>IDEOVÉ ZDROJE LIDSKÝCH PRÁV</w:t>
      </w:r>
    </w:p>
    <w:p w:rsidR="00186909" w:rsidRDefault="00186909" w:rsidP="00186909">
      <w:pPr>
        <w:pStyle w:val="Normlnweb"/>
        <w:shd w:val="clear" w:color="auto" w:fill="FFFFFF"/>
        <w:spacing w:before="120" w:beforeAutospacing="0" w:after="120" w:afterAutospacing="0"/>
        <w:jc w:val="both"/>
        <w:rPr>
          <w:b/>
          <w:color w:val="000000"/>
        </w:rPr>
      </w:pPr>
    </w:p>
    <w:p w:rsidR="00186909" w:rsidRPr="0076319F" w:rsidRDefault="00186909" w:rsidP="00186909">
      <w:pPr>
        <w:pStyle w:val="Normlnweb"/>
        <w:shd w:val="clear" w:color="auto" w:fill="FFFFFF"/>
        <w:spacing w:before="120" w:beforeAutospacing="0" w:after="120" w:afterAutospacing="0"/>
        <w:jc w:val="center"/>
        <w:rPr>
          <w:b/>
          <w:color w:val="000000"/>
        </w:rPr>
      </w:pPr>
      <w:r w:rsidRPr="0076319F">
        <w:rPr>
          <w:b/>
          <w:color w:val="000000"/>
        </w:rPr>
        <w:t>PROHLÁŠENÍ NEZÁVISLOSTI USA (Preambule) 4.</w:t>
      </w:r>
      <w:r>
        <w:rPr>
          <w:b/>
          <w:color w:val="000000"/>
        </w:rPr>
        <w:t xml:space="preserve"> </w:t>
      </w:r>
      <w:r w:rsidRPr="0076319F">
        <w:rPr>
          <w:b/>
          <w:color w:val="000000"/>
        </w:rPr>
        <w:t>7.</w:t>
      </w:r>
      <w:r>
        <w:rPr>
          <w:b/>
          <w:color w:val="000000"/>
        </w:rPr>
        <w:t xml:space="preserve"> </w:t>
      </w:r>
      <w:r w:rsidRPr="0076319F">
        <w:rPr>
          <w:b/>
          <w:color w:val="000000"/>
        </w:rPr>
        <w:t>1776</w:t>
      </w:r>
    </w:p>
    <w:p w:rsidR="00186909" w:rsidRDefault="00186909" w:rsidP="00186909">
      <w:pPr>
        <w:pStyle w:val="Normlnweb"/>
        <w:shd w:val="clear" w:color="auto" w:fill="FFFFFF"/>
        <w:spacing w:before="120" w:beforeAutospacing="0" w:after="120" w:afterAutospacing="0"/>
        <w:jc w:val="both"/>
        <w:rPr>
          <w:color w:val="000000"/>
        </w:rPr>
      </w:pPr>
      <w:r w:rsidRPr="0021749C">
        <w:rPr>
          <w:color w:val="000000"/>
        </w:rPr>
        <w:t xml:space="preserve">Pokládáme za samozřejmé pravdy, že všichni lidé jsou stvořeni sobě rovni, že jsou obdařeni svým Stvořitelem určitými nezcizitelnými právy, že mezi tato práva náleží život, svoboda a sledování osobního štěstí. </w:t>
      </w:r>
    </w:p>
    <w:p w:rsidR="00186909" w:rsidRDefault="00186909" w:rsidP="00186909">
      <w:pPr>
        <w:pStyle w:val="Normlnweb"/>
        <w:shd w:val="clear" w:color="auto" w:fill="FFFFFF"/>
        <w:spacing w:before="120" w:beforeAutospacing="0" w:after="120" w:afterAutospacing="0"/>
        <w:jc w:val="both"/>
        <w:rPr>
          <w:color w:val="000000"/>
        </w:rPr>
      </w:pPr>
      <w:r w:rsidRPr="0021749C">
        <w:rPr>
          <w:color w:val="000000"/>
        </w:rPr>
        <w:t xml:space="preserve">Že k zajištění těchto práv se ustanovují mezi lidmi vlády, odvozující svoje oprávněné pravomoci ze souhlasu těch, jimž vládnou. </w:t>
      </w:r>
    </w:p>
    <w:p w:rsidR="00186909" w:rsidRPr="0021749C" w:rsidRDefault="00186909" w:rsidP="00186909">
      <w:pPr>
        <w:pStyle w:val="Normlnweb"/>
        <w:shd w:val="clear" w:color="auto" w:fill="FFFFFF"/>
        <w:spacing w:before="120" w:beforeAutospacing="0" w:after="120" w:afterAutospacing="0"/>
        <w:jc w:val="both"/>
        <w:rPr>
          <w:color w:val="000000"/>
        </w:rPr>
      </w:pPr>
      <w:r w:rsidRPr="0021749C">
        <w:rPr>
          <w:color w:val="000000"/>
        </w:rPr>
        <w:t>Že kdykoliv počne být některá vláda těmto cílům na překážku, má lid právo ji změnit nebo zrušit a ustanovit vládu novou, která by byla založena na takových zásadách a měla svoji pravomoc upravenou takovým způsobem, jak uzná lid za nejvhodnější pro zajištění své bezpečnosti a svého štěstí.</w:t>
      </w:r>
    </w:p>
    <w:p w:rsidR="00186909" w:rsidRPr="0021749C" w:rsidRDefault="00186909" w:rsidP="00186909">
      <w:pPr>
        <w:pStyle w:val="Normlnweb"/>
        <w:shd w:val="clear" w:color="auto" w:fill="FFFFFF"/>
        <w:spacing w:before="120" w:beforeAutospacing="0" w:after="120" w:afterAutospacing="0"/>
        <w:jc w:val="both"/>
        <w:rPr>
          <w:color w:val="000000"/>
        </w:rPr>
      </w:pPr>
    </w:p>
    <w:p w:rsidR="00186909" w:rsidRPr="0076319F" w:rsidRDefault="00186909" w:rsidP="00186909">
      <w:pPr>
        <w:pStyle w:val="Normlnweb"/>
        <w:shd w:val="clear" w:color="auto" w:fill="FFFFFF"/>
        <w:spacing w:before="120" w:beforeAutospacing="0" w:after="120" w:afterAutospacing="0"/>
        <w:jc w:val="center"/>
        <w:rPr>
          <w:b/>
          <w:color w:val="000000"/>
        </w:rPr>
      </w:pPr>
      <w:r>
        <w:rPr>
          <w:b/>
          <w:color w:val="000000"/>
        </w:rPr>
        <w:t xml:space="preserve">PROHLÁŠENÍ PRÁV ČLOVĚKA A OBČANA, FRANCIE, </w:t>
      </w:r>
      <w:r w:rsidRPr="0076319F">
        <w:rPr>
          <w:b/>
          <w:color w:val="000000"/>
        </w:rPr>
        <w:t>26.</w:t>
      </w:r>
      <w:r>
        <w:rPr>
          <w:b/>
          <w:color w:val="000000"/>
        </w:rPr>
        <w:t xml:space="preserve"> </w:t>
      </w:r>
      <w:r w:rsidRPr="0076319F">
        <w:rPr>
          <w:b/>
          <w:color w:val="000000"/>
        </w:rPr>
        <w:t>8</w:t>
      </w:r>
      <w:r>
        <w:rPr>
          <w:b/>
          <w:color w:val="000000"/>
        </w:rPr>
        <w:t xml:space="preserve">. </w:t>
      </w:r>
      <w:r w:rsidRPr="0076319F">
        <w:rPr>
          <w:b/>
          <w:color w:val="000000"/>
        </w:rPr>
        <w:t>1789</w:t>
      </w:r>
    </w:p>
    <w:p w:rsidR="00186909" w:rsidRDefault="00186909" w:rsidP="00186909">
      <w:pPr>
        <w:pStyle w:val="Normlnweb"/>
        <w:shd w:val="clear" w:color="auto" w:fill="FFFFFF"/>
        <w:spacing w:before="120" w:beforeAutospacing="0" w:after="120" w:afterAutospacing="0"/>
        <w:jc w:val="center"/>
        <w:rPr>
          <w:color w:val="000000"/>
        </w:rPr>
      </w:pPr>
      <w:r>
        <w:rPr>
          <w:color w:val="000000"/>
        </w:rPr>
        <w:t>Článek 1</w:t>
      </w:r>
    </w:p>
    <w:p w:rsidR="00186909" w:rsidRDefault="00186909" w:rsidP="00186909">
      <w:pPr>
        <w:pStyle w:val="Normlnweb"/>
        <w:shd w:val="clear" w:color="auto" w:fill="FFFFFF"/>
        <w:spacing w:before="120" w:beforeAutospacing="0" w:after="120" w:afterAutospacing="0"/>
        <w:jc w:val="both"/>
        <w:rPr>
          <w:color w:val="000000"/>
        </w:rPr>
      </w:pPr>
      <w:r>
        <w:rPr>
          <w:color w:val="000000"/>
        </w:rPr>
        <w:t>Lidé se rodí a zůstáva</w:t>
      </w:r>
      <w:r w:rsidRPr="0021749C">
        <w:rPr>
          <w:color w:val="000000"/>
        </w:rPr>
        <w:t>jí svobodnými a rovnými ve svých právech. Společenské rozdíly se mohou zakládat pouze na prospěšnosti pro celek.</w:t>
      </w:r>
    </w:p>
    <w:p w:rsidR="00186909" w:rsidRDefault="00186909" w:rsidP="00186909">
      <w:pPr>
        <w:pStyle w:val="Normlnweb"/>
        <w:shd w:val="clear" w:color="auto" w:fill="FFFFFF"/>
        <w:spacing w:before="120" w:beforeAutospacing="0" w:after="120" w:afterAutospacing="0"/>
        <w:jc w:val="center"/>
        <w:rPr>
          <w:color w:val="000000"/>
        </w:rPr>
      </w:pPr>
      <w:r>
        <w:rPr>
          <w:color w:val="000000"/>
        </w:rPr>
        <w:t>Článek 2</w:t>
      </w:r>
    </w:p>
    <w:p w:rsidR="00186909" w:rsidRPr="004D16E8" w:rsidRDefault="00186909" w:rsidP="00186909">
      <w:pPr>
        <w:pStyle w:val="Normlnweb"/>
        <w:shd w:val="clear" w:color="auto" w:fill="FFFFFF"/>
        <w:spacing w:before="120" w:beforeAutospacing="0" w:after="120" w:afterAutospacing="0"/>
        <w:jc w:val="both"/>
        <w:rPr>
          <w:color w:val="000000"/>
        </w:rPr>
      </w:pPr>
      <w:r w:rsidRPr="004D16E8">
        <w:rPr>
          <w:color w:val="000000"/>
        </w:rPr>
        <w:t>Účelem každého politického společenství je zachování přirozených a nezadatelných práv člověka. Tato práva jsou: svoboda, vlastnictví, bezpečnost a právo na odpor proti útlaku.</w:t>
      </w:r>
    </w:p>
    <w:p w:rsidR="00186909" w:rsidRDefault="00186909" w:rsidP="00186909">
      <w:pPr>
        <w:rPr>
          <w:rFonts w:ascii="Times New Roman" w:eastAsia="Times New Roman" w:hAnsi="Times New Roman" w:cs="Times New Roman"/>
          <w:color w:val="000000"/>
          <w:sz w:val="24"/>
          <w:szCs w:val="24"/>
          <w:lang w:eastAsia="cs-CZ"/>
        </w:rPr>
      </w:pPr>
    </w:p>
    <w:p w:rsidR="00186909" w:rsidRPr="00E664F6" w:rsidRDefault="00186909" w:rsidP="00186909">
      <w:pPr>
        <w:jc w:val="center"/>
        <w:rPr>
          <w:rFonts w:ascii="Times New Roman" w:eastAsia="Times New Roman" w:hAnsi="Times New Roman" w:cs="Times New Roman"/>
          <w:b/>
          <w:color w:val="000000"/>
          <w:sz w:val="24"/>
          <w:szCs w:val="24"/>
          <w:lang w:eastAsia="cs-CZ"/>
        </w:rPr>
      </w:pPr>
      <w:r w:rsidRPr="00E664F6">
        <w:rPr>
          <w:rFonts w:ascii="Times New Roman" w:eastAsia="Times New Roman" w:hAnsi="Times New Roman" w:cs="Times New Roman"/>
          <w:b/>
          <w:color w:val="000000"/>
          <w:sz w:val="24"/>
          <w:szCs w:val="24"/>
          <w:lang w:eastAsia="cs-CZ"/>
        </w:rPr>
        <w:t xml:space="preserve">Immanuel Kant: </w:t>
      </w:r>
      <w:r>
        <w:rPr>
          <w:rFonts w:ascii="Times New Roman" w:eastAsia="Times New Roman" w:hAnsi="Times New Roman" w:cs="Times New Roman"/>
          <w:b/>
          <w:color w:val="000000"/>
          <w:sz w:val="24"/>
          <w:szCs w:val="24"/>
          <w:lang w:eastAsia="cs-CZ"/>
        </w:rPr>
        <w:t>METAFYZIKA MRAVŮ</w:t>
      </w:r>
      <w:r w:rsidRPr="00E664F6">
        <w:rPr>
          <w:rFonts w:ascii="Times New Roman" w:eastAsia="Times New Roman" w:hAnsi="Times New Roman" w:cs="Times New Roman"/>
          <w:b/>
          <w:color w:val="000000"/>
          <w:sz w:val="24"/>
          <w:szCs w:val="24"/>
          <w:lang w:eastAsia="cs-CZ"/>
        </w:rPr>
        <w:t xml:space="preserve"> (1797)</w:t>
      </w:r>
    </w:p>
    <w:p w:rsidR="00186909" w:rsidRPr="00D0498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D04989">
        <w:rPr>
          <w:rFonts w:ascii="Times New Roman" w:eastAsia="Times New Roman" w:hAnsi="Times New Roman" w:cs="Times New Roman"/>
          <w:color w:val="000000"/>
          <w:sz w:val="24"/>
          <w:szCs w:val="24"/>
          <w:lang w:eastAsia="cs-CZ"/>
        </w:rPr>
        <w:t>Každý člověk má právo na respektování svými bližními, a vzájemně je také k tomu povinen vůči všem ostatním.</w:t>
      </w:r>
    </w:p>
    <w:p w:rsidR="00186909" w:rsidRDefault="00186909" w:rsidP="00186909">
      <w:pPr>
        <w:jc w:val="both"/>
        <w:rPr>
          <w:rFonts w:ascii="Times New Roman" w:eastAsia="Times New Roman" w:hAnsi="Times New Roman" w:cs="Times New Roman"/>
          <w:color w:val="000000"/>
          <w:sz w:val="24"/>
          <w:szCs w:val="24"/>
          <w:lang w:eastAsia="cs-CZ"/>
        </w:rPr>
      </w:pPr>
      <w:r w:rsidRPr="00D04989">
        <w:rPr>
          <w:rFonts w:ascii="Times New Roman" w:eastAsia="Times New Roman" w:hAnsi="Times New Roman" w:cs="Times New Roman"/>
          <w:color w:val="000000"/>
          <w:sz w:val="24"/>
          <w:szCs w:val="24"/>
          <w:lang w:eastAsia="cs-CZ"/>
        </w:rPr>
        <w:t>Samotné lidství je důstojnost; protože člověk nemůže být používán žádným člověkem (ani jinými, ani sám sebou) pouze jako prostředek, ale musí být kdykoli použit současně jako účel a v něm spočívá jeho důstojnost (tj. osobnost), čímž se nadřazuje nad všech</w:t>
      </w:r>
      <w:r>
        <w:rPr>
          <w:rFonts w:ascii="Times New Roman" w:eastAsia="Times New Roman" w:hAnsi="Times New Roman" w:cs="Times New Roman"/>
          <w:color w:val="000000"/>
          <w:sz w:val="24"/>
          <w:szCs w:val="24"/>
          <w:lang w:eastAsia="cs-CZ"/>
        </w:rPr>
        <w:t>ny ostatní stvoření světa, kter</w:t>
      </w:r>
      <w:r w:rsidRPr="00D04989">
        <w:rPr>
          <w:rFonts w:ascii="Times New Roman" w:eastAsia="Times New Roman" w:hAnsi="Times New Roman" w:cs="Times New Roman"/>
          <w:color w:val="000000"/>
          <w:sz w:val="24"/>
          <w:szCs w:val="24"/>
          <w:lang w:eastAsia="cs-CZ"/>
        </w:rPr>
        <w:t>é nejsou lidmi</w:t>
      </w:r>
      <w:r>
        <w:rPr>
          <w:rFonts w:ascii="Times New Roman" w:eastAsia="Times New Roman" w:hAnsi="Times New Roman" w:cs="Times New Roman"/>
          <w:color w:val="000000"/>
          <w:sz w:val="24"/>
          <w:szCs w:val="24"/>
          <w:lang w:eastAsia="cs-CZ"/>
        </w:rPr>
        <w:t>,</w:t>
      </w:r>
      <w:r w:rsidRPr="00D04989">
        <w:rPr>
          <w:rFonts w:ascii="Times New Roman" w:eastAsia="Times New Roman" w:hAnsi="Times New Roman" w:cs="Times New Roman"/>
          <w:color w:val="000000"/>
          <w:sz w:val="24"/>
          <w:szCs w:val="24"/>
          <w:lang w:eastAsia="cs-CZ"/>
        </w:rPr>
        <w:t xml:space="preserve"> a přesto mohou být použity, stejně jako nad všechny věci. Stejně tak, jako se nemůže sám sebe za jakoukoli cenu zcizit (což by bylo v rozporu s povinností vlastní sebeúcty), tak nemůže jednat proti stej</w:t>
      </w:r>
      <w:bookmarkStart w:id="0" w:name="_GoBack"/>
      <w:bookmarkEnd w:id="0"/>
      <w:r w:rsidRPr="00D04989">
        <w:rPr>
          <w:rFonts w:ascii="Times New Roman" w:eastAsia="Times New Roman" w:hAnsi="Times New Roman" w:cs="Times New Roman"/>
          <w:color w:val="000000"/>
          <w:sz w:val="24"/>
          <w:szCs w:val="24"/>
          <w:lang w:eastAsia="cs-CZ"/>
        </w:rPr>
        <w:t>ně nutné vlastní sebeúctě ostatních jako lidských bytostí, tj. musí prakticky uznat důstojnost lidstva v každé lidské bytosti, a proto na něm spočívá povinnost, která se vztahuje k respektu nutně prokazovanému každému jinému člověku.</w:t>
      </w:r>
      <w:r>
        <w:rPr>
          <w:rFonts w:ascii="Times New Roman" w:eastAsia="Times New Roman" w:hAnsi="Times New Roman" w:cs="Times New Roman"/>
          <w:color w:val="000000"/>
          <w:sz w:val="24"/>
          <w:szCs w:val="24"/>
          <w:lang w:eastAsia="cs-CZ"/>
        </w:rPr>
        <w:t>“</w:t>
      </w: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Pr="00451FC9" w:rsidRDefault="00186909" w:rsidP="00186909">
      <w:pPr>
        <w:pStyle w:val="Normlnweb"/>
        <w:shd w:val="clear" w:color="auto" w:fill="FFFFFF"/>
        <w:spacing w:before="120" w:beforeAutospacing="0" w:after="120" w:afterAutospacing="0"/>
        <w:jc w:val="center"/>
        <w:rPr>
          <w:b/>
          <w:color w:val="000000"/>
          <w:sz w:val="32"/>
        </w:rPr>
      </w:pPr>
      <w:r>
        <w:rPr>
          <w:b/>
          <w:color w:val="000000"/>
          <w:sz w:val="32"/>
        </w:rPr>
        <w:lastRenderedPageBreak/>
        <w:t>ZÁKLADNÍ PRINCIPY</w:t>
      </w:r>
      <w:r w:rsidRPr="00451FC9">
        <w:rPr>
          <w:b/>
          <w:color w:val="000000"/>
          <w:sz w:val="32"/>
        </w:rPr>
        <w:t xml:space="preserve"> LIDSKÝCH PRÁV</w:t>
      </w:r>
    </w:p>
    <w:p w:rsidR="00186909" w:rsidRDefault="00186909" w:rsidP="00186909">
      <w:pPr>
        <w:jc w:val="center"/>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VŠEOBECNÁ DEKLARACE LIDSKÝCH PRÁV (1948)</w:t>
      </w:r>
    </w:p>
    <w:p w:rsidR="00186909" w:rsidRPr="0064360E" w:rsidRDefault="00186909" w:rsidP="00186909">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Článek 1</w:t>
      </w:r>
    </w:p>
    <w:p w:rsidR="00186909" w:rsidRPr="0064360E" w:rsidRDefault="00186909" w:rsidP="00186909">
      <w:pPr>
        <w:jc w:val="both"/>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Všichni lidé rodí se svobodní a sobě rovní co do důstojnosti a práv. Jsou nadáni rozumem a svědomím a mají spolu jednat v duchu bratrství.</w:t>
      </w:r>
    </w:p>
    <w:p w:rsidR="00186909" w:rsidRDefault="00186909" w:rsidP="00186909">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Článek 2</w:t>
      </w:r>
    </w:p>
    <w:p w:rsidR="00186909" w:rsidRPr="0064360E" w:rsidRDefault="00186909" w:rsidP="00186909">
      <w:pPr>
        <w:jc w:val="both"/>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Každý má všechna práva a všechny svobody, stanovené touto deklarací, bez jakéhokoli rozlišování, zejména podle ras</w:t>
      </w:r>
      <w:r>
        <w:rPr>
          <w:rFonts w:ascii="Times New Roman" w:eastAsia="Times New Roman" w:hAnsi="Times New Roman" w:cs="Times New Roman"/>
          <w:color w:val="000000"/>
          <w:sz w:val="24"/>
          <w:szCs w:val="24"/>
          <w:lang w:eastAsia="cs-CZ"/>
        </w:rPr>
        <w:t>y, barvy, pohlaví, jazyka, nábož</w:t>
      </w:r>
      <w:r w:rsidRPr="0064360E">
        <w:rPr>
          <w:rFonts w:ascii="Times New Roman" w:eastAsia="Times New Roman" w:hAnsi="Times New Roman" w:cs="Times New Roman"/>
          <w:color w:val="000000"/>
          <w:sz w:val="24"/>
          <w:szCs w:val="24"/>
          <w:lang w:eastAsia="cs-CZ"/>
        </w:rPr>
        <w:t>enství, politického nebo jiného smýšlení, národnostního nebo sociálního původu, majetku, rodu nebo jiného postavení.</w:t>
      </w:r>
    </w:p>
    <w:p w:rsidR="00186909" w:rsidRPr="0064360E" w:rsidRDefault="00186909" w:rsidP="00186909">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w:t>
      </w:r>
    </w:p>
    <w:p w:rsidR="00186909" w:rsidRPr="0064360E" w:rsidRDefault="00186909" w:rsidP="00186909">
      <w:pPr>
        <w:jc w:val="cente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Článek 7</w:t>
      </w:r>
    </w:p>
    <w:p w:rsidR="00186909" w:rsidRPr="0064360E" w:rsidRDefault="00186909" w:rsidP="00186909">
      <w:pPr>
        <w:rPr>
          <w:rFonts w:ascii="Times New Roman" w:eastAsia="Times New Roman" w:hAnsi="Times New Roman" w:cs="Times New Roman"/>
          <w:color w:val="000000"/>
          <w:sz w:val="24"/>
          <w:szCs w:val="24"/>
          <w:lang w:eastAsia="cs-CZ"/>
        </w:rPr>
      </w:pPr>
      <w:r w:rsidRPr="0064360E">
        <w:rPr>
          <w:rFonts w:ascii="Times New Roman" w:eastAsia="Times New Roman" w:hAnsi="Times New Roman" w:cs="Times New Roman"/>
          <w:color w:val="000000"/>
          <w:sz w:val="24"/>
          <w:szCs w:val="24"/>
          <w:lang w:eastAsia="cs-CZ"/>
        </w:rPr>
        <w:t>Všichni jsou si před zákonem rovni a mají právo na stejnou ochranu zákona bez jakéhokoli rozlišování. Všichni mají právo na stejnou ochranu proti jakékoli diskriminaci, která porušuje tuto deklaraci, a proti každému podněcování k takové diskriminaci.</w:t>
      </w:r>
    </w:p>
    <w:p w:rsidR="00186909" w:rsidRDefault="00186909" w:rsidP="00186909">
      <w:pPr>
        <w:jc w:val="center"/>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LISTINA ZÁKLADNÍCH PRÁV A SVOBOD (ČESKOSLOVENSKO, 1991)</w:t>
      </w:r>
    </w:p>
    <w:p w:rsidR="00186909" w:rsidRPr="009E19D6" w:rsidRDefault="00186909" w:rsidP="00186909">
      <w:pPr>
        <w:jc w:val="cente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Článek 1</w:t>
      </w:r>
    </w:p>
    <w:p w:rsidR="00186909" w:rsidRPr="009E19D6" w:rsidRDefault="00186909" w:rsidP="00186909">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 xml:space="preserve">Lidé jsou svobodní a rovní v důstojnosti i v právech. Základní práva a svobody jsou nezadatelné, nezcizitelné, nepromlčitelné a nezrušitelné. </w:t>
      </w:r>
    </w:p>
    <w:p w:rsidR="00186909" w:rsidRPr="009E19D6" w:rsidRDefault="00186909" w:rsidP="00186909">
      <w:pPr>
        <w:jc w:val="cente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Článek 2</w:t>
      </w:r>
    </w:p>
    <w:p w:rsidR="00186909" w:rsidRPr="009E19D6" w:rsidRDefault="00186909" w:rsidP="00186909">
      <w:pP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w:t>
      </w:r>
    </w:p>
    <w:p w:rsidR="00186909" w:rsidRPr="009E19D6" w:rsidRDefault="00186909" w:rsidP="00186909">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 xml:space="preserve">(2) Státní moc lze uplatňovat jen v případech a v mezích stanovených zákonem, a to způsobem, který zákon stanoví. </w:t>
      </w:r>
    </w:p>
    <w:p w:rsidR="00186909" w:rsidRPr="009E19D6" w:rsidRDefault="00186909" w:rsidP="00186909">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 xml:space="preserve">(3) Každý může činit, co není zákonem zakázáno, a nikdo nesmí být nucen činit, co zákon neukládá. </w:t>
      </w:r>
    </w:p>
    <w:p w:rsidR="00186909" w:rsidRPr="009E19D6" w:rsidRDefault="00186909" w:rsidP="00186909">
      <w:pPr>
        <w:jc w:val="center"/>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Článek 3</w:t>
      </w:r>
    </w:p>
    <w:p w:rsidR="00186909" w:rsidRDefault="00186909" w:rsidP="00186909">
      <w:pPr>
        <w:jc w:val="both"/>
        <w:rPr>
          <w:rFonts w:ascii="Times New Roman" w:eastAsia="Times New Roman" w:hAnsi="Times New Roman" w:cs="Times New Roman"/>
          <w:color w:val="000000"/>
          <w:sz w:val="24"/>
          <w:szCs w:val="24"/>
          <w:lang w:eastAsia="cs-CZ"/>
        </w:rPr>
      </w:pPr>
      <w:r w:rsidRPr="009E19D6">
        <w:rPr>
          <w:rFonts w:ascii="Times New Roman" w:eastAsia="Times New Roman" w:hAnsi="Times New Roman" w:cs="Times New Roman"/>
          <w:color w:val="000000"/>
          <w:sz w:val="24"/>
          <w:szCs w:val="24"/>
          <w:lang w:eastAsia="cs-CZ"/>
        </w:rPr>
        <w:t>(1)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w:t>
      </w:r>
    </w:p>
    <w:p w:rsidR="00186909" w:rsidRDefault="00186909" w:rsidP="00186909">
      <w:pPr>
        <w:jc w:val="center"/>
        <w:rPr>
          <w:rFonts w:ascii="Times New Roman" w:eastAsia="Times New Roman" w:hAnsi="Times New Roman" w:cs="Times New Roman"/>
          <w:color w:val="000000"/>
          <w:sz w:val="24"/>
          <w:szCs w:val="24"/>
          <w:lang w:eastAsia="cs-CZ"/>
        </w:rPr>
      </w:pPr>
    </w:p>
    <w:p w:rsidR="00186909" w:rsidRDefault="00186909" w:rsidP="00186909">
      <w:pPr>
        <w:jc w:val="center"/>
        <w:rPr>
          <w:rFonts w:ascii="Times New Roman" w:eastAsia="Times New Roman" w:hAnsi="Times New Roman" w:cs="Times New Roman"/>
          <w:b/>
          <w:color w:val="000000"/>
          <w:sz w:val="28"/>
          <w:szCs w:val="24"/>
          <w:lang w:eastAsia="cs-CZ"/>
        </w:rPr>
      </w:pPr>
    </w:p>
    <w:p w:rsidR="00186909" w:rsidRDefault="00186909" w:rsidP="00186909">
      <w:pPr>
        <w:jc w:val="center"/>
        <w:rPr>
          <w:rFonts w:ascii="Times New Roman" w:eastAsia="Times New Roman" w:hAnsi="Times New Roman" w:cs="Times New Roman"/>
          <w:b/>
          <w:color w:val="000000"/>
          <w:sz w:val="28"/>
          <w:szCs w:val="24"/>
          <w:lang w:eastAsia="cs-CZ"/>
        </w:rPr>
      </w:pPr>
    </w:p>
    <w:p w:rsidR="00186909" w:rsidRDefault="00186909" w:rsidP="00186909">
      <w:pPr>
        <w:jc w:val="center"/>
        <w:rPr>
          <w:rFonts w:ascii="Times New Roman" w:eastAsia="Times New Roman" w:hAnsi="Times New Roman" w:cs="Times New Roman"/>
          <w:b/>
          <w:color w:val="000000"/>
          <w:sz w:val="28"/>
          <w:szCs w:val="24"/>
          <w:lang w:eastAsia="cs-CZ"/>
        </w:rPr>
      </w:pPr>
    </w:p>
    <w:p w:rsidR="00186909" w:rsidRPr="00451FC9" w:rsidRDefault="00186909" w:rsidP="00186909">
      <w:pPr>
        <w:jc w:val="center"/>
        <w:rPr>
          <w:rFonts w:ascii="Times New Roman" w:eastAsia="Times New Roman" w:hAnsi="Times New Roman" w:cs="Times New Roman"/>
          <w:b/>
          <w:color w:val="000000"/>
          <w:sz w:val="28"/>
          <w:szCs w:val="24"/>
          <w:lang w:eastAsia="cs-CZ"/>
        </w:rPr>
      </w:pPr>
      <w:r w:rsidRPr="00451FC9">
        <w:rPr>
          <w:rFonts w:ascii="Times New Roman" w:eastAsia="Times New Roman" w:hAnsi="Times New Roman" w:cs="Times New Roman"/>
          <w:b/>
          <w:color w:val="000000"/>
          <w:sz w:val="28"/>
          <w:szCs w:val="24"/>
          <w:lang w:eastAsia="cs-CZ"/>
        </w:rPr>
        <w:lastRenderedPageBreak/>
        <w:t>Lidská důstojnost</w:t>
      </w: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JUDIKATURA ÚSTAVNÍHO SOUDU</w:t>
      </w:r>
    </w:p>
    <w:p w:rsidR="00186909" w:rsidRPr="008C7307"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102F54">
        <w:rPr>
          <w:rFonts w:ascii="Times New Roman" w:eastAsia="Times New Roman" w:hAnsi="Times New Roman" w:cs="Times New Roman"/>
          <w:color w:val="000000"/>
          <w:sz w:val="24"/>
          <w:szCs w:val="24"/>
          <w:lang w:eastAsia="cs-CZ"/>
        </w:rPr>
        <w:t>Lidská důstojnost jako hodnota je ukotvena v samých základech celého řádu základních práv obsažených v ústavním pořádku. Je s ní spojen nárok každé osoby na respekt a uznání jako lidské bytosti, z něhož plyne zákaz činit z člověka pouhý objekt státní vůle anebo zákaz vystavení osoby takovému jednání, které zpochybňuje její kvalitu jako subjektu.</w:t>
      </w: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8C7307">
        <w:rPr>
          <w:rFonts w:ascii="Times New Roman" w:eastAsia="Times New Roman" w:hAnsi="Times New Roman" w:cs="Times New Roman"/>
          <w:color w:val="000000"/>
          <w:sz w:val="24"/>
          <w:szCs w:val="24"/>
          <w:lang w:eastAsia="cs-CZ"/>
        </w:rPr>
        <w:t xml:space="preserve">Těžištěm ústavního pořádku České republiky je jednotlivec a jeho práva garantovaná ústavním pořádkem České republiky. Jednotlivec je východiskem státu. Stát a všechny jeho orgány jsou ústavně zavázány k ochraně a šetření práv jednotlivce. </w:t>
      </w:r>
      <w:r>
        <w:rPr>
          <w:rFonts w:ascii="Times New Roman" w:eastAsia="Times New Roman" w:hAnsi="Times New Roman" w:cs="Times New Roman"/>
          <w:color w:val="000000"/>
          <w:sz w:val="24"/>
          <w:szCs w:val="24"/>
          <w:lang w:eastAsia="cs-CZ"/>
        </w:rPr>
        <w:t>…</w:t>
      </w:r>
      <w:r w:rsidRPr="008C7307">
        <w:rPr>
          <w:rFonts w:ascii="Times New Roman" w:eastAsia="Times New Roman" w:hAnsi="Times New Roman" w:cs="Times New Roman"/>
          <w:color w:val="000000"/>
          <w:sz w:val="24"/>
          <w:szCs w:val="24"/>
          <w:lang w:eastAsia="cs-CZ"/>
        </w:rPr>
        <w:t>V souladu s poválečnou změnou v chápání lidských práv (jež nalezla vyjádření např. v Chartě OSN či ve Všeobecné deklaraci lidských práv) se stala základní bází, z níž vychází interpretace všech základních práv, lidská důstojnost, která mimo jiné vylučuje, aby s člověkem bylo zacházeno jako s předmětem. Otázky lidské důstojnosti jsou v tomto pojetí chápány jako součást kvality člověka, součást jeho lidství. Garantování nedotknutelnosti lidské důstojnosti člověku umožňuje plně užívat své osobnosti.</w:t>
      </w:r>
      <w:r>
        <w:rPr>
          <w:rFonts w:ascii="Times New Roman" w:eastAsia="Times New Roman" w:hAnsi="Times New Roman" w:cs="Times New Roman"/>
          <w:color w:val="000000"/>
          <w:sz w:val="24"/>
          <w:szCs w:val="24"/>
          <w:lang w:eastAsia="cs-CZ"/>
        </w:rPr>
        <w:t>…</w:t>
      </w:r>
      <w:r w:rsidRPr="008C7307">
        <w:rPr>
          <w:rFonts w:ascii="Times New Roman" w:eastAsia="Times New Roman" w:hAnsi="Times New Roman" w:cs="Times New Roman"/>
          <w:color w:val="000000"/>
          <w:sz w:val="24"/>
          <w:szCs w:val="24"/>
          <w:lang w:eastAsia="cs-CZ"/>
        </w:rPr>
        <w:t>S člověkem</w:t>
      </w:r>
      <w:r>
        <w:rPr>
          <w:rFonts w:ascii="Times New Roman" w:eastAsia="Times New Roman" w:hAnsi="Times New Roman" w:cs="Times New Roman"/>
          <w:color w:val="000000"/>
          <w:sz w:val="24"/>
          <w:szCs w:val="24"/>
          <w:lang w:eastAsia="cs-CZ"/>
        </w:rPr>
        <w:t xml:space="preserve"> nelze manipulovat jako s věcí.“</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„…(S)</w:t>
      </w:r>
      <w:proofErr w:type="spellStart"/>
      <w:r w:rsidRPr="00102F54">
        <w:rPr>
          <w:rFonts w:ascii="Times New Roman" w:eastAsia="Times New Roman" w:hAnsi="Times New Roman" w:cs="Times New Roman"/>
          <w:color w:val="000000"/>
          <w:sz w:val="24"/>
          <w:szCs w:val="24"/>
          <w:lang w:eastAsia="cs-CZ"/>
        </w:rPr>
        <w:t>ama</w:t>
      </w:r>
      <w:proofErr w:type="spellEnd"/>
      <w:r w:rsidRPr="00102F54">
        <w:rPr>
          <w:rFonts w:ascii="Times New Roman" w:eastAsia="Times New Roman" w:hAnsi="Times New Roman" w:cs="Times New Roman"/>
          <w:color w:val="000000"/>
          <w:sz w:val="24"/>
          <w:szCs w:val="24"/>
          <w:lang w:eastAsia="cs-CZ"/>
        </w:rPr>
        <w:t xml:space="preserve"> idea základních práv je </w:t>
      </w:r>
      <w:proofErr w:type="spellStart"/>
      <w:r w:rsidRPr="00102F54">
        <w:rPr>
          <w:rFonts w:ascii="Times New Roman" w:eastAsia="Times New Roman" w:hAnsi="Times New Roman" w:cs="Times New Roman"/>
          <w:color w:val="000000"/>
          <w:sz w:val="24"/>
          <w:szCs w:val="24"/>
          <w:lang w:eastAsia="cs-CZ"/>
        </w:rPr>
        <w:t>antiutilitaristická</w:t>
      </w:r>
      <w:proofErr w:type="spellEnd"/>
      <w:r w:rsidRPr="00102F54">
        <w:rPr>
          <w:rFonts w:ascii="Times New Roman" w:eastAsia="Times New Roman" w:hAnsi="Times New Roman" w:cs="Times New Roman"/>
          <w:color w:val="000000"/>
          <w:sz w:val="24"/>
          <w:szCs w:val="24"/>
          <w:lang w:eastAsia="cs-CZ"/>
        </w:rPr>
        <w:t xml:space="preserve"> a chrání každého jednotlivce bez ohledu na jeho „společenskou potřebnost“. V základních právech se uplatňuje Kantova maxima o člověku jako samoúčelu, člověku, kterého nelze </w:t>
      </w:r>
      <w:proofErr w:type="spellStart"/>
      <w:r w:rsidRPr="00102F54">
        <w:rPr>
          <w:rFonts w:ascii="Times New Roman" w:eastAsia="Times New Roman" w:hAnsi="Times New Roman" w:cs="Times New Roman"/>
          <w:color w:val="000000"/>
          <w:sz w:val="24"/>
          <w:szCs w:val="24"/>
          <w:lang w:eastAsia="cs-CZ"/>
        </w:rPr>
        <w:t>instrumentalizovat</w:t>
      </w:r>
      <w:proofErr w:type="spellEnd"/>
      <w:r w:rsidRPr="00102F54">
        <w:rPr>
          <w:rFonts w:ascii="Times New Roman" w:eastAsia="Times New Roman" w:hAnsi="Times New Roman" w:cs="Times New Roman"/>
          <w:color w:val="000000"/>
          <w:sz w:val="24"/>
          <w:szCs w:val="24"/>
          <w:lang w:eastAsia="cs-CZ"/>
        </w:rPr>
        <w:t>, a to ani pro „blaho celku, blaho budoucích generací apod.“. Z kantovského ideálu, který se promítnul do základních práv člověka a do představy člověka nadaného důstojností pramenící z jeho samotné lidské podstaty plyne, že nelze započítávat život proti jinému životu, život jednoho starce či stařeny proti životu celé, dnes mladé generace.“</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9955DC">
        <w:rPr>
          <w:rFonts w:ascii="Times New Roman" w:eastAsia="Times New Roman" w:hAnsi="Times New Roman" w:cs="Times New Roman"/>
          <w:color w:val="000000"/>
          <w:sz w:val="24"/>
          <w:szCs w:val="24"/>
          <w:lang w:eastAsia="cs-CZ"/>
        </w:rPr>
        <w:t>Rovnost všech lidských bytostí jako subjektů základních práv a svobod je obsahem v zásadě všech dokumentů chránících lidská práva. Jde mj. i o praktické poznání a uznání hodnoty každého člověka jako takového, bez ohledu na jeho schopnosti, znalosti a „užitečnost“ či prospěšnost pro celek; z právně filozofického hlediska jde o projev dávné pravdy – ač nesčetněkrát v dějinách porušované – že s člověkem nikdy nesmí být svévolně zacházeno pouze jako s prostředkem sloužícím zájmům jiných. Lze konstatovat, že rovnost svobodného jedince v důstojnosti a právech je základním stavebním kamenem našeho ústavního řádu a promítá se vlastně i do celé Listiny základních práv a svobod.</w:t>
      </w: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102F54">
        <w:rPr>
          <w:rFonts w:ascii="Times New Roman" w:eastAsia="Times New Roman" w:hAnsi="Times New Roman" w:cs="Times New Roman"/>
          <w:color w:val="000000"/>
          <w:sz w:val="24"/>
          <w:szCs w:val="24"/>
          <w:lang w:eastAsia="cs-CZ"/>
        </w:rPr>
        <w:t>Ospravedlnění existence základního existenčního minima vychází ze základního práva a zároveň základní objektivní ústavní hodnoty v podobě lidské důstojnosti, která ukládá státu povinnost ponechat, popř. zajistit každému občanovi základní potřeby pro lidsk</w:t>
      </w:r>
      <w:r>
        <w:rPr>
          <w:rFonts w:ascii="Times New Roman" w:eastAsia="Times New Roman" w:hAnsi="Times New Roman" w:cs="Times New Roman"/>
          <w:color w:val="000000"/>
          <w:sz w:val="24"/>
          <w:szCs w:val="24"/>
          <w:lang w:eastAsia="cs-CZ"/>
        </w:rPr>
        <w:t>ou a důstojnou existenci.“</w:t>
      </w: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Default="00186909" w:rsidP="00186909">
      <w:pPr>
        <w:rPr>
          <w:rFonts w:ascii="Times New Roman" w:eastAsia="Times New Roman" w:hAnsi="Times New Roman" w:cs="Times New Roman"/>
          <w:color w:val="000000"/>
          <w:sz w:val="24"/>
          <w:szCs w:val="24"/>
          <w:lang w:eastAsia="cs-CZ"/>
        </w:rPr>
      </w:pPr>
    </w:p>
    <w:p w:rsidR="00186909" w:rsidRPr="00451FC9" w:rsidRDefault="00186909" w:rsidP="00186909">
      <w:pPr>
        <w:jc w:val="center"/>
        <w:rPr>
          <w:rFonts w:ascii="Times New Roman" w:eastAsia="Times New Roman" w:hAnsi="Times New Roman" w:cs="Times New Roman"/>
          <w:b/>
          <w:color w:val="000000"/>
          <w:sz w:val="28"/>
          <w:szCs w:val="24"/>
          <w:lang w:eastAsia="cs-CZ"/>
        </w:rPr>
      </w:pPr>
      <w:r w:rsidRPr="00451FC9">
        <w:rPr>
          <w:rFonts w:ascii="Times New Roman" w:eastAsia="Times New Roman" w:hAnsi="Times New Roman" w:cs="Times New Roman"/>
          <w:b/>
          <w:color w:val="000000"/>
          <w:sz w:val="28"/>
          <w:szCs w:val="24"/>
          <w:lang w:eastAsia="cs-CZ"/>
        </w:rPr>
        <w:lastRenderedPageBreak/>
        <w:t>Svoboda a autonomie vůle</w:t>
      </w: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JUDIKATURA ÚSTAVNÍHO SOUDU</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Základním atribut</w:t>
      </w:r>
      <w:r>
        <w:rPr>
          <w:rFonts w:ascii="Times New Roman" w:eastAsia="Times New Roman" w:hAnsi="Times New Roman" w:cs="Times New Roman"/>
          <w:color w:val="000000"/>
          <w:sz w:val="24"/>
          <w:szCs w:val="24"/>
          <w:lang w:eastAsia="cs-CZ"/>
        </w:rPr>
        <w:t xml:space="preserve">em právního státu </w:t>
      </w:r>
      <w:r w:rsidRPr="000F49A4">
        <w:rPr>
          <w:rFonts w:ascii="Times New Roman" w:eastAsia="Times New Roman" w:hAnsi="Times New Roman" w:cs="Times New Roman"/>
          <w:color w:val="000000"/>
          <w:sz w:val="24"/>
          <w:szCs w:val="24"/>
          <w:lang w:eastAsia="cs-CZ"/>
        </w:rPr>
        <w:t>je ochrana základních práv jednotlivce, do nichž je státní moc oprávněna zasahovat pouze ve výjimečných případech zejména tehdy, pokud jednotlivec svými projevy</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zasahuje do práv třetích osob, nebo pokud je takový zásah ospravedlněn určitým veřejným zájmem, který však musí vést v konkrétním případě k proporcionálnímu omezení příslušného základního práva. Jinými slovy, podmínkou fungování právního státu je respektování autonomní sféry jednotlivce, která také požívá ochrany ze strany státu tak, že na jedné straně stát zajišťuje takovou ochranu proti zásahům ze strany třetích subjektů, jednak sám vyvíjí pouze takovou aktivitu, kterou do této sféry sám nezasahuje, resp. zasahuje pouze v případech, které jsou odůvodněny určitým veřejným zájmem a kdy je takový zásah proporcionální (přiměřený) s ohledem </w:t>
      </w:r>
      <w:r>
        <w:rPr>
          <w:rFonts w:ascii="Times New Roman" w:eastAsia="Times New Roman" w:hAnsi="Times New Roman" w:cs="Times New Roman"/>
          <w:color w:val="000000"/>
          <w:sz w:val="24"/>
          <w:szCs w:val="24"/>
          <w:lang w:eastAsia="cs-CZ"/>
        </w:rPr>
        <w:t>na cíle, jichž má být dosaženo.</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Právo jednotlivce na autonomii vůle, tj. v důsledku svoboda jednotlivce, je jedním z projevů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 těchto principů. Je na státní moci, pokud usiluje o to, být mocí s atributy právního státu, aby uznala autonomní projevy vůle jednotlivců a jí odpovídající jednání, pokud takové jednání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 </w:t>
      </w:r>
      <w:r>
        <w:rPr>
          <w:rFonts w:ascii="Times New Roman" w:eastAsia="Times New Roman" w:hAnsi="Times New Roman" w:cs="Times New Roman"/>
          <w:color w:val="000000"/>
          <w:sz w:val="24"/>
          <w:szCs w:val="24"/>
          <w:lang w:eastAsia="cs-CZ"/>
        </w:rPr>
        <w:t>nezasahuje do práv třetích osob</w:t>
      </w:r>
      <w:r w:rsidRPr="000F49A4">
        <w:rPr>
          <w:rFonts w:ascii="Times New Roman" w:eastAsia="Times New Roman" w:hAnsi="Times New Roman" w:cs="Times New Roman"/>
          <w:color w:val="000000"/>
          <w:sz w:val="24"/>
          <w:szCs w:val="24"/>
          <w:lang w:eastAsia="cs-CZ"/>
        </w:rPr>
        <w:t>. V takových případech musí státní moc takové projevy jednotlivců toliko respektovat, případně aprobovat, pokud má toto jednání eventuálně vyvolávat další právní důsledky.</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w:t>
      </w:r>
    </w:p>
    <w:p w:rsidR="00186909" w:rsidRPr="000F49A4" w:rsidRDefault="00186909" w:rsidP="00186909">
      <w:pPr>
        <w:jc w:val="both"/>
        <w:rPr>
          <w:rFonts w:ascii="Times New Roman" w:eastAsia="Times New Roman" w:hAnsi="Times New Roman" w:cs="Times New Roman"/>
          <w:color w:val="000000"/>
          <w:sz w:val="28"/>
          <w:szCs w:val="24"/>
          <w:lang w:eastAsia="cs-CZ"/>
        </w:rPr>
      </w:pPr>
      <w:r>
        <w:rPr>
          <w:rFonts w:ascii="Times New Roman" w:eastAsia="Times New Roman" w:hAnsi="Times New Roman" w:cs="Times New Roman"/>
          <w:color w:val="000000"/>
          <w:sz w:val="24"/>
          <w:szCs w:val="24"/>
          <w:lang w:eastAsia="cs-CZ"/>
        </w:rPr>
        <w:t>„</w:t>
      </w:r>
      <w:proofErr w:type="spellStart"/>
      <w:r>
        <w:rPr>
          <w:rFonts w:ascii="Times New Roman" w:eastAsia="Times New Roman" w:hAnsi="Times New Roman" w:cs="Times New Roman"/>
          <w:color w:val="000000"/>
          <w:sz w:val="24"/>
          <w:szCs w:val="24"/>
          <w:lang w:eastAsia="cs-CZ"/>
        </w:rPr>
        <w:t>Autonomi</w:t>
      </w:r>
      <w:proofErr w:type="spellEnd"/>
      <w:r>
        <w:rPr>
          <w:rFonts w:ascii="Times New Roman" w:eastAsia="Times New Roman" w:hAnsi="Times New Roman" w:cs="Times New Roman"/>
          <w:color w:val="000000"/>
          <w:sz w:val="24"/>
          <w:szCs w:val="24"/>
          <w:lang w:eastAsia="cs-CZ"/>
        </w:rPr>
        <w:t>(i)</w:t>
      </w:r>
      <w:r w:rsidRPr="000F49A4">
        <w:rPr>
          <w:rFonts w:ascii="Times New Roman" w:eastAsia="Times New Roman" w:hAnsi="Times New Roman" w:cs="Times New Roman"/>
          <w:color w:val="000000"/>
          <w:sz w:val="24"/>
          <w:szCs w:val="24"/>
          <w:lang w:eastAsia="cs-CZ"/>
        </w:rPr>
        <w:t xml:space="preserve"> vůle a svobodného individuálního jednání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je třeba chápat ve dvojím smyslu. Ve své první dimenzi představuje strukturální princip, podle něhož lze státní moc vůči jednotlivci a jeho autonomní sféře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 uplatňovat pouze v případech, kdy jednání jednotlivce porušuje výslovně formulovaný zákaz upravený zákonem. Také takový zákaz však musí reflektovat toliko požadavek spočívající v zabránění jednotlivci v zásazích do práv třetích osob a v prosazení veřejného zájmu, je-li legitimní a proporcionální takovému omezení autonomního jednání jednotlivce.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Ve své druhé dimenzi pak působí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jako subjektivní právo jednotlivce na to, aby veřejná moc respektovala autonomní projevy jeho osobnosti</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které mají odraz v jeho konkrétním jednání, pokud takové jednání není zákonem výslovně zakázáno.</w:t>
      </w:r>
    </w:p>
    <w:p w:rsidR="00186909" w:rsidRDefault="00186909" w:rsidP="00186909">
      <w:pPr>
        <w:jc w:val="both"/>
        <w:rPr>
          <w:rFonts w:ascii="Times New Roman" w:eastAsia="Times New Roman" w:hAnsi="Times New Roman" w:cs="Times New Roman"/>
          <w:color w:val="000000"/>
          <w:sz w:val="24"/>
          <w:szCs w:val="24"/>
          <w:lang w:eastAsia="cs-CZ"/>
        </w:rPr>
      </w:pPr>
      <w:r w:rsidRPr="000F49A4">
        <w:rPr>
          <w:rFonts w:ascii="Times New Roman" w:eastAsia="Times New Roman" w:hAnsi="Times New Roman" w:cs="Times New Roman"/>
          <w:color w:val="000000"/>
          <w:sz w:val="24"/>
          <w:szCs w:val="24"/>
          <w:lang w:eastAsia="cs-CZ"/>
        </w:rPr>
        <w:t xml:space="preserve">Takové pojetí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 totiž pouze vyjadřuje skutečnost, že jednotlivec a jeho svobodné jednání má v materiálním právním státě vždy prioritu před státní mocí realizovanou zákonem. </w:t>
      </w:r>
      <w:r>
        <w:rPr>
          <w:rFonts w:ascii="Times New Roman" w:eastAsia="Times New Roman" w:hAnsi="Times New Roman" w:cs="Times New Roman"/>
          <w:color w:val="000000"/>
          <w:sz w:val="24"/>
          <w:szCs w:val="24"/>
          <w:lang w:eastAsia="cs-CZ"/>
        </w:rPr>
        <w:t>…</w:t>
      </w:r>
      <w:r w:rsidRPr="000F49A4">
        <w:rPr>
          <w:rFonts w:ascii="Times New Roman" w:eastAsia="Times New Roman" w:hAnsi="Times New Roman" w:cs="Times New Roman"/>
          <w:color w:val="000000"/>
          <w:sz w:val="24"/>
          <w:szCs w:val="24"/>
          <w:lang w:eastAsia="cs-CZ"/>
        </w:rPr>
        <w:t xml:space="preserve">Svobodná sféra jednotlivce a její bezprostřední ústavní garance v podobě vymahatelného subjektivního práva jsou totiž </w:t>
      </w:r>
      <w:proofErr w:type="spellStart"/>
      <w:r w:rsidRPr="000F49A4">
        <w:rPr>
          <w:rFonts w:ascii="Times New Roman" w:eastAsia="Times New Roman" w:hAnsi="Times New Roman" w:cs="Times New Roman"/>
          <w:color w:val="000000"/>
          <w:sz w:val="24"/>
          <w:szCs w:val="24"/>
          <w:lang w:eastAsia="cs-CZ"/>
        </w:rPr>
        <w:t>condiciones</w:t>
      </w:r>
      <w:proofErr w:type="spellEnd"/>
      <w:r w:rsidRPr="000F49A4">
        <w:rPr>
          <w:rFonts w:ascii="Times New Roman" w:eastAsia="Times New Roman" w:hAnsi="Times New Roman" w:cs="Times New Roman"/>
          <w:color w:val="000000"/>
          <w:sz w:val="24"/>
          <w:szCs w:val="24"/>
          <w:lang w:eastAsia="cs-CZ"/>
        </w:rPr>
        <w:t xml:space="preserve"> sine </w:t>
      </w:r>
      <w:proofErr w:type="spellStart"/>
      <w:r w:rsidRPr="000F49A4">
        <w:rPr>
          <w:rFonts w:ascii="Times New Roman" w:eastAsia="Times New Roman" w:hAnsi="Times New Roman" w:cs="Times New Roman"/>
          <w:color w:val="000000"/>
          <w:sz w:val="24"/>
          <w:szCs w:val="24"/>
          <w:lang w:eastAsia="cs-CZ"/>
        </w:rPr>
        <w:t>qua</w:t>
      </w:r>
      <w:proofErr w:type="spellEnd"/>
      <w:r w:rsidRPr="000F49A4">
        <w:rPr>
          <w:rFonts w:ascii="Times New Roman" w:eastAsia="Times New Roman" w:hAnsi="Times New Roman" w:cs="Times New Roman"/>
          <w:color w:val="000000"/>
          <w:sz w:val="24"/>
          <w:szCs w:val="24"/>
          <w:lang w:eastAsia="cs-CZ"/>
        </w:rPr>
        <w:t xml:space="preserve"> non materiálního právního státu, který je vystavěn na úctě k základním právům jednotlivce. Právo na respektování autonomní a svobodné sféry jednotlivce působí vlastně jako konstanta vytčená před závorkou, v níž se ocitají jednotlivá specifikovaná základní práva pozitivně právně formulovaná v reakci na jejich masové porušování autoritativními či totalitními režimy. Potřeba formulace dílčích základních práv byla totiž vždy historicky podmíněna reakcí na masové porušování té které oblasti svobody jednotlivce, z níž vyvstalo konkrétní základní právo (viz Hayek, F. A: Právo, zákonodárství a svoboda. Svazek 3, </w:t>
      </w:r>
      <w:r>
        <w:rPr>
          <w:rFonts w:ascii="Times New Roman" w:eastAsia="Times New Roman" w:hAnsi="Times New Roman" w:cs="Times New Roman"/>
          <w:color w:val="000000"/>
          <w:sz w:val="24"/>
          <w:szCs w:val="24"/>
          <w:lang w:eastAsia="cs-CZ"/>
        </w:rPr>
        <w:t>Academia, Praha 1991, str. 96).“</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D3228B">
        <w:rPr>
          <w:rFonts w:ascii="Times New Roman" w:eastAsia="Times New Roman" w:hAnsi="Times New Roman" w:cs="Times New Roman"/>
          <w:color w:val="000000"/>
          <w:sz w:val="24"/>
          <w:szCs w:val="24"/>
          <w:lang w:eastAsia="cs-CZ"/>
        </w:rPr>
        <w:t xml:space="preserve">V základu koncepce právního státu stojí myšlenka vázanosti výkonu státní moci ústavou a zákony a úcta k právům a svobodám každého jednotlivce. Úcta k právům a svobodám člověka vychází z toho, že "jednotlivec je nositelem absolutní hodnoty a zůstává se svou hodnotou v soukromé sféře, a tak je jeho soukromá svoboda něčím, co je v principu neomezené, zatímco stát je jenom prostředkem, něčím relativním a odvozeným. Některá práva existují před státem </w:t>
      </w:r>
      <w:r w:rsidRPr="00D3228B">
        <w:rPr>
          <w:rFonts w:ascii="Times New Roman" w:eastAsia="Times New Roman" w:hAnsi="Times New Roman" w:cs="Times New Roman"/>
          <w:color w:val="000000"/>
          <w:sz w:val="24"/>
          <w:szCs w:val="24"/>
          <w:lang w:eastAsia="cs-CZ"/>
        </w:rPr>
        <w:lastRenderedPageBreak/>
        <w:t xml:space="preserve">a svobodná individuální osoba je má proti státu. V základu právního státu stojí princip, podle kterého je svoboda jedince předpokládána a její omezení státem je výjimkou." (srov. Carl </w:t>
      </w:r>
      <w:proofErr w:type="spellStart"/>
      <w:r w:rsidRPr="00D3228B">
        <w:rPr>
          <w:rFonts w:ascii="Times New Roman" w:eastAsia="Times New Roman" w:hAnsi="Times New Roman" w:cs="Times New Roman"/>
          <w:color w:val="000000"/>
          <w:sz w:val="24"/>
          <w:szCs w:val="24"/>
          <w:lang w:eastAsia="cs-CZ"/>
        </w:rPr>
        <w:t>Schmitt</w:t>
      </w:r>
      <w:proofErr w:type="spellEnd"/>
      <w:r w:rsidRPr="00D3228B">
        <w:rPr>
          <w:rFonts w:ascii="Times New Roman" w:eastAsia="Times New Roman" w:hAnsi="Times New Roman" w:cs="Times New Roman"/>
          <w:color w:val="000000"/>
          <w:sz w:val="24"/>
          <w:szCs w:val="24"/>
          <w:lang w:eastAsia="cs-CZ"/>
        </w:rPr>
        <w:t xml:space="preserve">. </w:t>
      </w:r>
      <w:proofErr w:type="spellStart"/>
      <w:r w:rsidRPr="00D3228B">
        <w:rPr>
          <w:rFonts w:ascii="Times New Roman" w:eastAsia="Times New Roman" w:hAnsi="Times New Roman" w:cs="Times New Roman"/>
          <w:color w:val="000000"/>
          <w:sz w:val="24"/>
          <w:szCs w:val="24"/>
          <w:lang w:eastAsia="cs-CZ"/>
        </w:rPr>
        <w:t>Constitutional</w:t>
      </w:r>
      <w:proofErr w:type="spellEnd"/>
      <w:r w:rsidRPr="00D3228B">
        <w:rPr>
          <w:rFonts w:ascii="Times New Roman" w:eastAsia="Times New Roman" w:hAnsi="Times New Roman" w:cs="Times New Roman"/>
          <w:color w:val="000000"/>
          <w:sz w:val="24"/>
          <w:szCs w:val="24"/>
          <w:lang w:eastAsia="cs-CZ"/>
        </w:rPr>
        <w:t xml:space="preserve"> </w:t>
      </w:r>
      <w:proofErr w:type="spellStart"/>
      <w:r w:rsidRPr="00D3228B">
        <w:rPr>
          <w:rFonts w:ascii="Times New Roman" w:eastAsia="Times New Roman" w:hAnsi="Times New Roman" w:cs="Times New Roman"/>
          <w:color w:val="000000"/>
          <w:sz w:val="24"/>
          <w:szCs w:val="24"/>
          <w:lang w:eastAsia="cs-CZ"/>
        </w:rPr>
        <w:t>Theory</w:t>
      </w:r>
      <w:proofErr w:type="spellEnd"/>
      <w:r w:rsidRPr="00D3228B">
        <w:rPr>
          <w:rFonts w:ascii="Times New Roman" w:eastAsia="Times New Roman" w:hAnsi="Times New Roman" w:cs="Times New Roman"/>
          <w:color w:val="000000"/>
          <w:sz w:val="24"/>
          <w:szCs w:val="24"/>
          <w:lang w:eastAsia="cs-CZ"/>
        </w:rPr>
        <w:t xml:space="preserve">. </w:t>
      </w:r>
      <w:proofErr w:type="spellStart"/>
      <w:r w:rsidRPr="00D3228B">
        <w:rPr>
          <w:rFonts w:ascii="Times New Roman" w:eastAsia="Times New Roman" w:hAnsi="Times New Roman" w:cs="Times New Roman"/>
          <w:color w:val="000000"/>
          <w:sz w:val="24"/>
          <w:szCs w:val="24"/>
          <w:lang w:eastAsia="cs-CZ"/>
        </w:rPr>
        <w:t>Durham</w:t>
      </w:r>
      <w:proofErr w:type="spellEnd"/>
      <w:r w:rsidRPr="00D3228B">
        <w:rPr>
          <w:rFonts w:ascii="Times New Roman" w:eastAsia="Times New Roman" w:hAnsi="Times New Roman" w:cs="Times New Roman"/>
          <w:color w:val="000000"/>
          <w:sz w:val="24"/>
          <w:szCs w:val="24"/>
          <w:lang w:eastAsia="cs-CZ"/>
        </w:rPr>
        <w:t xml:space="preserve"> and London: </w:t>
      </w:r>
      <w:proofErr w:type="spellStart"/>
      <w:r w:rsidRPr="00D3228B">
        <w:rPr>
          <w:rFonts w:ascii="Times New Roman" w:eastAsia="Times New Roman" w:hAnsi="Times New Roman" w:cs="Times New Roman"/>
          <w:color w:val="000000"/>
          <w:sz w:val="24"/>
          <w:szCs w:val="24"/>
          <w:lang w:eastAsia="cs-CZ"/>
        </w:rPr>
        <w:t>Duke</w:t>
      </w:r>
      <w:proofErr w:type="spellEnd"/>
      <w:r w:rsidRPr="00D3228B">
        <w:rPr>
          <w:rFonts w:ascii="Times New Roman" w:eastAsia="Times New Roman" w:hAnsi="Times New Roman" w:cs="Times New Roman"/>
          <w:color w:val="000000"/>
          <w:sz w:val="24"/>
          <w:szCs w:val="24"/>
          <w:lang w:eastAsia="cs-CZ"/>
        </w:rPr>
        <w:t xml:space="preserve"> University </w:t>
      </w:r>
      <w:proofErr w:type="spellStart"/>
      <w:r w:rsidRPr="00D3228B">
        <w:rPr>
          <w:rFonts w:ascii="Times New Roman" w:eastAsia="Times New Roman" w:hAnsi="Times New Roman" w:cs="Times New Roman"/>
          <w:color w:val="000000"/>
          <w:sz w:val="24"/>
          <w:szCs w:val="24"/>
          <w:lang w:eastAsia="cs-CZ"/>
        </w:rPr>
        <w:t>Press</w:t>
      </w:r>
      <w:proofErr w:type="spellEnd"/>
      <w:r w:rsidRPr="00D3228B">
        <w:rPr>
          <w:rFonts w:ascii="Times New Roman" w:eastAsia="Times New Roman" w:hAnsi="Times New Roman" w:cs="Times New Roman"/>
          <w:color w:val="000000"/>
          <w:sz w:val="24"/>
          <w:szCs w:val="24"/>
          <w:lang w:eastAsia="cs-CZ"/>
        </w:rPr>
        <w:t>, 2008, s. 198, 203 a 204).</w:t>
      </w: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Podmínkou pro uplatňování občanských práv je i zřetelné vedení hranice mezi svobodou, která je konstruktivním základem demokratické a kritické společnosti</w:t>
      </w:r>
      <w:r>
        <w:rPr>
          <w:rFonts w:ascii="Times New Roman" w:eastAsia="Times New Roman" w:hAnsi="Times New Roman" w:cs="Times New Roman"/>
          <w:color w:val="000000"/>
          <w:sz w:val="24"/>
          <w:szCs w:val="24"/>
          <w:lang w:eastAsia="cs-CZ"/>
        </w:rPr>
        <w:t>,</w:t>
      </w:r>
      <w:r w:rsidRPr="004A16C3">
        <w:rPr>
          <w:rFonts w:ascii="Times New Roman" w:eastAsia="Times New Roman" w:hAnsi="Times New Roman" w:cs="Times New Roman"/>
          <w:color w:val="000000"/>
          <w:sz w:val="24"/>
          <w:szCs w:val="24"/>
          <w:lang w:eastAsia="cs-CZ"/>
        </w:rPr>
        <w:t xml:space="preserve"> a svobodou, která směřuje k destrukci obecných lidských a demokratických hodnot. Proto demokratické státy uznávají i oprávněnost určitých omezení výkonu občanských a lidských práv a svobod. V povaze právního státu je však obsaženo také vědomí (utvrzené dlouhodobými zkušenostmi lidstva), že omezení občanských práv a svobod je neuralgickým bodem každé, byť i demokratické společnosti a že proto taková opatření je třeba minimalizovat a současně čelit pokušení státu a mocných jednotlivců v něm získat více moci, než nezbytně potřebují.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Protože každý zákon obsahující příkazy a zákazy zasahuje do svobody jednotlivce a jeho základních práv, je třeba uvážit, zda a do jaké míry jsou příkazy zákona zřetelně a přesně definovány, ale také zda jsou svému účelu přiměřené, vhodné a potřebné.</w:t>
      </w: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4A16C3">
        <w:rPr>
          <w:rFonts w:ascii="Times New Roman" w:eastAsia="Times New Roman" w:hAnsi="Times New Roman" w:cs="Times New Roman"/>
          <w:color w:val="000000"/>
          <w:sz w:val="24"/>
          <w:szCs w:val="24"/>
          <w:lang w:eastAsia="cs-CZ"/>
        </w:rPr>
        <w:t>V systému sociálních hodnot přísluší významné místo právě</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svobodě, která se nám ukazuje jako provokující element a současně</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i podmínka sociálního vývoje: její nedostatek, či dokonce úplná</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absence, implikuje vždy zpomalení, popř. i zastavení sociálního</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pohybu. Ve svém nejhlubším základu spoluvytváří svoboda i vědomí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povinnosti a odpovědnosti: inspiruje člověka k</w:t>
      </w:r>
      <w:r>
        <w:rPr>
          <w:rFonts w:ascii="Times New Roman" w:eastAsia="Times New Roman" w:hAnsi="Times New Roman" w:cs="Times New Roman"/>
          <w:color w:val="000000"/>
          <w:sz w:val="24"/>
          <w:szCs w:val="24"/>
          <w:lang w:eastAsia="cs-CZ"/>
        </w:rPr>
        <w:t> </w:t>
      </w:r>
      <w:r w:rsidRPr="004A16C3">
        <w:rPr>
          <w:rFonts w:ascii="Times New Roman" w:eastAsia="Times New Roman" w:hAnsi="Times New Roman" w:cs="Times New Roman"/>
          <w:color w:val="000000"/>
          <w:sz w:val="24"/>
          <w:szCs w:val="24"/>
          <w:lang w:eastAsia="cs-CZ"/>
        </w:rPr>
        <w:t>dosahování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nejvyšších cílů, současně mu však nechává poznat, že ve svém</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principu klade meze především sama sobě. Pod tímto zorným úhlem</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nazírá Ústavní soud i otázku mezí lidských práv a svobod a šetření</w:t>
      </w:r>
      <w:r>
        <w:rPr>
          <w:rFonts w:ascii="Times New Roman" w:eastAsia="Times New Roman" w:hAnsi="Times New Roman" w:cs="Times New Roman"/>
          <w:color w:val="000000"/>
          <w:sz w:val="24"/>
          <w:szCs w:val="24"/>
          <w:lang w:eastAsia="cs-CZ"/>
        </w:rPr>
        <w:t xml:space="preserve"> </w:t>
      </w:r>
      <w:r w:rsidRPr="004A16C3">
        <w:rPr>
          <w:rFonts w:ascii="Times New Roman" w:eastAsia="Times New Roman" w:hAnsi="Times New Roman" w:cs="Times New Roman"/>
          <w:color w:val="000000"/>
          <w:sz w:val="24"/>
          <w:szCs w:val="24"/>
          <w:lang w:eastAsia="cs-CZ"/>
        </w:rPr>
        <w:t xml:space="preserve">jejich podstaty a </w:t>
      </w:r>
      <w:proofErr w:type="gramStart"/>
      <w:r w:rsidRPr="004A16C3">
        <w:rPr>
          <w:rFonts w:ascii="Times New Roman" w:eastAsia="Times New Roman" w:hAnsi="Times New Roman" w:cs="Times New Roman"/>
          <w:color w:val="000000"/>
          <w:sz w:val="24"/>
          <w:szCs w:val="24"/>
          <w:lang w:eastAsia="cs-CZ"/>
        </w:rPr>
        <w:t>smyslu</w:t>
      </w:r>
      <w:r>
        <w:rPr>
          <w:rFonts w:ascii="Times New Roman" w:eastAsia="Times New Roman" w:hAnsi="Times New Roman" w:cs="Times New Roman"/>
          <w:color w:val="000000"/>
          <w:sz w:val="24"/>
          <w:szCs w:val="24"/>
          <w:lang w:eastAsia="cs-CZ"/>
        </w:rPr>
        <w:t>..</w:t>
      </w:r>
      <w:r w:rsidRPr="004A16C3">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w:t>
      </w:r>
      <w:proofErr w:type="gramEnd"/>
    </w:p>
    <w:p w:rsidR="00186909" w:rsidRDefault="00186909" w:rsidP="00186909">
      <w:pPr>
        <w:jc w:val="both"/>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KARL POPPER: OTEVŘENÁ SPOLEČNOST A JEJÍ NEPŘÁTELÉ</w:t>
      </w:r>
    </w:p>
    <w:p w:rsidR="00186909" w:rsidRPr="006B4F52"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6B4F52">
        <w:rPr>
          <w:rFonts w:ascii="Times New Roman" w:eastAsia="Times New Roman" w:hAnsi="Times New Roman" w:cs="Times New Roman"/>
          <w:color w:val="000000"/>
          <w:sz w:val="24"/>
          <w:szCs w:val="24"/>
          <w:lang w:eastAsia="cs-CZ"/>
        </w:rPr>
        <w:t xml:space="preserve">Bylo řečeno, že jakmile se uzná omezení svobody, zhroutí se celý princip </w:t>
      </w:r>
      <w:proofErr w:type="gramStart"/>
      <w:r w:rsidRPr="006B4F52">
        <w:rPr>
          <w:rFonts w:ascii="Times New Roman" w:eastAsia="Times New Roman" w:hAnsi="Times New Roman" w:cs="Times New Roman"/>
          <w:color w:val="000000"/>
          <w:sz w:val="24"/>
          <w:szCs w:val="24"/>
          <w:lang w:eastAsia="cs-CZ"/>
        </w:rPr>
        <w:t>svobody, ... Avšak</w:t>
      </w:r>
      <w:proofErr w:type="gramEnd"/>
      <w:r w:rsidRPr="006B4F52">
        <w:rPr>
          <w:rFonts w:ascii="Times New Roman" w:eastAsia="Times New Roman" w:hAnsi="Times New Roman" w:cs="Times New Roman"/>
          <w:color w:val="000000"/>
          <w:sz w:val="24"/>
          <w:szCs w:val="24"/>
          <w:lang w:eastAsia="cs-CZ"/>
        </w:rPr>
        <w:t xml:space="preserve"> tato námitka nutně mate. .. Je zajisté obtížné přesně určit stupeň svobody, který lze občanům ponechat, aniž bychom ohrozili svobodu, jejíž ochrana je úkolem státu. Že něco jako přibližné určení stupně svobody je možné, prokázala zkušenost, tj. existence demokratických států. Tento proces přibližného určení je vlastně jedním z hlavních úkolů zákonodárství demokratické společnosti. Je to proces obtížný, avšak jeho obtížnost není zajisté taková, aby si vynutila změnu našich základních požadavků. Velmi stručně řečeno, tyto požadavky postulují, aby stát byl považován za společnost preventivní ochrany před zločinem, tj. agresí. Celá námitka, že je obtížné vědět, kde končí svoboda a začíná zločin, je v zásadě zodpovězena známým příběhem o chuligánovi, který argumentoval tím, že jako svobodný občan může pohybovat svou pěstí, kam chce, načež mu soudce moudře odpověděl: "Svoboda pohybu vašich pěstí je omezena polohou nosu vašeho bližního."</w:t>
      </w:r>
    </w:p>
    <w:p w:rsidR="00186909" w:rsidRDefault="00186909" w:rsidP="00186909">
      <w:pPr>
        <w:jc w:val="both"/>
        <w:rPr>
          <w:rFonts w:ascii="Times New Roman" w:eastAsia="Times New Roman" w:hAnsi="Times New Roman" w:cs="Times New Roman"/>
          <w:color w:val="000000"/>
          <w:sz w:val="24"/>
          <w:szCs w:val="24"/>
          <w:lang w:eastAsia="cs-CZ"/>
        </w:rPr>
      </w:pPr>
    </w:p>
    <w:p w:rsidR="00186909" w:rsidRDefault="00186909" w:rsidP="00186909">
      <w:pPr>
        <w:jc w:val="both"/>
        <w:rPr>
          <w:rFonts w:ascii="Times New Roman" w:eastAsia="Times New Roman" w:hAnsi="Times New Roman" w:cs="Times New Roman"/>
          <w:color w:val="000000"/>
          <w:sz w:val="24"/>
          <w:szCs w:val="24"/>
          <w:lang w:eastAsia="cs-CZ"/>
        </w:rPr>
      </w:pPr>
    </w:p>
    <w:p w:rsidR="00186909" w:rsidRDefault="00186909" w:rsidP="00186909">
      <w:pPr>
        <w:jc w:val="both"/>
        <w:rPr>
          <w:rFonts w:ascii="Times New Roman" w:eastAsia="Times New Roman" w:hAnsi="Times New Roman" w:cs="Times New Roman"/>
          <w:color w:val="000000"/>
          <w:sz w:val="24"/>
          <w:szCs w:val="24"/>
          <w:lang w:eastAsia="cs-CZ"/>
        </w:rPr>
      </w:pPr>
    </w:p>
    <w:p w:rsidR="00186909" w:rsidRDefault="00186909" w:rsidP="00186909">
      <w:pPr>
        <w:jc w:val="both"/>
        <w:rPr>
          <w:rFonts w:ascii="Times New Roman" w:eastAsia="Times New Roman" w:hAnsi="Times New Roman" w:cs="Times New Roman"/>
          <w:color w:val="000000"/>
          <w:sz w:val="24"/>
          <w:szCs w:val="24"/>
          <w:lang w:eastAsia="cs-CZ"/>
        </w:rPr>
      </w:pPr>
    </w:p>
    <w:p w:rsidR="00186909" w:rsidRDefault="00186909" w:rsidP="00186909">
      <w:pPr>
        <w:jc w:val="both"/>
        <w:rPr>
          <w:rFonts w:ascii="Times New Roman" w:eastAsia="Times New Roman" w:hAnsi="Times New Roman" w:cs="Times New Roman"/>
          <w:color w:val="000000"/>
          <w:sz w:val="24"/>
          <w:szCs w:val="24"/>
          <w:lang w:eastAsia="cs-CZ"/>
        </w:rPr>
      </w:pPr>
    </w:p>
    <w:p w:rsidR="00186909" w:rsidRPr="00451FC9" w:rsidRDefault="00186909" w:rsidP="00186909">
      <w:pPr>
        <w:jc w:val="center"/>
        <w:rPr>
          <w:rFonts w:ascii="Times New Roman" w:eastAsia="Times New Roman" w:hAnsi="Times New Roman" w:cs="Times New Roman"/>
          <w:b/>
          <w:color w:val="000000"/>
          <w:sz w:val="28"/>
          <w:szCs w:val="24"/>
          <w:lang w:eastAsia="cs-CZ"/>
        </w:rPr>
      </w:pPr>
      <w:r w:rsidRPr="00451FC9">
        <w:rPr>
          <w:rFonts w:ascii="Times New Roman" w:eastAsia="Times New Roman" w:hAnsi="Times New Roman" w:cs="Times New Roman"/>
          <w:b/>
          <w:color w:val="000000"/>
          <w:sz w:val="28"/>
          <w:szCs w:val="24"/>
          <w:lang w:eastAsia="cs-CZ"/>
        </w:rPr>
        <w:lastRenderedPageBreak/>
        <w:t>Rovnost mezi lidmi</w:t>
      </w: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JUDIKATURA ÚSTAVNÍHO SOUDU</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Kategorie rovnosti</w:t>
      </w:r>
      <w:r>
        <w:rPr>
          <w:rFonts w:ascii="Times New Roman" w:eastAsia="Times New Roman" w:hAnsi="Times New Roman" w:cs="Times New Roman"/>
          <w:color w:val="000000"/>
          <w:sz w:val="24"/>
          <w:szCs w:val="24"/>
          <w:lang w:eastAsia="cs-CZ"/>
        </w:rPr>
        <w:t>…</w:t>
      </w:r>
      <w:r w:rsidRPr="00660D89">
        <w:rPr>
          <w:rFonts w:ascii="Times New Roman" w:eastAsia="Times New Roman" w:hAnsi="Times New Roman" w:cs="Times New Roman"/>
          <w:color w:val="000000"/>
          <w:sz w:val="24"/>
          <w:szCs w:val="24"/>
          <w:lang w:eastAsia="cs-CZ"/>
        </w:rPr>
        <w:t>náleží k těm základním lidským právům, jež svou povahou jsou</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sociálními hodnotami konstituujícími hodnotový řád společnosti.</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V sociálním procesu plní tyto hodnoty funkci spíše jen ideálně</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typických kategorií vyjadřujících cílové představy, jež se nemohou</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zcela krýt se sociální realitou a lze je dosahovat jen</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 xml:space="preserve">aproximativním způsobem. </w:t>
      </w:r>
      <w:r>
        <w:rPr>
          <w:rFonts w:ascii="Times New Roman" w:eastAsia="Times New Roman" w:hAnsi="Times New Roman" w:cs="Times New Roman"/>
          <w:color w:val="000000"/>
          <w:sz w:val="24"/>
          <w:szCs w:val="24"/>
          <w:lang w:eastAsia="cs-CZ"/>
        </w:rPr>
        <w:t>…</w:t>
      </w:r>
      <w:r w:rsidRPr="00660D89">
        <w:rPr>
          <w:rFonts w:ascii="Times New Roman" w:eastAsia="Times New Roman" w:hAnsi="Times New Roman" w:cs="Times New Roman"/>
          <w:color w:val="000000"/>
          <w:sz w:val="24"/>
          <w:szCs w:val="24"/>
          <w:lang w:eastAsia="cs-CZ"/>
        </w:rPr>
        <w:t xml:space="preserve"> Neexistuje žádný recept na určení,</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co všechno by mělo být rovné, sotva však lze</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mít pochybnosti o tom, že egalitářský</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univerzalismus by nutně vyvolal hluboce nefunkční sociální účinky.</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Každá rovnost ve společenském dění může proto být jen rovností "na</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pochodu", vývojovým tvarem, jehož nepřetržité oscilování v</w:t>
      </w:r>
      <w:r>
        <w:rPr>
          <w:rFonts w:ascii="Times New Roman" w:eastAsia="Times New Roman" w:hAnsi="Times New Roman" w:cs="Times New Roman"/>
          <w:color w:val="000000"/>
          <w:sz w:val="24"/>
          <w:szCs w:val="24"/>
          <w:lang w:eastAsia="cs-CZ"/>
        </w:rPr>
        <w:t> </w:t>
      </w:r>
      <w:r w:rsidRPr="00660D89">
        <w:rPr>
          <w:rFonts w:ascii="Times New Roman" w:eastAsia="Times New Roman" w:hAnsi="Times New Roman" w:cs="Times New Roman"/>
          <w:color w:val="000000"/>
          <w:sz w:val="24"/>
          <w:szCs w:val="24"/>
          <w:lang w:eastAsia="cs-CZ"/>
        </w:rPr>
        <w:t>oblasti</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kontinua napětí mezi úsilím o totální rovnost a úsilím o totální</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nerovnost substituuje vlastní cílovou představu. Rovnost může se</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tedy krýt s realitou jen v určitých základních datech, jinak</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vzhledem k tendencím jejího extenzivního a intenzivního nárůstu se</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úsilí o její etablování může ocitnout na hranici, kterou lze</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překročit jen za cenu porušení např. svobody. Jako jedna ze</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základních podmínek sociálního a historického procesu je tak</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rovnost uváděna zcela konsekventně do vztahu se svobodou, s níž se</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vzájemně podmiňuje a ocitá na bázi jak vzájemné podpory, tak</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i konfliktu. Tak jako krajně egalitářské požadavky ohrožují samu</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 xml:space="preserve">podstatu svobody, děje se tak i opačně. </w:t>
      </w:r>
      <w:r>
        <w:rPr>
          <w:rFonts w:ascii="Times New Roman" w:eastAsia="Times New Roman" w:hAnsi="Times New Roman" w:cs="Times New Roman"/>
          <w:color w:val="000000"/>
          <w:sz w:val="24"/>
          <w:szCs w:val="24"/>
          <w:lang w:eastAsia="cs-CZ"/>
        </w:rPr>
        <w:t>…</w:t>
      </w:r>
      <w:r w:rsidRPr="00660D89">
        <w:rPr>
          <w:rFonts w:ascii="Times New Roman" w:eastAsia="Times New Roman" w:hAnsi="Times New Roman" w:cs="Times New Roman"/>
          <w:color w:val="000000"/>
          <w:sz w:val="24"/>
          <w:szCs w:val="24"/>
          <w:lang w:eastAsia="cs-CZ"/>
        </w:rPr>
        <w:t xml:space="preserve"> To proto také znamená, že nerovnost v</w:t>
      </w:r>
      <w:r>
        <w:rPr>
          <w:rFonts w:ascii="Times New Roman" w:eastAsia="Times New Roman" w:hAnsi="Times New Roman" w:cs="Times New Roman"/>
          <w:color w:val="000000"/>
          <w:sz w:val="24"/>
          <w:szCs w:val="24"/>
          <w:lang w:eastAsia="cs-CZ"/>
        </w:rPr>
        <w:t> </w:t>
      </w:r>
      <w:r w:rsidRPr="00660D89">
        <w:rPr>
          <w:rFonts w:ascii="Times New Roman" w:eastAsia="Times New Roman" w:hAnsi="Times New Roman" w:cs="Times New Roman"/>
          <w:color w:val="000000"/>
          <w:sz w:val="24"/>
          <w:szCs w:val="24"/>
          <w:lang w:eastAsia="cs-CZ"/>
        </w:rPr>
        <w:t>sociálních</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vztazích, má-li se dotknout základních lidských práv, musí</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dosáhnout intenzity, zpochybňující, alespoň v určitém směru, již</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samu podstatu rovnosti. Tak se zpravidla děje tehdy,</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je-li</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s porušením rovnosti spojeno i porušení jiného základního práva,</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Zatímco totiž svoboda je obsahově dána přímo podstatou</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jednotlivce, vyžaduje rovnost zpravidla "mezičlánky", relaci</w:t>
      </w:r>
      <w:r>
        <w:rPr>
          <w:rFonts w:ascii="Times New Roman" w:eastAsia="Times New Roman" w:hAnsi="Times New Roman" w:cs="Times New Roman"/>
          <w:color w:val="000000"/>
          <w:sz w:val="24"/>
          <w:szCs w:val="24"/>
          <w:lang w:eastAsia="cs-CZ"/>
        </w:rPr>
        <w:t xml:space="preserve"> k jiné sociální hodnotě.“</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660D89">
        <w:rPr>
          <w:rFonts w:ascii="Times New Roman" w:eastAsia="Times New Roman" w:hAnsi="Times New Roman" w:cs="Times New Roman"/>
          <w:color w:val="000000"/>
          <w:sz w:val="24"/>
          <w:szCs w:val="24"/>
          <w:lang w:eastAsia="cs-CZ"/>
        </w:rPr>
        <w:t>Ústavní zásada rovnosti v právech náleží k těm základním lidským právům, jež konstituují hodnotový řád moderních demokratických společností. Princip rovnosti je právně filozofickým postulátem, který je v rovině pozitivního práva garantován zákazem diskriminace. Rovnost není kategorií neměnnou, neboť prochází vývojem, který její obsah obzvláště v oblasti práv politických a sociálních výrazně poznamenává. </w:t>
      </w:r>
    </w:p>
    <w:p w:rsidR="00186909" w:rsidRDefault="00186909" w:rsidP="00186909">
      <w:pPr>
        <w:jc w:val="both"/>
        <w:rPr>
          <w:rFonts w:ascii="Times New Roman" w:eastAsia="Times New Roman" w:hAnsi="Times New Roman" w:cs="Times New Roman"/>
          <w:color w:val="000000"/>
          <w:sz w:val="24"/>
          <w:szCs w:val="24"/>
          <w:lang w:eastAsia="cs-CZ"/>
        </w:rPr>
      </w:pPr>
      <w:r w:rsidRPr="00660D89">
        <w:rPr>
          <w:rFonts w:ascii="Times New Roman" w:eastAsia="Times New Roman" w:hAnsi="Times New Roman" w:cs="Times New Roman"/>
          <w:color w:val="000000"/>
          <w:sz w:val="24"/>
          <w:szCs w:val="24"/>
          <w:lang w:eastAsia="cs-CZ"/>
        </w:rPr>
        <w:t xml:space="preserve">Ústavní soud </w:t>
      </w:r>
      <w:r>
        <w:rPr>
          <w:rFonts w:ascii="Times New Roman" w:eastAsia="Times New Roman" w:hAnsi="Times New Roman" w:cs="Times New Roman"/>
          <w:color w:val="000000"/>
          <w:sz w:val="24"/>
          <w:szCs w:val="24"/>
          <w:lang w:eastAsia="cs-CZ"/>
        </w:rPr>
        <w:t>…</w:t>
      </w:r>
      <w:r w:rsidRPr="00660D89">
        <w:rPr>
          <w:rFonts w:ascii="Times New Roman" w:eastAsia="Times New Roman" w:hAnsi="Times New Roman" w:cs="Times New Roman"/>
          <w:color w:val="000000"/>
          <w:sz w:val="24"/>
          <w:szCs w:val="24"/>
          <w:lang w:eastAsia="cs-CZ"/>
        </w:rPr>
        <w:t>pojal rovnost jako kategorii relativní, jež vyžaduje odstranění neodůvodněných rozdílů. Zásadě rovnosti v právech je proto třeba rozumět tak, že právní rozlišování v přístupu k určitým právům nesmí být projevem libovůle, neplyne z ní však závěr, že by každému muselo být přiznáno jakékoli právo. Rovněž mezinárodní instrumenty o lidských právech a mnohá rozhodnutí mezinárodních kontrolních orgánů vycházejí z toho, že ne každé nerovné zacházení s různými subjekty lze kvalifikovat jako porušení principu rovnosti, tedy jako protiprávní diskriminaci jedněch subjektů ve srovnání s jinými. Aby k porušení došlo, musí být splněno několik podmínek: S různými subjekty, které se nacházejí ve stejné nebo srovnatelné situaci, se zachází rozdílným způsobem, aniž by existovaly objektivní a rozumné důvody pro uplatněný rozdílný přístup.</w:t>
      </w:r>
    </w:p>
    <w:p w:rsidR="00186909" w:rsidRDefault="00186909" w:rsidP="00186909">
      <w:pPr>
        <w:jc w:val="both"/>
        <w:rPr>
          <w:rFonts w:ascii="Times New Roman" w:eastAsia="Times New Roman" w:hAnsi="Times New Roman" w:cs="Times New Roman"/>
          <w:color w:val="000000"/>
          <w:sz w:val="24"/>
          <w:szCs w:val="24"/>
          <w:lang w:eastAsia="cs-CZ"/>
        </w:rPr>
      </w:pPr>
      <w:r w:rsidRPr="00660D89">
        <w:rPr>
          <w:rFonts w:ascii="Times New Roman" w:eastAsia="Times New Roman" w:hAnsi="Times New Roman" w:cs="Times New Roman"/>
          <w:color w:val="000000"/>
          <w:sz w:val="24"/>
          <w:szCs w:val="24"/>
          <w:lang w:eastAsia="cs-CZ"/>
        </w:rPr>
        <w:t>Mezinárodní instrumenty a judikáty přitom často rozlišují formální rovnost (tj. rovné zacházení s formálně rovnými subjekty ve formálně stejných případech) a rovnost substantivní (tj. formálně nerovné zacházení s fakticky nerovnými subjekty, jež má kompenzovat právě tuto faktickou nerovnost a napomoci tak nastolení skutečné rovnosti mezi nimi). Posledně uvedený případ bývá označován za tzv. pozitivní diskriminaci, pokud se jím zavádí zvýhodněné zacházení se subjekty, které jsou fakticky výrazně znevýhodněny ve srovnání s</w:t>
      </w:r>
      <w:r>
        <w:rPr>
          <w:rFonts w:ascii="Times New Roman" w:eastAsia="Times New Roman" w:hAnsi="Times New Roman" w:cs="Times New Roman"/>
          <w:color w:val="000000"/>
          <w:sz w:val="24"/>
          <w:szCs w:val="24"/>
          <w:lang w:eastAsia="cs-CZ"/>
        </w:rPr>
        <w:t xml:space="preserve"> jinými</w:t>
      </w:r>
      <w:r w:rsidRPr="00660D89">
        <w:rPr>
          <w:rFonts w:ascii="Times New Roman" w:eastAsia="Times New Roman" w:hAnsi="Times New Roman" w:cs="Times New Roman"/>
          <w:color w:val="000000"/>
          <w:sz w:val="24"/>
          <w:szCs w:val="24"/>
          <w:lang w:eastAsia="cs-CZ"/>
        </w:rPr>
        <w:t>.</w:t>
      </w:r>
      <w:r>
        <w:rPr>
          <w:rFonts w:ascii="Times New Roman" w:eastAsia="Times New Roman" w:hAnsi="Times New Roman" w:cs="Times New Roman"/>
          <w:color w:val="000000"/>
          <w:sz w:val="24"/>
          <w:szCs w:val="24"/>
          <w:lang w:eastAsia="cs-CZ"/>
        </w:rPr>
        <w:t xml:space="preserve"> </w:t>
      </w:r>
      <w:r w:rsidRPr="00660D89">
        <w:rPr>
          <w:rFonts w:ascii="Times New Roman" w:eastAsia="Times New Roman" w:hAnsi="Times New Roman" w:cs="Times New Roman"/>
          <w:color w:val="000000"/>
          <w:sz w:val="24"/>
          <w:szCs w:val="24"/>
          <w:lang w:eastAsia="cs-CZ"/>
        </w:rPr>
        <w:t xml:space="preserve">Prostředky zvýhodněného zacházení nejsou zásadně v rozporu s právními principy rovnosti a </w:t>
      </w:r>
      <w:r w:rsidRPr="00660D89">
        <w:rPr>
          <w:rFonts w:ascii="Times New Roman" w:eastAsia="Times New Roman" w:hAnsi="Times New Roman" w:cs="Times New Roman"/>
          <w:color w:val="000000"/>
          <w:sz w:val="24"/>
          <w:szCs w:val="24"/>
          <w:lang w:eastAsia="cs-CZ"/>
        </w:rPr>
        <w:lastRenderedPageBreak/>
        <w:t>zákazu diskriminace, pokud jejich uplatnění směřuje k odstranění faktické di</w:t>
      </w:r>
      <w:r>
        <w:rPr>
          <w:rFonts w:ascii="Times New Roman" w:eastAsia="Times New Roman" w:hAnsi="Times New Roman" w:cs="Times New Roman"/>
          <w:color w:val="000000"/>
          <w:sz w:val="24"/>
          <w:szCs w:val="24"/>
          <w:lang w:eastAsia="cs-CZ"/>
        </w:rPr>
        <w:t>skriminace mezi těmito subjekty. …(U)</w:t>
      </w:r>
      <w:proofErr w:type="spellStart"/>
      <w:r w:rsidRPr="00437F1F">
        <w:rPr>
          <w:rFonts w:ascii="Times New Roman" w:eastAsia="Times New Roman" w:hAnsi="Times New Roman" w:cs="Times New Roman"/>
          <w:color w:val="000000"/>
          <w:sz w:val="24"/>
          <w:szCs w:val="24"/>
          <w:lang w:eastAsia="cs-CZ"/>
        </w:rPr>
        <w:t>rčitá</w:t>
      </w:r>
      <w:proofErr w:type="spellEnd"/>
      <w:r w:rsidRPr="00437F1F">
        <w:rPr>
          <w:rFonts w:ascii="Times New Roman" w:eastAsia="Times New Roman" w:hAnsi="Times New Roman" w:cs="Times New Roman"/>
          <w:color w:val="000000"/>
          <w:sz w:val="24"/>
          <w:szCs w:val="24"/>
          <w:lang w:eastAsia="cs-CZ"/>
        </w:rPr>
        <w:t xml:space="preserve"> zákonná úprava, jež zvýhodňuje jednu skupinu či kategorii osob oproti jiným, nemůže být sama o sobě označena za porušení principu rovnosti. Zákonodárce má určitý prostor k úvaze, zda takové preferenční zacházení zakotví. Musí přitom dbát o to, aby zvýhodňující přístup byl založen na objektivních a rozumných důvodech (legitimní cíl zákonodárce) a aby mezi tímto cílem a prostředky k jeho dosažení (právní výhody) existoval vztah přiměřenosti</w:t>
      </w: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r w:rsidRPr="008149E6">
        <w:rPr>
          <w:rFonts w:ascii="Times New Roman" w:eastAsia="Times New Roman" w:hAnsi="Times New Roman" w:cs="Times New Roman"/>
          <w:color w:val="000000"/>
          <w:sz w:val="24"/>
          <w:szCs w:val="24"/>
          <w:lang w:eastAsia="cs-CZ"/>
        </w:rPr>
        <w:t>Ústavní soud proto musel nejprve zvážit, zda jsou navrhovatelem srovnávané situace, s nimiž zákon zachází odlišným způsobem, vskutku srovnatelné z hlediska principu zákazu diskriminace, a jsou-li tedy relevantní pro argumentaci zákazem diskriminace. </w:t>
      </w:r>
      <w:r>
        <w:rPr>
          <w:rFonts w:ascii="Times New Roman" w:eastAsia="Times New Roman" w:hAnsi="Times New Roman" w:cs="Times New Roman"/>
          <w:color w:val="000000"/>
          <w:sz w:val="24"/>
          <w:szCs w:val="24"/>
          <w:lang w:eastAsia="cs-CZ"/>
        </w:rPr>
        <w:t xml:space="preserve">… </w:t>
      </w:r>
      <w:r w:rsidRPr="008149E6">
        <w:rPr>
          <w:rFonts w:ascii="Times New Roman" w:eastAsia="Times New Roman" w:hAnsi="Times New Roman" w:cs="Times New Roman"/>
          <w:color w:val="000000"/>
          <w:sz w:val="24"/>
          <w:szCs w:val="24"/>
          <w:lang w:eastAsia="cs-CZ"/>
        </w:rPr>
        <w:t xml:space="preserve">Dovodil-li Ústavní soud nesrovnatelnost situací, s nimiž je zacházeno odlišně, nemá pak ani pravomoc dále přezkoumávat zákonnou úpravu z hlediska porušení principu rovnosti. Takováto regulace odlišných situací je totiž zásadně otázkou politické úvahy zákonodárce: "V situaci, kdy tu je adekvátní důvod, který dovoluje rozlišení dvou typových situací, rozlišení může, ale nemusí být normotvůrcem učiněno. Rozhodnutí, zda se tak stane, závisí jen na normotvůrci samotném: do tohoto procesu politického uvážení nesmí zasahovat soud. Ústavně konformní tak bude v situaci adekvátního důvodu dovolujícího rozlišení jak úprava toto rozlišení činící, tak úprava, která toto rozlišení nerealizuje, protože ani v jednom případě nelze hovořit o svévoli normotvůrce" (takto s odkazem na doktríny R. </w:t>
      </w:r>
      <w:proofErr w:type="spellStart"/>
      <w:r w:rsidRPr="008149E6">
        <w:rPr>
          <w:rFonts w:ascii="Times New Roman" w:eastAsia="Times New Roman" w:hAnsi="Times New Roman" w:cs="Times New Roman"/>
          <w:color w:val="000000"/>
          <w:sz w:val="24"/>
          <w:szCs w:val="24"/>
          <w:lang w:eastAsia="cs-CZ"/>
        </w:rPr>
        <w:t>Alexyho</w:t>
      </w:r>
      <w:proofErr w:type="spellEnd"/>
      <w:r w:rsidRPr="008149E6">
        <w:rPr>
          <w:rFonts w:ascii="Times New Roman" w:eastAsia="Times New Roman" w:hAnsi="Times New Roman" w:cs="Times New Roman"/>
          <w:color w:val="000000"/>
          <w:sz w:val="24"/>
          <w:szCs w:val="24"/>
          <w:lang w:eastAsia="cs-CZ"/>
        </w:rPr>
        <w:t xml:space="preserve"> Bobek, M. - Boučková, P. - </w:t>
      </w:r>
      <w:proofErr w:type="spellStart"/>
      <w:r w:rsidRPr="008149E6">
        <w:rPr>
          <w:rFonts w:ascii="Times New Roman" w:eastAsia="Times New Roman" w:hAnsi="Times New Roman" w:cs="Times New Roman"/>
          <w:color w:val="000000"/>
          <w:sz w:val="24"/>
          <w:szCs w:val="24"/>
          <w:lang w:eastAsia="cs-CZ"/>
        </w:rPr>
        <w:t>Kühn</w:t>
      </w:r>
      <w:proofErr w:type="spellEnd"/>
      <w:r w:rsidRPr="008149E6">
        <w:rPr>
          <w:rFonts w:ascii="Times New Roman" w:eastAsia="Times New Roman" w:hAnsi="Times New Roman" w:cs="Times New Roman"/>
          <w:color w:val="000000"/>
          <w:sz w:val="24"/>
          <w:szCs w:val="24"/>
          <w:lang w:eastAsia="cs-CZ"/>
        </w:rPr>
        <w:t>, Z. (</w:t>
      </w:r>
      <w:proofErr w:type="spellStart"/>
      <w:r w:rsidRPr="008149E6">
        <w:rPr>
          <w:rFonts w:ascii="Times New Roman" w:eastAsia="Times New Roman" w:hAnsi="Times New Roman" w:cs="Times New Roman"/>
          <w:color w:val="000000"/>
          <w:sz w:val="24"/>
          <w:szCs w:val="24"/>
          <w:lang w:eastAsia="cs-CZ"/>
        </w:rPr>
        <w:t>eds</w:t>
      </w:r>
      <w:proofErr w:type="spellEnd"/>
      <w:r w:rsidRPr="008149E6">
        <w:rPr>
          <w:rFonts w:ascii="Times New Roman" w:eastAsia="Times New Roman" w:hAnsi="Times New Roman" w:cs="Times New Roman"/>
          <w:color w:val="000000"/>
          <w:sz w:val="24"/>
          <w:szCs w:val="24"/>
          <w:lang w:eastAsia="cs-CZ"/>
        </w:rPr>
        <w:t>.), Rovnost a diskriminace, C. H. Beck, Praha 2007, st</w:t>
      </w:r>
      <w:r>
        <w:rPr>
          <w:rFonts w:ascii="Times New Roman" w:eastAsia="Times New Roman" w:hAnsi="Times New Roman" w:cs="Times New Roman"/>
          <w:color w:val="000000"/>
          <w:sz w:val="24"/>
          <w:szCs w:val="24"/>
          <w:lang w:eastAsia="cs-CZ"/>
        </w:rPr>
        <w:t>r. 56, zvýraznění v originále)."</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„…(Z)</w:t>
      </w:r>
      <w:proofErr w:type="spellStart"/>
      <w:r w:rsidRPr="00437F1F">
        <w:rPr>
          <w:rFonts w:ascii="Times New Roman" w:eastAsia="Times New Roman" w:hAnsi="Times New Roman" w:cs="Times New Roman"/>
          <w:color w:val="000000"/>
          <w:sz w:val="24"/>
          <w:szCs w:val="24"/>
          <w:lang w:eastAsia="cs-CZ"/>
        </w:rPr>
        <w:t>ákladní</w:t>
      </w:r>
      <w:proofErr w:type="spellEnd"/>
      <w:r w:rsidRPr="00437F1F">
        <w:rPr>
          <w:rFonts w:ascii="Times New Roman" w:eastAsia="Times New Roman" w:hAnsi="Times New Roman" w:cs="Times New Roman"/>
          <w:color w:val="000000"/>
          <w:sz w:val="24"/>
          <w:szCs w:val="24"/>
          <w:lang w:eastAsia="cs-CZ"/>
        </w:rPr>
        <w:t xml:space="preserve"> ústavní princip rovnosti </w:t>
      </w:r>
      <w:r>
        <w:rPr>
          <w:rFonts w:ascii="Times New Roman" w:eastAsia="Times New Roman" w:hAnsi="Times New Roman" w:cs="Times New Roman"/>
          <w:color w:val="000000"/>
          <w:sz w:val="24"/>
          <w:szCs w:val="24"/>
          <w:lang w:eastAsia="cs-CZ"/>
        </w:rPr>
        <w:t xml:space="preserve">(lze) </w:t>
      </w:r>
      <w:r w:rsidRPr="00437F1F">
        <w:rPr>
          <w:rFonts w:ascii="Times New Roman" w:eastAsia="Times New Roman" w:hAnsi="Times New Roman" w:cs="Times New Roman"/>
          <w:color w:val="000000"/>
          <w:sz w:val="24"/>
          <w:szCs w:val="24"/>
          <w:lang w:eastAsia="cs-CZ"/>
        </w:rPr>
        <w:t>pojímat ve dvou rovinách – jako rovnost formální a též jako rovnost faktickou. Není pochyb o tom, že úlohou zákonodárce je zajistit při tvorbě právního řádu všem adresátům právních norem formální rovnost, avšak s ohledem na skutečnost, že v reálném světě přírody i společnosti existuje z řady důvodů faktická nerovnost, musí zákonodárce v odůvodněných případech zvažovat i případy normativního zakotvení nerovnosti, která například odstraní faktickou nerovnost nebo jiný handicap. Je zřejmé, že by například neodporovalo ústavnímu požadavku rovnosti normativní zvýhodnění fyzicky handicapovaného člověka před člověkem zdravým v konkrétní životní situaci (například v oblasti zaměstnávání osob se ztíženým pracovním uplatněním, zvýhodněný přístup k tzv. bezbariérovým bytům apod.). I tam, kde se zákonodárce nevydal cestou vědomého zvýhodnění „slabšího“, aby pro konkrétní životní situaci dal přednost rovnosti faktické před formální, ponechává orgánu, který pozitivní právo aplikuje, prostor pro řešení napětí mezi neúplností psaného práva a povahou konkrétního případu cestou aplikace ústavních principů v materiálním pojetí právního státu (soudcovská diskrece).</w:t>
      </w: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JUDIKATURA EVROPSKÉHO SOUDU PRO LIDSKÁ PRÁVA</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„…(D)</w:t>
      </w:r>
      <w:proofErr w:type="spellStart"/>
      <w:r w:rsidRPr="00945643">
        <w:rPr>
          <w:rFonts w:ascii="Times New Roman" w:eastAsia="Times New Roman" w:hAnsi="Times New Roman" w:cs="Times New Roman"/>
          <w:color w:val="000000"/>
          <w:sz w:val="24"/>
          <w:szCs w:val="24"/>
          <w:lang w:eastAsia="cs-CZ"/>
        </w:rPr>
        <w:t>iskriminace</w:t>
      </w:r>
      <w:proofErr w:type="spellEnd"/>
      <w:r w:rsidRPr="00945643">
        <w:rPr>
          <w:rFonts w:ascii="Times New Roman" w:eastAsia="Times New Roman" w:hAnsi="Times New Roman" w:cs="Times New Roman"/>
          <w:color w:val="000000"/>
          <w:sz w:val="24"/>
          <w:szCs w:val="24"/>
          <w:lang w:eastAsia="cs-CZ"/>
        </w:rPr>
        <w:t xml:space="preserve"> spočívá v rozdílném zacházení s osobami nacházejícími se ve srovnatelné situaci, a to bez objektivního a rozumného zdůvodnění. </w:t>
      </w:r>
      <w:r>
        <w:rPr>
          <w:rFonts w:ascii="Times New Roman" w:eastAsia="Times New Roman" w:hAnsi="Times New Roman" w:cs="Times New Roman"/>
          <w:color w:val="000000"/>
          <w:sz w:val="24"/>
          <w:szCs w:val="24"/>
          <w:lang w:eastAsia="cs-CZ"/>
        </w:rPr>
        <w:t>(To)</w:t>
      </w:r>
      <w:r w:rsidRPr="00945643">
        <w:rPr>
          <w:rFonts w:ascii="Times New Roman" w:eastAsia="Times New Roman" w:hAnsi="Times New Roman" w:cs="Times New Roman"/>
          <w:color w:val="000000"/>
          <w:sz w:val="24"/>
          <w:szCs w:val="24"/>
          <w:lang w:eastAsia="cs-CZ"/>
        </w:rPr>
        <w:t xml:space="preserve"> však členským státům nezakazuje zacházet s určitými skupinami rozdílně ve snaze o vyrovnání jejich „faktické nerovnosti“</w:t>
      </w:r>
      <w:r>
        <w:rPr>
          <w:rFonts w:ascii="Times New Roman" w:eastAsia="Times New Roman" w:hAnsi="Times New Roman" w:cs="Times New Roman"/>
          <w:color w:val="000000"/>
          <w:sz w:val="24"/>
          <w:szCs w:val="24"/>
          <w:lang w:eastAsia="cs-CZ"/>
        </w:rPr>
        <w:t xml:space="preserve">…. </w:t>
      </w:r>
      <w:r w:rsidRPr="00945643">
        <w:rPr>
          <w:rFonts w:ascii="Times New Roman" w:eastAsia="Times New Roman" w:hAnsi="Times New Roman" w:cs="Times New Roman"/>
          <w:color w:val="000000"/>
          <w:sz w:val="24"/>
          <w:szCs w:val="24"/>
          <w:lang w:eastAsia="cs-CZ"/>
        </w:rPr>
        <w:t>Soud též připustil, že politika nebo obecné opatření, které má nepřiměřené negativní dopady na určitou skupinu, může být považováno za diskriminační bez ohledu na to, že na takovou skupinu není konkrétně zaměřeno, a že diskriminace potenciálně odporující Úmluvě může vyplývat i z faktické situace.</w:t>
      </w:r>
      <w:r>
        <w:rPr>
          <w:rFonts w:ascii="Times New Roman" w:eastAsia="Times New Roman" w:hAnsi="Times New Roman" w:cs="Times New Roman"/>
          <w:color w:val="000000"/>
          <w:sz w:val="24"/>
          <w:szCs w:val="24"/>
          <w:lang w:eastAsia="cs-CZ"/>
        </w:rPr>
        <w:t>“</w:t>
      </w:r>
    </w:p>
    <w:p w:rsidR="00186909" w:rsidRPr="001C74B3" w:rsidRDefault="00186909" w:rsidP="00186909">
      <w:pPr>
        <w:jc w:val="center"/>
        <w:rPr>
          <w:rFonts w:ascii="Times New Roman" w:eastAsia="Times New Roman" w:hAnsi="Times New Roman" w:cs="Times New Roman"/>
          <w:b/>
          <w:color w:val="000000"/>
          <w:sz w:val="32"/>
          <w:szCs w:val="24"/>
          <w:lang w:eastAsia="cs-CZ"/>
        </w:rPr>
      </w:pPr>
      <w:r w:rsidRPr="001C74B3">
        <w:rPr>
          <w:rFonts w:ascii="Times New Roman" w:eastAsia="Times New Roman" w:hAnsi="Times New Roman" w:cs="Times New Roman"/>
          <w:b/>
          <w:color w:val="000000"/>
          <w:sz w:val="32"/>
          <w:szCs w:val="24"/>
          <w:lang w:eastAsia="cs-CZ"/>
        </w:rPr>
        <w:lastRenderedPageBreak/>
        <w:t>OMEZENÍ LIDSKÝCH PRÁV</w:t>
      </w:r>
    </w:p>
    <w:p w:rsidR="00186909" w:rsidRDefault="00186909" w:rsidP="00186909">
      <w:pPr>
        <w:jc w:val="both"/>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VŠEOBECNÁ DEKLARACE LIDSKÝCH PRÁV</w:t>
      </w:r>
    </w:p>
    <w:p w:rsidR="00186909" w:rsidRPr="001C74B3" w:rsidRDefault="00186909" w:rsidP="00186909">
      <w:pPr>
        <w:jc w:val="center"/>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Článek 29</w:t>
      </w:r>
    </w:p>
    <w:p w:rsidR="00186909" w:rsidRPr="004D16E8"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(1) </w:t>
      </w:r>
      <w:r w:rsidRPr="004D16E8">
        <w:rPr>
          <w:rFonts w:ascii="Times New Roman" w:eastAsia="Times New Roman" w:hAnsi="Times New Roman" w:cs="Times New Roman"/>
          <w:color w:val="000000"/>
          <w:sz w:val="24"/>
          <w:szCs w:val="24"/>
          <w:lang w:eastAsia="cs-CZ"/>
        </w:rPr>
        <w:t>Každý má povinnosti vůči společnosti, v níž jediné může volně a plně rozvinout svou osobnost.</w:t>
      </w:r>
    </w:p>
    <w:p w:rsidR="00186909" w:rsidRPr="004D16E8"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(2) </w:t>
      </w:r>
      <w:r w:rsidRPr="004D16E8">
        <w:rPr>
          <w:rFonts w:ascii="Times New Roman" w:eastAsia="Times New Roman" w:hAnsi="Times New Roman" w:cs="Times New Roman"/>
          <w:color w:val="000000"/>
          <w:sz w:val="24"/>
          <w:szCs w:val="24"/>
          <w:lang w:eastAsia="cs-CZ"/>
        </w:rPr>
        <w:t>Každý je při výkonu svých práv a svobod podroben jen takovým omezením, která stanoví zákon výhradně za tím účelem, aby bylo zajištěno uznávání a zachovávání práv a svobod ostatních a vyhověno spravedlivým požadavkům morálky, veřejného pořádku a obecného blaha v demokratické společnosti.</w:t>
      </w:r>
    </w:p>
    <w:p w:rsidR="00186909" w:rsidRDefault="00186909" w:rsidP="00186909">
      <w:pPr>
        <w:jc w:val="both"/>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LISTINA ZÁKLADNÍCH PRÁV A SVOBOD</w:t>
      </w:r>
    </w:p>
    <w:p w:rsidR="00186909" w:rsidRDefault="00186909" w:rsidP="00186909">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Článek 4</w:t>
      </w:r>
    </w:p>
    <w:p w:rsidR="00186909" w:rsidRPr="004D16E8" w:rsidRDefault="00186909" w:rsidP="00186909">
      <w:pPr>
        <w:jc w:val="both"/>
        <w:rPr>
          <w:rFonts w:ascii="Times New Roman" w:eastAsia="Times New Roman" w:hAnsi="Times New Roman" w:cs="Times New Roman"/>
          <w:color w:val="000000"/>
          <w:sz w:val="24"/>
          <w:szCs w:val="24"/>
          <w:lang w:eastAsia="cs-CZ"/>
        </w:rPr>
      </w:pPr>
      <w:r w:rsidRPr="004D16E8">
        <w:rPr>
          <w:rFonts w:ascii="Times New Roman" w:eastAsia="Times New Roman" w:hAnsi="Times New Roman" w:cs="Times New Roman"/>
          <w:color w:val="000000"/>
          <w:sz w:val="24"/>
          <w:szCs w:val="24"/>
          <w:lang w:eastAsia="cs-CZ"/>
        </w:rPr>
        <w:t>(1) Povinnosti mohou být ukládány toliko na základě zákona a v jeho mezích a jen při zachování základních práv a svobod.</w:t>
      </w:r>
    </w:p>
    <w:p w:rsidR="00186909" w:rsidRPr="004D16E8" w:rsidRDefault="00186909" w:rsidP="00186909">
      <w:pPr>
        <w:jc w:val="both"/>
        <w:rPr>
          <w:rFonts w:ascii="Times New Roman" w:eastAsia="Times New Roman" w:hAnsi="Times New Roman" w:cs="Times New Roman"/>
          <w:color w:val="000000"/>
          <w:sz w:val="24"/>
          <w:szCs w:val="24"/>
          <w:lang w:eastAsia="cs-CZ"/>
        </w:rPr>
      </w:pPr>
      <w:r w:rsidRPr="004D16E8">
        <w:rPr>
          <w:rFonts w:ascii="Times New Roman" w:eastAsia="Times New Roman" w:hAnsi="Times New Roman" w:cs="Times New Roman"/>
          <w:color w:val="000000"/>
          <w:sz w:val="24"/>
          <w:szCs w:val="24"/>
          <w:lang w:eastAsia="cs-CZ"/>
        </w:rPr>
        <w:t>(2) Meze základních práv a svobod mohou být za podmínek stanovených Listinou základních práv a svobod (dále jen "Listina") upraveny pouze zákonem.</w:t>
      </w:r>
    </w:p>
    <w:p w:rsidR="00186909" w:rsidRPr="004D16E8" w:rsidRDefault="00186909" w:rsidP="00186909">
      <w:pPr>
        <w:jc w:val="both"/>
        <w:rPr>
          <w:rFonts w:ascii="Times New Roman" w:eastAsia="Times New Roman" w:hAnsi="Times New Roman" w:cs="Times New Roman"/>
          <w:color w:val="000000"/>
          <w:sz w:val="24"/>
          <w:szCs w:val="24"/>
          <w:lang w:eastAsia="cs-CZ"/>
        </w:rPr>
      </w:pPr>
      <w:r w:rsidRPr="004D16E8">
        <w:rPr>
          <w:rFonts w:ascii="Times New Roman" w:eastAsia="Times New Roman" w:hAnsi="Times New Roman" w:cs="Times New Roman"/>
          <w:color w:val="000000"/>
          <w:sz w:val="24"/>
          <w:szCs w:val="24"/>
          <w:lang w:eastAsia="cs-CZ"/>
        </w:rPr>
        <w:t>(3) Zákonná omezení základních práv a svobod musí platit stejně pro všechny případy, které splňují stanovené podmínky.</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186909" w:rsidRPr="001C74B3" w:rsidRDefault="00186909" w:rsidP="00186909">
      <w:pPr>
        <w:jc w:val="center"/>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 xml:space="preserve">Článek 17 </w:t>
      </w:r>
    </w:p>
    <w:p w:rsidR="00186909"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186909" w:rsidRDefault="00186909" w:rsidP="00186909">
      <w:pPr>
        <w:jc w:val="both"/>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 xml:space="preserve"> (4) Svobodu projevu a právo vyhledávat a šířit informace lze omezit zákonem, jde-li o opatření v demokratické společnosti nezbytná pro ochranu práv a svobod druhých, bezpečnost státu, veřejnou bezpečnost, ochranu veřejného zdraví a mravnosti.</w:t>
      </w:r>
    </w:p>
    <w:p w:rsidR="00186909" w:rsidRPr="001C74B3" w:rsidRDefault="00186909" w:rsidP="00186909">
      <w:pPr>
        <w:jc w:val="both"/>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w:t>
      </w:r>
    </w:p>
    <w:p w:rsidR="00186909" w:rsidRPr="0083433B" w:rsidRDefault="00186909" w:rsidP="00186909">
      <w:pPr>
        <w:jc w:val="both"/>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EVROPSKÁ ÚMLUVA O OCHRANĚ LIDSKÝCH PRÁV A ZÁKLADNÍCH SVOBOD</w:t>
      </w:r>
    </w:p>
    <w:p w:rsidR="00186909" w:rsidRDefault="00186909" w:rsidP="00186909">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 xml:space="preserve">Článek 8 </w:t>
      </w:r>
    </w:p>
    <w:p w:rsidR="00186909" w:rsidRDefault="00186909" w:rsidP="00186909">
      <w:pPr>
        <w:jc w:val="center"/>
        <w:rPr>
          <w:rFonts w:ascii="Times New Roman" w:eastAsia="Times New Roman" w:hAnsi="Times New Roman" w:cs="Times New Roman"/>
          <w:color w:val="000000"/>
          <w:sz w:val="24"/>
          <w:szCs w:val="24"/>
          <w:lang w:eastAsia="cs-CZ"/>
        </w:rPr>
      </w:pPr>
      <w:r w:rsidRPr="001C74B3">
        <w:rPr>
          <w:rFonts w:ascii="Times New Roman" w:eastAsia="Times New Roman" w:hAnsi="Times New Roman" w:cs="Times New Roman"/>
          <w:color w:val="000000"/>
          <w:sz w:val="24"/>
          <w:szCs w:val="24"/>
          <w:lang w:eastAsia="cs-CZ"/>
        </w:rPr>
        <w:t>Právo na respektování rodinného a soukromého života</w:t>
      </w:r>
    </w:p>
    <w:p w:rsidR="00186909" w:rsidRPr="001C74B3" w:rsidRDefault="00186909" w:rsidP="00186909">
      <w:pPr>
        <w:jc w:val="both"/>
        <w:rPr>
          <w:rFonts w:ascii="Times New Roman" w:hAnsi="Times New Roman" w:cs="Times New Roman"/>
          <w:color w:val="000000"/>
          <w:sz w:val="24"/>
          <w:szCs w:val="24"/>
        </w:rPr>
      </w:pPr>
      <w:r w:rsidRPr="001C74B3">
        <w:rPr>
          <w:rFonts w:ascii="Times New Roman" w:hAnsi="Times New Roman" w:cs="Times New Roman"/>
          <w:sz w:val="24"/>
          <w:szCs w:val="24"/>
        </w:rPr>
        <w:t>1.</w:t>
      </w:r>
      <w:r>
        <w:rPr>
          <w:rFonts w:ascii="Times New Roman" w:hAnsi="Times New Roman" w:cs="Times New Roman"/>
          <w:sz w:val="24"/>
          <w:szCs w:val="24"/>
        </w:rPr>
        <w:t xml:space="preserve"> </w:t>
      </w:r>
      <w:r w:rsidRPr="001C74B3">
        <w:rPr>
          <w:rFonts w:ascii="Times New Roman" w:hAnsi="Times New Roman" w:cs="Times New Roman"/>
          <w:color w:val="000000"/>
          <w:sz w:val="24"/>
          <w:szCs w:val="24"/>
        </w:rPr>
        <w:t>Každý má právo na respektování svého soukromého a rodinného života, obydlí a korespondence.</w:t>
      </w:r>
    </w:p>
    <w:p w:rsidR="00186909" w:rsidRPr="001C74B3" w:rsidRDefault="00186909" w:rsidP="00186909">
      <w:pPr>
        <w:pStyle w:val="l3"/>
        <w:shd w:val="clear" w:color="auto" w:fill="FFFFFF"/>
        <w:spacing w:before="0" w:beforeAutospacing="0" w:after="0" w:afterAutospacing="0"/>
        <w:jc w:val="both"/>
        <w:rPr>
          <w:color w:val="000000"/>
        </w:rPr>
      </w:pPr>
      <w:r w:rsidRPr="001C74B3">
        <w:t>2.</w:t>
      </w:r>
      <w:r w:rsidRPr="001C74B3">
        <w:rPr>
          <w:color w:val="000000"/>
        </w:rPr>
        <w:t> Státní orgán nemůže do výkonu tohoto práva zasahovat kromě případů, kdy je to v souladu se zákonem a nezbytné v demokratické společnosti v zájmu národní bezpečnosti, veřejné bezpečnosti, hospodářského blahobytu země, předcházení nepokojům a zločinnosti, ochrany zdraví nebo morálky nebo ochrany práv a svobod jiných.</w:t>
      </w:r>
    </w:p>
    <w:p w:rsidR="00186909" w:rsidRPr="001C74B3" w:rsidRDefault="00186909" w:rsidP="00186909">
      <w:pPr>
        <w:jc w:val="center"/>
        <w:rPr>
          <w:rFonts w:ascii="Times New Roman" w:eastAsia="Times New Roman" w:hAnsi="Times New Roman" w:cs="Times New Roman"/>
          <w:b/>
          <w:color w:val="000000"/>
          <w:sz w:val="32"/>
          <w:szCs w:val="24"/>
          <w:lang w:eastAsia="cs-CZ"/>
        </w:rPr>
      </w:pPr>
      <w:r>
        <w:rPr>
          <w:rFonts w:ascii="Times New Roman" w:eastAsia="Times New Roman" w:hAnsi="Times New Roman" w:cs="Times New Roman"/>
          <w:b/>
          <w:color w:val="000000"/>
          <w:sz w:val="32"/>
          <w:szCs w:val="24"/>
          <w:lang w:eastAsia="cs-CZ"/>
        </w:rPr>
        <w:lastRenderedPageBreak/>
        <w:t>KONFLIKTY</w:t>
      </w:r>
      <w:r w:rsidRPr="001C74B3">
        <w:rPr>
          <w:rFonts w:ascii="Times New Roman" w:eastAsia="Times New Roman" w:hAnsi="Times New Roman" w:cs="Times New Roman"/>
          <w:b/>
          <w:color w:val="000000"/>
          <w:sz w:val="32"/>
          <w:szCs w:val="24"/>
          <w:lang w:eastAsia="cs-CZ"/>
        </w:rPr>
        <w:t xml:space="preserve"> LIDSKÝCH PRÁV</w:t>
      </w:r>
    </w:p>
    <w:p w:rsidR="00186909" w:rsidRDefault="00186909" w:rsidP="00186909">
      <w:pPr>
        <w:jc w:val="center"/>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LISTINA ZÁKLADNÍCH PRÁV A SVOBOD</w:t>
      </w:r>
    </w:p>
    <w:p w:rsidR="00186909" w:rsidRDefault="00186909" w:rsidP="00186909">
      <w:pPr>
        <w:jc w:val="center"/>
        <w:rPr>
          <w:rFonts w:ascii="Times New Roman" w:eastAsia="Times New Roman" w:hAnsi="Times New Roman" w:cs="Times New Roman"/>
          <w:color w:val="000000"/>
          <w:sz w:val="24"/>
          <w:szCs w:val="24"/>
          <w:lang w:eastAsia="cs-CZ"/>
        </w:rPr>
      </w:pPr>
      <w:r>
        <w:rPr>
          <w:rFonts w:ascii="Times New Roman" w:eastAsia="Times New Roman" w:hAnsi="Times New Roman" w:cs="Times New Roman"/>
          <w:color w:val="000000"/>
          <w:sz w:val="24"/>
          <w:szCs w:val="24"/>
          <w:lang w:eastAsia="cs-CZ"/>
        </w:rPr>
        <w:t>Článek 4</w:t>
      </w:r>
    </w:p>
    <w:p w:rsidR="00186909" w:rsidRDefault="00186909" w:rsidP="00186909">
      <w:pPr>
        <w:jc w:val="both"/>
        <w:rPr>
          <w:color w:val="000000"/>
        </w:rPr>
      </w:pPr>
      <w:r w:rsidRPr="004D16E8">
        <w:rPr>
          <w:rFonts w:ascii="Times New Roman" w:hAnsi="Times New Roman" w:cs="Times New Roman"/>
          <w:sz w:val="24"/>
          <w:szCs w:val="24"/>
        </w:rPr>
        <w:t>(4)</w:t>
      </w:r>
      <w:r w:rsidRPr="004D16E8">
        <w:rPr>
          <w:rFonts w:ascii="Times New Roman" w:hAnsi="Times New Roman" w:cs="Times New Roman"/>
          <w:color w:val="000000"/>
          <w:sz w:val="24"/>
          <w:szCs w:val="24"/>
        </w:rPr>
        <w:t xml:space="preserve"> Při používání ustanovení o mezích základních práv a svobod musí být šetřeno jejich podstaty a smyslu. </w:t>
      </w:r>
      <w:r>
        <w:rPr>
          <w:color w:val="000000"/>
        </w:rPr>
        <w:t>…</w:t>
      </w:r>
    </w:p>
    <w:p w:rsidR="00186909" w:rsidRDefault="00186909" w:rsidP="00186909">
      <w:pPr>
        <w:jc w:val="center"/>
        <w:rPr>
          <w:rFonts w:ascii="Times New Roman" w:eastAsia="Times New Roman" w:hAnsi="Times New Roman" w:cs="Times New Roman"/>
          <w:color w:val="000000"/>
          <w:sz w:val="24"/>
          <w:szCs w:val="24"/>
          <w:lang w:eastAsia="cs-CZ"/>
        </w:rPr>
      </w:pPr>
    </w:p>
    <w:p w:rsidR="00186909" w:rsidRPr="0083433B" w:rsidRDefault="00186909" w:rsidP="00186909">
      <w:pPr>
        <w:jc w:val="center"/>
        <w:rPr>
          <w:rFonts w:ascii="Times New Roman" w:eastAsia="Times New Roman" w:hAnsi="Times New Roman" w:cs="Times New Roman"/>
          <w:b/>
          <w:color w:val="000000"/>
          <w:sz w:val="24"/>
          <w:szCs w:val="24"/>
          <w:lang w:eastAsia="cs-CZ"/>
        </w:rPr>
      </w:pPr>
      <w:r w:rsidRPr="0083433B">
        <w:rPr>
          <w:rFonts w:ascii="Times New Roman" w:eastAsia="Times New Roman" w:hAnsi="Times New Roman" w:cs="Times New Roman"/>
          <w:b/>
          <w:color w:val="000000"/>
          <w:sz w:val="24"/>
          <w:szCs w:val="24"/>
          <w:lang w:eastAsia="cs-CZ"/>
        </w:rPr>
        <w:t>LISTINA ZÁKLADNÍCH PRÁV EU</w:t>
      </w:r>
    </w:p>
    <w:p w:rsidR="00186909" w:rsidRPr="00851513" w:rsidRDefault="00186909" w:rsidP="00186909">
      <w:pPr>
        <w:jc w:val="center"/>
        <w:rPr>
          <w:rFonts w:ascii="Times New Roman" w:eastAsia="Times New Roman" w:hAnsi="Times New Roman" w:cs="Times New Roman"/>
          <w:color w:val="000000"/>
          <w:sz w:val="24"/>
          <w:szCs w:val="24"/>
          <w:lang w:eastAsia="cs-CZ"/>
        </w:rPr>
      </w:pPr>
      <w:r w:rsidRPr="00851513">
        <w:rPr>
          <w:rFonts w:ascii="Times New Roman" w:eastAsia="Times New Roman" w:hAnsi="Times New Roman" w:cs="Times New Roman"/>
          <w:color w:val="000000"/>
          <w:sz w:val="24"/>
          <w:szCs w:val="24"/>
          <w:lang w:eastAsia="cs-CZ"/>
        </w:rPr>
        <w:t>Článek 52</w:t>
      </w:r>
    </w:p>
    <w:p w:rsidR="00186909" w:rsidRDefault="00186909" w:rsidP="00186909">
      <w:pPr>
        <w:pStyle w:val="l3"/>
        <w:spacing w:before="0" w:beforeAutospacing="0" w:after="0" w:afterAutospacing="0"/>
        <w:jc w:val="both"/>
        <w:rPr>
          <w:color w:val="000000"/>
        </w:rPr>
      </w:pPr>
      <w:r>
        <w:rPr>
          <w:rFonts w:eastAsiaTheme="minorHAnsi"/>
          <w:color w:val="000000"/>
          <w:lang w:eastAsia="en-US"/>
        </w:rPr>
        <w:t xml:space="preserve">(1) </w:t>
      </w:r>
      <w:r w:rsidRPr="004E2AB8">
        <w:rPr>
          <w:rFonts w:eastAsiaTheme="minorHAnsi"/>
          <w:color w:val="000000"/>
          <w:lang w:eastAsia="en-US"/>
        </w:rPr>
        <w:t>Každé omezení výkonu práv a svobod uznaných touto listinou musí být stanoveno zákonem a respektovat podstatu těchto práv a svobod. Při dodržení zásady proporcionality mohou být omezení zavedena pouze tehdy, pokud jsou nezbytná a pokud skutečně odpovídají cílům obecného zájmu, které uznává Unie, nebo potřebě ochrany práv a svobod druhého.</w:t>
      </w:r>
    </w:p>
    <w:p w:rsidR="00186909" w:rsidRDefault="00186909" w:rsidP="00186909">
      <w:pPr>
        <w:pStyle w:val="l3"/>
        <w:spacing w:before="0" w:beforeAutospacing="0" w:after="0" w:afterAutospacing="0"/>
        <w:jc w:val="both"/>
        <w:rPr>
          <w:color w:val="000000"/>
        </w:rPr>
      </w:pPr>
    </w:p>
    <w:p w:rsidR="00186909" w:rsidRDefault="00186909" w:rsidP="00186909">
      <w:pPr>
        <w:pStyle w:val="l3"/>
        <w:spacing w:before="0" w:beforeAutospacing="0" w:after="0" w:afterAutospacing="0"/>
        <w:jc w:val="center"/>
        <w:rPr>
          <w:color w:val="000000"/>
        </w:rPr>
      </w:pPr>
    </w:p>
    <w:p w:rsidR="00186909" w:rsidRPr="0083433B" w:rsidRDefault="00186909" w:rsidP="00186909">
      <w:pPr>
        <w:pStyle w:val="l3"/>
        <w:spacing w:before="0" w:beforeAutospacing="0" w:after="0" w:afterAutospacing="0"/>
        <w:jc w:val="center"/>
        <w:rPr>
          <w:b/>
          <w:color w:val="000000"/>
        </w:rPr>
      </w:pPr>
      <w:r w:rsidRPr="0083433B">
        <w:rPr>
          <w:b/>
          <w:color w:val="000000"/>
        </w:rPr>
        <w:t>JUDIKATURA ÚSTAVNÍHO SOUDU</w:t>
      </w:r>
    </w:p>
    <w:p w:rsidR="00186909" w:rsidRDefault="00186909" w:rsidP="00186909">
      <w:pPr>
        <w:pStyle w:val="l3"/>
        <w:spacing w:before="0" w:beforeAutospacing="0" w:after="0" w:afterAutospacing="0"/>
        <w:jc w:val="both"/>
        <w:rPr>
          <w:rFonts w:eastAsiaTheme="minorHAnsi"/>
          <w:color w:val="000000"/>
          <w:lang w:eastAsia="en-US"/>
        </w:rPr>
      </w:pPr>
    </w:p>
    <w:p w:rsidR="00186909" w:rsidRPr="004E2AB8" w:rsidRDefault="00186909" w:rsidP="00186909">
      <w:pPr>
        <w:pStyle w:val="l3"/>
        <w:spacing w:before="0" w:beforeAutospacing="0" w:after="120" w:afterAutospacing="0"/>
        <w:jc w:val="both"/>
        <w:rPr>
          <w:color w:val="000000"/>
        </w:rPr>
      </w:pPr>
      <w:r w:rsidRPr="004E2AB8">
        <w:rPr>
          <w:color w:val="000000"/>
        </w:rPr>
        <w:t>„Při posuzování možnosti omezení základního práva či svobody ve prospěch jiného základního práva resp. svobody lze stanovit tyto podmínky, za jejichž splnění má prioritu jedno základní právo či svoboda:</w:t>
      </w:r>
    </w:p>
    <w:p w:rsidR="00186909" w:rsidRDefault="00186909" w:rsidP="00186909">
      <w:pPr>
        <w:pStyle w:val="l3"/>
        <w:spacing w:before="0" w:beforeAutospacing="0" w:after="120" w:afterAutospacing="0"/>
        <w:jc w:val="both"/>
        <w:rPr>
          <w:color w:val="000000"/>
        </w:rPr>
      </w:pPr>
      <w:r w:rsidRPr="004E2AB8">
        <w:rPr>
          <w:color w:val="000000"/>
        </w:rPr>
        <w:t xml:space="preserve">První podmínkou je jejich vzájemné poměřování, druhou je požadavek šetření podstaty a smyslu omezovaného základního práva resp. </w:t>
      </w:r>
      <w:proofErr w:type="gramStart"/>
      <w:r w:rsidRPr="004E2AB8">
        <w:rPr>
          <w:color w:val="000000"/>
        </w:rPr>
        <w:t xml:space="preserve">svobody </w:t>
      </w:r>
      <w:r>
        <w:rPr>
          <w:color w:val="000000"/>
        </w:rPr>
        <w:t>..</w:t>
      </w:r>
      <w:r w:rsidRPr="004E2AB8">
        <w:rPr>
          <w:color w:val="000000"/>
        </w:rPr>
        <w:t>. Vzájemné</w:t>
      </w:r>
      <w:proofErr w:type="gramEnd"/>
      <w:r w:rsidRPr="004E2AB8">
        <w:rPr>
          <w:color w:val="000000"/>
        </w:rPr>
        <w:t xml:space="preserve"> poměřování ve vzájemné kolizi stojících základních práv a svobod spočívá v následujících kritériích: Prvním je kritérium vhodnosti, tj. odpověď na otázku, zdali institut, omezující určité základní právo, umožňuje dosáhnout sledovaný cíl (ochranu jiného základního práva). … Druhým kritériem poměřování základních práv a svobod je kritérium potřebnosti, spočívající v porovnávání legislativního prostředku, omezujícího základní právo resp. svobodu, s jinými opatřeními, umožňujícími dosáhnout stejného cíle, avšak nedotýkajícími se základních práv a svobod…. Třetím kritériem je porovnání závažnosti obou v kolizi stojících základních práv. </w:t>
      </w:r>
    </w:p>
    <w:p w:rsidR="00186909" w:rsidRPr="004E2AB8" w:rsidRDefault="00186909" w:rsidP="00186909">
      <w:pPr>
        <w:pStyle w:val="l3"/>
        <w:spacing w:before="0" w:beforeAutospacing="0" w:after="120" w:afterAutospacing="0"/>
        <w:jc w:val="both"/>
        <w:rPr>
          <w:color w:val="000000"/>
        </w:rPr>
      </w:pPr>
      <w:r w:rsidRPr="004E2AB8">
        <w:rPr>
          <w:color w:val="000000"/>
        </w:rPr>
        <w:t>Porovnávání závažnosti v kolizi stojících základních práv (po splnění podmínky vhodnosti a potřebnosti) spočívá ve zvažování empirických, systémových, kontextových i hodnotových argumentů. Empirickým argumentem lze chápat faktickou závažnost jevu, jenž je spojen s ochranou určitého základního práva. Systémový argument znamená zvažování smyslu a zařazení dotčeného základního práva či svobody v systému základních práv a svobod. Kontextovým argumentem lze rozumět další negativní dopady omezení jednoho základního práva v důsledku upřednostnění jiného. Hodnotový argument představuje zvažování pozitiv v kolizi stojících základních práv vzhledem k akceptované hierarchii hodnot.</w:t>
      </w:r>
    </w:p>
    <w:p w:rsidR="00186909" w:rsidRDefault="00186909" w:rsidP="00186909">
      <w:pPr>
        <w:pStyle w:val="l3"/>
        <w:spacing w:before="0" w:beforeAutospacing="0" w:after="120" w:afterAutospacing="0"/>
        <w:jc w:val="both"/>
        <w:rPr>
          <w:color w:val="000000"/>
        </w:rPr>
      </w:pPr>
      <w:r w:rsidRPr="004E2AB8">
        <w:rPr>
          <w:color w:val="000000"/>
        </w:rPr>
        <w:t>Lze tudíž konstatovat, že, v případě závěru o opodstatněnosti priority jednoho před druhým ze dvou v kolizi stojících základních práv, je nutnou podmínkou konečného rozhodnutí rovněž využití všech možností minimalizace zásahu do jednoho z nich. Tento závěr lze odvodit i z ustanovení čl. 4 odst. 4 Listiny základních práv a svobod, a sice v tom smyslu, že základních práv a svobod musí být šetřeno nejenom při používání ustanovení o mezích základních práv a svobod, nýbrž analogicky rovněž v případě jejich omezení v důsledku jejich vzájemné kolize.“</w:t>
      </w:r>
    </w:p>
    <w:p w:rsidR="00186909" w:rsidRDefault="00186909" w:rsidP="00186909">
      <w:pPr>
        <w:pStyle w:val="l3"/>
        <w:spacing w:before="0" w:beforeAutospacing="0" w:after="120" w:afterAutospacing="0"/>
        <w:jc w:val="both"/>
        <w:rPr>
          <w:color w:val="000000"/>
        </w:rPr>
      </w:pPr>
      <w:r>
        <w:rPr>
          <w:color w:val="000000"/>
        </w:rPr>
        <w:lastRenderedPageBreak/>
        <w:t>„</w:t>
      </w:r>
      <w:r w:rsidRPr="00090C16">
        <w:rPr>
          <w:color w:val="000000"/>
        </w:rPr>
        <w:t>Z preambule Ústavy vyplývá úmysl občanů České republiky</w:t>
      </w:r>
      <w:r>
        <w:rPr>
          <w:color w:val="000000"/>
        </w:rPr>
        <w:t xml:space="preserve"> </w:t>
      </w:r>
      <w:r w:rsidRPr="00090C16">
        <w:rPr>
          <w:color w:val="000000"/>
        </w:rPr>
        <w:t>vych</w:t>
      </w:r>
      <w:r>
        <w:rPr>
          <w:color w:val="000000"/>
        </w:rPr>
        <w:t xml:space="preserve">ázet z principů právního státu. </w:t>
      </w:r>
      <w:r w:rsidRPr="00090C16">
        <w:rPr>
          <w:color w:val="000000"/>
        </w:rPr>
        <w:t>Čl. 1 Ústavy pak Českou</w:t>
      </w:r>
      <w:r>
        <w:rPr>
          <w:color w:val="000000"/>
        </w:rPr>
        <w:t xml:space="preserve"> </w:t>
      </w:r>
      <w:r w:rsidRPr="00090C16">
        <w:rPr>
          <w:color w:val="000000"/>
        </w:rPr>
        <w:t>republiku výslovně označuje jako demokratický právní stát založený</w:t>
      </w:r>
      <w:r>
        <w:rPr>
          <w:color w:val="000000"/>
        </w:rPr>
        <w:t xml:space="preserve"> </w:t>
      </w:r>
      <w:r w:rsidRPr="00090C16">
        <w:rPr>
          <w:color w:val="000000"/>
        </w:rPr>
        <w:t>na úctě k právům a svobodám člověka a občana. Úcta k</w:t>
      </w:r>
      <w:r>
        <w:rPr>
          <w:color w:val="000000"/>
        </w:rPr>
        <w:t> </w:t>
      </w:r>
      <w:r w:rsidRPr="00090C16">
        <w:rPr>
          <w:color w:val="000000"/>
        </w:rPr>
        <w:t>právům</w:t>
      </w:r>
      <w:r>
        <w:rPr>
          <w:color w:val="000000"/>
        </w:rPr>
        <w:t xml:space="preserve"> a svobodám jedince je </w:t>
      </w:r>
      <w:r w:rsidRPr="00090C16">
        <w:rPr>
          <w:color w:val="000000"/>
        </w:rPr>
        <w:t>nepochybně také právě jedním z</w:t>
      </w:r>
      <w:r>
        <w:rPr>
          <w:color w:val="000000"/>
        </w:rPr>
        <w:t> </w:t>
      </w:r>
      <w:r w:rsidRPr="00090C16">
        <w:rPr>
          <w:color w:val="000000"/>
        </w:rPr>
        <w:t>oněch</w:t>
      </w:r>
      <w:r>
        <w:rPr>
          <w:color w:val="000000"/>
        </w:rPr>
        <w:t xml:space="preserve"> </w:t>
      </w:r>
      <w:r w:rsidRPr="00090C16">
        <w:rPr>
          <w:color w:val="000000"/>
        </w:rPr>
        <w:t>principům právního státu, jak má na mysli Preambule Ústavy,</w:t>
      </w:r>
      <w:r>
        <w:rPr>
          <w:color w:val="000000"/>
        </w:rPr>
        <w:t xml:space="preserve"> </w:t>
      </w:r>
      <w:r w:rsidRPr="00090C16">
        <w:rPr>
          <w:color w:val="000000"/>
        </w:rPr>
        <w:t>z něhož lze dovodit jedno ze základních pravidel fungování státní</w:t>
      </w:r>
      <w:r>
        <w:rPr>
          <w:color w:val="000000"/>
        </w:rPr>
        <w:t xml:space="preserve"> </w:t>
      </w:r>
      <w:r w:rsidRPr="00090C16">
        <w:rPr>
          <w:color w:val="000000"/>
        </w:rPr>
        <w:t>moci, kterým je zásada proporcionality (přiměřenosti) a zákaz</w:t>
      </w:r>
      <w:r>
        <w:rPr>
          <w:color w:val="000000"/>
        </w:rPr>
        <w:t xml:space="preserve"> </w:t>
      </w:r>
      <w:r w:rsidRPr="00090C16">
        <w:rPr>
          <w:color w:val="000000"/>
        </w:rPr>
        <w:t>zneužití práva</w:t>
      </w:r>
      <w:r>
        <w:rPr>
          <w:color w:val="000000"/>
        </w:rPr>
        <w:t>…</w:t>
      </w:r>
      <w:r w:rsidRPr="00090C16">
        <w:rPr>
          <w:color w:val="000000"/>
        </w:rPr>
        <w:t>.</w:t>
      </w:r>
      <w:r>
        <w:rPr>
          <w:color w:val="000000"/>
        </w:rPr>
        <w:t xml:space="preserve"> </w:t>
      </w:r>
      <w:r w:rsidRPr="00090C16">
        <w:rPr>
          <w:color w:val="000000"/>
        </w:rPr>
        <w:t>Tato zásada vychází z premisy, že k zásahu do základních práv či</w:t>
      </w:r>
      <w:r>
        <w:rPr>
          <w:color w:val="000000"/>
        </w:rPr>
        <w:t xml:space="preserve"> </w:t>
      </w:r>
      <w:r w:rsidRPr="00090C16">
        <w:rPr>
          <w:color w:val="000000"/>
        </w:rPr>
        <w:t>svobod, i když to jejich ústavní úprava nepředpokládá, může dojít</w:t>
      </w:r>
      <w:r>
        <w:rPr>
          <w:color w:val="000000"/>
        </w:rPr>
        <w:t xml:space="preserve"> </w:t>
      </w:r>
      <w:r w:rsidRPr="00090C16">
        <w:rPr>
          <w:color w:val="000000"/>
        </w:rPr>
        <w:t>v případě jejich vzájemné kolize nebo v případě kolize s</w:t>
      </w:r>
      <w:r>
        <w:rPr>
          <w:color w:val="000000"/>
        </w:rPr>
        <w:t> </w:t>
      </w:r>
      <w:r w:rsidRPr="00090C16">
        <w:rPr>
          <w:color w:val="000000"/>
        </w:rPr>
        <w:t>jinou</w:t>
      </w:r>
      <w:r>
        <w:rPr>
          <w:color w:val="000000"/>
        </w:rPr>
        <w:t xml:space="preserve"> </w:t>
      </w:r>
      <w:r w:rsidRPr="00090C16">
        <w:rPr>
          <w:color w:val="000000"/>
        </w:rPr>
        <w:t>ústavně chráněnou hodnotou, jež nemá povahu základního práva</w:t>
      </w:r>
      <w:r>
        <w:rPr>
          <w:color w:val="000000"/>
        </w:rPr>
        <w:t xml:space="preserve"> </w:t>
      </w:r>
      <w:r w:rsidRPr="00090C16">
        <w:rPr>
          <w:color w:val="000000"/>
        </w:rPr>
        <w:t>a svobody /veřejný statek/.</w:t>
      </w:r>
      <w:r>
        <w:rPr>
          <w:color w:val="000000"/>
        </w:rPr>
        <w:t xml:space="preserve"> </w:t>
      </w:r>
      <w:r w:rsidRPr="00090C16">
        <w:rPr>
          <w:color w:val="000000"/>
        </w:rPr>
        <w:t>Vždy však je v těchto případech třeba posuzovat účel (cíl)</w:t>
      </w:r>
      <w:r>
        <w:rPr>
          <w:color w:val="000000"/>
        </w:rPr>
        <w:t xml:space="preserve"> </w:t>
      </w:r>
      <w:r w:rsidRPr="00090C16">
        <w:rPr>
          <w:color w:val="000000"/>
        </w:rPr>
        <w:t>takového zásahu ve vztahu k použitým prostředkům, přičemž měřítkem</w:t>
      </w:r>
      <w:r>
        <w:rPr>
          <w:color w:val="000000"/>
        </w:rPr>
        <w:t xml:space="preserve"> </w:t>
      </w:r>
      <w:r w:rsidRPr="00090C16">
        <w:rPr>
          <w:color w:val="000000"/>
        </w:rPr>
        <w:t>pro toto posouzení je již zmíněná zásada proporcionality</w:t>
      </w:r>
      <w:r>
        <w:rPr>
          <w:color w:val="000000"/>
        </w:rPr>
        <w:t xml:space="preserve"> </w:t>
      </w:r>
      <w:r w:rsidRPr="00090C16">
        <w:rPr>
          <w:color w:val="000000"/>
        </w:rPr>
        <w:t>(přiměřenosti v širším smyslu), jež může být také nazývána zákazem</w:t>
      </w:r>
      <w:r>
        <w:rPr>
          <w:color w:val="000000"/>
        </w:rPr>
        <w:t xml:space="preserve"> </w:t>
      </w:r>
      <w:r w:rsidRPr="00090C16">
        <w:rPr>
          <w:color w:val="000000"/>
        </w:rPr>
        <w:t xml:space="preserve">nadměrnosti zásahů do práv a svobod. </w:t>
      </w:r>
    </w:p>
    <w:p w:rsidR="00186909" w:rsidRDefault="00186909" w:rsidP="00186909">
      <w:pPr>
        <w:pStyle w:val="l3"/>
        <w:spacing w:before="0" w:beforeAutospacing="0" w:after="120" w:afterAutospacing="0"/>
        <w:jc w:val="both"/>
        <w:rPr>
          <w:color w:val="000000"/>
        </w:rPr>
      </w:pPr>
      <w:r w:rsidRPr="00090C16">
        <w:rPr>
          <w:color w:val="000000"/>
        </w:rPr>
        <w:t>Tato obecná zásada zahrnuje</w:t>
      </w:r>
      <w:r>
        <w:rPr>
          <w:color w:val="000000"/>
        </w:rPr>
        <w:t xml:space="preserve"> </w:t>
      </w:r>
      <w:r w:rsidRPr="00090C16">
        <w:rPr>
          <w:color w:val="000000"/>
        </w:rPr>
        <w:t>tři principy, respektive krit</w:t>
      </w:r>
      <w:r>
        <w:rPr>
          <w:color w:val="000000"/>
        </w:rPr>
        <w:t>é</w:t>
      </w:r>
      <w:r w:rsidRPr="00090C16">
        <w:rPr>
          <w:color w:val="000000"/>
        </w:rPr>
        <w:t>ria posuzování přípustnosti zásahu.</w:t>
      </w:r>
      <w:r>
        <w:rPr>
          <w:color w:val="000000"/>
        </w:rPr>
        <w:t xml:space="preserve"> </w:t>
      </w:r>
      <w:r w:rsidRPr="00090C16">
        <w:rPr>
          <w:color w:val="000000"/>
        </w:rPr>
        <w:t>První z nich je princip způsobilosti naplnění účelu (nebo také</w:t>
      </w:r>
      <w:r>
        <w:rPr>
          <w:color w:val="000000"/>
        </w:rPr>
        <w:t xml:space="preserve"> </w:t>
      </w:r>
      <w:r w:rsidRPr="00090C16">
        <w:rPr>
          <w:color w:val="000000"/>
        </w:rPr>
        <w:t>vhodnosti), dle něhož musí být příslušné opatření vůbec schopno</w:t>
      </w:r>
      <w:r>
        <w:rPr>
          <w:color w:val="000000"/>
        </w:rPr>
        <w:t xml:space="preserve"> </w:t>
      </w:r>
      <w:r w:rsidRPr="00090C16">
        <w:rPr>
          <w:color w:val="000000"/>
        </w:rPr>
        <w:t>dosáhnout zamýšleného cíle, jímž je ochrana jiného základního</w:t>
      </w:r>
      <w:r>
        <w:rPr>
          <w:color w:val="000000"/>
        </w:rPr>
        <w:t xml:space="preserve"> </w:t>
      </w:r>
      <w:r w:rsidRPr="00090C16">
        <w:rPr>
          <w:color w:val="000000"/>
        </w:rPr>
        <w:t>práva nebo veřejného statku. Dále se pak jedná princip</w:t>
      </w:r>
      <w:r>
        <w:rPr>
          <w:color w:val="000000"/>
        </w:rPr>
        <w:t xml:space="preserve"> </w:t>
      </w:r>
      <w:r w:rsidRPr="00090C16">
        <w:rPr>
          <w:color w:val="000000"/>
        </w:rPr>
        <w:t>potřebnosti, dle něhož je povoleno použití pouze nejšetrnějšího</w:t>
      </w:r>
      <w:r>
        <w:rPr>
          <w:color w:val="000000"/>
        </w:rPr>
        <w:t xml:space="preserve"> </w:t>
      </w:r>
      <w:r w:rsidRPr="00090C16">
        <w:rPr>
          <w:color w:val="000000"/>
        </w:rPr>
        <w:t>- ve vztahu k dotčeným základním právům a svobodám - z</w:t>
      </w:r>
      <w:r>
        <w:rPr>
          <w:color w:val="000000"/>
        </w:rPr>
        <w:t> </w:t>
      </w:r>
      <w:r w:rsidRPr="00090C16">
        <w:rPr>
          <w:color w:val="000000"/>
        </w:rPr>
        <w:t>více</w:t>
      </w:r>
      <w:r>
        <w:rPr>
          <w:color w:val="000000"/>
        </w:rPr>
        <w:t xml:space="preserve"> </w:t>
      </w:r>
      <w:r w:rsidRPr="00090C16">
        <w:rPr>
          <w:color w:val="000000"/>
        </w:rPr>
        <w:t>možných prostředků. Třetím principem je princip přiměřenosti</w:t>
      </w:r>
      <w:r>
        <w:rPr>
          <w:color w:val="000000"/>
        </w:rPr>
        <w:t xml:space="preserve"> </w:t>
      </w:r>
      <w:r w:rsidRPr="00090C16">
        <w:rPr>
          <w:color w:val="000000"/>
        </w:rPr>
        <w:t>(v užším smyslu), dle kterého újma na základním právu nesmí být</w:t>
      </w:r>
      <w:r>
        <w:rPr>
          <w:color w:val="000000"/>
        </w:rPr>
        <w:t xml:space="preserve"> </w:t>
      </w:r>
      <w:r w:rsidRPr="00090C16">
        <w:rPr>
          <w:color w:val="000000"/>
        </w:rPr>
        <w:t>nepřiměřená ve vztahu k zamýšlenému cíli, tj. opatření omezující</w:t>
      </w:r>
      <w:r>
        <w:rPr>
          <w:color w:val="000000"/>
        </w:rPr>
        <w:t xml:space="preserve"> </w:t>
      </w:r>
      <w:r w:rsidRPr="00090C16">
        <w:rPr>
          <w:color w:val="000000"/>
        </w:rPr>
        <w:t>základní lidská práva a svobody nesmějí, jde-li o kolizi</w:t>
      </w:r>
      <w:r>
        <w:rPr>
          <w:color w:val="000000"/>
        </w:rPr>
        <w:t xml:space="preserve"> </w:t>
      </w:r>
      <w:r w:rsidRPr="00090C16">
        <w:rPr>
          <w:color w:val="000000"/>
        </w:rPr>
        <w:t>základního práva či svobody s veřejným zájmem, svými negativními</w:t>
      </w:r>
      <w:r>
        <w:rPr>
          <w:color w:val="000000"/>
        </w:rPr>
        <w:t xml:space="preserve"> </w:t>
      </w:r>
      <w:r w:rsidRPr="00090C16">
        <w:rPr>
          <w:color w:val="000000"/>
        </w:rPr>
        <w:t>důsledky přesahovat pozitiva, která představuje veřejný zájem na</w:t>
      </w:r>
      <w:r>
        <w:rPr>
          <w:color w:val="000000"/>
        </w:rPr>
        <w:t xml:space="preserve"> </w:t>
      </w:r>
      <w:r w:rsidRPr="00090C16">
        <w:rPr>
          <w:color w:val="000000"/>
        </w:rPr>
        <w:t>těchto opatřeních. V tomto bodě</w:t>
      </w:r>
      <w:r>
        <w:rPr>
          <w:color w:val="000000"/>
        </w:rPr>
        <w:t xml:space="preserve"> </w:t>
      </w:r>
      <w:r w:rsidRPr="00090C16">
        <w:rPr>
          <w:color w:val="000000"/>
        </w:rPr>
        <w:t>se vychází ze zvážení empirických, systémových, kontextových</w:t>
      </w:r>
      <w:r>
        <w:rPr>
          <w:color w:val="000000"/>
        </w:rPr>
        <w:t xml:space="preserve"> i hodnotových argumentů…</w:t>
      </w:r>
      <w:r w:rsidRPr="00090C16">
        <w:rPr>
          <w:color w:val="000000"/>
        </w:rPr>
        <w:t>empirickým argumentem lze chápat faktickou závažnost</w:t>
      </w:r>
      <w:r>
        <w:rPr>
          <w:color w:val="000000"/>
        </w:rPr>
        <w:t xml:space="preserve"> </w:t>
      </w:r>
      <w:r w:rsidRPr="00090C16">
        <w:rPr>
          <w:color w:val="000000"/>
        </w:rPr>
        <w:t>jevu,</w:t>
      </w:r>
      <w:r>
        <w:rPr>
          <w:color w:val="000000"/>
        </w:rPr>
        <w:t xml:space="preserve"> </w:t>
      </w:r>
      <w:r w:rsidRPr="00090C16">
        <w:rPr>
          <w:color w:val="000000"/>
        </w:rPr>
        <w:t>jenž je spojen s ochranou určitého základního práva; systémový</w:t>
      </w:r>
      <w:r>
        <w:rPr>
          <w:color w:val="000000"/>
        </w:rPr>
        <w:t xml:space="preserve"> </w:t>
      </w:r>
      <w:r w:rsidRPr="00090C16">
        <w:rPr>
          <w:color w:val="000000"/>
        </w:rPr>
        <w:t>argument znamená zvažování smyslu a zařazení dotčeného základního</w:t>
      </w:r>
      <w:r>
        <w:rPr>
          <w:color w:val="000000"/>
        </w:rPr>
        <w:t xml:space="preserve"> </w:t>
      </w:r>
      <w:r w:rsidRPr="00090C16">
        <w:rPr>
          <w:color w:val="000000"/>
        </w:rPr>
        <w:t>práva či svobody v systému základních práv a svobod. Kontextovým</w:t>
      </w:r>
      <w:r>
        <w:rPr>
          <w:color w:val="000000"/>
        </w:rPr>
        <w:t xml:space="preserve"> </w:t>
      </w:r>
      <w:r w:rsidRPr="00090C16">
        <w:rPr>
          <w:color w:val="000000"/>
        </w:rPr>
        <w:t>argumentem lze rozumět další negativní dopady omezení jednoho</w:t>
      </w:r>
      <w:r>
        <w:rPr>
          <w:color w:val="000000"/>
        </w:rPr>
        <w:t xml:space="preserve"> </w:t>
      </w:r>
      <w:r w:rsidRPr="00090C16">
        <w:rPr>
          <w:color w:val="000000"/>
        </w:rPr>
        <w:t>základního práva v důsledku upřednostnění jiného; hodnotový</w:t>
      </w:r>
      <w:r>
        <w:rPr>
          <w:color w:val="000000"/>
        </w:rPr>
        <w:t xml:space="preserve"> </w:t>
      </w:r>
      <w:r w:rsidRPr="00090C16">
        <w:rPr>
          <w:color w:val="000000"/>
        </w:rPr>
        <w:t>argument představuje zvažování pozitiv v kolizi stojících</w:t>
      </w:r>
      <w:r>
        <w:rPr>
          <w:color w:val="000000"/>
        </w:rPr>
        <w:t xml:space="preserve"> </w:t>
      </w:r>
      <w:r w:rsidRPr="00090C16">
        <w:rPr>
          <w:color w:val="000000"/>
        </w:rPr>
        <w:t>základních práv vzhledem k akceptované hierarchii hodnot.</w:t>
      </w:r>
      <w:r>
        <w:rPr>
          <w:color w:val="000000"/>
        </w:rPr>
        <w:t>“</w:t>
      </w:r>
    </w:p>
    <w:p w:rsidR="00186909" w:rsidRDefault="00186909" w:rsidP="00186909">
      <w:pPr>
        <w:pStyle w:val="l3"/>
        <w:spacing w:before="0" w:beforeAutospacing="0" w:after="120" w:afterAutospacing="0"/>
        <w:jc w:val="both"/>
        <w:rPr>
          <w:color w:val="000000"/>
        </w:rPr>
      </w:pPr>
      <w:r>
        <w:rPr>
          <w:color w:val="000000"/>
        </w:rPr>
        <w:t>„</w:t>
      </w:r>
      <w:r w:rsidRPr="00090C16">
        <w:rPr>
          <w:color w:val="000000"/>
        </w:rPr>
        <w:t>Při střetu dv</w:t>
      </w:r>
      <w:r>
        <w:rPr>
          <w:color w:val="000000"/>
        </w:rPr>
        <w:t>ou základních práv…</w:t>
      </w:r>
      <w:r w:rsidRPr="00090C16">
        <w:rPr>
          <w:color w:val="000000"/>
        </w:rPr>
        <w:t>musí obecné soudy nejprve rozpoznat, která základní práva jednotliv</w:t>
      </w:r>
      <w:r>
        <w:rPr>
          <w:color w:val="000000"/>
        </w:rPr>
        <w:t>ých účastníků sporu jsou ve hře</w:t>
      </w:r>
      <w:r w:rsidRPr="00090C16">
        <w:rPr>
          <w:color w:val="000000"/>
        </w:rPr>
        <w:t>, a poté, s přihlédnutím ke všem rozhodným ok</w:t>
      </w:r>
      <w:r>
        <w:rPr>
          <w:color w:val="000000"/>
        </w:rPr>
        <w:t>olnostem daného případu</w:t>
      </w:r>
      <w:r w:rsidRPr="00090C16">
        <w:rPr>
          <w:color w:val="000000"/>
        </w:rPr>
        <w:t>, musí soudy rozhodnout tak, aby, je-li to možné, zůstalo zachováno z obou základních práv co nejvíce, a není-li to možné, pak dát přednost tomu základnímu právu, v jehož prospěch svědčí obecná idea spravedlnosti, resp. obecný princip.</w:t>
      </w:r>
      <w:r>
        <w:rPr>
          <w:color w:val="000000"/>
        </w:rPr>
        <w:t>“</w:t>
      </w:r>
    </w:p>
    <w:p w:rsidR="005B0CF2" w:rsidRDefault="005B0CF2"/>
    <w:sectPr w:rsidR="005B0CF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41B" w:rsidRDefault="0068041B" w:rsidP="00D45321">
      <w:pPr>
        <w:spacing w:after="0" w:line="240" w:lineRule="auto"/>
      </w:pPr>
      <w:r>
        <w:separator/>
      </w:r>
    </w:p>
  </w:endnote>
  <w:endnote w:type="continuationSeparator" w:id="0">
    <w:p w:rsidR="0068041B" w:rsidRDefault="0068041B" w:rsidP="00D4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579023"/>
      <w:docPartObj>
        <w:docPartGallery w:val="Page Numbers (Bottom of Page)"/>
        <w:docPartUnique/>
      </w:docPartObj>
    </w:sdtPr>
    <w:sdtContent>
      <w:p w:rsidR="00D45321" w:rsidRDefault="00D45321">
        <w:pPr>
          <w:pStyle w:val="Zpat"/>
          <w:jc w:val="right"/>
        </w:pPr>
        <w:r w:rsidRPr="005E397A">
          <w:rPr>
            <w:rFonts w:ascii="Times New Roman" w:hAnsi="Times New Roman" w:cs="Times New Roman"/>
            <w:sz w:val="24"/>
          </w:rPr>
          <w:fldChar w:fldCharType="begin"/>
        </w:r>
        <w:r w:rsidRPr="005E397A">
          <w:rPr>
            <w:rFonts w:ascii="Times New Roman" w:hAnsi="Times New Roman" w:cs="Times New Roman"/>
            <w:sz w:val="24"/>
          </w:rPr>
          <w:instrText>PAGE   \* MERGEFORMAT</w:instrText>
        </w:r>
        <w:r w:rsidRPr="005E397A">
          <w:rPr>
            <w:rFonts w:ascii="Times New Roman" w:hAnsi="Times New Roman" w:cs="Times New Roman"/>
            <w:sz w:val="24"/>
          </w:rPr>
          <w:fldChar w:fldCharType="separate"/>
        </w:r>
        <w:r w:rsidR="005E397A">
          <w:rPr>
            <w:rFonts w:ascii="Times New Roman" w:hAnsi="Times New Roman" w:cs="Times New Roman"/>
            <w:noProof/>
            <w:sz w:val="24"/>
          </w:rPr>
          <w:t>10</w:t>
        </w:r>
        <w:r w:rsidRPr="005E397A">
          <w:rPr>
            <w:rFonts w:ascii="Times New Roman" w:hAnsi="Times New Roman" w:cs="Times New Roman"/>
            <w:sz w:val="24"/>
          </w:rPr>
          <w:fldChar w:fldCharType="end"/>
        </w:r>
      </w:p>
    </w:sdtContent>
  </w:sdt>
  <w:p w:rsidR="00D45321" w:rsidRDefault="00D453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41B" w:rsidRDefault="0068041B" w:rsidP="00D45321">
      <w:pPr>
        <w:spacing w:after="0" w:line="240" w:lineRule="auto"/>
      </w:pPr>
      <w:r>
        <w:separator/>
      </w:r>
    </w:p>
  </w:footnote>
  <w:footnote w:type="continuationSeparator" w:id="0">
    <w:p w:rsidR="0068041B" w:rsidRDefault="0068041B" w:rsidP="00D45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909"/>
    <w:rsid w:val="00186909"/>
    <w:rsid w:val="001B69BE"/>
    <w:rsid w:val="005B0CF2"/>
    <w:rsid w:val="005E397A"/>
    <w:rsid w:val="0068041B"/>
    <w:rsid w:val="009266FE"/>
    <w:rsid w:val="00D4532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B97CC-D594-477C-BB25-3F9F1016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690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869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rsid w:val="00186909"/>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D453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45321"/>
  </w:style>
  <w:style w:type="paragraph" w:styleId="Zpat">
    <w:name w:val="footer"/>
    <w:basedOn w:val="Normln"/>
    <w:link w:val="ZpatChar"/>
    <w:uiPriority w:val="99"/>
    <w:unhideWhenUsed/>
    <w:rsid w:val="00D45321"/>
    <w:pPr>
      <w:tabs>
        <w:tab w:val="center" w:pos="4536"/>
        <w:tab w:val="right" w:pos="9072"/>
      </w:tabs>
      <w:spacing w:after="0" w:line="240" w:lineRule="auto"/>
    </w:pPr>
  </w:style>
  <w:style w:type="character" w:customStyle="1" w:styleId="ZpatChar">
    <w:name w:val="Zápatí Char"/>
    <w:basedOn w:val="Standardnpsmoodstavce"/>
    <w:link w:val="Zpat"/>
    <w:uiPriority w:val="99"/>
    <w:rsid w:val="00D4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10</Pages>
  <Words>3983</Words>
  <Characters>23502</Characters>
  <Application>Microsoft Office Word</Application>
  <DocSecurity>0</DocSecurity>
  <Lines>195</Lines>
  <Paragraphs>54</Paragraphs>
  <ScaleCrop>false</ScaleCrop>
  <Company/>
  <LinksUpToDate>false</LinksUpToDate>
  <CharactersWithSpaces>27431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dc:creator>
  <cp:keywords/>
  <dc:description/>
  <cp:lastModifiedBy>Jakub</cp:lastModifiedBy>
  <cp:revision>3</cp:revision>
  <dcterms:created xsi:type="dcterms:W3CDTF">2020-11-19T21:18:00Z</dcterms:created>
  <dcterms:modified xsi:type="dcterms:W3CDTF">2020-11-20T06:57:00Z</dcterms:modified>
</cp:coreProperties>
</file>