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D5" w:rsidRDefault="00695B83" w:rsidP="001F669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40ED5">
        <w:rPr>
          <w:rFonts w:ascii="Times New Roman" w:hAnsi="Times New Roman" w:cs="Times New Roman"/>
          <w:b/>
          <w:color w:val="FF0000"/>
          <w:sz w:val="36"/>
          <w:szCs w:val="36"/>
        </w:rPr>
        <w:t>Kardinál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F40ED5">
        <w:rPr>
          <w:rFonts w:ascii="Times New Roman" w:hAnsi="Times New Roman" w:cs="Times New Roman"/>
          <w:b/>
          <w:color w:val="FF0000"/>
          <w:sz w:val="36"/>
          <w:szCs w:val="36"/>
        </w:rPr>
        <w:t>Richelieu</w:t>
      </w:r>
      <w:proofErr w:type="spellEnd"/>
    </w:p>
    <w:p w:rsidR="00695B83" w:rsidRPr="001F669E" w:rsidRDefault="00695B83" w:rsidP="001F669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F669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Armand Jean </w:t>
      </w:r>
      <w:proofErr w:type="spellStart"/>
      <w:r w:rsidRPr="001F669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du</w:t>
      </w:r>
      <w:proofErr w:type="spellEnd"/>
      <w:r w:rsidRPr="001F669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669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Plessis</w:t>
      </w:r>
      <w:proofErr w:type="spellEnd"/>
      <w:r w:rsidRPr="001F66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1F669E">
        <w:rPr>
          <w:rFonts w:ascii="Times New Roman" w:hAnsi="Times New Roman" w:cs="Times New Roman"/>
          <w:sz w:val="28"/>
          <w:szCs w:val="28"/>
        </w:rPr>
        <w:fldChar w:fldCharType="begin"/>
      </w:r>
      <w:r w:rsidRPr="001F669E">
        <w:rPr>
          <w:rFonts w:ascii="Times New Roman" w:hAnsi="Times New Roman" w:cs="Times New Roman"/>
          <w:sz w:val="28"/>
          <w:szCs w:val="28"/>
        </w:rPr>
        <w:instrText xml:space="preserve"> HYPERLINK "https://en.wikipedia.org/wiki/Duke_of_Richelieu" \o "Duke of Richelieu" </w:instrText>
      </w:r>
      <w:r w:rsidRPr="001F669E">
        <w:rPr>
          <w:rFonts w:ascii="Times New Roman" w:hAnsi="Times New Roman" w:cs="Times New Roman"/>
          <w:sz w:val="28"/>
          <w:szCs w:val="28"/>
        </w:rPr>
        <w:fldChar w:fldCharType="separate"/>
      </w:r>
      <w:r w:rsidRPr="001F669E">
        <w:rPr>
          <w:rStyle w:val="Hypertextovodkaz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Duke</w:t>
      </w:r>
      <w:proofErr w:type="spellEnd"/>
      <w:r w:rsidRPr="001F669E">
        <w:rPr>
          <w:rStyle w:val="Hypertextovodkaz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</w:t>
      </w:r>
      <w:proofErr w:type="spellStart"/>
      <w:r w:rsidRPr="001F669E">
        <w:rPr>
          <w:rStyle w:val="Hypertextovodkaz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of</w:t>
      </w:r>
      <w:proofErr w:type="spellEnd"/>
      <w:r w:rsidRPr="001F669E">
        <w:rPr>
          <w:rStyle w:val="Hypertextovodkaz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</w:t>
      </w:r>
      <w:proofErr w:type="spellStart"/>
      <w:r w:rsidRPr="001F669E">
        <w:rPr>
          <w:rStyle w:val="Hypertextovodkaz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Richelieu</w:t>
      </w:r>
      <w:proofErr w:type="spellEnd"/>
      <w:r w:rsidRPr="001F669E">
        <w:rPr>
          <w:rFonts w:ascii="Times New Roman" w:hAnsi="Times New Roman" w:cs="Times New Roman"/>
          <w:sz w:val="28"/>
          <w:szCs w:val="28"/>
        </w:rPr>
        <w:fldChar w:fldCharType="end"/>
      </w:r>
      <w:r w:rsidRPr="001F669E">
        <w:rPr>
          <w:rFonts w:ascii="Times New Roman" w:hAnsi="Times New Roman" w:cs="Times New Roman"/>
          <w:sz w:val="28"/>
          <w:szCs w:val="28"/>
        </w:rPr>
        <w:t xml:space="preserve"> </w:t>
      </w:r>
      <w:r w:rsidRPr="001F669E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1F669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 9</w:t>
      </w:r>
      <w:r w:rsidR="001F669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 9.</w:t>
      </w:r>
      <w:r w:rsidRPr="001F669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1585</w:t>
      </w:r>
      <w:r w:rsidRPr="001F66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F669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– 4</w:t>
      </w:r>
      <w:r w:rsidR="001F669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 12.</w:t>
      </w:r>
      <w:r w:rsidRPr="001F669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1642), </w:t>
      </w:r>
    </w:p>
    <w:p w:rsidR="001F669E" w:rsidRPr="001F669E" w:rsidRDefault="001F669E" w:rsidP="00872E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69E">
        <w:rPr>
          <w:rFonts w:ascii="Times New Roman" w:hAnsi="Times New Roman" w:cs="Times New Roman"/>
          <w:sz w:val="28"/>
          <w:szCs w:val="28"/>
          <w:shd w:val="clear" w:color="auto" w:fill="FFFFFF"/>
        </w:rPr>
        <w:t>Francouzský duchovní a státník</w:t>
      </w:r>
      <w:r w:rsidR="00F40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0ED5" w:rsidRPr="00F40ED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1607</w:t>
      </w:r>
      <w:r w:rsidR="00F40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vysvěcen na biskupa, </w:t>
      </w:r>
      <w:r w:rsidR="00F40ED5" w:rsidRPr="00F40ED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1616</w:t>
      </w:r>
      <w:r w:rsidR="00F40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ministrem zahraničí, </w:t>
      </w:r>
      <w:r w:rsidR="00F40ED5" w:rsidRPr="00F40ED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1622</w:t>
      </w:r>
      <w:r w:rsidR="00F40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kardinálem, </w:t>
      </w:r>
      <w:r w:rsidR="00F40ED5" w:rsidRPr="00F40ED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1624</w:t>
      </w:r>
      <w:r w:rsidR="00F40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hlavním ministrem Ludvíka XIII.</w:t>
      </w:r>
    </w:p>
    <w:p w:rsidR="001F669E" w:rsidRPr="001F669E" w:rsidRDefault="001F669E" w:rsidP="00872ECB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872ECB" w:rsidRPr="001A1C45" w:rsidRDefault="00872ECB" w:rsidP="00872EC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A1C4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Kardinál </w:t>
      </w:r>
      <w:proofErr w:type="spellStart"/>
      <w:r w:rsidRPr="001A1C45">
        <w:rPr>
          <w:rFonts w:ascii="Times New Roman" w:hAnsi="Times New Roman" w:cs="Times New Roman"/>
          <w:b/>
          <w:color w:val="FF0000"/>
          <w:sz w:val="36"/>
          <w:szCs w:val="36"/>
        </w:rPr>
        <w:t>Jules</w:t>
      </w:r>
      <w:proofErr w:type="spellEnd"/>
      <w:r w:rsidRPr="001A1C4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1A1C45">
        <w:rPr>
          <w:rFonts w:ascii="Times New Roman" w:hAnsi="Times New Roman" w:cs="Times New Roman"/>
          <w:b/>
          <w:color w:val="FF0000"/>
          <w:sz w:val="36"/>
          <w:szCs w:val="36"/>
        </w:rPr>
        <w:t>Mazarin</w:t>
      </w:r>
      <w:proofErr w:type="spellEnd"/>
      <w:r w:rsidRPr="001A1C45">
        <w:rPr>
          <w:rFonts w:ascii="Times New Roman" w:hAnsi="Times New Roman" w:cs="Times New Roman"/>
          <w:b/>
          <w:sz w:val="36"/>
          <w:szCs w:val="36"/>
        </w:rPr>
        <w:tab/>
      </w:r>
      <w:r w:rsidRPr="001A1C45">
        <w:rPr>
          <w:rFonts w:ascii="Times New Roman" w:hAnsi="Times New Roman" w:cs="Times New Roman"/>
          <w:color w:val="00B050"/>
        </w:rPr>
        <w:t xml:space="preserve">14. července 1602 ---9. března 1661 </w:t>
      </w:r>
      <w:r w:rsidRPr="001A1C45">
        <w:rPr>
          <w:rFonts w:ascii="Times New Roman" w:hAnsi="Times New Roman" w:cs="Times New Roman"/>
        </w:rPr>
        <w:t xml:space="preserve">zámek </w:t>
      </w:r>
      <w:proofErr w:type="spellStart"/>
      <w:r w:rsidRPr="001A1C45">
        <w:rPr>
          <w:rFonts w:ascii="Times New Roman" w:hAnsi="Times New Roman" w:cs="Times New Roman"/>
        </w:rPr>
        <w:t>Vincennes</w:t>
      </w:r>
      <w:proofErr w:type="spellEnd"/>
    </w:p>
    <w:p w:rsidR="00872ECB" w:rsidRPr="005A1FBB" w:rsidRDefault="00872ECB" w:rsidP="00872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FBB">
        <w:rPr>
          <w:rFonts w:ascii="Times New Roman" w:hAnsi="Times New Roman" w:cs="Times New Roman"/>
          <w:sz w:val="28"/>
          <w:szCs w:val="28"/>
          <w:u w:val="single"/>
        </w:rPr>
        <w:t>Jules</w:t>
      </w:r>
      <w:proofErr w:type="spellEnd"/>
      <w:r w:rsidRPr="005A1F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A1FBB">
        <w:rPr>
          <w:rFonts w:ascii="Times New Roman" w:hAnsi="Times New Roman" w:cs="Times New Roman"/>
          <w:sz w:val="28"/>
          <w:szCs w:val="28"/>
          <w:u w:val="single"/>
        </w:rPr>
        <w:t>Mazarin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(vlastním jménem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Giulio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Raimondo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Mazzarini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) se narodil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 xml:space="preserve">14. července roku 1602 </w:t>
      </w:r>
      <w:r w:rsidRPr="005A1FBB">
        <w:rPr>
          <w:rFonts w:ascii="Times New Roman" w:hAnsi="Times New Roman" w:cs="Times New Roman"/>
          <w:sz w:val="28"/>
          <w:szCs w:val="28"/>
        </w:rPr>
        <w:t xml:space="preserve">ve městě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Pescina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v Neapolském království – byl tudíž původem Ital, nikoliv Francouz. Jeho otec (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Pietro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Mazzarini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) byl původem ze Sicílie a zastával důležitý post majordoma rodu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Colonnů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, který sídlil v Římě. Rod </w:t>
      </w:r>
      <w:proofErr w:type="spellStart"/>
      <w:r w:rsidRPr="005A1FBB">
        <w:rPr>
          <w:rFonts w:ascii="Times New Roman" w:hAnsi="Times New Roman" w:cs="Times New Roman"/>
          <w:color w:val="FF0000"/>
          <w:sz w:val="28"/>
          <w:szCs w:val="28"/>
        </w:rPr>
        <w:t>Collonů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sehrál velmi důležitou roli v 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Mazzarinově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životě, protože díky finanční pomoci tohoto šlechtického rodu získal mladý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Giulio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výchovu a potřebné vzdělání pro jeho další politickou kariéru. Působil na jezuitské koleji v Římě, posléze se věnoval studiu práv na římské univerzitě La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Sapienzia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a nakonec také na španělské univerzitě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Alcalá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Henares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(nachází se asi 30 km severovýchodně od Madridu).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 xml:space="preserve">1627 </w:t>
      </w:r>
      <w:r>
        <w:rPr>
          <w:rFonts w:ascii="Times New Roman" w:hAnsi="Times New Roman" w:cs="Times New Roman"/>
          <w:sz w:val="28"/>
          <w:szCs w:val="28"/>
        </w:rPr>
        <w:t xml:space="preserve">krátce působí v armádě jako kapitán v italském </w:t>
      </w:r>
      <w:proofErr w:type="spellStart"/>
      <w:r>
        <w:rPr>
          <w:rFonts w:ascii="Times New Roman" w:hAnsi="Times New Roman" w:cs="Times New Roman"/>
          <w:sz w:val="28"/>
          <w:szCs w:val="28"/>
        </w:rPr>
        <w:t>Monferratu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severu země. </w:t>
      </w:r>
    </w:p>
    <w:p w:rsidR="00872ECB" w:rsidRPr="005A1FBB" w:rsidRDefault="00872ECB" w:rsidP="00872ECB">
      <w:pPr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Roku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>1632</w:t>
      </w:r>
      <w:r w:rsidRPr="005A1FBB">
        <w:rPr>
          <w:rFonts w:ascii="Times New Roman" w:hAnsi="Times New Roman" w:cs="Times New Roman"/>
          <w:sz w:val="28"/>
          <w:szCs w:val="28"/>
        </w:rPr>
        <w:t xml:space="preserve"> vstoupil po úspěšném absolvování studia a zisku doktorátu do papežských služeb a působil v Avignonu jako papežův zástupce – zde si mladého diplomata povšiml francouzský </w:t>
      </w:r>
      <w:r w:rsidRPr="005A1FBB">
        <w:rPr>
          <w:rFonts w:ascii="Times New Roman" w:hAnsi="Times New Roman" w:cs="Times New Roman"/>
          <w:b/>
          <w:sz w:val="28"/>
          <w:szCs w:val="28"/>
        </w:rPr>
        <w:t xml:space="preserve">kardinál </w:t>
      </w:r>
      <w:proofErr w:type="spellStart"/>
      <w:r w:rsidRPr="005A1FBB">
        <w:rPr>
          <w:rFonts w:ascii="Times New Roman" w:hAnsi="Times New Roman" w:cs="Times New Roman"/>
          <w:b/>
          <w:sz w:val="28"/>
          <w:szCs w:val="28"/>
        </w:rPr>
        <w:t>Richelieu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– díky němu se stal mezi léty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 xml:space="preserve">1634-6 </w:t>
      </w:r>
      <w:r w:rsidRPr="005A1FBB">
        <w:rPr>
          <w:rFonts w:ascii="Times New Roman" w:hAnsi="Times New Roman" w:cs="Times New Roman"/>
          <w:sz w:val="28"/>
          <w:szCs w:val="28"/>
        </w:rPr>
        <w:t>papežským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A1FBB">
        <w:rPr>
          <w:rFonts w:ascii="Times New Roman" w:hAnsi="Times New Roman" w:cs="Times New Roman"/>
          <w:sz w:val="28"/>
          <w:szCs w:val="28"/>
        </w:rPr>
        <w:t xml:space="preserve">nunciem ve Francii.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Mazzariniho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obliba u kardinála dosáhla takové úrovně, že jej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Richelieu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jmenoval svým osobním sekretářem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>1640</w:t>
      </w:r>
      <w:r w:rsidRPr="005A1FBB">
        <w:rPr>
          <w:rFonts w:ascii="Times New Roman" w:hAnsi="Times New Roman" w:cs="Times New Roman"/>
          <w:sz w:val="28"/>
          <w:szCs w:val="28"/>
        </w:rPr>
        <w:t xml:space="preserve">. </w:t>
      </w:r>
      <w:r w:rsidRPr="005A1FBB">
        <w:rPr>
          <w:rFonts w:ascii="Times New Roman" w:hAnsi="Times New Roman" w:cs="Times New Roman"/>
          <w:b/>
          <w:sz w:val="28"/>
          <w:szCs w:val="28"/>
        </w:rPr>
        <w:t xml:space="preserve">Rok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 xml:space="preserve">1641 </w:t>
      </w:r>
      <w:r w:rsidRPr="005A1FBB">
        <w:rPr>
          <w:rFonts w:ascii="Times New Roman" w:hAnsi="Times New Roman" w:cs="Times New Roman"/>
          <w:sz w:val="28"/>
          <w:szCs w:val="28"/>
        </w:rPr>
        <w:t xml:space="preserve">- ačkoliv nikdy nebyl vysvěcen na kněze, ba ani neobdržel vyšší svěcení, tak byl tohoto roku </w:t>
      </w:r>
      <w:r w:rsidRPr="005A1FBB">
        <w:rPr>
          <w:rFonts w:ascii="Times New Roman" w:hAnsi="Times New Roman" w:cs="Times New Roman"/>
          <w:b/>
          <w:i/>
          <w:sz w:val="28"/>
          <w:szCs w:val="28"/>
        </w:rPr>
        <w:t>jmenován kardinálem</w:t>
      </w:r>
      <w:r w:rsidRPr="005A1FBB">
        <w:rPr>
          <w:rFonts w:ascii="Times New Roman" w:hAnsi="Times New Roman" w:cs="Times New Roman"/>
          <w:sz w:val="28"/>
          <w:szCs w:val="28"/>
        </w:rPr>
        <w:t xml:space="preserve">. Jeho neutuchající ambice mu dopomohly ke stále většímu podílu na státní moci.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>1642</w:t>
      </w:r>
      <w:r w:rsidRPr="005A1FBB">
        <w:rPr>
          <w:rFonts w:ascii="Times New Roman" w:hAnsi="Times New Roman" w:cs="Times New Roman"/>
          <w:sz w:val="28"/>
          <w:szCs w:val="28"/>
        </w:rPr>
        <w:t xml:space="preserve"> - vrcholem jeho politické kariéry bylo nepochybně </w:t>
      </w:r>
      <w:r w:rsidRPr="005A1FBB">
        <w:rPr>
          <w:rFonts w:ascii="Times New Roman" w:hAnsi="Times New Roman" w:cs="Times New Roman"/>
          <w:b/>
          <w:i/>
          <w:sz w:val="28"/>
          <w:szCs w:val="28"/>
        </w:rPr>
        <w:t>jmenování prvním ministrem Francie a hlavou královské rady</w:t>
      </w:r>
      <w:r w:rsidRPr="005A1FBB">
        <w:rPr>
          <w:rFonts w:ascii="Times New Roman" w:hAnsi="Times New Roman" w:cs="Times New Roman"/>
          <w:sz w:val="28"/>
          <w:szCs w:val="28"/>
        </w:rPr>
        <w:t xml:space="preserve"> po zemřelém kardinálu </w:t>
      </w:r>
      <w:proofErr w:type="spellStart"/>
      <w:r w:rsidRPr="005A1FBB">
        <w:rPr>
          <w:rFonts w:ascii="Times New Roman" w:hAnsi="Times New Roman" w:cs="Times New Roman"/>
          <w:color w:val="FF0000"/>
          <w:sz w:val="28"/>
          <w:szCs w:val="28"/>
        </w:rPr>
        <w:t>Richelieu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; </w:t>
      </w:r>
      <w:r w:rsidRPr="005A1FBB">
        <w:rPr>
          <w:rFonts w:ascii="Times New Roman" w:hAnsi="Times New Roman" w:cs="Times New Roman"/>
          <w:b/>
          <w:sz w:val="28"/>
          <w:szCs w:val="28"/>
        </w:rPr>
        <w:t xml:space="preserve">Rok , </w:t>
      </w:r>
      <w:r w:rsidRPr="005A1FBB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biskupem ve francouzském městě </w:t>
      </w:r>
      <w:r w:rsidRPr="005A1FBB">
        <w:rPr>
          <w:rFonts w:ascii="Times New Roman" w:hAnsi="Times New Roman" w:cs="Times New Roman"/>
          <w:color w:val="0070C0"/>
          <w:sz w:val="28"/>
          <w:szCs w:val="28"/>
        </w:rPr>
        <w:t xml:space="preserve">Mety, </w:t>
      </w:r>
      <w:r w:rsidRPr="005A1FBB">
        <w:rPr>
          <w:rFonts w:ascii="Times New Roman" w:hAnsi="Times New Roman" w:cs="Times New Roman"/>
          <w:b/>
          <w:sz w:val="28"/>
          <w:szCs w:val="28"/>
        </w:rPr>
        <w:t>Rok 1659</w:t>
      </w:r>
      <w:r w:rsidRPr="005A1FBB">
        <w:rPr>
          <w:rFonts w:ascii="Times New Roman" w:hAnsi="Times New Roman" w:cs="Times New Roman"/>
          <w:sz w:val="28"/>
          <w:szCs w:val="28"/>
        </w:rPr>
        <w:t xml:space="preserve"> – tohoto roku se stává vévodou z 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Nevers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Rethelu</w:t>
      </w:r>
      <w:proofErr w:type="spellEnd"/>
    </w:p>
    <w:p w:rsidR="00872ECB" w:rsidRPr="005A1FBB" w:rsidRDefault="00872ECB" w:rsidP="00872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Kromě církevní služby zastával také službu vojenskou – v hodnosti kapitána sloužil v severoitalském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Monferratu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ECB" w:rsidRPr="005A1FBB" w:rsidRDefault="00872ECB" w:rsidP="00872E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1FBB">
        <w:rPr>
          <w:rFonts w:ascii="Times New Roman" w:hAnsi="Times New Roman" w:cs="Times New Roman"/>
          <w:b/>
          <w:i/>
          <w:sz w:val="28"/>
          <w:szCs w:val="28"/>
        </w:rPr>
        <w:t>Fronda</w:t>
      </w:r>
    </w:p>
    <w:p w:rsidR="00872ECB" w:rsidRDefault="00872ECB" w:rsidP="00872ECB">
      <w:pPr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Označovalo se tak povstání šlechty a následná občanská válka, která zuřila ve Francii mezi léty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>1648-1653.</w:t>
      </w:r>
      <w:r w:rsidRPr="005A1FBB">
        <w:rPr>
          <w:rFonts w:ascii="Times New Roman" w:hAnsi="Times New Roman" w:cs="Times New Roman"/>
          <w:sz w:val="28"/>
          <w:szCs w:val="28"/>
        </w:rPr>
        <w:t xml:space="preserve"> Samotný výraz „</w:t>
      </w:r>
      <w:r w:rsidRPr="005A1FBB">
        <w:rPr>
          <w:rFonts w:ascii="Times New Roman" w:hAnsi="Times New Roman" w:cs="Times New Roman"/>
          <w:b/>
          <w:i/>
          <w:sz w:val="28"/>
          <w:szCs w:val="28"/>
        </w:rPr>
        <w:t>fronda</w:t>
      </w:r>
      <w:r w:rsidRPr="005A1FBB">
        <w:rPr>
          <w:rFonts w:ascii="Times New Roman" w:hAnsi="Times New Roman" w:cs="Times New Roman"/>
          <w:sz w:val="28"/>
          <w:szCs w:val="28"/>
        </w:rPr>
        <w:t xml:space="preserve">“ označoval prak a bylo odvozováno </w:t>
      </w:r>
      <w:r w:rsidRPr="005A1FBB">
        <w:rPr>
          <w:rFonts w:ascii="Times New Roman" w:hAnsi="Times New Roman" w:cs="Times New Roman"/>
          <w:sz w:val="28"/>
          <w:szCs w:val="28"/>
        </w:rPr>
        <w:lastRenderedPageBreak/>
        <w:t xml:space="preserve">z kamenů, které házeli odpůrci kardinála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Mazarina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do oken jeho sympatizantů. Cílem tohoto hnutí, které se později v důsledku nejednotného vedení rozpadlo do malých frakcí a tím bylo citelně oslabeno, bylo omezení stále větší snahy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Mazarina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získat moc ve státě na královu a tedy i svou stranu. </w:t>
      </w:r>
      <w:r>
        <w:rPr>
          <w:rFonts w:ascii="Times New Roman" w:hAnsi="Times New Roman" w:cs="Times New Roman"/>
          <w:sz w:val="28"/>
          <w:szCs w:val="28"/>
        </w:rPr>
        <w:t xml:space="preserve">1651 vyhnán z Francie, uchýlil se do Kolína nad Rýnem, i odtud pokračuje v boji ve spojení s Annou Rakouskou. Povstání poráží a1653 se vrací do Francie. </w:t>
      </w:r>
      <w:r w:rsidRPr="005A1FBB">
        <w:rPr>
          <w:rFonts w:ascii="Times New Roman" w:hAnsi="Times New Roman" w:cs="Times New Roman"/>
          <w:sz w:val="28"/>
          <w:szCs w:val="28"/>
        </w:rPr>
        <w:t xml:space="preserve">Zloba nespokojenců se posléze obrátila i proti regentce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 xml:space="preserve">Anně Rakouské </w:t>
      </w:r>
      <w:r w:rsidRPr="005A1FBB">
        <w:rPr>
          <w:rFonts w:ascii="Times New Roman" w:hAnsi="Times New Roman" w:cs="Times New Roman"/>
          <w:sz w:val="28"/>
          <w:szCs w:val="28"/>
        </w:rPr>
        <w:t xml:space="preserve">a jejímu synovi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>Ludvíkovi XIV</w:t>
      </w:r>
      <w:r w:rsidRPr="005A1FBB">
        <w:rPr>
          <w:rFonts w:ascii="Times New Roman" w:hAnsi="Times New Roman" w:cs="Times New Roman"/>
          <w:sz w:val="28"/>
          <w:szCs w:val="28"/>
        </w:rPr>
        <w:t xml:space="preserve">, který se měl stát králem. Hlavního cíle, a to omezení královské moci a především moci a vlivu prvního ministra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Mazarina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na regentku Annu Rakouskou, nebylo dosaženo v plné míře. </w:t>
      </w:r>
    </w:p>
    <w:p w:rsidR="00872ECB" w:rsidRDefault="00872ECB" w:rsidP="00872ECB">
      <w:pPr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Kardinál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pokračoval v politice svého předchůdce kardinála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Richelieu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a tou byla snaha o omezení moci a ambicí španělských a hlavně také rakouských Habsburků v zahraničních kolonizovaných oblastech a neméně důležitým bodem bylo i centralizování královské moci doma, ve Francii. Do povstání se zapojily i tak významné osobnosti, jakými byli strýc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>Ludvíka XIV</w:t>
      </w:r>
      <w:r w:rsidRPr="005A1FBB">
        <w:rPr>
          <w:rFonts w:ascii="Times New Roman" w:hAnsi="Times New Roman" w:cs="Times New Roman"/>
          <w:sz w:val="28"/>
          <w:szCs w:val="28"/>
        </w:rPr>
        <w:t xml:space="preserve">.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>Gaston Orleánský,</w:t>
      </w:r>
      <w:r w:rsidRPr="005A1FBB">
        <w:rPr>
          <w:rFonts w:ascii="Times New Roman" w:hAnsi="Times New Roman" w:cs="Times New Roman"/>
          <w:sz w:val="28"/>
          <w:szCs w:val="28"/>
        </w:rPr>
        <w:t xml:space="preserve"> nebo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>Ludvík II. Bourbon-</w:t>
      </w:r>
      <w:proofErr w:type="spellStart"/>
      <w:r w:rsidRPr="005A1FBB">
        <w:rPr>
          <w:rFonts w:ascii="Times New Roman" w:hAnsi="Times New Roman" w:cs="Times New Roman"/>
          <w:color w:val="FF0000"/>
          <w:sz w:val="28"/>
          <w:szCs w:val="28"/>
        </w:rPr>
        <w:t>Condé</w:t>
      </w:r>
      <w:proofErr w:type="spellEnd"/>
      <w:r w:rsidRPr="005A1F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1FBB">
        <w:rPr>
          <w:rFonts w:ascii="Times New Roman" w:hAnsi="Times New Roman" w:cs="Times New Roman"/>
          <w:sz w:val="28"/>
          <w:szCs w:val="28"/>
        </w:rPr>
        <w:t xml:space="preserve">a jeho syn Armand Bourbon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>, princ z 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Conti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. Eskalaci napětí zmírnil dobrovolný odchod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Mazarinův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do zahraničí, který ukonejšil rozohněný pařížský parlament i obyčejné obyvatelstvo. Jenže i v zahraničí tahal kardinál za mocenské nitky a posílal regentce Anně zašifrované dopisy s radami, jak odolávat povstalcům v této těžké době. Anna Rakouská se dostala pod tlak povstalců a ti se ji snažili přinutit k odvolání osob sympatizujících s 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Mazarinem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z královské rady – ta to však odmítla a byla uvězněna i se svým synem Ludvíkem XIV v královském paláci.</w:t>
      </w:r>
    </w:p>
    <w:p w:rsidR="00872ECB" w:rsidRPr="005A1FBB" w:rsidRDefault="00872ECB" w:rsidP="0087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Navzdory povstání vede úspěšné jednání o ukončení Třicetileté války – Vestfálský mír, Francouzi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Mazarinovou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zásluhou získávají biskupství Mety, Toulous, </w:t>
      </w:r>
      <w:proofErr w:type="spellStart"/>
      <w:r>
        <w:rPr>
          <w:rFonts w:ascii="Times New Roman" w:hAnsi="Times New Roman" w:cs="Times New Roman"/>
          <w:sz w:val="28"/>
          <w:szCs w:val="28"/>
        </w:rPr>
        <w:t>Verdun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města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Decapole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Alsasku.</w:t>
      </w:r>
    </w:p>
    <w:p w:rsidR="00872ECB" w:rsidRPr="005A1FBB" w:rsidRDefault="00872ECB" w:rsidP="00872ECB">
      <w:pPr>
        <w:rPr>
          <w:rFonts w:ascii="Times New Roman" w:hAnsi="Times New Roman" w:cs="Times New Roman"/>
          <w:sz w:val="28"/>
          <w:szCs w:val="28"/>
        </w:rPr>
      </w:pPr>
    </w:p>
    <w:p w:rsidR="00872ECB" w:rsidRPr="005A1FBB" w:rsidRDefault="00872ECB" w:rsidP="00872E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1FBB">
        <w:rPr>
          <w:rFonts w:ascii="Times New Roman" w:hAnsi="Times New Roman" w:cs="Times New Roman"/>
          <w:b/>
          <w:i/>
          <w:sz w:val="28"/>
          <w:szCs w:val="28"/>
        </w:rPr>
        <w:t>Výsledek povstání a následné občanské války</w:t>
      </w:r>
    </w:p>
    <w:p w:rsidR="00872ECB" w:rsidRPr="005A1FBB" w:rsidRDefault="00872ECB" w:rsidP="00872ECB">
      <w:pPr>
        <w:jc w:val="both"/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Přes 5 let trvající občanská válka byla ukončena aktem korunovace Ludvíka XIV. francouzským králem, jež proběhla dne 7. června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>1754</w:t>
      </w:r>
      <w:r w:rsidRPr="005A1F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Kardinál Ludvíkovi slouží a má na něho značný vliv, dohlíží i na domácnost královny, stará se o výchovu králova bratra Filipa </w:t>
      </w:r>
      <w:proofErr w:type="spellStart"/>
      <w:r>
        <w:rPr>
          <w:rFonts w:ascii="Times New Roman" w:hAnsi="Times New Roman" w:cs="Times New Roman"/>
          <w:sz w:val="28"/>
          <w:szCs w:val="28"/>
        </w:rPr>
        <w:t>Oreánského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1FBB">
        <w:rPr>
          <w:rFonts w:ascii="Times New Roman" w:hAnsi="Times New Roman" w:cs="Times New Roman"/>
          <w:sz w:val="28"/>
          <w:szCs w:val="28"/>
        </w:rPr>
        <w:t xml:space="preserve">Frustrovaní odpůrci kardinála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Mazarina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museli sledovat, jak se kardinál opět ujímá otěží vlády a svých dřívějších funkcí, které předtím zastával. Všichni odbojní protivníci se však nehodlali smířit se svou porážkou a pokračovali v odporu až do roku 1660, kdy zemřel jeden z jejich ideových vůdců a strýc Ludvíka XIV.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 xml:space="preserve">Gaston Orleánský. </w:t>
      </w:r>
      <w:r w:rsidRPr="005A1FBB">
        <w:rPr>
          <w:rFonts w:ascii="Times New Roman" w:hAnsi="Times New Roman" w:cs="Times New Roman"/>
          <w:sz w:val="28"/>
          <w:szCs w:val="28"/>
        </w:rPr>
        <w:t xml:space="preserve">Tento se snažil zbavit moci Annu Rakouskou a sám se chtěl </w:t>
      </w:r>
      <w:r w:rsidRPr="005A1FBB">
        <w:rPr>
          <w:rFonts w:ascii="Times New Roman" w:hAnsi="Times New Roman" w:cs="Times New Roman"/>
          <w:sz w:val="28"/>
          <w:szCs w:val="28"/>
        </w:rPr>
        <w:lastRenderedPageBreak/>
        <w:t xml:space="preserve">stát regentem malého Ludvíka XIV. Úmrtí Gastona Orleánského lze označit za definitivní konec rezistence vůči královské vládě. </w:t>
      </w:r>
    </w:p>
    <w:p w:rsidR="00872ECB" w:rsidRPr="005A1FBB" w:rsidRDefault="00872ECB" w:rsidP="00872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Velkorysý </w:t>
      </w:r>
      <w:r w:rsidRPr="005A1FBB">
        <w:rPr>
          <w:rFonts w:ascii="Times New Roman" w:hAnsi="Times New Roman" w:cs="Times New Roman"/>
          <w:color w:val="FF0000"/>
          <w:sz w:val="28"/>
          <w:szCs w:val="28"/>
        </w:rPr>
        <w:t>Ludvík XIV</w:t>
      </w:r>
      <w:r w:rsidRPr="005A1FBB">
        <w:rPr>
          <w:rFonts w:ascii="Times New Roman" w:hAnsi="Times New Roman" w:cs="Times New Roman"/>
          <w:sz w:val="28"/>
          <w:szCs w:val="28"/>
        </w:rPr>
        <w:t xml:space="preserve">. udělil některým účastníkům povstání milost a tito byli přinuceni přísahat věrnost královskému majestátu i samotnému kardinálovi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Mazarinovi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. Mezi nimi byl například již zmiňovaný princ de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>. Ovšem i přes svou velkorysost vůči poraženým vzbouřencům Ludvík XIV. na obtíže spojené se strachem ze vzbouřenců nikdy nezapomněl a celý život se snažil o oslabování šlechtické moci a upevňování moci své.</w:t>
      </w:r>
    </w:p>
    <w:p w:rsidR="00872ECB" w:rsidRPr="005A1FBB" w:rsidRDefault="00872ECB" w:rsidP="00872E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1FBB">
        <w:rPr>
          <w:rFonts w:ascii="Times New Roman" w:hAnsi="Times New Roman" w:cs="Times New Roman"/>
          <w:b/>
          <w:i/>
          <w:sz w:val="28"/>
          <w:szCs w:val="28"/>
        </w:rPr>
        <w:t xml:space="preserve">Závěr </w:t>
      </w:r>
      <w:proofErr w:type="spellStart"/>
      <w:r w:rsidRPr="005A1FBB">
        <w:rPr>
          <w:rFonts w:ascii="Times New Roman" w:hAnsi="Times New Roman" w:cs="Times New Roman"/>
          <w:b/>
          <w:i/>
          <w:sz w:val="28"/>
          <w:szCs w:val="28"/>
        </w:rPr>
        <w:t>Mazarinova</w:t>
      </w:r>
      <w:proofErr w:type="spellEnd"/>
      <w:r w:rsidRPr="005A1FBB">
        <w:rPr>
          <w:rFonts w:ascii="Times New Roman" w:hAnsi="Times New Roman" w:cs="Times New Roman"/>
          <w:b/>
          <w:i/>
          <w:sz w:val="28"/>
          <w:szCs w:val="28"/>
        </w:rPr>
        <w:t xml:space="preserve"> života</w:t>
      </w:r>
    </w:p>
    <w:p w:rsidR="00872ECB" w:rsidRDefault="00872ECB" w:rsidP="00872ECB">
      <w:pPr>
        <w:rPr>
          <w:rFonts w:ascii="Times New Roman" w:hAnsi="Times New Roman" w:cs="Times New Roman"/>
          <w:sz w:val="28"/>
          <w:szCs w:val="28"/>
        </w:rPr>
      </w:pPr>
      <w:r w:rsidRPr="005A1FBB">
        <w:rPr>
          <w:rFonts w:ascii="Times New Roman" w:hAnsi="Times New Roman" w:cs="Times New Roman"/>
          <w:sz w:val="28"/>
          <w:szCs w:val="28"/>
        </w:rPr>
        <w:t xml:space="preserve">Ani v závěru života se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Jules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nevzdal svých ambiciózních plánů. Se Španělskem vedl roku 1660 ve městě Saint Jean-de-Luz tajná jednání, ve kterých se Španěly projednával možnost jeho zvolení za papeže. Jako mocnému muži mu pouze tato meta doposud unikala. Tato možnost byla však značně nepravděpodobná, protože kardinál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nebyl nikdy jako laik vysvěcen a to mu znemožňovalo stát se hlavou celé církve. Již v této době se značně zhoršoval jeho zdravotní stav. V závěru života se obával, že by jeho majetek mohl král Ludvík XIV. zkonfiskovat, a proto na radu svého sekretáře a budoucího ministra financí </w:t>
      </w:r>
      <w:r w:rsidRPr="005A1FBB">
        <w:rPr>
          <w:rFonts w:ascii="Times New Roman" w:hAnsi="Times New Roman" w:cs="Times New Roman"/>
          <w:b/>
          <w:sz w:val="28"/>
          <w:szCs w:val="28"/>
        </w:rPr>
        <w:t xml:space="preserve">Jeana-Baptista </w:t>
      </w:r>
      <w:proofErr w:type="spellStart"/>
      <w:r w:rsidRPr="005A1FBB">
        <w:rPr>
          <w:rFonts w:ascii="Times New Roman" w:hAnsi="Times New Roman" w:cs="Times New Roman"/>
          <w:b/>
          <w:sz w:val="28"/>
          <w:szCs w:val="28"/>
        </w:rPr>
        <w:t>Colberta</w:t>
      </w:r>
      <w:proofErr w:type="spellEnd"/>
      <w:r w:rsidRPr="005A1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FBB">
        <w:rPr>
          <w:rFonts w:ascii="Times New Roman" w:hAnsi="Times New Roman" w:cs="Times New Roman"/>
          <w:sz w:val="28"/>
          <w:szCs w:val="28"/>
        </w:rPr>
        <w:t xml:space="preserve">nabídl svůj majetek králi, který jej odmítl. S ulehčením přijal </w:t>
      </w:r>
      <w:proofErr w:type="spellStart"/>
      <w:r w:rsidRPr="005A1FBB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Pr="005A1FBB">
        <w:rPr>
          <w:rFonts w:ascii="Times New Roman" w:hAnsi="Times New Roman" w:cs="Times New Roman"/>
          <w:sz w:val="28"/>
          <w:szCs w:val="28"/>
        </w:rPr>
        <w:t xml:space="preserve"> panovníkovo odmítnutí a odkázal majetek svým neteřím. Dne </w:t>
      </w:r>
      <w:r w:rsidRPr="005A1FBB">
        <w:rPr>
          <w:rFonts w:ascii="Times New Roman" w:hAnsi="Times New Roman" w:cs="Times New Roman"/>
          <w:color w:val="00B050"/>
          <w:sz w:val="28"/>
          <w:szCs w:val="28"/>
        </w:rPr>
        <w:t xml:space="preserve">9. března 1661 </w:t>
      </w:r>
      <w:r w:rsidRPr="005A1FBB">
        <w:rPr>
          <w:rFonts w:ascii="Times New Roman" w:hAnsi="Times New Roman" w:cs="Times New Roman"/>
          <w:sz w:val="28"/>
          <w:szCs w:val="28"/>
        </w:rPr>
        <w:t>vydechl svého času nejmocnější muž Francie naposledy.</w:t>
      </w:r>
    </w:p>
    <w:p w:rsidR="00872ECB" w:rsidRDefault="00B4769A" w:rsidP="0087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Dává své bohatství okázale najevo, bohatě se obléká, miluje divadlo, buduje rozsáhlé sbírky knih, obrazů, nábytku. Svoji rozsáhlou osobní knihovnu dokonce zpřístupňuje veřejnosti. </w:t>
      </w:r>
    </w:p>
    <w:p w:rsidR="00872ECB" w:rsidRPr="005A1FBB" w:rsidRDefault="00872ECB" w:rsidP="0087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Drška, Václav a kol.: </w:t>
      </w:r>
      <w:r w:rsidRPr="005A1FBB">
        <w:rPr>
          <w:rFonts w:ascii="Times New Roman" w:hAnsi="Times New Roman" w:cs="Times New Roman"/>
          <w:i/>
          <w:sz w:val="28"/>
          <w:szCs w:val="28"/>
        </w:rPr>
        <w:t>Encyklopedie osobností Evropy</w:t>
      </w:r>
      <w:r>
        <w:rPr>
          <w:rFonts w:ascii="Times New Roman" w:hAnsi="Times New Roman" w:cs="Times New Roman"/>
          <w:sz w:val="28"/>
          <w:szCs w:val="28"/>
        </w:rPr>
        <w:t>: Od starověku po současnost. Praha 1993, s 436-437</w:t>
      </w:r>
    </w:p>
    <w:p w:rsidR="00872ECB" w:rsidRDefault="00872ECB" w:rsidP="004919E3">
      <w:pPr>
        <w:rPr>
          <w:b/>
          <w:color w:val="FF0000"/>
          <w:sz w:val="36"/>
          <w:szCs w:val="36"/>
        </w:rPr>
      </w:pPr>
    </w:p>
    <w:p w:rsidR="004919E3" w:rsidRPr="002D3217" w:rsidRDefault="005B4842" w:rsidP="005B4842">
      <w:pPr>
        <w:rPr>
          <w:b/>
          <w:sz w:val="36"/>
          <w:szCs w:val="36"/>
        </w:rPr>
      </w:pPr>
      <w:r w:rsidRPr="00EF5AB4">
        <w:rPr>
          <w:b/>
          <w:color w:val="FF0000"/>
          <w:sz w:val="36"/>
          <w:szCs w:val="36"/>
        </w:rPr>
        <w:t>Ludvík XIV.</w:t>
      </w:r>
      <w:r w:rsidR="002D3217">
        <w:rPr>
          <w:b/>
          <w:color w:val="FF0000"/>
          <w:sz w:val="36"/>
          <w:szCs w:val="36"/>
        </w:rPr>
        <w:tab/>
      </w:r>
      <w:r w:rsidR="00DA7E02" w:rsidRPr="009D5A06">
        <w:rPr>
          <w:rFonts w:ascii="Times New Roman" w:hAnsi="Times New Roman" w:cs="Times New Roman"/>
          <w:color w:val="00B050"/>
          <w:sz w:val="28"/>
          <w:szCs w:val="28"/>
        </w:rPr>
        <w:t>5. 9. 16</w:t>
      </w:r>
      <w:r w:rsidR="00950956" w:rsidRPr="009D5A06">
        <w:rPr>
          <w:rFonts w:ascii="Times New Roman" w:hAnsi="Times New Roman" w:cs="Times New Roman"/>
          <w:color w:val="00B050"/>
          <w:sz w:val="28"/>
          <w:szCs w:val="28"/>
        </w:rPr>
        <w:t xml:space="preserve">38. </w:t>
      </w:r>
      <w:r w:rsidR="002D3217">
        <w:rPr>
          <w:rFonts w:ascii="Times New Roman" w:hAnsi="Times New Roman" w:cs="Times New Roman"/>
          <w:sz w:val="28"/>
          <w:szCs w:val="28"/>
        </w:rPr>
        <w:t>-</w:t>
      </w:r>
      <w:r w:rsidR="004919E3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4919E3" w:rsidRPr="009D5A06">
        <w:rPr>
          <w:rFonts w:ascii="Times New Roman" w:hAnsi="Times New Roman" w:cs="Times New Roman"/>
          <w:color w:val="00B050"/>
          <w:sz w:val="28"/>
          <w:szCs w:val="28"/>
        </w:rPr>
        <w:t xml:space="preserve">1. 9. 1715 </w:t>
      </w:r>
      <w:r w:rsidR="004919E3" w:rsidRPr="009D5A06">
        <w:rPr>
          <w:rFonts w:ascii="Times New Roman" w:hAnsi="Times New Roman" w:cs="Times New Roman"/>
          <w:sz w:val="28"/>
          <w:szCs w:val="28"/>
        </w:rPr>
        <w:t>ve Versailles – 77 let</w:t>
      </w:r>
    </w:p>
    <w:p w:rsidR="00B226E5" w:rsidRPr="009D5A06" w:rsidRDefault="00B226E5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>Je pohřben v katedrále  Saint – Denis v Paříži. Ludvík vládnul 72 let a stal se tak nejdéle vládnoucím panovníkem v historii Evropy vůbec.</w:t>
      </w:r>
    </w:p>
    <w:tbl>
      <w:tblPr>
        <w:tblW w:w="4050" w:type="dxa"/>
        <w:tblCellSpacing w:w="15" w:type="dxa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25"/>
        <w:gridCol w:w="2025"/>
      </w:tblGrid>
      <w:tr w:rsidR="00DC2818" w:rsidRPr="009D5A06" w:rsidTr="00D5300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DC2818" w:rsidRPr="009D5A06" w:rsidRDefault="00DC2818" w:rsidP="00D5300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06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cs-CZ"/>
              </w:rPr>
              <w:lastRenderedPageBreak/>
              <w:drawing>
                <wp:inline distT="0" distB="0" distL="0" distR="0" wp14:anchorId="72C5744B" wp14:editId="1C0B656C">
                  <wp:extent cx="2096770" cy="2981960"/>
                  <wp:effectExtent l="0" t="0" r="0" b="8890"/>
                  <wp:docPr id="1" name="Obrázek 1" descr="https://upload.wikimedia.org/wikipedia/commons/thumb/5/5f/Louis_XIV_of_France.jpg/220px-Louis_XIV_of_France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f/Louis_XIV_of_France.jpg/220px-Louis_XIV_of_France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29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818" w:rsidRPr="009D5A06" w:rsidTr="00EF5AB4">
        <w:trPr>
          <w:tblCellSpacing w:w="15" w:type="dxa"/>
        </w:trPr>
        <w:tc>
          <w:tcPr>
            <w:tcW w:w="0" w:type="auto"/>
            <w:shd w:val="clear" w:color="auto" w:fill="F9F9F9"/>
          </w:tcPr>
          <w:p w:rsidR="00DC2818" w:rsidRPr="009D5A06" w:rsidRDefault="00DC2818" w:rsidP="00EF5AB4">
            <w:pPr>
              <w:spacing w:after="120"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</w:tcPr>
          <w:p w:rsidR="00DC2818" w:rsidRPr="009D5A06" w:rsidRDefault="00DC2818" w:rsidP="00D53004">
            <w:pPr>
              <w:spacing w:after="12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A06" w:rsidRPr="009D5A06" w:rsidRDefault="00950956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otec </w:t>
      </w:r>
      <w:r w:rsidRPr="009D5A06">
        <w:rPr>
          <w:rFonts w:ascii="Times New Roman" w:hAnsi="Times New Roman" w:cs="Times New Roman"/>
          <w:color w:val="FF0000"/>
          <w:sz w:val="28"/>
          <w:szCs w:val="28"/>
        </w:rPr>
        <w:t>Ludvík XIII. z</w:t>
      </w:r>
      <w:r w:rsidR="004919E3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 rodu Bourbonů, </w:t>
      </w:r>
      <w:r w:rsidR="00DA7E02" w:rsidRPr="009D5A06">
        <w:rPr>
          <w:rFonts w:ascii="Times New Roman" w:hAnsi="Times New Roman" w:cs="Times New Roman"/>
          <w:sz w:val="28"/>
          <w:szCs w:val="28"/>
        </w:rPr>
        <w:t xml:space="preserve">matka byla </w:t>
      </w:r>
      <w:r w:rsidR="00DA7E02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Anna Rakouská z rodu </w:t>
      </w:r>
      <w:r w:rsidR="00437322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španělských </w:t>
      </w:r>
      <w:r w:rsidR="00DA7E02" w:rsidRPr="009D5A06">
        <w:rPr>
          <w:rFonts w:ascii="Times New Roman" w:hAnsi="Times New Roman" w:cs="Times New Roman"/>
          <w:color w:val="FF0000"/>
          <w:sz w:val="28"/>
          <w:szCs w:val="28"/>
        </w:rPr>
        <w:t>Habsburků</w:t>
      </w:r>
      <w:r w:rsidR="00DA7E02" w:rsidRPr="009D5A06">
        <w:rPr>
          <w:rFonts w:ascii="Times New Roman" w:hAnsi="Times New Roman" w:cs="Times New Roman"/>
          <w:sz w:val="28"/>
          <w:szCs w:val="28"/>
        </w:rPr>
        <w:t>. Ludvíkovým bratrem byl Filip Orleánský</w:t>
      </w:r>
      <w:r w:rsidR="00437322" w:rsidRPr="009D5A06">
        <w:rPr>
          <w:rFonts w:ascii="Times New Roman" w:hAnsi="Times New Roman" w:cs="Times New Roman"/>
          <w:sz w:val="28"/>
          <w:szCs w:val="28"/>
        </w:rPr>
        <w:t>, který vládl po smrti Ludvíka XIV</w:t>
      </w:r>
      <w:r w:rsidR="004919E3" w:rsidRPr="009D5A06">
        <w:rPr>
          <w:rFonts w:ascii="Times New Roman" w:hAnsi="Times New Roman" w:cs="Times New Roman"/>
          <w:sz w:val="28"/>
          <w:szCs w:val="28"/>
        </w:rPr>
        <w:t>., než se ujal vlády Ludvík XV.</w:t>
      </w:r>
      <w:r w:rsidR="00DD16B3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Když roku </w:t>
      </w:r>
      <w:r w:rsidR="009D5A06" w:rsidRPr="009D5A06">
        <w:rPr>
          <w:rFonts w:ascii="Times New Roman" w:hAnsi="Times New Roman" w:cs="Times New Roman"/>
          <w:color w:val="00B050"/>
          <w:sz w:val="28"/>
          <w:szCs w:val="28"/>
        </w:rPr>
        <w:t>1643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 zemřel Ludvík XIII., stal se </w:t>
      </w:r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>Ludvík XIV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. v pouhých čtyřech letech francouzským králem. Zprvu vládla za nezletilého syna jeho matka Anna spolu s mocným královským rádcem a kardinálem </w:t>
      </w:r>
      <w:proofErr w:type="spellStart"/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>Julesem</w:t>
      </w:r>
      <w:proofErr w:type="spellEnd"/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>Mazarinem</w:t>
      </w:r>
      <w:proofErr w:type="spellEnd"/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Jeho korunovace na francouzského krále proběhla v roce </w:t>
      </w:r>
      <w:r w:rsidR="009D5A06" w:rsidRPr="009D5A06">
        <w:rPr>
          <w:rFonts w:ascii="Times New Roman" w:hAnsi="Times New Roman" w:cs="Times New Roman"/>
          <w:color w:val="00B050"/>
          <w:sz w:val="28"/>
          <w:szCs w:val="28"/>
        </w:rPr>
        <w:t>1654</w:t>
      </w:r>
      <w:r w:rsidR="009D5A06" w:rsidRPr="009D5A06">
        <w:rPr>
          <w:rFonts w:ascii="Times New Roman" w:hAnsi="Times New Roman" w:cs="Times New Roman"/>
          <w:sz w:val="28"/>
          <w:szCs w:val="28"/>
        </w:rPr>
        <w:t>. Ludvík XIV. se oženil s </w:t>
      </w:r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>Marií Terezií Habsburskou</w:t>
      </w:r>
      <w:r w:rsidR="00D62C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C9E" w:rsidRPr="00D62C9E">
        <w:rPr>
          <w:rFonts w:ascii="Times New Roman" w:hAnsi="Times New Roman" w:cs="Times New Roman"/>
          <w:sz w:val="28"/>
          <w:szCs w:val="28"/>
        </w:rPr>
        <w:t>(španělská větev-dcera Filipa IV.)</w:t>
      </w:r>
      <w:r w:rsidR="009D5A06" w:rsidRPr="009D5A0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 tedy se </w:t>
      </w:r>
      <w:r w:rsidR="009D5A06" w:rsidRPr="009D5A06">
        <w:rPr>
          <w:rFonts w:ascii="Times New Roman" w:hAnsi="Times New Roman" w:cs="Times New Roman"/>
          <w:color w:val="7030A0"/>
          <w:sz w:val="28"/>
          <w:szCs w:val="28"/>
        </w:rPr>
        <w:t>svou sestřenicí z matčiny strany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, a měli spolu šest dětí. Sňatek sjednal ještě kardinál </w:t>
      </w:r>
      <w:proofErr w:type="spellStart"/>
      <w:r w:rsidR="009D5A06" w:rsidRPr="009D5A06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="009D5A06" w:rsidRPr="009D5A06">
        <w:rPr>
          <w:rFonts w:ascii="Times New Roman" w:hAnsi="Times New Roman" w:cs="Times New Roman"/>
          <w:sz w:val="28"/>
          <w:szCs w:val="28"/>
        </w:rPr>
        <w:t xml:space="preserve">. </w:t>
      </w:r>
      <w:r w:rsidR="009D01AE" w:rsidRPr="009D01AE">
        <w:rPr>
          <w:rFonts w:ascii="Times New Roman" w:hAnsi="Times New Roman" w:cs="Times New Roman"/>
          <w:color w:val="00B050"/>
          <w:sz w:val="28"/>
          <w:szCs w:val="28"/>
        </w:rPr>
        <w:t>9.3</w:t>
      </w:r>
      <w:r w:rsidR="009D01AE">
        <w:rPr>
          <w:rFonts w:ascii="Times New Roman" w:hAnsi="Times New Roman" w:cs="Times New Roman"/>
          <w:sz w:val="28"/>
          <w:szCs w:val="28"/>
        </w:rPr>
        <w:t>.</w:t>
      </w:r>
      <w:r w:rsidR="00DA7E02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DA7E02" w:rsidRPr="009D5A06">
        <w:rPr>
          <w:rFonts w:ascii="Times New Roman" w:hAnsi="Times New Roman" w:cs="Times New Roman"/>
          <w:color w:val="00B050"/>
          <w:sz w:val="28"/>
          <w:szCs w:val="28"/>
        </w:rPr>
        <w:t>1661</w:t>
      </w:r>
      <w:r w:rsidR="00DA7E02" w:rsidRPr="009D5A06">
        <w:rPr>
          <w:rFonts w:ascii="Times New Roman" w:hAnsi="Times New Roman" w:cs="Times New Roman"/>
          <w:sz w:val="28"/>
          <w:szCs w:val="28"/>
        </w:rPr>
        <w:t xml:space="preserve"> však </w:t>
      </w:r>
      <w:proofErr w:type="spellStart"/>
      <w:r w:rsidR="00DA7E02" w:rsidRPr="009D5A06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="00DA7E02" w:rsidRPr="009D5A06">
        <w:rPr>
          <w:rFonts w:ascii="Times New Roman" w:hAnsi="Times New Roman" w:cs="Times New Roman"/>
          <w:sz w:val="28"/>
          <w:szCs w:val="28"/>
        </w:rPr>
        <w:t xml:space="preserve"> umírá a královskou moc přebírá Ludvík</w:t>
      </w:r>
      <w:r w:rsidR="009D01AE">
        <w:rPr>
          <w:rFonts w:ascii="Times New Roman" w:hAnsi="Times New Roman" w:cs="Times New Roman"/>
          <w:sz w:val="28"/>
          <w:szCs w:val="28"/>
        </w:rPr>
        <w:t xml:space="preserve"> (22</w:t>
      </w:r>
      <w:r w:rsidR="009D5A06" w:rsidRPr="009D5A06">
        <w:rPr>
          <w:rFonts w:ascii="Times New Roman" w:hAnsi="Times New Roman" w:cs="Times New Roman"/>
          <w:sz w:val="28"/>
          <w:szCs w:val="28"/>
        </w:rPr>
        <w:t xml:space="preserve"> let)</w:t>
      </w:r>
      <w:r w:rsidR="009D01AE">
        <w:rPr>
          <w:rFonts w:ascii="Times New Roman" w:hAnsi="Times New Roman" w:cs="Times New Roman"/>
          <w:sz w:val="28"/>
          <w:szCs w:val="28"/>
        </w:rPr>
        <w:t xml:space="preserve"> prohlášením, že nastoluje svoji absolutní moc</w:t>
      </w:r>
      <w:r w:rsidR="00DA7E02" w:rsidRPr="009D5A06">
        <w:rPr>
          <w:rFonts w:ascii="Times New Roman" w:hAnsi="Times New Roman" w:cs="Times New Roman"/>
          <w:sz w:val="28"/>
          <w:szCs w:val="28"/>
        </w:rPr>
        <w:t>.</w:t>
      </w:r>
      <w:r w:rsidR="009D01AE">
        <w:rPr>
          <w:rFonts w:ascii="Times New Roman" w:hAnsi="Times New Roman" w:cs="Times New Roman"/>
          <w:sz w:val="28"/>
          <w:szCs w:val="28"/>
        </w:rPr>
        <w:t xml:space="preserve"> Bystrý úsudek, smysl pro realitu a velké sebeovládání. Ale i pýcha.</w:t>
      </w:r>
    </w:p>
    <w:p w:rsidR="009D01AE" w:rsidRDefault="009D5A06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b/>
          <w:sz w:val="28"/>
          <w:szCs w:val="28"/>
        </w:rPr>
        <w:t>D</w:t>
      </w:r>
      <w:r w:rsidR="00543B7A" w:rsidRPr="009D5A06">
        <w:rPr>
          <w:rFonts w:ascii="Times New Roman" w:hAnsi="Times New Roman" w:cs="Times New Roman"/>
          <w:b/>
          <w:sz w:val="28"/>
          <w:szCs w:val="28"/>
        </w:rPr>
        <w:t>ovršitelem francouzského královského absolutismu</w:t>
      </w:r>
      <w:r w:rsidR="00543B7A" w:rsidRPr="009D5A06">
        <w:rPr>
          <w:rFonts w:ascii="Times New Roman" w:hAnsi="Times New Roman" w:cs="Times New Roman"/>
          <w:sz w:val="28"/>
          <w:szCs w:val="28"/>
        </w:rPr>
        <w:t>.</w:t>
      </w:r>
      <w:r w:rsidR="001D3093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9D01AE" w:rsidRPr="009D5A06">
        <w:rPr>
          <w:rFonts w:ascii="Times New Roman" w:hAnsi="Times New Roman" w:cs="Times New Roman"/>
          <w:sz w:val="28"/>
          <w:szCs w:val="28"/>
        </w:rPr>
        <w:t xml:space="preserve">„Stát jsem já.“ </w:t>
      </w:r>
      <w:r w:rsidR="001D3093" w:rsidRPr="009D5A06">
        <w:rPr>
          <w:rFonts w:ascii="Times New Roman" w:hAnsi="Times New Roman" w:cs="Times New Roman"/>
          <w:sz w:val="28"/>
          <w:szCs w:val="28"/>
        </w:rPr>
        <w:t>Veškerá moc soustředěna do rukou panovníka, který se opíral o armádu, církev, policii a státní úředníky.</w:t>
      </w:r>
      <w:r w:rsidR="00BB292B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9D01AE">
        <w:rPr>
          <w:rFonts w:ascii="Times New Roman" w:hAnsi="Times New Roman" w:cs="Times New Roman"/>
          <w:sz w:val="28"/>
          <w:szCs w:val="28"/>
        </w:rPr>
        <w:t xml:space="preserve">Vyřadil z podílu na moci členy královské rodiny, reprezentanty vysoké šlechty, duchovenstva a opřel se o lidi přicházející z úřednické šlechty či podnikatelské vrstvy. </w:t>
      </w:r>
    </w:p>
    <w:p w:rsidR="009D01AE" w:rsidRDefault="009D01AE" w:rsidP="005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Proslavil se vynikající</w:t>
      </w:r>
      <w:r w:rsidR="00950956" w:rsidRPr="009D5A06">
        <w:rPr>
          <w:rFonts w:ascii="Times New Roman" w:hAnsi="Times New Roman" w:cs="Times New Roman"/>
          <w:sz w:val="28"/>
          <w:szCs w:val="28"/>
        </w:rPr>
        <w:t xml:space="preserve"> rádce</w:t>
      </w:r>
      <w:r>
        <w:rPr>
          <w:rFonts w:ascii="Times New Roman" w:hAnsi="Times New Roman" w:cs="Times New Roman"/>
          <w:sz w:val="28"/>
          <w:szCs w:val="28"/>
        </w:rPr>
        <w:t xml:space="preserve"> a úředník</w:t>
      </w:r>
      <w:r w:rsidR="00950956" w:rsidRPr="009D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Jen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Baptist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Colbert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pocházel z rodiny </w:t>
      </w:r>
      <w:r w:rsidR="002B65D0">
        <w:rPr>
          <w:rFonts w:ascii="Times New Roman" w:hAnsi="Times New Roman" w:cs="Times New Roman"/>
          <w:sz w:val="28"/>
          <w:szCs w:val="28"/>
        </w:rPr>
        <w:t>obchodníka, hlavní králův spolupracovník, od 1665 zastával řadu klíčových úřadů – generální kontrolor financí, státní sekretář námořnictva, člen státní rady, hlavní sféra: rozvoj francouzského hospodářství</w:t>
      </w:r>
    </w:p>
    <w:p w:rsidR="00EF5AB4" w:rsidRDefault="002B65D0" w:rsidP="00EF5A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5AB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Francois Michel </w:t>
      </w:r>
      <w:proofErr w:type="spellStart"/>
      <w:r w:rsidRPr="00EF5AB4">
        <w:rPr>
          <w:rFonts w:ascii="Times New Roman" w:hAnsi="Times New Roman" w:cs="Times New Roman"/>
          <w:color w:val="FF0000"/>
          <w:sz w:val="28"/>
          <w:szCs w:val="28"/>
        </w:rPr>
        <w:t>Le</w:t>
      </w:r>
      <w:proofErr w:type="spellEnd"/>
      <w:r w:rsidRPr="00EF5A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F5AB4">
        <w:rPr>
          <w:rFonts w:ascii="Times New Roman" w:hAnsi="Times New Roman" w:cs="Times New Roman"/>
          <w:color w:val="FF0000"/>
          <w:sz w:val="28"/>
          <w:szCs w:val="28"/>
        </w:rPr>
        <w:t>Tellier</w:t>
      </w:r>
      <w:proofErr w:type="spellEnd"/>
      <w:r w:rsidRPr="00EF5AB4">
        <w:rPr>
          <w:rFonts w:ascii="Times New Roman" w:hAnsi="Times New Roman" w:cs="Times New Roman"/>
          <w:color w:val="FF0000"/>
          <w:sz w:val="28"/>
          <w:szCs w:val="28"/>
        </w:rPr>
        <w:t xml:space="preserve">, markýz </w:t>
      </w:r>
      <w:proofErr w:type="spellStart"/>
      <w:r w:rsidRPr="00EF5AB4">
        <w:rPr>
          <w:rFonts w:ascii="Times New Roman" w:hAnsi="Times New Roman" w:cs="Times New Roman"/>
          <w:color w:val="FF0000"/>
          <w:sz w:val="28"/>
          <w:szCs w:val="28"/>
        </w:rPr>
        <w:t>Louvois</w:t>
      </w:r>
      <w:proofErr w:type="spellEnd"/>
      <w:r w:rsidR="00EF5AB4">
        <w:rPr>
          <w:rFonts w:ascii="Times New Roman" w:hAnsi="Times New Roman" w:cs="Times New Roman"/>
          <w:sz w:val="28"/>
          <w:szCs w:val="28"/>
        </w:rPr>
        <w:t xml:space="preserve"> -</w:t>
      </w:r>
      <w:r w:rsidR="00EF5AB4" w:rsidRPr="00EF5AB4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18 </w:t>
      </w:r>
      <w:proofErr w:type="spellStart"/>
      <w:r w:rsidR="00EF5AB4" w:rsidRPr="00EF5AB4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January</w:t>
      </w:r>
      <w:proofErr w:type="spellEnd"/>
      <w:r w:rsidR="00EF5AB4" w:rsidRPr="00EF5AB4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1641 – 16 July 1691</w:t>
      </w:r>
      <w:r w:rsidR="00EF5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byl francouzským ministrem války po většinu vlády Ludvíka XIV. Vytvořil stálou armádu, navýšil až na 400 000 vojáků, která bojovala v letech 1667-1713 ve 4 válkách</w:t>
      </w:r>
    </w:p>
    <w:p w:rsidR="00EF5AB4" w:rsidRDefault="00EF5AB4" w:rsidP="005B484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D5A06" w:rsidRPr="009D5A06" w:rsidRDefault="001E4D30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Již </w:t>
      </w:r>
      <w:proofErr w:type="spellStart"/>
      <w:r w:rsidRPr="009D5A06">
        <w:rPr>
          <w:rFonts w:ascii="Times New Roman" w:hAnsi="Times New Roman" w:cs="Times New Roman"/>
          <w:sz w:val="28"/>
          <w:szCs w:val="28"/>
        </w:rPr>
        <w:t>Mazarin</w:t>
      </w:r>
      <w:proofErr w:type="spellEnd"/>
      <w:r w:rsidRPr="009D5A06">
        <w:rPr>
          <w:rFonts w:ascii="Times New Roman" w:hAnsi="Times New Roman" w:cs="Times New Roman"/>
          <w:sz w:val="28"/>
          <w:szCs w:val="28"/>
        </w:rPr>
        <w:t xml:space="preserve"> sice </w:t>
      </w:r>
      <w:r w:rsidR="00EF1C57" w:rsidRPr="009D5A06">
        <w:rPr>
          <w:rFonts w:ascii="Times New Roman" w:hAnsi="Times New Roman" w:cs="Times New Roman"/>
          <w:sz w:val="28"/>
          <w:szCs w:val="28"/>
        </w:rPr>
        <w:t>v podstatě zničil</w:t>
      </w:r>
      <w:r w:rsidR="000924D4" w:rsidRPr="009D5A06">
        <w:rPr>
          <w:rFonts w:ascii="Times New Roman" w:hAnsi="Times New Roman" w:cs="Times New Roman"/>
          <w:sz w:val="28"/>
          <w:szCs w:val="28"/>
        </w:rPr>
        <w:t xml:space="preserve"> politickou opozici vůči králi,</w:t>
      </w:r>
      <w:r w:rsidR="00A35EAD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0924D4" w:rsidRPr="009D5A06">
        <w:rPr>
          <w:rFonts w:ascii="Times New Roman" w:hAnsi="Times New Roman" w:cs="Times New Roman"/>
          <w:sz w:val="28"/>
          <w:szCs w:val="28"/>
        </w:rPr>
        <w:t xml:space="preserve">ale stále </w:t>
      </w:r>
      <w:r w:rsidR="00EF1C57" w:rsidRPr="009D5A06">
        <w:rPr>
          <w:rFonts w:ascii="Times New Roman" w:hAnsi="Times New Roman" w:cs="Times New Roman"/>
          <w:sz w:val="28"/>
          <w:szCs w:val="28"/>
        </w:rPr>
        <w:t xml:space="preserve">existovalo mnoho problémů, které mohly Ludvíkovu moc ohrozit. Byla tu odbojná města jako </w:t>
      </w:r>
      <w:r w:rsidR="00EF1C57" w:rsidRPr="009D5A06">
        <w:rPr>
          <w:rFonts w:ascii="Times New Roman" w:hAnsi="Times New Roman" w:cs="Times New Roman"/>
          <w:color w:val="0070C0"/>
          <w:sz w:val="28"/>
          <w:szCs w:val="28"/>
        </w:rPr>
        <w:t xml:space="preserve">Orléans </w:t>
      </w:r>
      <w:r w:rsidR="00EF1C57" w:rsidRPr="009D5A06">
        <w:rPr>
          <w:rFonts w:ascii="Times New Roman" w:hAnsi="Times New Roman" w:cs="Times New Roman"/>
          <w:sz w:val="28"/>
          <w:szCs w:val="28"/>
        </w:rPr>
        <w:t xml:space="preserve">nebo </w:t>
      </w:r>
      <w:r w:rsidR="00EF1C57" w:rsidRPr="009D5A06">
        <w:rPr>
          <w:rFonts w:ascii="Times New Roman" w:hAnsi="Times New Roman" w:cs="Times New Roman"/>
          <w:color w:val="0070C0"/>
          <w:sz w:val="28"/>
          <w:szCs w:val="28"/>
        </w:rPr>
        <w:t xml:space="preserve">Bordeaux, </w:t>
      </w:r>
      <w:r w:rsidR="00EF1C57" w:rsidRPr="009D5A06">
        <w:rPr>
          <w:rFonts w:ascii="Times New Roman" w:hAnsi="Times New Roman" w:cs="Times New Roman"/>
          <w:sz w:val="28"/>
          <w:szCs w:val="28"/>
        </w:rPr>
        <w:t>která se přikláněla v případě sporů na stranu šlechty. Tehdejší Francie byla také státem</w:t>
      </w:r>
      <w:r w:rsidR="00D91E16" w:rsidRPr="009D5A06">
        <w:rPr>
          <w:rFonts w:ascii="Times New Roman" w:hAnsi="Times New Roman" w:cs="Times New Roman"/>
          <w:sz w:val="28"/>
          <w:szCs w:val="28"/>
        </w:rPr>
        <w:t>,</w:t>
      </w:r>
      <w:r w:rsidR="00EF1C57" w:rsidRPr="009D5A06">
        <w:rPr>
          <w:rFonts w:ascii="Times New Roman" w:hAnsi="Times New Roman" w:cs="Times New Roman"/>
          <w:sz w:val="28"/>
          <w:szCs w:val="28"/>
        </w:rPr>
        <w:t xml:space="preserve"> jehož hranice se neustále měnily pod vlivem mezinárodních sporů a válek. Navíc velká část francouzského obyvatelstva francouzsky vůbec nemluvila. Ludvík měl tak za úkol posílit vnitřní jednotu státu</w:t>
      </w:r>
      <w:r w:rsidR="00D91E16" w:rsidRPr="009D5A06">
        <w:rPr>
          <w:rFonts w:ascii="Times New Roman" w:hAnsi="Times New Roman" w:cs="Times New Roman"/>
          <w:sz w:val="28"/>
          <w:szCs w:val="28"/>
        </w:rPr>
        <w:t>. To ovšem způsobilo konflikt s mnoha mocnostmi Evropy.</w:t>
      </w:r>
    </w:p>
    <w:p w:rsidR="009D5A06" w:rsidRDefault="00976B1D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b/>
          <w:sz w:val="28"/>
          <w:szCs w:val="28"/>
        </w:rPr>
        <w:t>V hospodářské oblasti</w:t>
      </w:r>
      <w:r w:rsidR="000924D4" w:rsidRPr="009D5A06">
        <w:rPr>
          <w:rFonts w:ascii="Times New Roman" w:hAnsi="Times New Roman" w:cs="Times New Roman"/>
          <w:sz w:val="28"/>
          <w:szCs w:val="28"/>
        </w:rPr>
        <w:t xml:space="preserve"> král podporoval rozvoj manufaktur a snažil se docílit aktivní bilance v zahraničním obchodu</w:t>
      </w:r>
      <w:r w:rsidR="00BB292B" w:rsidRPr="009D5A06">
        <w:rPr>
          <w:rFonts w:ascii="Times New Roman" w:hAnsi="Times New Roman" w:cs="Times New Roman"/>
          <w:sz w:val="28"/>
          <w:szCs w:val="28"/>
        </w:rPr>
        <w:t xml:space="preserve"> – tzv. merkantilismus</w:t>
      </w:r>
      <w:r w:rsidR="000924D4" w:rsidRPr="009D5A06">
        <w:rPr>
          <w:rFonts w:ascii="Times New Roman" w:hAnsi="Times New Roman" w:cs="Times New Roman"/>
          <w:sz w:val="28"/>
          <w:szCs w:val="28"/>
        </w:rPr>
        <w:t>.</w:t>
      </w:r>
    </w:p>
    <w:p w:rsidR="000B51E5" w:rsidRDefault="009D5A06" w:rsidP="005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oblasti</w:t>
      </w:r>
      <w:r w:rsidR="000924D4" w:rsidRPr="009D5A06">
        <w:rPr>
          <w:rFonts w:ascii="Times New Roman" w:hAnsi="Times New Roman" w:cs="Times New Roman"/>
          <w:sz w:val="28"/>
          <w:szCs w:val="28"/>
        </w:rPr>
        <w:t xml:space="preserve"> náboženské politiky, Ludvík měl za cíl dosáhnout nezávislosti francouzské církve na papeži. Snažil se také o kontrolu státu nad náboženstvím, což dokazuje zrušení ediktu</w:t>
      </w:r>
      <w:r w:rsidR="00437322" w:rsidRPr="009D5A06">
        <w:rPr>
          <w:rFonts w:ascii="Times New Roman" w:hAnsi="Times New Roman" w:cs="Times New Roman"/>
          <w:sz w:val="28"/>
          <w:szCs w:val="28"/>
        </w:rPr>
        <w:t xml:space="preserve"> nantskéh</w:t>
      </w:r>
      <w:r w:rsidR="000924D4" w:rsidRPr="009D5A06">
        <w:rPr>
          <w:rFonts w:ascii="Times New Roman" w:hAnsi="Times New Roman" w:cs="Times New Roman"/>
          <w:sz w:val="28"/>
          <w:szCs w:val="28"/>
        </w:rPr>
        <w:t>o,</w:t>
      </w:r>
      <w:r w:rsidR="000B51E5" w:rsidRPr="009D5A06">
        <w:rPr>
          <w:rFonts w:ascii="Times New Roman" w:hAnsi="Times New Roman" w:cs="Times New Roman"/>
          <w:sz w:val="28"/>
          <w:szCs w:val="28"/>
        </w:rPr>
        <w:t xml:space="preserve"> vydaného </w:t>
      </w:r>
      <w:r w:rsidR="000B51E5" w:rsidRPr="009D5A06">
        <w:rPr>
          <w:rFonts w:ascii="Times New Roman" w:hAnsi="Times New Roman" w:cs="Times New Roman"/>
          <w:color w:val="00B050"/>
          <w:sz w:val="28"/>
          <w:szCs w:val="28"/>
        </w:rPr>
        <w:t xml:space="preserve">roku 1598 </w:t>
      </w:r>
      <w:r w:rsidR="000B51E5" w:rsidRPr="009D5A06">
        <w:rPr>
          <w:rFonts w:ascii="Times New Roman" w:hAnsi="Times New Roman" w:cs="Times New Roman"/>
          <w:color w:val="FF0000"/>
          <w:sz w:val="28"/>
          <w:szCs w:val="28"/>
        </w:rPr>
        <w:t>Jindřichem IV</w:t>
      </w:r>
      <w:r w:rsidR="000B51E5" w:rsidRPr="009D5A06">
        <w:rPr>
          <w:rFonts w:ascii="Times New Roman" w:hAnsi="Times New Roman" w:cs="Times New Roman"/>
          <w:sz w:val="28"/>
          <w:szCs w:val="28"/>
        </w:rPr>
        <w:t>.,</w:t>
      </w:r>
      <w:r w:rsidR="000924D4" w:rsidRPr="009D5A06">
        <w:rPr>
          <w:rFonts w:ascii="Times New Roman" w:hAnsi="Times New Roman" w:cs="Times New Roman"/>
          <w:sz w:val="28"/>
          <w:szCs w:val="28"/>
        </w:rPr>
        <w:t xml:space="preserve"> který </w:t>
      </w:r>
      <w:r w:rsidR="000B51E5" w:rsidRPr="009D5A06">
        <w:rPr>
          <w:rFonts w:ascii="Times New Roman" w:hAnsi="Times New Roman" w:cs="Times New Roman"/>
          <w:sz w:val="28"/>
          <w:szCs w:val="28"/>
        </w:rPr>
        <w:t>zaručoval francouzskému obyvatelstvu náboženskou svobodu.</w:t>
      </w:r>
      <w:r w:rsidR="001D3B8A" w:rsidRPr="009D5A06">
        <w:rPr>
          <w:rFonts w:ascii="Times New Roman" w:hAnsi="Times New Roman" w:cs="Times New Roman"/>
          <w:sz w:val="28"/>
          <w:szCs w:val="28"/>
        </w:rPr>
        <w:t xml:space="preserve"> Ludvík se tímto krokem pokusil o sjednocení víry ve Francii, která měla být katolická. Je pravdou, že velmi snížil počet protestantů ve své zemi, ale také to znamenalo odchod asi 200 tisíc obyvatel, kteří našli útočiště v okolních protestantských zemích.</w:t>
      </w:r>
      <w:r w:rsidR="000B51E5" w:rsidRPr="009D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9E" w:rsidRPr="009D5A06" w:rsidRDefault="00D62C9E" w:rsidP="005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Úspěšná zahraniční politika- skvělá diplomacie, zcela v kompetenci panovníka, snaha zajistit stabilní hranice, dával přednost vyčerpání nepřítele před jeho zničením</w:t>
      </w:r>
    </w:p>
    <w:p w:rsidR="00CD1DF7" w:rsidRPr="009D5A06" w:rsidRDefault="00CD1DF7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Již za vlády tohoto panovníka se Francie dostávala do finančních problémů. Jednou z jejich hlavních příčin byl téměř nepřetržitý „řetězec“ válek, na kterých se Francie účastnila. Příkladem je </w:t>
      </w:r>
      <w:r w:rsidR="00950956" w:rsidRPr="009D5A06">
        <w:rPr>
          <w:rFonts w:ascii="Times New Roman" w:hAnsi="Times New Roman" w:cs="Times New Roman"/>
          <w:sz w:val="28"/>
          <w:szCs w:val="28"/>
        </w:rPr>
        <w:t xml:space="preserve">holandská válka, devítiletá válka nebo </w:t>
      </w:r>
      <w:r w:rsidRPr="009D5A06">
        <w:rPr>
          <w:rFonts w:ascii="Times New Roman" w:hAnsi="Times New Roman" w:cs="Times New Roman"/>
          <w:sz w:val="28"/>
          <w:szCs w:val="28"/>
        </w:rPr>
        <w:t>válka o španělské dědictví vedená v letech 1701-1714. Její příčinou byl spor o nástupnictví na španělském trůnu poté, co roku 1700 vymřela</w:t>
      </w:r>
      <w:r w:rsidR="00BB292B" w:rsidRPr="009D5A06">
        <w:rPr>
          <w:rFonts w:ascii="Times New Roman" w:hAnsi="Times New Roman" w:cs="Times New Roman"/>
          <w:sz w:val="28"/>
          <w:szCs w:val="28"/>
        </w:rPr>
        <w:t xml:space="preserve"> španělská větev Habsburků, jejímž posledním mužským členem byl </w:t>
      </w:r>
      <w:r w:rsidR="00BB292B" w:rsidRPr="009D5A06">
        <w:rPr>
          <w:rFonts w:ascii="Times New Roman" w:hAnsi="Times New Roman" w:cs="Times New Roman"/>
          <w:color w:val="FF0000"/>
          <w:sz w:val="28"/>
          <w:szCs w:val="28"/>
        </w:rPr>
        <w:t>Karel II.</w:t>
      </w:r>
      <w:r w:rsidR="00437322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 Španělský. K</w:t>
      </w:r>
      <w:r w:rsidRPr="009D5A06">
        <w:rPr>
          <w:rFonts w:ascii="Times New Roman" w:hAnsi="Times New Roman" w:cs="Times New Roman"/>
          <w:sz w:val="28"/>
          <w:szCs w:val="28"/>
        </w:rPr>
        <w:t xml:space="preserve">rálem se přeci jen po dlouhém úsilí stal králův vnuk </w:t>
      </w:r>
      <w:r w:rsidRPr="009D5A06">
        <w:rPr>
          <w:rFonts w:ascii="Times New Roman" w:hAnsi="Times New Roman" w:cs="Times New Roman"/>
          <w:color w:val="FF0000"/>
          <w:sz w:val="28"/>
          <w:szCs w:val="28"/>
        </w:rPr>
        <w:t>Filip</w:t>
      </w:r>
      <w:r w:rsidRPr="009D5A06">
        <w:rPr>
          <w:rFonts w:ascii="Times New Roman" w:hAnsi="Times New Roman" w:cs="Times New Roman"/>
          <w:sz w:val="28"/>
          <w:szCs w:val="28"/>
        </w:rPr>
        <w:t>, ale pod podmínkou, že se obě země nespojí. Další příčinou neutěšeného finančního stavu francouzského království byl i nákladný život, který sám panovník a jeho dvůr vedl.</w:t>
      </w:r>
      <w:r w:rsidR="004919E3" w:rsidRPr="009D5A06">
        <w:rPr>
          <w:rFonts w:ascii="Times New Roman" w:hAnsi="Times New Roman" w:cs="Times New Roman"/>
          <w:sz w:val="28"/>
          <w:szCs w:val="28"/>
        </w:rPr>
        <w:t xml:space="preserve"> Přestavba Paříže – křivolaké uličky nahrazovány širokými bulváry, stavba královského sídla v Louvru, přebudování zámku ve Versailles.</w:t>
      </w:r>
    </w:p>
    <w:p w:rsidR="0093221C" w:rsidRPr="009D5A06" w:rsidRDefault="0093221C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K odvrácené straně královy politiky také patří fakt, že se Ludvíkovi nepodařilo prosadit na anglický trůn katolíka </w:t>
      </w:r>
      <w:r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Jakuba Františka </w:t>
      </w:r>
      <w:proofErr w:type="spellStart"/>
      <w:r w:rsidRPr="009D5A06">
        <w:rPr>
          <w:rFonts w:ascii="Times New Roman" w:hAnsi="Times New Roman" w:cs="Times New Roman"/>
          <w:color w:val="FF0000"/>
          <w:sz w:val="28"/>
          <w:szCs w:val="28"/>
        </w:rPr>
        <w:t>Stuarta</w:t>
      </w:r>
      <w:proofErr w:type="spellEnd"/>
      <w:r w:rsidRPr="009D5A06">
        <w:rPr>
          <w:rFonts w:ascii="Times New Roman" w:hAnsi="Times New Roman" w:cs="Times New Roman"/>
          <w:sz w:val="28"/>
          <w:szCs w:val="28"/>
        </w:rPr>
        <w:t xml:space="preserve">, který byl synem </w:t>
      </w:r>
      <w:r w:rsidRPr="009D5A06">
        <w:rPr>
          <w:rFonts w:ascii="Times New Roman" w:hAnsi="Times New Roman" w:cs="Times New Roman"/>
          <w:sz w:val="28"/>
          <w:szCs w:val="28"/>
        </w:rPr>
        <w:lastRenderedPageBreak/>
        <w:t>sesazeného anglického krále Jakuba II.</w:t>
      </w:r>
      <w:r w:rsidR="00320DC0" w:rsidRPr="009D5A06">
        <w:rPr>
          <w:rFonts w:ascii="Times New Roman" w:hAnsi="Times New Roman" w:cs="Times New Roman"/>
          <w:sz w:val="28"/>
          <w:szCs w:val="28"/>
        </w:rPr>
        <w:t xml:space="preserve">, který byl Ludvíkovým bratrancem. Další krizí prošla Francie roku 1709, kdy udeřily silné mrazy, které zapříčily v následujících letech neúrodu a hladomor. </w:t>
      </w:r>
      <w:r w:rsidR="00AB066E">
        <w:rPr>
          <w:rFonts w:ascii="Times New Roman" w:hAnsi="Times New Roman" w:cs="Times New Roman"/>
          <w:sz w:val="28"/>
          <w:szCs w:val="28"/>
        </w:rPr>
        <w:t>Další ra</w:t>
      </w:r>
      <w:r w:rsidR="00144B33" w:rsidRPr="009D5A06">
        <w:rPr>
          <w:rFonts w:ascii="Times New Roman" w:hAnsi="Times New Roman" w:cs="Times New Roman"/>
          <w:sz w:val="28"/>
          <w:szCs w:val="28"/>
        </w:rPr>
        <w:t xml:space="preserve">nou pro Ludvíka XIV. bylo úmrtí jeho jediného legitimního </w:t>
      </w:r>
      <w:r w:rsidR="00144B33" w:rsidRPr="009D5A06">
        <w:rPr>
          <w:rFonts w:ascii="Times New Roman" w:hAnsi="Times New Roman" w:cs="Times New Roman"/>
          <w:color w:val="FF0000"/>
          <w:sz w:val="28"/>
          <w:szCs w:val="28"/>
        </w:rPr>
        <w:t>syna</w:t>
      </w:r>
      <w:r w:rsidR="00144B33" w:rsidRPr="009D5A06">
        <w:rPr>
          <w:rFonts w:ascii="Times New Roman" w:hAnsi="Times New Roman" w:cs="Times New Roman"/>
          <w:sz w:val="28"/>
          <w:szCs w:val="28"/>
        </w:rPr>
        <w:t xml:space="preserve"> a následníka trůnu </w:t>
      </w:r>
      <w:r w:rsidR="00144B33" w:rsidRPr="009D5A06">
        <w:rPr>
          <w:rFonts w:ascii="Times New Roman" w:hAnsi="Times New Roman" w:cs="Times New Roman"/>
          <w:color w:val="FF0000"/>
          <w:sz w:val="28"/>
          <w:szCs w:val="28"/>
        </w:rPr>
        <w:t>Ludvíka</w:t>
      </w:r>
      <w:r w:rsidR="00144B33" w:rsidRPr="009D5A06">
        <w:rPr>
          <w:rFonts w:ascii="Times New Roman" w:hAnsi="Times New Roman" w:cs="Times New Roman"/>
          <w:sz w:val="28"/>
          <w:szCs w:val="28"/>
        </w:rPr>
        <w:t>. Nástupnictví tak přešlo na Ludvíkova vnuka, Ludvíka, vévodu burgunds</w:t>
      </w:r>
      <w:r w:rsidR="00DD16B3" w:rsidRPr="009D5A06">
        <w:rPr>
          <w:rFonts w:ascii="Times New Roman" w:hAnsi="Times New Roman" w:cs="Times New Roman"/>
          <w:sz w:val="28"/>
          <w:szCs w:val="28"/>
        </w:rPr>
        <w:t>kého</w:t>
      </w:r>
      <w:r w:rsidR="00144B33" w:rsidRPr="009D5A06">
        <w:rPr>
          <w:rFonts w:ascii="Times New Roman" w:hAnsi="Times New Roman" w:cs="Times New Roman"/>
          <w:sz w:val="28"/>
          <w:szCs w:val="28"/>
        </w:rPr>
        <w:t xml:space="preserve">. Ten však roku 1712 umírá a ve stejném roce zemřel i další, v pořadí třetí následník trůnu, teprve pětiletý králův pravnuk, Ludvík, vévoda bretaňský. </w:t>
      </w:r>
      <w:r w:rsidR="000F5D80" w:rsidRPr="009D5A06">
        <w:rPr>
          <w:rFonts w:ascii="Times New Roman" w:hAnsi="Times New Roman" w:cs="Times New Roman"/>
          <w:sz w:val="28"/>
          <w:szCs w:val="28"/>
        </w:rPr>
        <w:t xml:space="preserve">Na trůn nastupuje </w:t>
      </w:r>
      <w:r w:rsidR="004919E3" w:rsidRPr="009D5A06">
        <w:rPr>
          <w:rFonts w:ascii="Times New Roman" w:hAnsi="Times New Roman" w:cs="Times New Roman"/>
          <w:color w:val="FF0000"/>
          <w:sz w:val="28"/>
          <w:szCs w:val="28"/>
        </w:rPr>
        <w:t>Ludvík X</w:t>
      </w:r>
      <w:r w:rsidR="000F5D80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V. </w:t>
      </w:r>
      <w:r w:rsidR="00437322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(1710-1774) </w:t>
      </w:r>
      <w:r w:rsidR="000F5D80" w:rsidRPr="009D5A06">
        <w:rPr>
          <w:rFonts w:ascii="Times New Roman" w:hAnsi="Times New Roman" w:cs="Times New Roman"/>
          <w:sz w:val="28"/>
          <w:szCs w:val="28"/>
        </w:rPr>
        <w:t>– pravnuk Ludvíka XIV.</w:t>
      </w:r>
      <w:r w:rsidR="00144B33" w:rsidRPr="009D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96" w:rsidRPr="009D5A06" w:rsidRDefault="000A1E96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>Ludvíkovi XIV. říka</w:t>
      </w:r>
      <w:r w:rsidR="00AB066E">
        <w:rPr>
          <w:rFonts w:ascii="Times New Roman" w:hAnsi="Times New Roman" w:cs="Times New Roman"/>
          <w:sz w:val="28"/>
          <w:szCs w:val="28"/>
        </w:rPr>
        <w:t>lo</w:t>
      </w:r>
      <w:r w:rsidRPr="009D5A06">
        <w:rPr>
          <w:rFonts w:ascii="Times New Roman" w:hAnsi="Times New Roman" w:cs="Times New Roman"/>
          <w:sz w:val="28"/>
          <w:szCs w:val="28"/>
        </w:rPr>
        <w:t xml:space="preserve"> „král Slunce“. Zřejmě existuje více důvodů, proč začal být francouzský král takto označován. Do svého znaku si dal slunce. Je známo, že on sám i celý jeho dvůr žil v obrovském přepychu na zámku ve Versailles, který nechal postavit. Král se velmi věnoval kultuře. Je také považován za zakladatele klasického baletu.</w:t>
      </w:r>
      <w:r w:rsidR="00782FA9" w:rsidRPr="009D5A06">
        <w:rPr>
          <w:rFonts w:ascii="Times New Roman" w:hAnsi="Times New Roman" w:cs="Times New Roman"/>
          <w:sz w:val="28"/>
          <w:szCs w:val="28"/>
        </w:rPr>
        <w:t xml:space="preserve"> Na jeho dvoře našel útočiště i dnes významný divadelní dramatik </w:t>
      </w:r>
      <w:proofErr w:type="spellStart"/>
      <w:r w:rsidR="00782FA9" w:rsidRPr="009D5A06">
        <w:rPr>
          <w:rFonts w:ascii="Times New Roman" w:hAnsi="Times New Roman" w:cs="Times New Roman"/>
          <w:sz w:val="28"/>
          <w:szCs w:val="28"/>
        </w:rPr>
        <w:t>Moliere</w:t>
      </w:r>
      <w:proofErr w:type="spellEnd"/>
      <w:r w:rsidR="00782FA9" w:rsidRPr="009D5A06">
        <w:rPr>
          <w:rFonts w:ascii="Times New Roman" w:hAnsi="Times New Roman" w:cs="Times New Roman"/>
          <w:sz w:val="28"/>
          <w:szCs w:val="28"/>
        </w:rPr>
        <w:t>.</w:t>
      </w:r>
      <w:r w:rsidR="000812F0" w:rsidRPr="009D5A06">
        <w:rPr>
          <w:rFonts w:ascii="Times New Roman" w:hAnsi="Times New Roman" w:cs="Times New Roman"/>
          <w:sz w:val="28"/>
          <w:szCs w:val="28"/>
        </w:rPr>
        <w:t xml:space="preserve"> Z Ludvíkovy podpory se těšila také věda.</w:t>
      </w:r>
    </w:p>
    <w:p w:rsidR="00DC2818" w:rsidRPr="009D5A06" w:rsidRDefault="00DC2818" w:rsidP="005B4842">
      <w:pPr>
        <w:rPr>
          <w:rFonts w:ascii="Times New Roman" w:hAnsi="Times New Roman" w:cs="Times New Roman"/>
          <w:sz w:val="28"/>
          <w:szCs w:val="28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Po smrti zpočátku </w:t>
      </w:r>
      <w:r w:rsidR="00162B1D" w:rsidRPr="009D5A06">
        <w:rPr>
          <w:rFonts w:ascii="Times New Roman" w:hAnsi="Times New Roman" w:cs="Times New Roman"/>
          <w:sz w:val="28"/>
          <w:szCs w:val="28"/>
        </w:rPr>
        <w:t xml:space="preserve">do roku </w:t>
      </w:r>
      <w:r w:rsidR="00162B1D" w:rsidRPr="009D5A06">
        <w:rPr>
          <w:rFonts w:ascii="Times New Roman" w:hAnsi="Times New Roman" w:cs="Times New Roman"/>
          <w:color w:val="00B050"/>
          <w:sz w:val="28"/>
          <w:szCs w:val="28"/>
        </w:rPr>
        <w:t>1723</w:t>
      </w:r>
      <w:r w:rsidR="00162B1D"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Pr="009D5A06">
        <w:rPr>
          <w:rFonts w:ascii="Times New Roman" w:hAnsi="Times New Roman" w:cs="Times New Roman"/>
          <w:sz w:val="28"/>
          <w:szCs w:val="28"/>
        </w:rPr>
        <w:t xml:space="preserve">vládne za </w:t>
      </w:r>
      <w:r w:rsidRPr="009D5A06">
        <w:rPr>
          <w:rFonts w:ascii="Times New Roman" w:hAnsi="Times New Roman" w:cs="Times New Roman"/>
          <w:color w:val="FF0000"/>
          <w:sz w:val="28"/>
          <w:szCs w:val="28"/>
        </w:rPr>
        <w:t>Ludvíka XV.</w:t>
      </w:r>
      <w:r w:rsidR="00162B1D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B1D" w:rsidRPr="009D5A06">
        <w:rPr>
          <w:rFonts w:ascii="Times New Roman" w:hAnsi="Times New Roman" w:cs="Times New Roman"/>
          <w:sz w:val="28"/>
          <w:szCs w:val="28"/>
        </w:rPr>
        <w:t>(1710-1774)</w:t>
      </w:r>
      <w:r w:rsidRPr="009D5A06">
        <w:rPr>
          <w:rFonts w:ascii="Times New Roman" w:hAnsi="Times New Roman" w:cs="Times New Roman"/>
          <w:sz w:val="28"/>
          <w:szCs w:val="28"/>
        </w:rPr>
        <w:t xml:space="preserve"> </w:t>
      </w:r>
      <w:r w:rsidR="00162B1D" w:rsidRPr="009D5A06">
        <w:rPr>
          <w:rFonts w:ascii="Times New Roman" w:hAnsi="Times New Roman" w:cs="Times New Roman"/>
          <w:sz w:val="28"/>
          <w:szCs w:val="28"/>
        </w:rPr>
        <w:t>r</w:t>
      </w:r>
      <w:r w:rsidRPr="009D5A06">
        <w:rPr>
          <w:rFonts w:ascii="Times New Roman" w:hAnsi="Times New Roman" w:cs="Times New Roman"/>
          <w:sz w:val="28"/>
          <w:szCs w:val="28"/>
        </w:rPr>
        <w:t>egentská rada (</w:t>
      </w:r>
      <w:r w:rsidRPr="009D5A06">
        <w:rPr>
          <w:rFonts w:ascii="Times New Roman" w:hAnsi="Times New Roman" w:cs="Times New Roman"/>
          <w:color w:val="FF0000"/>
          <w:sz w:val="28"/>
          <w:szCs w:val="28"/>
        </w:rPr>
        <w:t>Filip Orleánsk</w:t>
      </w:r>
      <w:r w:rsidRPr="009D5A06">
        <w:rPr>
          <w:rFonts w:ascii="Times New Roman" w:hAnsi="Times New Roman" w:cs="Times New Roman"/>
          <w:sz w:val="28"/>
          <w:szCs w:val="28"/>
        </w:rPr>
        <w:t xml:space="preserve">ý + vliv kardinála </w:t>
      </w:r>
      <w:proofErr w:type="spellStart"/>
      <w:r w:rsidRPr="009D5A06">
        <w:rPr>
          <w:rFonts w:ascii="Times New Roman" w:hAnsi="Times New Roman" w:cs="Times New Roman"/>
          <w:sz w:val="28"/>
          <w:szCs w:val="28"/>
        </w:rPr>
        <w:t>Fleuryho</w:t>
      </w:r>
      <w:proofErr w:type="spellEnd"/>
      <w:r w:rsidR="00162B1D" w:rsidRPr="009D5A06">
        <w:rPr>
          <w:rFonts w:ascii="Times New Roman" w:hAnsi="Times New Roman" w:cs="Times New Roman"/>
          <w:sz w:val="28"/>
          <w:szCs w:val="28"/>
        </w:rPr>
        <w:t xml:space="preserve"> – </w:t>
      </w:r>
      <w:r w:rsidR="00162B1D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André </w:t>
      </w:r>
      <w:proofErr w:type="spellStart"/>
      <w:r w:rsidR="00162B1D" w:rsidRPr="009D5A06">
        <w:rPr>
          <w:rFonts w:ascii="Times New Roman" w:hAnsi="Times New Roman" w:cs="Times New Roman"/>
          <w:color w:val="FF0000"/>
          <w:sz w:val="28"/>
          <w:szCs w:val="28"/>
        </w:rPr>
        <w:t>Hercule</w:t>
      </w:r>
      <w:proofErr w:type="spellEnd"/>
      <w:r w:rsidR="00162B1D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 de </w:t>
      </w:r>
      <w:proofErr w:type="spellStart"/>
      <w:r w:rsidR="00162B1D" w:rsidRPr="009D5A06">
        <w:rPr>
          <w:rFonts w:ascii="Times New Roman" w:hAnsi="Times New Roman" w:cs="Times New Roman"/>
          <w:color w:val="FF0000"/>
          <w:sz w:val="28"/>
          <w:szCs w:val="28"/>
        </w:rPr>
        <w:t>Flery</w:t>
      </w:r>
      <w:proofErr w:type="spellEnd"/>
      <w:r w:rsidR="00162B1D" w:rsidRPr="009D5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B1D" w:rsidRPr="009D5A06">
        <w:rPr>
          <w:rFonts w:ascii="Times New Roman" w:hAnsi="Times New Roman" w:cs="Times New Roman"/>
          <w:sz w:val="28"/>
          <w:szCs w:val="28"/>
        </w:rPr>
        <w:t>(</w:t>
      </w:r>
      <w:r w:rsidR="00162B1D" w:rsidRPr="009D5A06">
        <w:rPr>
          <w:rFonts w:ascii="Times New Roman" w:hAnsi="Times New Roman" w:cs="Times New Roman"/>
          <w:color w:val="00B050"/>
          <w:sz w:val="28"/>
          <w:szCs w:val="28"/>
        </w:rPr>
        <w:t>1653-1743</w:t>
      </w:r>
      <w:r w:rsidRPr="009D5A06">
        <w:rPr>
          <w:rFonts w:ascii="Times New Roman" w:hAnsi="Times New Roman" w:cs="Times New Roman"/>
          <w:sz w:val="28"/>
          <w:szCs w:val="28"/>
        </w:rPr>
        <w:t>)</w:t>
      </w:r>
      <w:r w:rsidR="00162B1D" w:rsidRPr="009D5A06">
        <w:rPr>
          <w:rFonts w:ascii="Times New Roman" w:hAnsi="Times New Roman" w:cs="Times New Roman"/>
          <w:sz w:val="28"/>
          <w:szCs w:val="28"/>
        </w:rPr>
        <w:t xml:space="preserve"> jezuitské vzdělání, 72. biskup z </w:t>
      </w:r>
      <w:proofErr w:type="spellStart"/>
      <w:r w:rsidR="00162B1D" w:rsidRPr="009D5A06">
        <w:rPr>
          <w:rFonts w:ascii="Times New Roman" w:hAnsi="Times New Roman" w:cs="Times New Roman"/>
          <w:sz w:val="28"/>
          <w:szCs w:val="28"/>
        </w:rPr>
        <w:t>Fréjus</w:t>
      </w:r>
      <w:proofErr w:type="spellEnd"/>
      <w:r w:rsidR="00162B1D" w:rsidRPr="009D5A06">
        <w:rPr>
          <w:rFonts w:ascii="Times New Roman" w:hAnsi="Times New Roman" w:cs="Times New Roman"/>
          <w:sz w:val="28"/>
          <w:szCs w:val="28"/>
        </w:rPr>
        <w:t xml:space="preserve"> – provinční diecéze, </w:t>
      </w:r>
      <w:r w:rsidR="00162B1D" w:rsidRPr="009D5A06">
        <w:rPr>
          <w:rFonts w:ascii="Times New Roman" w:hAnsi="Times New Roman" w:cs="Times New Roman"/>
          <w:color w:val="00B050"/>
          <w:sz w:val="28"/>
          <w:szCs w:val="28"/>
        </w:rPr>
        <w:t xml:space="preserve">1715 </w:t>
      </w:r>
      <w:r w:rsidR="00162B1D" w:rsidRPr="009D5A06">
        <w:rPr>
          <w:rFonts w:ascii="Times New Roman" w:hAnsi="Times New Roman" w:cs="Times New Roman"/>
          <w:sz w:val="28"/>
          <w:szCs w:val="28"/>
        </w:rPr>
        <w:t xml:space="preserve">do Paříže – vychovatelem pravnuka Ludvíka XIV., budoucího Ludvíka XV. </w:t>
      </w:r>
      <w:r w:rsidR="00162B1D" w:rsidRPr="009D5A06">
        <w:rPr>
          <w:rFonts w:ascii="Times New Roman" w:hAnsi="Times New Roman" w:cs="Times New Roman"/>
          <w:color w:val="00B050"/>
          <w:sz w:val="28"/>
          <w:szCs w:val="28"/>
        </w:rPr>
        <w:t>1726</w:t>
      </w:r>
      <w:r w:rsidR="00162B1D" w:rsidRPr="009D5A06">
        <w:rPr>
          <w:rFonts w:ascii="Times New Roman" w:hAnsi="Times New Roman" w:cs="Times New Roman"/>
          <w:sz w:val="28"/>
          <w:szCs w:val="28"/>
        </w:rPr>
        <w:t xml:space="preserve"> jmenován Benediktem XIII. kardinálem, 1. ministrem Francie do smrti.</w:t>
      </w:r>
    </w:p>
    <w:p w:rsidR="00535CF9" w:rsidRPr="009D5A06" w:rsidRDefault="00535CF9" w:rsidP="005B48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A06">
        <w:rPr>
          <w:rFonts w:ascii="Times New Roman" w:hAnsi="Times New Roman" w:cs="Times New Roman"/>
          <w:sz w:val="28"/>
          <w:szCs w:val="28"/>
          <w:u w:val="single"/>
        </w:rPr>
        <w:t>Literatura a internetové zdroje:</w:t>
      </w:r>
    </w:p>
    <w:p w:rsidR="00535CF9" w:rsidRPr="009D5A06" w:rsidRDefault="00535CF9" w:rsidP="00535C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Jiří KOVAŘÍK, </w:t>
      </w:r>
      <w:r w:rsidRPr="009D5A06">
        <w:rPr>
          <w:rFonts w:ascii="Times New Roman" w:hAnsi="Times New Roman" w:cs="Times New Roman"/>
          <w:i/>
          <w:sz w:val="28"/>
          <w:szCs w:val="28"/>
        </w:rPr>
        <w:t>Ludvík XIV. Život, doba a války krále Slunce</w:t>
      </w:r>
      <w:r w:rsidRPr="009D5A06">
        <w:rPr>
          <w:rFonts w:ascii="Times New Roman" w:hAnsi="Times New Roman" w:cs="Times New Roman"/>
          <w:sz w:val="28"/>
          <w:szCs w:val="28"/>
        </w:rPr>
        <w:t>,</w:t>
      </w:r>
      <w:r w:rsidR="00BA1557" w:rsidRPr="009D5A06">
        <w:rPr>
          <w:rFonts w:ascii="Times New Roman" w:hAnsi="Times New Roman" w:cs="Times New Roman"/>
          <w:sz w:val="28"/>
          <w:szCs w:val="28"/>
        </w:rPr>
        <w:t xml:space="preserve"> Praha 2013, s. 558.</w:t>
      </w:r>
    </w:p>
    <w:p w:rsidR="00BA1557" w:rsidRPr="009D5A06" w:rsidRDefault="00BA1557" w:rsidP="00535C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D5A06">
        <w:rPr>
          <w:rFonts w:ascii="Times New Roman" w:hAnsi="Times New Roman" w:cs="Times New Roman"/>
          <w:sz w:val="28"/>
          <w:szCs w:val="28"/>
        </w:rPr>
        <w:t xml:space="preserve">Francois BLUCHE, </w:t>
      </w:r>
      <w:r w:rsidRPr="009D5A06">
        <w:rPr>
          <w:rFonts w:ascii="Times New Roman" w:hAnsi="Times New Roman" w:cs="Times New Roman"/>
          <w:i/>
          <w:sz w:val="28"/>
          <w:szCs w:val="28"/>
        </w:rPr>
        <w:t>Za časů Ludvíka XIV.</w:t>
      </w:r>
      <w:r w:rsidRPr="009D5A06">
        <w:rPr>
          <w:rFonts w:ascii="Times New Roman" w:hAnsi="Times New Roman" w:cs="Times New Roman"/>
          <w:sz w:val="28"/>
          <w:szCs w:val="28"/>
        </w:rPr>
        <w:t>, Praha 2006, s. 292.</w:t>
      </w:r>
    </w:p>
    <w:p w:rsidR="005B4842" w:rsidRPr="00541F91" w:rsidRDefault="00A56D1B" w:rsidP="00ED7683">
      <w:pPr>
        <w:pStyle w:val="Odstavecseseznamem"/>
        <w:numPr>
          <w:ilvl w:val="0"/>
          <w:numId w:val="2"/>
        </w:numP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535CF9" w:rsidRPr="009D5A06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www.wikipedia.cz</w:t>
        </w:r>
      </w:hyperlink>
    </w:p>
    <w:p w:rsidR="00541F91" w:rsidRDefault="00541F91" w:rsidP="00541F91">
      <w:pP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41F91" w:rsidRPr="00A56D1B" w:rsidRDefault="00541F91" w:rsidP="00541F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6D1B">
        <w:rPr>
          <w:rFonts w:ascii="Times New Roman" w:hAnsi="Times New Roman" w:cs="Times New Roman"/>
          <w:b/>
          <w:color w:val="FF0000"/>
          <w:sz w:val="32"/>
          <w:szCs w:val="32"/>
        </w:rPr>
        <w:t>Ludvík XV.</w:t>
      </w:r>
      <w:r w:rsidR="00A56D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A56D1B" w:rsidRPr="00A56D1B">
        <w:rPr>
          <w:rFonts w:ascii="Times New Roman" w:hAnsi="Times New Roman" w:cs="Times New Roman"/>
          <w:color w:val="00B050"/>
          <w:sz w:val="28"/>
          <w:szCs w:val="28"/>
        </w:rPr>
        <w:t>(15. 2. 1710</w:t>
      </w:r>
      <w:r w:rsidR="00A56D1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56D1B" w:rsidRPr="00A56D1B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A56D1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56D1B" w:rsidRPr="00A56D1B">
        <w:rPr>
          <w:rFonts w:ascii="Times New Roman" w:hAnsi="Times New Roman" w:cs="Times New Roman"/>
          <w:color w:val="00B050"/>
          <w:sz w:val="28"/>
          <w:szCs w:val="28"/>
        </w:rPr>
        <w:t>10. 5. 1774)</w:t>
      </w:r>
    </w:p>
    <w:p w:rsidR="00541F91" w:rsidRPr="00541F91" w:rsidRDefault="00A56D1B" w:rsidP="00541F91">
      <w:pP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Pravnuk Ludvíka XIV</w:t>
      </w:r>
      <w:r>
        <w:rPr>
          <w:rFonts w:ascii="Times New Roman" w:hAnsi="Times New Roman" w:cs="Times New Roman"/>
          <w:sz w:val="28"/>
          <w:szCs w:val="28"/>
        </w:rPr>
        <w:t>., nástupcem trůnu už ve 2 letech (1712 smrt otce, korunován v Remeši 1722 – skutečné vlády se ujímá 1723)</w:t>
      </w:r>
      <w:r w:rsidR="00541F91">
        <w:rPr>
          <w:rFonts w:ascii="Times New Roman" w:hAnsi="Times New Roman" w:cs="Times New Roman"/>
          <w:sz w:val="28"/>
          <w:szCs w:val="28"/>
        </w:rPr>
        <w:t xml:space="preserve"> , vládne za něj zpočátku regentská rada =</w:t>
      </w:r>
      <w:r>
        <w:rPr>
          <w:rFonts w:ascii="Times New Roman" w:hAnsi="Times New Roman" w:cs="Times New Roman"/>
          <w:sz w:val="28"/>
          <w:szCs w:val="28"/>
        </w:rPr>
        <w:t xml:space="preserve">strýc </w:t>
      </w:r>
      <w:r w:rsidR="00541F91" w:rsidRPr="00A56D1B">
        <w:rPr>
          <w:rFonts w:ascii="Times New Roman" w:hAnsi="Times New Roman" w:cs="Times New Roman"/>
          <w:color w:val="FF0000"/>
          <w:sz w:val="28"/>
          <w:szCs w:val="28"/>
        </w:rPr>
        <w:t xml:space="preserve">Filip II. Orleánský </w:t>
      </w:r>
      <w:r w:rsidR="00541F91">
        <w:rPr>
          <w:rFonts w:ascii="Times New Roman" w:hAnsi="Times New Roman" w:cs="Times New Roman"/>
          <w:sz w:val="28"/>
          <w:szCs w:val="28"/>
        </w:rPr>
        <w:t>a kar</w:t>
      </w:r>
      <w:r>
        <w:rPr>
          <w:rFonts w:ascii="Times New Roman" w:hAnsi="Times New Roman" w:cs="Times New Roman"/>
          <w:sz w:val="28"/>
          <w:szCs w:val="28"/>
        </w:rPr>
        <w:t>di</w:t>
      </w:r>
      <w:bookmarkStart w:id="0" w:name="_GoBack"/>
      <w:bookmarkEnd w:id="0"/>
      <w:r w:rsidR="00541F91">
        <w:rPr>
          <w:rFonts w:ascii="Times New Roman" w:hAnsi="Times New Roman" w:cs="Times New Roman"/>
          <w:sz w:val="28"/>
          <w:szCs w:val="28"/>
        </w:rPr>
        <w:t xml:space="preserve">nál </w:t>
      </w:r>
      <w:proofErr w:type="spellStart"/>
      <w:r w:rsidR="00541F91">
        <w:rPr>
          <w:rFonts w:ascii="Times New Roman" w:hAnsi="Times New Roman" w:cs="Times New Roman"/>
          <w:sz w:val="28"/>
          <w:szCs w:val="28"/>
        </w:rPr>
        <w:t>Fleury</w:t>
      </w:r>
      <w:proofErr w:type="spellEnd"/>
      <w:r w:rsidR="00541F91">
        <w:rPr>
          <w:rFonts w:ascii="Times New Roman" w:hAnsi="Times New Roman" w:cs="Times New Roman"/>
          <w:sz w:val="28"/>
          <w:szCs w:val="28"/>
        </w:rPr>
        <w:t>, méně schopný panovník než děd, války o rakouské dědictví, Sedmiletá válka Ameriky s Anglií – ztrácí americké kolonie ve prospěch VB</w:t>
      </w:r>
    </w:p>
    <w:sectPr w:rsidR="00541F91" w:rsidRPr="00541F91" w:rsidSect="001F66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DB8"/>
    <w:multiLevelType w:val="hybridMultilevel"/>
    <w:tmpl w:val="0726A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5EC2"/>
    <w:multiLevelType w:val="multilevel"/>
    <w:tmpl w:val="7D6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42"/>
    <w:rsid w:val="000812F0"/>
    <w:rsid w:val="000924D4"/>
    <w:rsid w:val="000A1E96"/>
    <w:rsid w:val="000B51E5"/>
    <w:rsid w:val="000F5D80"/>
    <w:rsid w:val="00144B33"/>
    <w:rsid w:val="00162B1D"/>
    <w:rsid w:val="001914F0"/>
    <w:rsid w:val="001D3093"/>
    <w:rsid w:val="001D3B8A"/>
    <w:rsid w:val="001E4D30"/>
    <w:rsid w:val="001F669E"/>
    <w:rsid w:val="00226940"/>
    <w:rsid w:val="002820E6"/>
    <w:rsid w:val="002B65D0"/>
    <w:rsid w:val="002D3217"/>
    <w:rsid w:val="00320DC0"/>
    <w:rsid w:val="00332C8E"/>
    <w:rsid w:val="00437322"/>
    <w:rsid w:val="004919E3"/>
    <w:rsid w:val="00535CF9"/>
    <w:rsid w:val="00541F91"/>
    <w:rsid w:val="00543B7A"/>
    <w:rsid w:val="005B4842"/>
    <w:rsid w:val="00622EAD"/>
    <w:rsid w:val="00695B83"/>
    <w:rsid w:val="00717082"/>
    <w:rsid w:val="00782FA9"/>
    <w:rsid w:val="007E6129"/>
    <w:rsid w:val="007F3106"/>
    <w:rsid w:val="00872ECB"/>
    <w:rsid w:val="00901EE5"/>
    <w:rsid w:val="0093221C"/>
    <w:rsid w:val="00950956"/>
    <w:rsid w:val="00966D12"/>
    <w:rsid w:val="00976B1D"/>
    <w:rsid w:val="009A0316"/>
    <w:rsid w:val="009D01AE"/>
    <w:rsid w:val="009D5A06"/>
    <w:rsid w:val="00A35EAD"/>
    <w:rsid w:val="00A56D1B"/>
    <w:rsid w:val="00AB066E"/>
    <w:rsid w:val="00B226E5"/>
    <w:rsid w:val="00B4769A"/>
    <w:rsid w:val="00BA1557"/>
    <w:rsid w:val="00BB292B"/>
    <w:rsid w:val="00C758AA"/>
    <w:rsid w:val="00CD1DF7"/>
    <w:rsid w:val="00D62C9E"/>
    <w:rsid w:val="00D91E16"/>
    <w:rsid w:val="00D9359C"/>
    <w:rsid w:val="00DA7E02"/>
    <w:rsid w:val="00DC2818"/>
    <w:rsid w:val="00DD16B3"/>
    <w:rsid w:val="00E22D08"/>
    <w:rsid w:val="00E83A87"/>
    <w:rsid w:val="00ED7683"/>
    <w:rsid w:val="00EF1C57"/>
    <w:rsid w:val="00EF5AB4"/>
    <w:rsid w:val="00F4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0AE7"/>
  <w15:docId w15:val="{01B878C8-1DD6-4EC4-860B-AEEE3D6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106"/>
  </w:style>
  <w:style w:type="paragraph" w:styleId="Nadpis1">
    <w:name w:val="heading 1"/>
    <w:basedOn w:val="Normln"/>
    <w:link w:val="Nadpis1Char"/>
    <w:uiPriority w:val="9"/>
    <w:qFormat/>
    <w:rsid w:val="005B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4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8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B48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48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kecnt">
    <w:name w:val="likecnt"/>
    <w:basedOn w:val="Standardnpsmoodstavce"/>
    <w:rsid w:val="005B4842"/>
  </w:style>
  <w:style w:type="character" w:customStyle="1" w:styleId="dontlikecnt">
    <w:name w:val="dontlikecnt"/>
    <w:basedOn w:val="Standardnpsmoodstavce"/>
    <w:rsid w:val="005B4842"/>
  </w:style>
  <w:style w:type="character" w:customStyle="1" w:styleId="button-content">
    <w:name w:val="button-content"/>
    <w:basedOn w:val="Standardnpsmoodstavce"/>
    <w:rsid w:val="005B4842"/>
  </w:style>
  <w:style w:type="paragraph" w:customStyle="1" w:styleId="about-celebrity">
    <w:name w:val="about-celebrity"/>
    <w:basedOn w:val="Normln"/>
    <w:rsid w:val="005B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sc-cnt">
    <w:name w:val="disc-cnt"/>
    <w:basedOn w:val="Standardnpsmoodstavce"/>
    <w:rsid w:val="005B4842"/>
  </w:style>
  <w:style w:type="paragraph" w:customStyle="1" w:styleId="bbtext">
    <w:name w:val="bbtext"/>
    <w:basedOn w:val="Normln"/>
    <w:rsid w:val="005B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8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5CF9"/>
    <w:pPr>
      <w:ind w:left="720"/>
      <w:contextualSpacing/>
    </w:pPr>
  </w:style>
  <w:style w:type="character" w:customStyle="1" w:styleId="ipa">
    <w:name w:val="ipa"/>
    <w:basedOn w:val="Standardnpsmoodstavce"/>
    <w:rsid w:val="00695B83"/>
  </w:style>
  <w:style w:type="character" w:customStyle="1" w:styleId="nowrap">
    <w:name w:val="nowrap"/>
    <w:basedOn w:val="Standardnpsmoodstavce"/>
    <w:rsid w:val="00695B83"/>
  </w:style>
  <w:style w:type="character" w:customStyle="1" w:styleId="fn">
    <w:name w:val="fn"/>
    <w:basedOn w:val="Standardnpsmoodstavce"/>
    <w:rsid w:val="0069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4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ped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Louis_XIV_of_Franc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Jiřina Štouračová</cp:lastModifiedBy>
  <cp:revision>19</cp:revision>
  <cp:lastPrinted>2016-11-15T13:05:00Z</cp:lastPrinted>
  <dcterms:created xsi:type="dcterms:W3CDTF">2016-11-15T08:20:00Z</dcterms:created>
  <dcterms:modified xsi:type="dcterms:W3CDTF">2019-10-04T07:17:00Z</dcterms:modified>
</cp:coreProperties>
</file>