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128" w:rsidRDefault="0025751F" w:rsidP="00A30AE2">
      <w:pPr>
        <w:spacing w:after="0" w:line="360" w:lineRule="auto"/>
        <w:jc w:val="center"/>
        <w:rPr>
          <w:rFonts w:ascii="Times New Roman" w:hAnsi="Times New Roman" w:cs="Times New Roman"/>
          <w:b/>
          <w:sz w:val="24"/>
          <w:szCs w:val="24"/>
        </w:rPr>
      </w:pPr>
      <w:r w:rsidRPr="008C4A15">
        <w:rPr>
          <w:rFonts w:ascii="Times New Roman" w:hAnsi="Times New Roman" w:cs="Times New Roman"/>
          <w:b/>
          <w:sz w:val="24"/>
          <w:szCs w:val="24"/>
        </w:rPr>
        <w:t>Archivní výzkum</w:t>
      </w:r>
    </w:p>
    <w:p w:rsidR="00A30AE2" w:rsidRPr="00A30AE2" w:rsidRDefault="00A30AE2" w:rsidP="00A30AE2">
      <w:pPr>
        <w:spacing w:after="0" w:line="360" w:lineRule="auto"/>
        <w:jc w:val="center"/>
        <w:rPr>
          <w:rFonts w:ascii="Times New Roman" w:hAnsi="Times New Roman" w:cs="Times New Roman"/>
          <w:sz w:val="24"/>
          <w:szCs w:val="24"/>
        </w:rPr>
      </w:pPr>
      <w:r w:rsidRPr="00A30AE2">
        <w:rPr>
          <w:rFonts w:ascii="Times New Roman" w:hAnsi="Times New Roman" w:cs="Times New Roman"/>
          <w:sz w:val="24"/>
          <w:szCs w:val="24"/>
        </w:rPr>
        <w:t>Jan Obrovský – Roman Doušek</w:t>
      </w:r>
    </w:p>
    <w:p w:rsidR="003E1A7A" w:rsidRPr="008C4A15" w:rsidRDefault="003E1A7A" w:rsidP="008C4A15">
      <w:pPr>
        <w:spacing w:after="0" w:line="360" w:lineRule="auto"/>
        <w:rPr>
          <w:rFonts w:ascii="Times New Roman" w:hAnsi="Times New Roman" w:cs="Times New Roman"/>
          <w:b/>
          <w:sz w:val="24"/>
          <w:szCs w:val="24"/>
        </w:rPr>
      </w:pPr>
    </w:p>
    <w:p w:rsidR="00604394" w:rsidRPr="00C9243B" w:rsidRDefault="00093EB0" w:rsidP="008C4A15">
      <w:pPr>
        <w:spacing w:after="0" w:line="360" w:lineRule="auto"/>
        <w:rPr>
          <w:rFonts w:ascii="Times New Roman" w:hAnsi="Times New Roman" w:cs="Times New Roman"/>
          <w:i/>
          <w:sz w:val="24"/>
          <w:szCs w:val="24"/>
        </w:rPr>
      </w:pPr>
      <w:r>
        <w:rPr>
          <w:rFonts w:ascii="Times New Roman" w:hAnsi="Times New Roman" w:cs="Times New Roman"/>
          <w:sz w:val="24"/>
          <w:szCs w:val="24"/>
        </w:rPr>
        <w:t>Celá řada e</w:t>
      </w:r>
      <w:r w:rsidR="005E57BE" w:rsidRPr="008C4A15">
        <w:rPr>
          <w:rFonts w:ascii="Times New Roman" w:hAnsi="Times New Roman" w:cs="Times New Roman"/>
          <w:sz w:val="24"/>
          <w:szCs w:val="24"/>
        </w:rPr>
        <w:t>tnologický</w:t>
      </w:r>
      <w:r>
        <w:rPr>
          <w:rFonts w:ascii="Times New Roman" w:hAnsi="Times New Roman" w:cs="Times New Roman"/>
          <w:sz w:val="24"/>
          <w:szCs w:val="24"/>
        </w:rPr>
        <w:t>ch</w:t>
      </w:r>
      <w:r w:rsidR="005E57BE" w:rsidRPr="008C4A15">
        <w:rPr>
          <w:rFonts w:ascii="Times New Roman" w:hAnsi="Times New Roman" w:cs="Times New Roman"/>
          <w:sz w:val="24"/>
          <w:szCs w:val="24"/>
        </w:rPr>
        <w:t xml:space="preserve"> výzkum</w:t>
      </w:r>
      <w:r>
        <w:rPr>
          <w:rFonts w:ascii="Times New Roman" w:hAnsi="Times New Roman" w:cs="Times New Roman"/>
          <w:sz w:val="24"/>
          <w:szCs w:val="24"/>
        </w:rPr>
        <w:t>ů</w:t>
      </w:r>
      <w:r w:rsidR="005E57BE" w:rsidRPr="008C4A15">
        <w:rPr>
          <w:rFonts w:ascii="Times New Roman" w:hAnsi="Times New Roman" w:cs="Times New Roman"/>
          <w:sz w:val="24"/>
          <w:szCs w:val="24"/>
        </w:rPr>
        <w:t xml:space="preserve"> vyžaduje práci s</w:t>
      </w:r>
      <w:r w:rsidR="0039042D" w:rsidRPr="008C4A15">
        <w:rPr>
          <w:rFonts w:ascii="Times New Roman" w:hAnsi="Times New Roman" w:cs="Times New Roman"/>
          <w:sz w:val="24"/>
          <w:szCs w:val="24"/>
        </w:rPr>
        <w:t> </w:t>
      </w:r>
      <w:r w:rsidR="005E57BE" w:rsidRPr="008C4A15">
        <w:rPr>
          <w:rFonts w:ascii="Times New Roman" w:hAnsi="Times New Roman" w:cs="Times New Roman"/>
          <w:i/>
          <w:sz w:val="24"/>
          <w:szCs w:val="24"/>
        </w:rPr>
        <w:t>písemnými</w:t>
      </w:r>
      <w:r w:rsidR="0039042D" w:rsidRPr="008C3073">
        <w:rPr>
          <w:rFonts w:ascii="Times New Roman" w:hAnsi="Times New Roman" w:cs="Times New Roman"/>
          <w:sz w:val="24"/>
          <w:szCs w:val="24"/>
        </w:rPr>
        <w:t>,</w:t>
      </w:r>
      <w:r w:rsidR="004879BA" w:rsidRPr="008C3073">
        <w:rPr>
          <w:rFonts w:ascii="Times New Roman" w:hAnsi="Times New Roman" w:cs="Times New Roman"/>
          <w:sz w:val="24"/>
          <w:szCs w:val="24"/>
        </w:rPr>
        <w:t xml:space="preserve"> ale také</w:t>
      </w:r>
      <w:r w:rsidR="005E57BE" w:rsidRPr="008C4A15">
        <w:rPr>
          <w:rFonts w:ascii="Times New Roman" w:hAnsi="Times New Roman" w:cs="Times New Roman"/>
          <w:i/>
          <w:sz w:val="24"/>
          <w:szCs w:val="24"/>
        </w:rPr>
        <w:t xml:space="preserve"> </w:t>
      </w:r>
      <w:r w:rsidR="004879BA" w:rsidRPr="008C4A15">
        <w:rPr>
          <w:rFonts w:ascii="Times New Roman" w:hAnsi="Times New Roman" w:cs="Times New Roman"/>
          <w:i/>
          <w:sz w:val="24"/>
          <w:szCs w:val="24"/>
        </w:rPr>
        <w:t xml:space="preserve">tištěnými </w:t>
      </w:r>
      <w:r w:rsidR="005E57BE" w:rsidRPr="008C4A15">
        <w:rPr>
          <w:rFonts w:ascii="Times New Roman" w:hAnsi="Times New Roman" w:cs="Times New Roman"/>
          <w:i/>
          <w:sz w:val="24"/>
          <w:szCs w:val="24"/>
        </w:rPr>
        <w:t>prameny</w:t>
      </w:r>
      <w:r w:rsidR="005E57BE" w:rsidRPr="008C4A15">
        <w:rPr>
          <w:rFonts w:ascii="Times New Roman" w:hAnsi="Times New Roman" w:cs="Times New Roman"/>
          <w:sz w:val="24"/>
          <w:szCs w:val="24"/>
        </w:rPr>
        <w:t>, tedy písemným</w:t>
      </w:r>
      <w:r w:rsidR="004879BA" w:rsidRPr="008C4A15">
        <w:rPr>
          <w:rFonts w:ascii="Times New Roman" w:hAnsi="Times New Roman" w:cs="Times New Roman"/>
          <w:sz w:val="24"/>
          <w:szCs w:val="24"/>
        </w:rPr>
        <w:t xml:space="preserve"> či tiskem prošlým</w:t>
      </w:r>
      <w:r w:rsidR="005E57BE" w:rsidRPr="008C4A15">
        <w:rPr>
          <w:rFonts w:ascii="Times New Roman" w:hAnsi="Times New Roman" w:cs="Times New Roman"/>
          <w:sz w:val="24"/>
          <w:szCs w:val="24"/>
        </w:rPr>
        <w:t xml:space="preserve"> zaznamenáním nějaké </w:t>
      </w:r>
      <w:r w:rsidR="004879BA" w:rsidRPr="008C4A15">
        <w:rPr>
          <w:rFonts w:ascii="Times New Roman" w:hAnsi="Times New Roman" w:cs="Times New Roman"/>
          <w:sz w:val="24"/>
          <w:szCs w:val="24"/>
        </w:rPr>
        <w:t xml:space="preserve">minulé </w:t>
      </w:r>
      <w:r w:rsidR="005E57BE" w:rsidRPr="008C4A15">
        <w:rPr>
          <w:rFonts w:ascii="Times New Roman" w:hAnsi="Times New Roman" w:cs="Times New Roman"/>
          <w:sz w:val="24"/>
          <w:szCs w:val="24"/>
        </w:rPr>
        <w:t xml:space="preserve">skutečnosti, </w:t>
      </w:r>
      <w:r w:rsidR="00CE71A6" w:rsidRPr="008C4A15">
        <w:rPr>
          <w:rFonts w:ascii="Times New Roman" w:hAnsi="Times New Roman" w:cs="Times New Roman"/>
          <w:sz w:val="24"/>
          <w:szCs w:val="24"/>
        </w:rPr>
        <w:t xml:space="preserve">ať již objektivním, či subjektivním, které se </w:t>
      </w:r>
      <w:r>
        <w:rPr>
          <w:rFonts w:ascii="Times New Roman" w:hAnsi="Times New Roman" w:cs="Times New Roman"/>
          <w:sz w:val="24"/>
          <w:szCs w:val="24"/>
        </w:rPr>
        <w:t xml:space="preserve">stává </w:t>
      </w:r>
      <w:r w:rsidR="00466A17" w:rsidRPr="008C4A15">
        <w:rPr>
          <w:rFonts w:ascii="Times New Roman" w:hAnsi="Times New Roman" w:cs="Times New Roman"/>
          <w:sz w:val="24"/>
          <w:szCs w:val="24"/>
        </w:rPr>
        <w:t xml:space="preserve">pro badatele </w:t>
      </w:r>
      <w:r w:rsidR="00CE71A6" w:rsidRPr="008C4A15">
        <w:rPr>
          <w:rFonts w:ascii="Times New Roman" w:hAnsi="Times New Roman" w:cs="Times New Roman"/>
          <w:sz w:val="24"/>
          <w:szCs w:val="24"/>
        </w:rPr>
        <w:t xml:space="preserve">zdrojem etnografických dat. To se týká nejen výzkumu historických jevů, jimž věnuje </w:t>
      </w:r>
      <w:r w:rsidR="00583EA6" w:rsidRPr="008C4A15">
        <w:rPr>
          <w:rFonts w:ascii="Times New Roman" w:hAnsi="Times New Roman" w:cs="Times New Roman"/>
          <w:sz w:val="24"/>
          <w:szCs w:val="24"/>
        </w:rPr>
        <w:t xml:space="preserve">etnolog pozornost, ale také </w:t>
      </w:r>
      <w:r w:rsidR="00CE71A6" w:rsidRPr="008C4A15">
        <w:rPr>
          <w:rFonts w:ascii="Times New Roman" w:hAnsi="Times New Roman" w:cs="Times New Roman"/>
          <w:sz w:val="24"/>
          <w:szCs w:val="24"/>
        </w:rPr>
        <w:t xml:space="preserve">výzkumu jevů současných, které zkoumá zejména pomocí etnografického (terénního) výzkumu. Výzkum současných jevů se totiž </w:t>
      </w:r>
      <w:r w:rsidR="00E07F9C">
        <w:rPr>
          <w:rFonts w:ascii="Times New Roman" w:hAnsi="Times New Roman" w:cs="Times New Roman"/>
          <w:sz w:val="24"/>
          <w:szCs w:val="24"/>
        </w:rPr>
        <w:t xml:space="preserve">často </w:t>
      </w:r>
      <w:r w:rsidR="00CE71A6" w:rsidRPr="008C4A15">
        <w:rPr>
          <w:rFonts w:ascii="Times New Roman" w:hAnsi="Times New Roman" w:cs="Times New Roman"/>
          <w:sz w:val="24"/>
          <w:szCs w:val="24"/>
        </w:rPr>
        <w:t>neobejde bez zohledňování</w:t>
      </w:r>
      <w:r w:rsidR="00466A17" w:rsidRPr="008C4A15">
        <w:rPr>
          <w:rFonts w:ascii="Times New Roman" w:hAnsi="Times New Roman" w:cs="Times New Roman"/>
          <w:sz w:val="24"/>
          <w:szCs w:val="24"/>
        </w:rPr>
        <w:t xml:space="preserve"> jejich</w:t>
      </w:r>
      <w:r w:rsidR="00CE71A6" w:rsidRPr="008C4A15">
        <w:rPr>
          <w:rFonts w:ascii="Times New Roman" w:hAnsi="Times New Roman" w:cs="Times New Roman"/>
          <w:sz w:val="24"/>
          <w:szCs w:val="24"/>
        </w:rPr>
        <w:t xml:space="preserve"> historického kontextu, pro jehož odhalování hrají písemné prameny nezastupitelnou roli. </w:t>
      </w:r>
      <w:r w:rsidR="00466A17" w:rsidRPr="008C4A15">
        <w:rPr>
          <w:rFonts w:ascii="Times New Roman" w:hAnsi="Times New Roman" w:cs="Times New Roman"/>
          <w:sz w:val="24"/>
          <w:szCs w:val="24"/>
        </w:rPr>
        <w:t>Písemné</w:t>
      </w:r>
      <w:r w:rsidR="004879BA" w:rsidRPr="008C4A15">
        <w:rPr>
          <w:rFonts w:ascii="Times New Roman" w:hAnsi="Times New Roman" w:cs="Times New Roman"/>
          <w:sz w:val="24"/>
          <w:szCs w:val="24"/>
        </w:rPr>
        <w:t xml:space="preserve"> i tištěné</w:t>
      </w:r>
      <w:r w:rsidR="00466A17" w:rsidRPr="008C4A15">
        <w:rPr>
          <w:rFonts w:ascii="Times New Roman" w:hAnsi="Times New Roman" w:cs="Times New Roman"/>
          <w:sz w:val="24"/>
          <w:szCs w:val="24"/>
        </w:rPr>
        <w:t xml:space="preserve"> prameny mohou být různého </w:t>
      </w:r>
      <w:r w:rsidR="0056746B">
        <w:rPr>
          <w:rFonts w:ascii="Times New Roman" w:hAnsi="Times New Roman" w:cs="Times New Roman"/>
          <w:sz w:val="24"/>
          <w:szCs w:val="24"/>
        </w:rPr>
        <w:t>obsahu, formy, jazyka, datování, č</w:t>
      </w:r>
      <w:r w:rsidR="00466A17" w:rsidRPr="008C4A15">
        <w:rPr>
          <w:rFonts w:ascii="Times New Roman" w:hAnsi="Times New Roman" w:cs="Times New Roman"/>
          <w:sz w:val="24"/>
          <w:szCs w:val="24"/>
        </w:rPr>
        <w:t>i uložení</w:t>
      </w:r>
      <w:r w:rsidR="0056746B">
        <w:rPr>
          <w:rFonts w:ascii="Times New Roman" w:hAnsi="Times New Roman" w:cs="Times New Roman"/>
          <w:sz w:val="24"/>
          <w:szCs w:val="24"/>
        </w:rPr>
        <w:t>. I</w:t>
      </w:r>
      <w:r w:rsidR="00466A17" w:rsidRPr="008C4A15">
        <w:rPr>
          <w:rFonts w:ascii="Times New Roman" w:hAnsi="Times New Roman" w:cs="Times New Roman"/>
          <w:sz w:val="24"/>
          <w:szCs w:val="24"/>
        </w:rPr>
        <w:t xml:space="preserve"> když badatel </w:t>
      </w:r>
      <w:r w:rsidR="00604394" w:rsidRPr="008C4A15">
        <w:rPr>
          <w:rFonts w:ascii="Times New Roman" w:hAnsi="Times New Roman" w:cs="Times New Roman"/>
          <w:sz w:val="24"/>
          <w:szCs w:val="24"/>
        </w:rPr>
        <w:t>ne</w:t>
      </w:r>
      <w:r w:rsidR="00466A17" w:rsidRPr="008C4A15">
        <w:rPr>
          <w:rFonts w:ascii="Times New Roman" w:hAnsi="Times New Roman" w:cs="Times New Roman"/>
          <w:sz w:val="24"/>
          <w:szCs w:val="24"/>
        </w:rPr>
        <w:t>opomíj</w:t>
      </w:r>
      <w:r w:rsidR="00583EA6" w:rsidRPr="008C4A15">
        <w:rPr>
          <w:rFonts w:ascii="Times New Roman" w:hAnsi="Times New Roman" w:cs="Times New Roman"/>
          <w:sz w:val="24"/>
          <w:szCs w:val="24"/>
        </w:rPr>
        <w:t>í</w:t>
      </w:r>
      <w:r w:rsidR="00466A17" w:rsidRPr="008C4A15">
        <w:rPr>
          <w:rFonts w:ascii="Times New Roman" w:hAnsi="Times New Roman" w:cs="Times New Roman"/>
          <w:sz w:val="24"/>
          <w:szCs w:val="24"/>
        </w:rPr>
        <w:t xml:space="preserve"> </w:t>
      </w:r>
      <w:r w:rsidR="004879BA" w:rsidRPr="008C4A15">
        <w:rPr>
          <w:rFonts w:ascii="Times New Roman" w:hAnsi="Times New Roman" w:cs="Times New Roman"/>
          <w:sz w:val="24"/>
          <w:szCs w:val="24"/>
        </w:rPr>
        <w:t xml:space="preserve">tyto </w:t>
      </w:r>
      <w:r w:rsidR="00466A17" w:rsidRPr="008C4A15">
        <w:rPr>
          <w:rFonts w:ascii="Times New Roman" w:hAnsi="Times New Roman" w:cs="Times New Roman"/>
          <w:sz w:val="24"/>
          <w:szCs w:val="24"/>
        </w:rPr>
        <w:t xml:space="preserve">prameny ve vlastnictví jednotlivých osob ani organizací, nejdostupnějším </w:t>
      </w:r>
      <w:r w:rsidR="00603E5A" w:rsidRPr="008C4A15">
        <w:rPr>
          <w:rFonts w:ascii="Times New Roman" w:hAnsi="Times New Roman" w:cs="Times New Roman"/>
          <w:sz w:val="24"/>
          <w:szCs w:val="24"/>
        </w:rPr>
        <w:t xml:space="preserve">a nejobsáhlejším </w:t>
      </w:r>
      <w:r w:rsidR="00466A17" w:rsidRPr="008C4A15">
        <w:rPr>
          <w:rFonts w:ascii="Times New Roman" w:hAnsi="Times New Roman" w:cs="Times New Roman"/>
          <w:sz w:val="24"/>
          <w:szCs w:val="24"/>
        </w:rPr>
        <w:t xml:space="preserve">konvolutem </w:t>
      </w:r>
      <w:r w:rsidR="00583EA6" w:rsidRPr="008C4A15">
        <w:rPr>
          <w:rFonts w:ascii="Times New Roman" w:hAnsi="Times New Roman" w:cs="Times New Roman"/>
          <w:sz w:val="24"/>
          <w:szCs w:val="24"/>
        </w:rPr>
        <w:t>pramenů</w:t>
      </w:r>
      <w:r w:rsidR="004879BA" w:rsidRPr="008C4A15">
        <w:rPr>
          <w:rFonts w:ascii="Times New Roman" w:hAnsi="Times New Roman" w:cs="Times New Roman"/>
          <w:sz w:val="24"/>
          <w:szCs w:val="24"/>
        </w:rPr>
        <w:t xml:space="preserve"> tohoto</w:t>
      </w:r>
      <w:r w:rsidR="00583EA6" w:rsidRPr="008C4A15">
        <w:rPr>
          <w:rFonts w:ascii="Times New Roman" w:hAnsi="Times New Roman" w:cs="Times New Roman"/>
          <w:sz w:val="24"/>
          <w:szCs w:val="24"/>
        </w:rPr>
        <w:t xml:space="preserve"> </w:t>
      </w:r>
      <w:r w:rsidR="004879BA" w:rsidRPr="008C4A15">
        <w:rPr>
          <w:rFonts w:ascii="Times New Roman" w:hAnsi="Times New Roman" w:cs="Times New Roman"/>
          <w:sz w:val="24"/>
          <w:szCs w:val="24"/>
        </w:rPr>
        <w:t xml:space="preserve">typu </w:t>
      </w:r>
      <w:r w:rsidR="00583EA6" w:rsidRPr="008C4A15">
        <w:rPr>
          <w:rFonts w:ascii="Times New Roman" w:hAnsi="Times New Roman" w:cs="Times New Roman"/>
          <w:sz w:val="24"/>
          <w:szCs w:val="24"/>
        </w:rPr>
        <w:t xml:space="preserve">disponuje stát, který </w:t>
      </w:r>
      <w:r w:rsidR="004879BA" w:rsidRPr="008C4A15">
        <w:rPr>
          <w:rFonts w:ascii="Times New Roman" w:hAnsi="Times New Roman" w:cs="Times New Roman"/>
          <w:sz w:val="24"/>
          <w:szCs w:val="24"/>
        </w:rPr>
        <w:t>největší jejich část – písemné – zpřístupňuje</w:t>
      </w:r>
      <w:r w:rsidR="00583EA6" w:rsidRPr="008C4A15">
        <w:rPr>
          <w:rFonts w:ascii="Times New Roman" w:hAnsi="Times New Roman" w:cs="Times New Roman"/>
          <w:sz w:val="24"/>
          <w:szCs w:val="24"/>
        </w:rPr>
        <w:t xml:space="preserve"> prostřednictvím archivní sítě </w:t>
      </w:r>
      <w:r w:rsidR="00604394" w:rsidRPr="008C4A15">
        <w:rPr>
          <w:rFonts w:ascii="Times New Roman" w:hAnsi="Times New Roman" w:cs="Times New Roman"/>
          <w:sz w:val="24"/>
          <w:szCs w:val="24"/>
        </w:rPr>
        <w:t xml:space="preserve">k badatelským účelům </w:t>
      </w:r>
      <w:r w:rsidR="00583EA6" w:rsidRPr="008C4A15">
        <w:rPr>
          <w:rFonts w:ascii="Times New Roman" w:hAnsi="Times New Roman" w:cs="Times New Roman"/>
          <w:sz w:val="24"/>
          <w:szCs w:val="24"/>
        </w:rPr>
        <w:t xml:space="preserve">široké veřejnosti. </w:t>
      </w:r>
      <w:r w:rsidR="004879BA" w:rsidRPr="008C4A15">
        <w:rPr>
          <w:rFonts w:ascii="Times New Roman" w:hAnsi="Times New Roman" w:cs="Times New Roman"/>
          <w:sz w:val="24"/>
          <w:szCs w:val="24"/>
        </w:rPr>
        <w:t>Tištěné prameny se nacházejí zejména ve fondech knihoven různého typu a při jejich pramenném vytěžování badatel postupuje stejně, jako při práci s písemnými prameny. Z tohoto důvodu – ačkoliv nadále nebudeme tištěné prameny pouštět ze</w:t>
      </w:r>
      <w:r w:rsidR="00F52551" w:rsidRPr="008C4A15">
        <w:rPr>
          <w:rFonts w:ascii="Times New Roman" w:hAnsi="Times New Roman" w:cs="Times New Roman"/>
          <w:sz w:val="24"/>
          <w:szCs w:val="24"/>
        </w:rPr>
        <w:t xml:space="preserve"> zřetele – následující text </w:t>
      </w:r>
      <w:r w:rsidR="004879BA" w:rsidRPr="008C4A15">
        <w:rPr>
          <w:rFonts w:ascii="Times New Roman" w:hAnsi="Times New Roman" w:cs="Times New Roman"/>
          <w:sz w:val="24"/>
          <w:szCs w:val="24"/>
        </w:rPr>
        <w:t>pro zjednodušení</w:t>
      </w:r>
      <w:r w:rsidR="00F52551" w:rsidRPr="008C4A15">
        <w:rPr>
          <w:rFonts w:ascii="Times New Roman" w:hAnsi="Times New Roman" w:cs="Times New Roman"/>
          <w:sz w:val="24"/>
          <w:szCs w:val="24"/>
        </w:rPr>
        <w:t xml:space="preserve"> hovoří </w:t>
      </w:r>
      <w:r w:rsidR="004879BA" w:rsidRPr="008C4A15">
        <w:rPr>
          <w:rFonts w:ascii="Times New Roman" w:hAnsi="Times New Roman" w:cs="Times New Roman"/>
          <w:sz w:val="24"/>
          <w:szCs w:val="24"/>
        </w:rPr>
        <w:t xml:space="preserve">o písemných pramenech. </w:t>
      </w:r>
      <w:r w:rsidR="00583EA6" w:rsidRPr="008C4A15">
        <w:rPr>
          <w:rFonts w:ascii="Times New Roman" w:hAnsi="Times New Roman" w:cs="Times New Roman"/>
          <w:sz w:val="24"/>
          <w:szCs w:val="24"/>
        </w:rPr>
        <w:t>Z</w:t>
      </w:r>
      <w:r w:rsidR="004879BA" w:rsidRPr="008C4A15">
        <w:rPr>
          <w:rFonts w:ascii="Times New Roman" w:hAnsi="Times New Roman" w:cs="Times New Roman"/>
          <w:sz w:val="24"/>
          <w:szCs w:val="24"/>
        </w:rPr>
        <w:t> </w:t>
      </w:r>
      <w:r w:rsidR="00583EA6" w:rsidRPr="008C4A15">
        <w:rPr>
          <w:rFonts w:ascii="Times New Roman" w:hAnsi="Times New Roman" w:cs="Times New Roman"/>
          <w:sz w:val="24"/>
          <w:szCs w:val="24"/>
        </w:rPr>
        <w:t>důvodu</w:t>
      </w:r>
      <w:r w:rsidR="004879BA" w:rsidRPr="008C4A15">
        <w:rPr>
          <w:rFonts w:ascii="Times New Roman" w:hAnsi="Times New Roman" w:cs="Times New Roman"/>
          <w:sz w:val="24"/>
          <w:szCs w:val="24"/>
        </w:rPr>
        <w:t xml:space="preserve"> jejich nejobvyklejšího uložení</w:t>
      </w:r>
      <w:r w:rsidR="00F52551" w:rsidRPr="008C4A15">
        <w:rPr>
          <w:rFonts w:ascii="Times New Roman" w:hAnsi="Times New Roman" w:cs="Times New Roman"/>
          <w:sz w:val="24"/>
          <w:szCs w:val="24"/>
        </w:rPr>
        <w:t xml:space="preserve"> se </w:t>
      </w:r>
      <w:r w:rsidR="00583EA6" w:rsidRPr="008C4A15">
        <w:rPr>
          <w:rFonts w:ascii="Times New Roman" w:hAnsi="Times New Roman" w:cs="Times New Roman"/>
          <w:sz w:val="24"/>
          <w:szCs w:val="24"/>
        </w:rPr>
        <w:t>písemn</w:t>
      </w:r>
      <w:r w:rsidR="00F52551" w:rsidRPr="008C4A15">
        <w:rPr>
          <w:rFonts w:ascii="Times New Roman" w:hAnsi="Times New Roman" w:cs="Times New Roman"/>
          <w:sz w:val="24"/>
          <w:szCs w:val="24"/>
        </w:rPr>
        <w:t>é</w:t>
      </w:r>
      <w:r w:rsidR="00583EA6" w:rsidRPr="008C4A15">
        <w:rPr>
          <w:rFonts w:ascii="Times New Roman" w:hAnsi="Times New Roman" w:cs="Times New Roman"/>
          <w:sz w:val="24"/>
          <w:szCs w:val="24"/>
        </w:rPr>
        <w:t xml:space="preserve"> </w:t>
      </w:r>
      <w:r w:rsidR="00604394" w:rsidRPr="008C4A15">
        <w:rPr>
          <w:rFonts w:ascii="Times New Roman" w:hAnsi="Times New Roman" w:cs="Times New Roman"/>
          <w:sz w:val="24"/>
          <w:szCs w:val="24"/>
        </w:rPr>
        <w:t>pramen</w:t>
      </w:r>
      <w:r w:rsidR="00F52551" w:rsidRPr="008C4A15">
        <w:rPr>
          <w:rFonts w:ascii="Times New Roman" w:hAnsi="Times New Roman" w:cs="Times New Roman"/>
          <w:sz w:val="24"/>
          <w:szCs w:val="24"/>
        </w:rPr>
        <w:t>y</w:t>
      </w:r>
      <w:r w:rsidR="00583EA6" w:rsidRPr="008C4A15">
        <w:rPr>
          <w:rFonts w:ascii="Times New Roman" w:hAnsi="Times New Roman" w:cs="Times New Roman"/>
          <w:sz w:val="24"/>
          <w:szCs w:val="24"/>
        </w:rPr>
        <w:t xml:space="preserve"> v etnologickém výzkumu </w:t>
      </w:r>
      <w:r>
        <w:rPr>
          <w:rFonts w:ascii="Times New Roman" w:hAnsi="Times New Roman" w:cs="Times New Roman"/>
          <w:sz w:val="24"/>
          <w:szCs w:val="24"/>
        </w:rPr>
        <w:t xml:space="preserve">obecně </w:t>
      </w:r>
      <w:r w:rsidR="00F52551" w:rsidRPr="008C4A15">
        <w:rPr>
          <w:rFonts w:ascii="Times New Roman" w:hAnsi="Times New Roman" w:cs="Times New Roman"/>
          <w:sz w:val="24"/>
          <w:szCs w:val="24"/>
        </w:rPr>
        <w:t xml:space="preserve">označují </w:t>
      </w:r>
      <w:r w:rsidR="00583EA6" w:rsidRPr="008C4A15">
        <w:rPr>
          <w:rFonts w:ascii="Times New Roman" w:hAnsi="Times New Roman" w:cs="Times New Roman"/>
          <w:sz w:val="24"/>
          <w:szCs w:val="24"/>
        </w:rPr>
        <w:t>jako e</w:t>
      </w:r>
      <w:r w:rsidR="00CE71A6" w:rsidRPr="008C4A15">
        <w:rPr>
          <w:rFonts w:ascii="Times New Roman" w:hAnsi="Times New Roman" w:cs="Times New Roman"/>
          <w:sz w:val="24"/>
          <w:szCs w:val="24"/>
        </w:rPr>
        <w:t>tnografick</w:t>
      </w:r>
      <w:r w:rsidR="00F52551" w:rsidRPr="008C4A15">
        <w:rPr>
          <w:rFonts w:ascii="Times New Roman" w:hAnsi="Times New Roman" w:cs="Times New Roman"/>
          <w:sz w:val="24"/>
          <w:szCs w:val="24"/>
        </w:rPr>
        <w:t>é</w:t>
      </w:r>
      <w:r w:rsidR="00CE71A6" w:rsidRPr="008C4A15">
        <w:rPr>
          <w:rFonts w:ascii="Times New Roman" w:hAnsi="Times New Roman" w:cs="Times New Roman"/>
          <w:sz w:val="24"/>
          <w:szCs w:val="24"/>
        </w:rPr>
        <w:t xml:space="preserve"> </w:t>
      </w:r>
      <w:r w:rsidR="00583EA6" w:rsidRPr="008C4A15">
        <w:rPr>
          <w:rFonts w:ascii="Times New Roman" w:hAnsi="Times New Roman" w:cs="Times New Roman"/>
          <w:sz w:val="24"/>
          <w:szCs w:val="24"/>
        </w:rPr>
        <w:t>pramen</w:t>
      </w:r>
      <w:r w:rsidR="00F52551" w:rsidRPr="008C4A15">
        <w:rPr>
          <w:rFonts w:ascii="Times New Roman" w:hAnsi="Times New Roman" w:cs="Times New Roman"/>
          <w:sz w:val="24"/>
          <w:szCs w:val="24"/>
        </w:rPr>
        <w:t>y</w:t>
      </w:r>
      <w:r w:rsidR="00CE71A6" w:rsidRPr="008C4A15">
        <w:rPr>
          <w:rFonts w:ascii="Times New Roman" w:hAnsi="Times New Roman" w:cs="Times New Roman"/>
          <w:sz w:val="24"/>
          <w:szCs w:val="24"/>
        </w:rPr>
        <w:t xml:space="preserve"> archivního typu</w:t>
      </w:r>
      <w:r w:rsidR="00345135" w:rsidRPr="008C4A15">
        <w:rPr>
          <w:rFonts w:ascii="Times New Roman" w:hAnsi="Times New Roman" w:cs="Times New Roman"/>
          <w:sz w:val="24"/>
          <w:szCs w:val="24"/>
        </w:rPr>
        <w:t xml:space="preserve"> (archiváli</w:t>
      </w:r>
      <w:r w:rsidR="00F52551" w:rsidRPr="008C4A15">
        <w:rPr>
          <w:rFonts w:ascii="Times New Roman" w:hAnsi="Times New Roman" w:cs="Times New Roman"/>
          <w:sz w:val="24"/>
          <w:szCs w:val="24"/>
        </w:rPr>
        <w:t>e</w:t>
      </w:r>
      <w:r w:rsidR="00345135" w:rsidRPr="008C4A15">
        <w:rPr>
          <w:rFonts w:ascii="Times New Roman" w:hAnsi="Times New Roman" w:cs="Times New Roman"/>
          <w:sz w:val="24"/>
          <w:szCs w:val="24"/>
        </w:rPr>
        <w:t>)</w:t>
      </w:r>
      <w:r w:rsidR="00583EA6" w:rsidRPr="008C4A15">
        <w:rPr>
          <w:rFonts w:ascii="Times New Roman" w:hAnsi="Times New Roman" w:cs="Times New Roman"/>
          <w:sz w:val="24"/>
          <w:szCs w:val="24"/>
        </w:rPr>
        <w:t>. Na základě těchto skutečností</w:t>
      </w:r>
      <w:r w:rsidR="00E07F9C">
        <w:rPr>
          <w:rFonts w:ascii="Times New Roman" w:hAnsi="Times New Roman" w:cs="Times New Roman"/>
          <w:sz w:val="24"/>
          <w:szCs w:val="24"/>
        </w:rPr>
        <w:t xml:space="preserve"> </w:t>
      </w:r>
      <w:r w:rsidR="005E0D7D">
        <w:rPr>
          <w:rFonts w:ascii="Times New Roman" w:hAnsi="Times New Roman" w:cs="Times New Roman"/>
          <w:sz w:val="24"/>
          <w:szCs w:val="24"/>
        </w:rPr>
        <w:t xml:space="preserve">a </w:t>
      </w:r>
      <w:r w:rsidR="00E07F9C">
        <w:rPr>
          <w:rFonts w:ascii="Times New Roman" w:hAnsi="Times New Roman" w:cs="Times New Roman"/>
          <w:sz w:val="24"/>
          <w:szCs w:val="24"/>
        </w:rPr>
        <w:t>pro potřeby naší příručky</w:t>
      </w:r>
      <w:r w:rsidR="00583EA6" w:rsidRPr="008C4A15">
        <w:rPr>
          <w:rFonts w:ascii="Times New Roman" w:hAnsi="Times New Roman" w:cs="Times New Roman"/>
          <w:sz w:val="24"/>
          <w:szCs w:val="24"/>
        </w:rPr>
        <w:t xml:space="preserve"> </w:t>
      </w:r>
      <w:r>
        <w:rPr>
          <w:rFonts w:ascii="Times New Roman" w:hAnsi="Times New Roman" w:cs="Times New Roman"/>
          <w:sz w:val="24"/>
          <w:szCs w:val="24"/>
        </w:rPr>
        <w:t xml:space="preserve">tedy </w:t>
      </w:r>
      <w:r w:rsidR="00583EA6" w:rsidRPr="008C4A15">
        <w:rPr>
          <w:rFonts w:ascii="Times New Roman" w:hAnsi="Times New Roman" w:cs="Times New Roman"/>
          <w:i/>
          <w:sz w:val="24"/>
          <w:szCs w:val="24"/>
        </w:rPr>
        <w:t>archivním výzkumem</w:t>
      </w:r>
      <w:r w:rsidR="00583EA6" w:rsidRPr="008C4A15">
        <w:rPr>
          <w:rFonts w:ascii="Times New Roman" w:hAnsi="Times New Roman" w:cs="Times New Roman"/>
          <w:sz w:val="24"/>
          <w:szCs w:val="24"/>
        </w:rPr>
        <w:t xml:space="preserve"> </w:t>
      </w:r>
      <w:r w:rsidR="00583EA6" w:rsidRPr="008C4A15">
        <w:rPr>
          <w:rFonts w:ascii="Times New Roman" w:hAnsi="Times New Roman" w:cs="Times New Roman"/>
          <w:i/>
          <w:sz w:val="24"/>
          <w:szCs w:val="24"/>
        </w:rPr>
        <w:t xml:space="preserve">rozumíme </w:t>
      </w:r>
      <w:r w:rsidR="00C9243B">
        <w:rPr>
          <w:rFonts w:ascii="Times New Roman" w:hAnsi="Times New Roman" w:cs="Times New Roman"/>
          <w:i/>
          <w:sz w:val="24"/>
          <w:szCs w:val="24"/>
        </w:rPr>
        <w:t xml:space="preserve">získávání etnografických dat na základě studia </w:t>
      </w:r>
      <w:r w:rsidR="00604394" w:rsidRPr="008C4A15">
        <w:rPr>
          <w:rFonts w:ascii="Times New Roman" w:hAnsi="Times New Roman" w:cs="Times New Roman"/>
          <w:i/>
          <w:sz w:val="24"/>
          <w:szCs w:val="24"/>
        </w:rPr>
        <w:t>etnografických pramenů archivního typu</w:t>
      </w:r>
      <w:r w:rsidR="00C9243B" w:rsidRPr="00C9243B">
        <w:rPr>
          <w:rFonts w:ascii="Times New Roman" w:hAnsi="Times New Roman" w:cs="Times New Roman"/>
          <w:i/>
          <w:sz w:val="24"/>
          <w:szCs w:val="24"/>
        </w:rPr>
        <w:t>,</w:t>
      </w:r>
      <w:r w:rsidR="00C9243B">
        <w:rPr>
          <w:rFonts w:ascii="Times New Roman" w:hAnsi="Times New Roman" w:cs="Times New Roman"/>
          <w:i/>
          <w:sz w:val="24"/>
          <w:szCs w:val="24"/>
        </w:rPr>
        <w:t xml:space="preserve"> přičemž vedle jejich zaznamenání nelze opomíjet ani jejich poznání </w:t>
      </w:r>
      <w:bookmarkStart w:id="0" w:name="_GoBack"/>
      <w:r w:rsidR="00C9243B">
        <w:rPr>
          <w:rFonts w:ascii="Times New Roman" w:hAnsi="Times New Roman" w:cs="Times New Roman"/>
          <w:i/>
          <w:sz w:val="24"/>
          <w:szCs w:val="24"/>
        </w:rPr>
        <w:t xml:space="preserve">– ať již subjektivistické porozumění </w:t>
      </w:r>
      <w:r w:rsidR="00C9243B">
        <w:rPr>
          <w:rFonts w:ascii="Times New Roman" w:hAnsi="Times New Roman" w:cs="Times New Roman"/>
          <w:sz w:val="24"/>
          <w:szCs w:val="24"/>
        </w:rPr>
        <w:t>(</w:t>
      </w:r>
      <w:proofErr w:type="spellStart"/>
      <w:r w:rsidR="00C9243B">
        <w:rPr>
          <w:rFonts w:ascii="Times New Roman" w:hAnsi="Times New Roman" w:cs="Times New Roman"/>
          <w:sz w:val="24"/>
          <w:szCs w:val="24"/>
        </w:rPr>
        <w:t>emická</w:t>
      </w:r>
      <w:proofErr w:type="spellEnd"/>
      <w:r w:rsidR="00C9243B">
        <w:rPr>
          <w:rFonts w:ascii="Times New Roman" w:hAnsi="Times New Roman" w:cs="Times New Roman"/>
          <w:sz w:val="24"/>
          <w:szCs w:val="24"/>
        </w:rPr>
        <w:t xml:space="preserve"> perspektiva) </w:t>
      </w:r>
      <w:r w:rsidR="00C9243B">
        <w:rPr>
          <w:rFonts w:ascii="Times New Roman" w:hAnsi="Times New Roman" w:cs="Times New Roman"/>
          <w:i/>
          <w:sz w:val="24"/>
          <w:szCs w:val="24"/>
        </w:rPr>
        <w:t>či objektivistické vysvětl</w:t>
      </w:r>
      <w:r w:rsidR="005E0D7D">
        <w:rPr>
          <w:rFonts w:ascii="Times New Roman" w:hAnsi="Times New Roman" w:cs="Times New Roman"/>
          <w:i/>
          <w:sz w:val="24"/>
          <w:szCs w:val="24"/>
        </w:rPr>
        <w:t>ení</w:t>
      </w:r>
      <w:r w:rsidR="00C9243B">
        <w:rPr>
          <w:rFonts w:ascii="Times New Roman" w:hAnsi="Times New Roman" w:cs="Times New Roman"/>
          <w:i/>
          <w:sz w:val="24"/>
          <w:szCs w:val="24"/>
        </w:rPr>
        <w:t xml:space="preserve"> </w:t>
      </w:r>
      <w:r w:rsidR="00C9243B">
        <w:rPr>
          <w:rFonts w:ascii="Times New Roman" w:hAnsi="Times New Roman" w:cs="Times New Roman"/>
          <w:sz w:val="24"/>
          <w:szCs w:val="24"/>
        </w:rPr>
        <w:t xml:space="preserve">(etická </w:t>
      </w:r>
      <w:bookmarkEnd w:id="0"/>
      <w:r w:rsidR="00C9243B">
        <w:rPr>
          <w:rFonts w:ascii="Times New Roman" w:hAnsi="Times New Roman" w:cs="Times New Roman"/>
          <w:sz w:val="24"/>
          <w:szCs w:val="24"/>
        </w:rPr>
        <w:t>perspektiva).</w:t>
      </w:r>
      <w:r w:rsidR="00C9243B">
        <w:rPr>
          <w:rFonts w:ascii="Times New Roman" w:hAnsi="Times New Roman" w:cs="Times New Roman"/>
          <w:i/>
          <w:sz w:val="24"/>
          <w:szCs w:val="24"/>
        </w:rPr>
        <w:t xml:space="preserve">  </w:t>
      </w:r>
      <w:r w:rsidR="00C9243B" w:rsidRPr="00C9243B">
        <w:rPr>
          <w:rFonts w:ascii="Times New Roman" w:hAnsi="Times New Roman" w:cs="Times New Roman"/>
          <w:i/>
          <w:sz w:val="24"/>
          <w:szCs w:val="24"/>
        </w:rPr>
        <w:t xml:space="preserve"> </w:t>
      </w:r>
    </w:p>
    <w:p w:rsidR="00A06DDE" w:rsidRPr="008C4A15" w:rsidRDefault="00A06DDE"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 xml:space="preserve">Dle charakteru písemných pramenů je pak možné jejich využití v mnoha </w:t>
      </w:r>
      <w:r w:rsidR="00A1200C" w:rsidRPr="008C4A15">
        <w:rPr>
          <w:rFonts w:ascii="Times New Roman" w:hAnsi="Times New Roman" w:cs="Times New Roman"/>
          <w:sz w:val="24"/>
          <w:szCs w:val="24"/>
        </w:rPr>
        <w:t xml:space="preserve">tematických </w:t>
      </w:r>
      <w:r w:rsidRPr="008C4A15">
        <w:rPr>
          <w:rFonts w:ascii="Times New Roman" w:hAnsi="Times New Roman" w:cs="Times New Roman"/>
          <w:sz w:val="24"/>
          <w:szCs w:val="24"/>
        </w:rPr>
        <w:t>oblastech</w:t>
      </w:r>
      <w:r w:rsidR="00A1200C" w:rsidRPr="008C4A15">
        <w:rPr>
          <w:rFonts w:ascii="Times New Roman" w:hAnsi="Times New Roman" w:cs="Times New Roman"/>
          <w:sz w:val="24"/>
          <w:szCs w:val="24"/>
        </w:rPr>
        <w:t xml:space="preserve"> výzkumu</w:t>
      </w:r>
      <w:r w:rsidRPr="008C4A15">
        <w:rPr>
          <w:rFonts w:ascii="Times New Roman" w:hAnsi="Times New Roman" w:cs="Times New Roman"/>
          <w:sz w:val="24"/>
          <w:szCs w:val="24"/>
        </w:rPr>
        <w:t xml:space="preserve">. Setkáváme se s materiály ryze úřední povahy, které jsou důležitým zdrojem pro poznání hospodářských a společenských reálií </w:t>
      </w:r>
      <w:r w:rsidR="00A1200C" w:rsidRPr="008C4A15">
        <w:rPr>
          <w:rFonts w:ascii="Times New Roman" w:hAnsi="Times New Roman" w:cs="Times New Roman"/>
          <w:sz w:val="24"/>
          <w:szCs w:val="24"/>
        </w:rPr>
        <w:t xml:space="preserve">historického </w:t>
      </w:r>
      <w:r w:rsidRPr="008C4A15">
        <w:rPr>
          <w:rFonts w:ascii="Times New Roman" w:hAnsi="Times New Roman" w:cs="Times New Roman"/>
          <w:sz w:val="24"/>
          <w:szCs w:val="24"/>
        </w:rPr>
        <w:t>venkova. V tomto případě se jedná např</w:t>
      </w:r>
      <w:r w:rsidR="007C51D3">
        <w:rPr>
          <w:rFonts w:ascii="Times New Roman" w:hAnsi="Times New Roman" w:cs="Times New Roman"/>
          <w:sz w:val="24"/>
          <w:szCs w:val="24"/>
        </w:rPr>
        <w:t xml:space="preserve">. </w:t>
      </w:r>
      <w:r w:rsidRPr="008C4A15">
        <w:rPr>
          <w:rFonts w:ascii="Times New Roman" w:hAnsi="Times New Roman" w:cs="Times New Roman"/>
          <w:sz w:val="24"/>
          <w:szCs w:val="24"/>
        </w:rPr>
        <w:t>o různé vrchnostenské úřední záznamy, smlouvy, písemnosti týkající se církevní správy atp. V rámci archivního studia však můžeme narazit také na celou řadu textů neúřední či přímo soukromé povahy,</w:t>
      </w:r>
      <w:r w:rsidR="00E07F9C">
        <w:rPr>
          <w:rFonts w:ascii="Times New Roman" w:hAnsi="Times New Roman" w:cs="Times New Roman"/>
          <w:sz w:val="24"/>
          <w:szCs w:val="24"/>
        </w:rPr>
        <w:t xml:space="preserve"> např.</w:t>
      </w:r>
      <w:r w:rsidRPr="008C4A15">
        <w:rPr>
          <w:rFonts w:ascii="Times New Roman" w:hAnsi="Times New Roman" w:cs="Times New Roman"/>
          <w:sz w:val="24"/>
          <w:szCs w:val="24"/>
        </w:rPr>
        <w:t xml:space="preserve"> různé pamětní zápisy, texty </w:t>
      </w:r>
      <w:r w:rsidR="00A30AE2">
        <w:rPr>
          <w:rFonts w:ascii="Times New Roman" w:hAnsi="Times New Roman" w:cs="Times New Roman"/>
          <w:sz w:val="24"/>
          <w:szCs w:val="24"/>
        </w:rPr>
        <w:t xml:space="preserve">tzv. </w:t>
      </w:r>
      <w:r w:rsidRPr="008C4A15">
        <w:rPr>
          <w:rFonts w:ascii="Times New Roman" w:hAnsi="Times New Roman" w:cs="Times New Roman"/>
          <w:sz w:val="24"/>
          <w:szCs w:val="24"/>
        </w:rPr>
        <w:t xml:space="preserve">písmáků, </w:t>
      </w:r>
      <w:r w:rsidR="00A30AE2">
        <w:rPr>
          <w:rFonts w:ascii="Times New Roman" w:hAnsi="Times New Roman" w:cs="Times New Roman"/>
          <w:sz w:val="24"/>
          <w:szCs w:val="24"/>
        </w:rPr>
        <w:t>korespondenci atp</w:t>
      </w:r>
      <w:r w:rsidRPr="008C4A15">
        <w:rPr>
          <w:rFonts w:ascii="Times New Roman" w:hAnsi="Times New Roman" w:cs="Times New Roman"/>
          <w:sz w:val="24"/>
          <w:szCs w:val="24"/>
        </w:rPr>
        <w:t>. Kromě písemných pramenů však může</w:t>
      </w:r>
      <w:r w:rsidR="00E07F9C">
        <w:rPr>
          <w:rFonts w:ascii="Times New Roman" w:hAnsi="Times New Roman" w:cs="Times New Roman"/>
          <w:sz w:val="24"/>
          <w:szCs w:val="24"/>
        </w:rPr>
        <w:t xml:space="preserve"> etn</w:t>
      </w:r>
      <w:r w:rsidR="00A30AE2">
        <w:rPr>
          <w:rFonts w:ascii="Times New Roman" w:hAnsi="Times New Roman" w:cs="Times New Roman"/>
          <w:sz w:val="24"/>
          <w:szCs w:val="24"/>
        </w:rPr>
        <w:t>olog při svém výzkumu využívat z archivních fondů</w:t>
      </w:r>
      <w:r w:rsidRPr="008C4A15">
        <w:rPr>
          <w:rFonts w:ascii="Times New Roman" w:hAnsi="Times New Roman" w:cs="Times New Roman"/>
          <w:sz w:val="24"/>
          <w:szCs w:val="24"/>
        </w:rPr>
        <w:t xml:space="preserve"> také i</w:t>
      </w:r>
      <w:r w:rsidR="007C51D3">
        <w:rPr>
          <w:rFonts w:ascii="Times New Roman" w:hAnsi="Times New Roman" w:cs="Times New Roman"/>
          <w:sz w:val="24"/>
          <w:szCs w:val="24"/>
        </w:rPr>
        <w:t>konografický materiál, např.</w:t>
      </w:r>
      <w:r w:rsidRPr="008C4A15">
        <w:rPr>
          <w:rFonts w:ascii="Times New Roman" w:hAnsi="Times New Roman" w:cs="Times New Roman"/>
          <w:sz w:val="24"/>
          <w:szCs w:val="24"/>
        </w:rPr>
        <w:t xml:space="preserve"> veduty měst, které v některých případech zachycují i přilehlé vsi, nebo mapy a plány, na nichž může být vcelku detailně </w:t>
      </w:r>
      <w:r w:rsidRPr="008C4A15">
        <w:rPr>
          <w:rFonts w:ascii="Times New Roman" w:hAnsi="Times New Roman" w:cs="Times New Roman"/>
          <w:sz w:val="24"/>
          <w:szCs w:val="24"/>
        </w:rPr>
        <w:lastRenderedPageBreak/>
        <w:t>zachycena dobová situace vesnice, budovy a jednotlivé pozemky</w:t>
      </w:r>
      <w:r w:rsidR="00093EB0">
        <w:rPr>
          <w:rFonts w:ascii="Times New Roman" w:hAnsi="Times New Roman" w:cs="Times New Roman"/>
          <w:sz w:val="24"/>
          <w:szCs w:val="24"/>
        </w:rPr>
        <w:t xml:space="preserve"> atp.</w:t>
      </w:r>
      <w:r w:rsidR="00A1200C" w:rsidRPr="008C4A15">
        <w:rPr>
          <w:rFonts w:ascii="Times New Roman" w:hAnsi="Times New Roman" w:cs="Times New Roman"/>
          <w:sz w:val="24"/>
          <w:szCs w:val="24"/>
        </w:rPr>
        <w:t xml:space="preserve"> (srov. kap. </w:t>
      </w:r>
      <w:r w:rsidR="00A1200C" w:rsidRPr="008C4A15">
        <w:rPr>
          <w:rFonts w:ascii="Times New Roman" w:hAnsi="Times New Roman" w:cs="Times New Roman"/>
          <w:i/>
          <w:sz w:val="24"/>
          <w:szCs w:val="24"/>
        </w:rPr>
        <w:t>Muzejní výzkum</w:t>
      </w:r>
      <w:r w:rsidR="00A1200C" w:rsidRPr="008C4A15">
        <w:rPr>
          <w:rFonts w:ascii="Times New Roman" w:hAnsi="Times New Roman" w:cs="Times New Roman"/>
          <w:sz w:val="24"/>
          <w:szCs w:val="24"/>
        </w:rPr>
        <w:t>)</w:t>
      </w:r>
      <w:r w:rsidRPr="008C4A15">
        <w:rPr>
          <w:rFonts w:ascii="Times New Roman" w:hAnsi="Times New Roman" w:cs="Times New Roman"/>
          <w:sz w:val="24"/>
          <w:szCs w:val="24"/>
        </w:rPr>
        <w:t>.</w:t>
      </w:r>
    </w:p>
    <w:p w:rsidR="00A06DDE" w:rsidRPr="008C4A15" w:rsidRDefault="00A06DDE"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Při</w:t>
      </w:r>
      <w:r w:rsidR="00A1200C" w:rsidRPr="008C4A15">
        <w:rPr>
          <w:rFonts w:ascii="Times New Roman" w:hAnsi="Times New Roman" w:cs="Times New Roman"/>
          <w:sz w:val="24"/>
          <w:szCs w:val="24"/>
        </w:rPr>
        <w:t xml:space="preserve"> proponování archivního výzkumu musí etnolog </w:t>
      </w:r>
      <w:r w:rsidRPr="008C4A15">
        <w:rPr>
          <w:rFonts w:ascii="Times New Roman" w:hAnsi="Times New Roman" w:cs="Times New Roman"/>
          <w:sz w:val="24"/>
          <w:szCs w:val="24"/>
        </w:rPr>
        <w:t xml:space="preserve">identifikovat patřičné soubory pramenů, archivní fondy, které </w:t>
      </w:r>
      <w:r w:rsidR="00E07F9C">
        <w:rPr>
          <w:rFonts w:ascii="Times New Roman" w:hAnsi="Times New Roman" w:cs="Times New Roman"/>
          <w:sz w:val="24"/>
          <w:szCs w:val="24"/>
        </w:rPr>
        <w:t>se k dané problematice vztahují, což předpokládá alespoň základ</w:t>
      </w:r>
      <w:r w:rsidRPr="008C4A15">
        <w:rPr>
          <w:rFonts w:ascii="Times New Roman" w:hAnsi="Times New Roman" w:cs="Times New Roman"/>
          <w:sz w:val="24"/>
          <w:szCs w:val="24"/>
        </w:rPr>
        <w:t xml:space="preserve">ní povědomí o </w:t>
      </w:r>
      <w:r w:rsidR="00E07F9C">
        <w:rPr>
          <w:rFonts w:ascii="Times New Roman" w:hAnsi="Times New Roman" w:cs="Times New Roman"/>
          <w:sz w:val="24"/>
          <w:szCs w:val="24"/>
        </w:rPr>
        <w:t xml:space="preserve">nich. </w:t>
      </w:r>
      <w:r w:rsidR="00637CBE">
        <w:rPr>
          <w:rFonts w:ascii="Times New Roman" w:hAnsi="Times New Roman" w:cs="Times New Roman"/>
          <w:sz w:val="24"/>
          <w:szCs w:val="24"/>
        </w:rPr>
        <w:t xml:space="preserve">Teprve po provedení </w:t>
      </w:r>
      <w:r w:rsidR="00637CBE" w:rsidRPr="008C4A15">
        <w:rPr>
          <w:rFonts w:ascii="Times New Roman" w:hAnsi="Times New Roman" w:cs="Times New Roman"/>
          <w:sz w:val="24"/>
          <w:szCs w:val="24"/>
        </w:rPr>
        <w:t>výběr</w:t>
      </w:r>
      <w:r w:rsidR="00637CBE">
        <w:rPr>
          <w:rFonts w:ascii="Times New Roman" w:hAnsi="Times New Roman" w:cs="Times New Roman"/>
          <w:sz w:val="24"/>
          <w:szCs w:val="24"/>
        </w:rPr>
        <w:t>u archiválií ke studiu lze přistoupit k v</w:t>
      </w:r>
      <w:r w:rsidRPr="008C4A15">
        <w:rPr>
          <w:rFonts w:ascii="Times New Roman" w:hAnsi="Times New Roman" w:cs="Times New Roman"/>
          <w:sz w:val="24"/>
          <w:szCs w:val="24"/>
        </w:rPr>
        <w:t xml:space="preserve">lastní excerpci </w:t>
      </w:r>
      <w:r w:rsidR="00E07F9C">
        <w:rPr>
          <w:rFonts w:ascii="Times New Roman" w:hAnsi="Times New Roman" w:cs="Times New Roman"/>
          <w:sz w:val="24"/>
          <w:szCs w:val="24"/>
        </w:rPr>
        <w:t xml:space="preserve">etnografických dat </w:t>
      </w:r>
      <w:r w:rsidR="00637CBE">
        <w:rPr>
          <w:rFonts w:ascii="Times New Roman" w:hAnsi="Times New Roman" w:cs="Times New Roman"/>
          <w:sz w:val="24"/>
          <w:szCs w:val="24"/>
        </w:rPr>
        <w:t xml:space="preserve">a jejich následné interpretaci, ty </w:t>
      </w:r>
      <w:r w:rsidRPr="008C4A15">
        <w:rPr>
          <w:rFonts w:ascii="Times New Roman" w:hAnsi="Times New Roman" w:cs="Times New Roman"/>
          <w:sz w:val="24"/>
          <w:szCs w:val="24"/>
        </w:rPr>
        <w:t>však můžeme důsledně provádět pouze s určitou metod</w:t>
      </w:r>
      <w:r w:rsidR="009C1C9C">
        <w:rPr>
          <w:rFonts w:ascii="Times New Roman" w:hAnsi="Times New Roman" w:cs="Times New Roman"/>
          <w:sz w:val="24"/>
          <w:szCs w:val="24"/>
        </w:rPr>
        <w:t xml:space="preserve">ickou </w:t>
      </w:r>
      <w:r w:rsidRPr="008C4A15">
        <w:rPr>
          <w:rFonts w:ascii="Times New Roman" w:hAnsi="Times New Roman" w:cs="Times New Roman"/>
          <w:sz w:val="24"/>
          <w:szCs w:val="24"/>
        </w:rPr>
        <w:t xml:space="preserve">výbavou. Je nutné osvojit si základy práce s prameny, nabýt paleografické znalosti – tedy </w:t>
      </w:r>
      <w:r w:rsidR="0039042D" w:rsidRPr="008C4A15">
        <w:rPr>
          <w:rFonts w:ascii="Times New Roman" w:hAnsi="Times New Roman" w:cs="Times New Roman"/>
          <w:sz w:val="24"/>
          <w:szCs w:val="24"/>
        </w:rPr>
        <w:t xml:space="preserve">schopnost </w:t>
      </w:r>
      <w:r w:rsidRPr="008C4A15">
        <w:rPr>
          <w:rFonts w:ascii="Times New Roman" w:hAnsi="Times New Roman" w:cs="Times New Roman"/>
          <w:sz w:val="24"/>
          <w:szCs w:val="24"/>
        </w:rPr>
        <w:t>č</w:t>
      </w:r>
      <w:r w:rsidR="0039042D" w:rsidRPr="008C4A15">
        <w:rPr>
          <w:rFonts w:ascii="Times New Roman" w:hAnsi="Times New Roman" w:cs="Times New Roman"/>
          <w:sz w:val="24"/>
          <w:szCs w:val="24"/>
        </w:rPr>
        <w:t>íst</w:t>
      </w:r>
      <w:r w:rsidRPr="008C4A15">
        <w:rPr>
          <w:rFonts w:ascii="Times New Roman" w:hAnsi="Times New Roman" w:cs="Times New Roman"/>
          <w:sz w:val="24"/>
          <w:szCs w:val="24"/>
        </w:rPr>
        <w:t xml:space="preserve"> star</w:t>
      </w:r>
      <w:r w:rsidR="0039042D" w:rsidRPr="008C4A15">
        <w:rPr>
          <w:rFonts w:ascii="Times New Roman" w:hAnsi="Times New Roman" w:cs="Times New Roman"/>
          <w:sz w:val="24"/>
          <w:szCs w:val="24"/>
        </w:rPr>
        <w:t>é</w:t>
      </w:r>
      <w:r w:rsidRPr="008C4A15">
        <w:rPr>
          <w:rFonts w:ascii="Times New Roman" w:hAnsi="Times New Roman" w:cs="Times New Roman"/>
          <w:sz w:val="24"/>
          <w:szCs w:val="24"/>
        </w:rPr>
        <w:t xml:space="preserve"> text</w:t>
      </w:r>
      <w:r w:rsidR="0039042D" w:rsidRPr="008C4A15">
        <w:rPr>
          <w:rFonts w:ascii="Times New Roman" w:hAnsi="Times New Roman" w:cs="Times New Roman"/>
          <w:sz w:val="24"/>
          <w:szCs w:val="24"/>
        </w:rPr>
        <w:t>y</w:t>
      </w:r>
      <w:r w:rsidRPr="008C4A15">
        <w:rPr>
          <w:rFonts w:ascii="Times New Roman" w:hAnsi="Times New Roman" w:cs="Times New Roman"/>
          <w:sz w:val="24"/>
          <w:szCs w:val="24"/>
        </w:rPr>
        <w:t xml:space="preserve"> –</w:t>
      </w:r>
      <w:r w:rsidR="0039042D" w:rsidRPr="008C4A15">
        <w:rPr>
          <w:rFonts w:ascii="Times New Roman" w:hAnsi="Times New Roman" w:cs="Times New Roman"/>
          <w:sz w:val="24"/>
          <w:szCs w:val="24"/>
        </w:rPr>
        <w:t>,</w:t>
      </w:r>
      <w:r w:rsidRPr="008C4A15">
        <w:rPr>
          <w:rFonts w:ascii="Times New Roman" w:hAnsi="Times New Roman" w:cs="Times New Roman"/>
          <w:sz w:val="24"/>
          <w:szCs w:val="24"/>
        </w:rPr>
        <w:t xml:space="preserve"> využívat komparaci s jinými prameny a výsledky obdobných výzkumů, orientovat se v některých dalších disciplínách pomocných věd historických</w:t>
      </w:r>
      <w:r w:rsidR="0039042D" w:rsidRPr="008C4A15">
        <w:rPr>
          <w:rFonts w:ascii="Times New Roman" w:hAnsi="Times New Roman" w:cs="Times New Roman"/>
          <w:sz w:val="24"/>
          <w:szCs w:val="24"/>
        </w:rPr>
        <w:t xml:space="preserve"> ‒</w:t>
      </w:r>
      <w:r w:rsidRPr="008C4A15">
        <w:rPr>
          <w:rFonts w:ascii="Times New Roman" w:hAnsi="Times New Roman" w:cs="Times New Roman"/>
          <w:sz w:val="24"/>
          <w:szCs w:val="24"/>
        </w:rPr>
        <w:t xml:space="preserve"> v diplomati</w:t>
      </w:r>
      <w:r w:rsidR="009C1C9C">
        <w:rPr>
          <w:rFonts w:ascii="Times New Roman" w:hAnsi="Times New Roman" w:cs="Times New Roman"/>
          <w:sz w:val="24"/>
          <w:szCs w:val="24"/>
        </w:rPr>
        <w:t>ce, chronologii nebo metrologii aj.</w:t>
      </w:r>
    </w:p>
    <w:p w:rsidR="00B52D74" w:rsidRPr="00940F92" w:rsidRDefault="00940F92" w:rsidP="00093EB0">
      <w:pPr>
        <w:spacing w:after="0" w:line="360" w:lineRule="auto"/>
        <w:ind w:firstLine="708"/>
        <w:rPr>
          <w:rFonts w:ascii="Times New Roman" w:hAnsi="Times New Roman" w:cs="Times New Roman"/>
          <w:i/>
          <w:sz w:val="24"/>
          <w:szCs w:val="24"/>
        </w:rPr>
      </w:pPr>
      <w:r w:rsidRPr="00940F92">
        <w:rPr>
          <w:rFonts w:ascii="Times New Roman" w:hAnsi="Times New Roman" w:cs="Times New Roman"/>
          <w:sz w:val="24"/>
          <w:szCs w:val="24"/>
        </w:rPr>
        <w:t>Za účelem</w:t>
      </w:r>
      <w:r>
        <w:rPr>
          <w:rFonts w:ascii="Times New Roman" w:hAnsi="Times New Roman" w:cs="Times New Roman"/>
          <w:sz w:val="24"/>
          <w:szCs w:val="24"/>
        </w:rPr>
        <w:t xml:space="preserve"> vytěžení co největšího množství etnografických dat z</w:t>
      </w:r>
      <w:r w:rsidR="00E2695D">
        <w:rPr>
          <w:rFonts w:ascii="Times New Roman" w:hAnsi="Times New Roman" w:cs="Times New Roman"/>
          <w:sz w:val="24"/>
          <w:szCs w:val="24"/>
        </w:rPr>
        <w:t xml:space="preserve"> různorodých </w:t>
      </w:r>
      <w:r w:rsidR="00B52D74" w:rsidRPr="008C4A15">
        <w:rPr>
          <w:rFonts w:ascii="Times New Roman" w:hAnsi="Times New Roman" w:cs="Times New Roman"/>
          <w:sz w:val="24"/>
          <w:szCs w:val="24"/>
        </w:rPr>
        <w:t>písemný</w:t>
      </w:r>
      <w:r>
        <w:rPr>
          <w:rFonts w:ascii="Times New Roman" w:hAnsi="Times New Roman" w:cs="Times New Roman"/>
          <w:sz w:val="24"/>
          <w:szCs w:val="24"/>
        </w:rPr>
        <w:t xml:space="preserve">ch </w:t>
      </w:r>
      <w:r w:rsidR="00B52D74" w:rsidRPr="008C4A15">
        <w:rPr>
          <w:rFonts w:ascii="Times New Roman" w:hAnsi="Times New Roman" w:cs="Times New Roman"/>
          <w:sz w:val="24"/>
          <w:szCs w:val="24"/>
        </w:rPr>
        <w:t>pramen</w:t>
      </w:r>
      <w:r>
        <w:rPr>
          <w:rFonts w:ascii="Times New Roman" w:hAnsi="Times New Roman" w:cs="Times New Roman"/>
          <w:sz w:val="24"/>
          <w:szCs w:val="24"/>
        </w:rPr>
        <w:t xml:space="preserve">ů </w:t>
      </w:r>
      <w:r w:rsidRPr="00940F92">
        <w:rPr>
          <w:rFonts w:ascii="Times New Roman" w:hAnsi="Times New Roman" w:cs="Times New Roman"/>
          <w:i/>
          <w:sz w:val="24"/>
          <w:szCs w:val="24"/>
        </w:rPr>
        <w:t xml:space="preserve">používá archivní výzkum </w:t>
      </w:r>
      <w:r w:rsidR="00B52D74" w:rsidRPr="00940F92">
        <w:rPr>
          <w:rFonts w:ascii="Times New Roman" w:hAnsi="Times New Roman" w:cs="Times New Roman"/>
          <w:i/>
          <w:sz w:val="24"/>
          <w:szCs w:val="24"/>
        </w:rPr>
        <w:t xml:space="preserve"> </w:t>
      </w:r>
    </w:p>
    <w:p w:rsidR="00B52D74" w:rsidRPr="008C4A15" w:rsidRDefault="00B52D74" w:rsidP="008C4A15">
      <w:pPr>
        <w:numPr>
          <w:ilvl w:val="0"/>
          <w:numId w:val="1"/>
        </w:numPr>
        <w:spacing w:after="0" w:line="360" w:lineRule="auto"/>
        <w:ind w:left="0"/>
        <w:rPr>
          <w:rFonts w:ascii="Times New Roman" w:hAnsi="Times New Roman" w:cs="Times New Roman"/>
          <w:sz w:val="24"/>
          <w:szCs w:val="24"/>
        </w:rPr>
      </w:pPr>
      <w:r w:rsidRPr="008C4A15">
        <w:rPr>
          <w:rFonts w:ascii="Times New Roman" w:hAnsi="Times New Roman" w:cs="Times New Roman"/>
          <w:i/>
          <w:sz w:val="24"/>
          <w:szCs w:val="24"/>
        </w:rPr>
        <w:t>metodu</w:t>
      </w:r>
      <w:r w:rsidRPr="008C4A15">
        <w:rPr>
          <w:rFonts w:ascii="Times New Roman" w:hAnsi="Times New Roman" w:cs="Times New Roman"/>
          <w:sz w:val="24"/>
          <w:szCs w:val="24"/>
        </w:rPr>
        <w:t xml:space="preserve"> </w:t>
      </w:r>
      <w:r w:rsidRPr="008C4A15">
        <w:rPr>
          <w:rFonts w:ascii="Times New Roman" w:hAnsi="Times New Roman" w:cs="Times New Roman"/>
          <w:i/>
          <w:sz w:val="24"/>
          <w:szCs w:val="24"/>
        </w:rPr>
        <w:t>analýzy písemného pramene</w:t>
      </w:r>
      <w:r w:rsidRPr="008C4A15">
        <w:rPr>
          <w:rFonts w:ascii="Times New Roman" w:hAnsi="Times New Roman" w:cs="Times New Roman"/>
          <w:sz w:val="24"/>
          <w:szCs w:val="24"/>
        </w:rPr>
        <w:t xml:space="preserve">, která se zaměřuje na vyčerpání maxima relevantních </w:t>
      </w:r>
      <w:r w:rsidR="00322BB7" w:rsidRPr="008C4A15">
        <w:rPr>
          <w:rFonts w:ascii="Times New Roman" w:hAnsi="Times New Roman" w:cs="Times New Roman"/>
          <w:sz w:val="24"/>
          <w:szCs w:val="24"/>
        </w:rPr>
        <w:t xml:space="preserve">etnografických dat </w:t>
      </w:r>
      <w:r w:rsidRPr="008C4A15">
        <w:rPr>
          <w:rFonts w:ascii="Times New Roman" w:hAnsi="Times New Roman" w:cs="Times New Roman"/>
          <w:sz w:val="24"/>
          <w:szCs w:val="24"/>
        </w:rPr>
        <w:t xml:space="preserve">pomocí </w:t>
      </w:r>
      <w:r w:rsidR="00CE586E" w:rsidRPr="008C4A15">
        <w:rPr>
          <w:rFonts w:ascii="Times New Roman" w:hAnsi="Times New Roman" w:cs="Times New Roman"/>
          <w:sz w:val="24"/>
          <w:szCs w:val="24"/>
        </w:rPr>
        <w:t xml:space="preserve">několika </w:t>
      </w:r>
      <w:r w:rsidR="007C079A" w:rsidRPr="008C4A15">
        <w:rPr>
          <w:rFonts w:ascii="Times New Roman" w:hAnsi="Times New Roman" w:cs="Times New Roman"/>
          <w:sz w:val="24"/>
          <w:szCs w:val="24"/>
        </w:rPr>
        <w:t xml:space="preserve">navzájem se prolínajících </w:t>
      </w:r>
      <w:r w:rsidRPr="008C4A15">
        <w:rPr>
          <w:rFonts w:ascii="Times New Roman" w:hAnsi="Times New Roman" w:cs="Times New Roman"/>
          <w:sz w:val="24"/>
          <w:szCs w:val="24"/>
        </w:rPr>
        <w:t>metodických postupů – vnitřní a vnější kritiky</w:t>
      </w:r>
      <w:r w:rsidR="00CE586E" w:rsidRPr="008C4A15">
        <w:rPr>
          <w:rFonts w:ascii="Times New Roman" w:hAnsi="Times New Roman" w:cs="Times New Roman"/>
          <w:sz w:val="24"/>
          <w:szCs w:val="24"/>
        </w:rPr>
        <w:t xml:space="preserve"> a interpretace</w:t>
      </w:r>
      <w:r w:rsidRPr="008C4A15">
        <w:rPr>
          <w:rFonts w:ascii="Times New Roman" w:hAnsi="Times New Roman" w:cs="Times New Roman"/>
          <w:sz w:val="24"/>
          <w:szCs w:val="24"/>
        </w:rPr>
        <w:t xml:space="preserve"> – přímo z písemného pramene. </w:t>
      </w:r>
      <w:r w:rsidR="00D71219" w:rsidRPr="008C4A15">
        <w:rPr>
          <w:rFonts w:ascii="Times New Roman" w:hAnsi="Times New Roman" w:cs="Times New Roman"/>
          <w:sz w:val="24"/>
          <w:szCs w:val="24"/>
        </w:rPr>
        <w:t xml:space="preserve">Na tuto metodu následně navazují </w:t>
      </w:r>
      <w:r w:rsidR="00D71219" w:rsidRPr="008C4A15">
        <w:rPr>
          <w:rFonts w:ascii="Times New Roman" w:hAnsi="Times New Roman" w:cs="Times New Roman"/>
          <w:i/>
          <w:sz w:val="24"/>
          <w:szCs w:val="24"/>
        </w:rPr>
        <w:t>další metody a techniky archivního výzkumu</w:t>
      </w:r>
      <w:r w:rsidR="00D71219" w:rsidRPr="008C4A15">
        <w:rPr>
          <w:rFonts w:ascii="Times New Roman" w:hAnsi="Times New Roman" w:cs="Times New Roman"/>
          <w:sz w:val="24"/>
          <w:szCs w:val="24"/>
        </w:rPr>
        <w:t xml:space="preserve">, které </w:t>
      </w:r>
      <w:r w:rsidR="00322BB7" w:rsidRPr="008C4A15">
        <w:rPr>
          <w:rFonts w:ascii="Times New Roman" w:hAnsi="Times New Roman" w:cs="Times New Roman"/>
          <w:sz w:val="24"/>
          <w:szCs w:val="24"/>
        </w:rPr>
        <w:t xml:space="preserve">pracují </w:t>
      </w:r>
      <w:r w:rsidR="00CE586E" w:rsidRPr="008C4A15">
        <w:rPr>
          <w:rFonts w:ascii="Times New Roman" w:hAnsi="Times New Roman" w:cs="Times New Roman"/>
          <w:sz w:val="24"/>
          <w:szCs w:val="24"/>
        </w:rPr>
        <w:t>s</w:t>
      </w:r>
      <w:r w:rsidR="00322BB7" w:rsidRPr="008C4A15">
        <w:rPr>
          <w:rFonts w:ascii="Times New Roman" w:hAnsi="Times New Roman" w:cs="Times New Roman"/>
          <w:sz w:val="24"/>
          <w:szCs w:val="24"/>
        </w:rPr>
        <w:t> již získanými</w:t>
      </w:r>
      <w:r w:rsidR="00CE586E" w:rsidRPr="008C4A15">
        <w:rPr>
          <w:rFonts w:ascii="Times New Roman" w:hAnsi="Times New Roman" w:cs="Times New Roman"/>
          <w:sz w:val="24"/>
          <w:szCs w:val="24"/>
        </w:rPr>
        <w:t xml:space="preserve"> daty</w:t>
      </w:r>
      <w:r w:rsidR="00322BB7" w:rsidRPr="008C4A15">
        <w:rPr>
          <w:rFonts w:ascii="Times New Roman" w:hAnsi="Times New Roman" w:cs="Times New Roman"/>
          <w:sz w:val="24"/>
          <w:szCs w:val="24"/>
        </w:rPr>
        <w:t xml:space="preserve"> (statistika, progres</w:t>
      </w:r>
      <w:r w:rsidR="0039042D" w:rsidRPr="008C4A15">
        <w:rPr>
          <w:rFonts w:ascii="Times New Roman" w:hAnsi="Times New Roman" w:cs="Times New Roman"/>
          <w:sz w:val="24"/>
          <w:szCs w:val="24"/>
        </w:rPr>
        <w:t>i</w:t>
      </w:r>
      <w:r w:rsidR="00322BB7" w:rsidRPr="008C4A15">
        <w:rPr>
          <w:rFonts w:ascii="Times New Roman" w:hAnsi="Times New Roman" w:cs="Times New Roman"/>
          <w:sz w:val="24"/>
          <w:szCs w:val="24"/>
        </w:rPr>
        <w:t>vní metoda, regres</w:t>
      </w:r>
      <w:r w:rsidR="0039042D" w:rsidRPr="008C4A15">
        <w:rPr>
          <w:rFonts w:ascii="Times New Roman" w:hAnsi="Times New Roman" w:cs="Times New Roman"/>
          <w:sz w:val="24"/>
          <w:szCs w:val="24"/>
        </w:rPr>
        <w:t>i</w:t>
      </w:r>
      <w:r w:rsidR="00322BB7" w:rsidRPr="008C4A15">
        <w:rPr>
          <w:rFonts w:ascii="Times New Roman" w:hAnsi="Times New Roman" w:cs="Times New Roman"/>
          <w:sz w:val="24"/>
          <w:szCs w:val="24"/>
        </w:rPr>
        <w:t>vní</w:t>
      </w:r>
      <w:r w:rsidR="00280F7F">
        <w:rPr>
          <w:rFonts w:ascii="Times New Roman" w:hAnsi="Times New Roman" w:cs="Times New Roman"/>
          <w:sz w:val="24"/>
          <w:szCs w:val="24"/>
        </w:rPr>
        <w:t xml:space="preserve"> metoda, indukce, dedukce aj.)</w:t>
      </w:r>
      <w:r w:rsidR="00844250">
        <w:rPr>
          <w:rFonts w:ascii="Times New Roman" w:hAnsi="Times New Roman" w:cs="Times New Roman"/>
          <w:sz w:val="24"/>
          <w:szCs w:val="24"/>
        </w:rPr>
        <w:t>.</w:t>
      </w:r>
    </w:p>
    <w:p w:rsidR="00B52D74" w:rsidRPr="008C4A15" w:rsidRDefault="00714D86" w:rsidP="008C4A15">
      <w:pPr>
        <w:numPr>
          <w:ilvl w:val="0"/>
          <w:numId w:val="1"/>
        </w:numPr>
        <w:spacing w:after="0" w:line="360" w:lineRule="auto"/>
        <w:ind w:left="0"/>
        <w:rPr>
          <w:rFonts w:ascii="Times New Roman" w:hAnsi="Times New Roman" w:cs="Times New Roman"/>
          <w:sz w:val="24"/>
          <w:szCs w:val="24"/>
        </w:rPr>
      </w:pPr>
      <w:r w:rsidRPr="008C4A15">
        <w:rPr>
          <w:rFonts w:ascii="Times New Roman" w:hAnsi="Times New Roman" w:cs="Times New Roman"/>
          <w:sz w:val="24"/>
          <w:szCs w:val="24"/>
        </w:rPr>
        <w:t xml:space="preserve">V některých případech je však možné tuto metodu doplnit </w:t>
      </w:r>
      <w:r w:rsidRPr="008C4A15">
        <w:rPr>
          <w:rFonts w:ascii="Times New Roman" w:hAnsi="Times New Roman" w:cs="Times New Roman"/>
          <w:i/>
          <w:sz w:val="24"/>
          <w:szCs w:val="24"/>
        </w:rPr>
        <w:t xml:space="preserve">množstvím </w:t>
      </w:r>
      <w:r w:rsidR="007C079A" w:rsidRPr="008C4A15">
        <w:rPr>
          <w:rFonts w:ascii="Times New Roman" w:hAnsi="Times New Roman" w:cs="Times New Roman"/>
          <w:i/>
          <w:sz w:val="24"/>
          <w:szCs w:val="24"/>
        </w:rPr>
        <w:t xml:space="preserve">etnologických </w:t>
      </w:r>
      <w:r w:rsidRPr="008C4A15">
        <w:rPr>
          <w:rFonts w:ascii="Times New Roman" w:hAnsi="Times New Roman" w:cs="Times New Roman"/>
          <w:i/>
          <w:sz w:val="24"/>
          <w:szCs w:val="24"/>
        </w:rPr>
        <w:t xml:space="preserve">metod </w:t>
      </w:r>
      <w:r w:rsidRPr="008C4A15">
        <w:rPr>
          <w:rFonts w:ascii="Times New Roman" w:hAnsi="Times New Roman" w:cs="Times New Roman"/>
          <w:sz w:val="24"/>
          <w:szCs w:val="24"/>
        </w:rPr>
        <w:t>(např. pozorování</w:t>
      </w:r>
      <w:r w:rsidR="00603E5A" w:rsidRPr="008C4A15">
        <w:rPr>
          <w:rFonts w:ascii="Times New Roman" w:hAnsi="Times New Roman" w:cs="Times New Roman"/>
          <w:sz w:val="24"/>
          <w:szCs w:val="24"/>
        </w:rPr>
        <w:t>m</w:t>
      </w:r>
      <w:r w:rsidRPr="008C4A15">
        <w:rPr>
          <w:rFonts w:ascii="Times New Roman" w:hAnsi="Times New Roman" w:cs="Times New Roman"/>
          <w:sz w:val="24"/>
          <w:szCs w:val="24"/>
        </w:rPr>
        <w:t>, rozhovor</w:t>
      </w:r>
      <w:r w:rsidR="00603E5A" w:rsidRPr="008C4A15">
        <w:rPr>
          <w:rFonts w:ascii="Times New Roman" w:hAnsi="Times New Roman" w:cs="Times New Roman"/>
          <w:sz w:val="24"/>
          <w:szCs w:val="24"/>
        </w:rPr>
        <w:t>em</w:t>
      </w:r>
      <w:r w:rsidRPr="008C4A15">
        <w:rPr>
          <w:rFonts w:ascii="Times New Roman" w:hAnsi="Times New Roman" w:cs="Times New Roman"/>
          <w:sz w:val="24"/>
          <w:szCs w:val="24"/>
        </w:rPr>
        <w:t>, analýz</w:t>
      </w:r>
      <w:r w:rsidR="00603E5A" w:rsidRPr="008C4A15">
        <w:rPr>
          <w:rFonts w:ascii="Times New Roman" w:hAnsi="Times New Roman" w:cs="Times New Roman"/>
          <w:sz w:val="24"/>
          <w:szCs w:val="24"/>
        </w:rPr>
        <w:t>ou</w:t>
      </w:r>
      <w:r w:rsidRPr="008C4A15">
        <w:rPr>
          <w:rFonts w:ascii="Times New Roman" w:hAnsi="Times New Roman" w:cs="Times New Roman"/>
          <w:sz w:val="24"/>
          <w:szCs w:val="24"/>
        </w:rPr>
        <w:t xml:space="preserve"> hmotného předmětu aj.), které mohou výsledky analýzy písemného pramene</w:t>
      </w:r>
      <w:r w:rsidR="007C079A" w:rsidRPr="008C4A15">
        <w:rPr>
          <w:rFonts w:ascii="Times New Roman" w:hAnsi="Times New Roman" w:cs="Times New Roman"/>
          <w:sz w:val="24"/>
          <w:szCs w:val="24"/>
        </w:rPr>
        <w:t xml:space="preserve"> a jiných archivních metod</w:t>
      </w:r>
      <w:r w:rsidRPr="008C4A15">
        <w:rPr>
          <w:rFonts w:ascii="Times New Roman" w:hAnsi="Times New Roman" w:cs="Times New Roman"/>
          <w:sz w:val="24"/>
          <w:szCs w:val="24"/>
        </w:rPr>
        <w:t xml:space="preserve"> verifikovat (např. při studiu tradiční hmotné kultury doplňujeme výzkum písemných pramenů výzkumem artefaktů – viz kap. </w:t>
      </w:r>
      <w:r w:rsidRPr="008C4A15">
        <w:rPr>
          <w:rFonts w:ascii="Times New Roman" w:hAnsi="Times New Roman" w:cs="Times New Roman"/>
          <w:i/>
          <w:sz w:val="24"/>
          <w:szCs w:val="24"/>
        </w:rPr>
        <w:t>Muzejní výzkum</w:t>
      </w:r>
      <w:r w:rsidRPr="008C4A15">
        <w:rPr>
          <w:rFonts w:ascii="Times New Roman" w:hAnsi="Times New Roman" w:cs="Times New Roman"/>
          <w:sz w:val="24"/>
          <w:szCs w:val="24"/>
        </w:rPr>
        <w:t xml:space="preserve">), nebo mohou </w:t>
      </w:r>
      <w:r w:rsidR="00B52D74" w:rsidRPr="008C4A15">
        <w:rPr>
          <w:rFonts w:ascii="Times New Roman" w:hAnsi="Times New Roman" w:cs="Times New Roman"/>
          <w:sz w:val="24"/>
          <w:szCs w:val="24"/>
        </w:rPr>
        <w:t>odha</w:t>
      </w:r>
      <w:r w:rsidRPr="008C4A15">
        <w:rPr>
          <w:rFonts w:ascii="Times New Roman" w:hAnsi="Times New Roman" w:cs="Times New Roman"/>
          <w:sz w:val="24"/>
          <w:szCs w:val="24"/>
        </w:rPr>
        <w:t>lit motivace vzniku písemného pramene či</w:t>
      </w:r>
      <w:r w:rsidR="00B52D74" w:rsidRPr="008C4A15">
        <w:rPr>
          <w:rFonts w:ascii="Times New Roman" w:hAnsi="Times New Roman" w:cs="Times New Roman"/>
          <w:sz w:val="24"/>
          <w:szCs w:val="24"/>
        </w:rPr>
        <w:t xml:space="preserve"> význam </w:t>
      </w:r>
      <w:r w:rsidRPr="008C4A15">
        <w:rPr>
          <w:rFonts w:ascii="Times New Roman" w:hAnsi="Times New Roman" w:cs="Times New Roman"/>
          <w:sz w:val="24"/>
          <w:szCs w:val="24"/>
        </w:rPr>
        <w:t>písemného pramene</w:t>
      </w:r>
      <w:r w:rsidR="00B52D74" w:rsidRPr="008C4A15">
        <w:rPr>
          <w:rFonts w:ascii="Times New Roman" w:hAnsi="Times New Roman" w:cs="Times New Roman"/>
          <w:sz w:val="24"/>
          <w:szCs w:val="24"/>
        </w:rPr>
        <w:t xml:space="preserve"> v nejširším možném </w:t>
      </w:r>
      <w:r w:rsidR="007C079A" w:rsidRPr="008C4A15">
        <w:rPr>
          <w:rFonts w:ascii="Times New Roman" w:hAnsi="Times New Roman" w:cs="Times New Roman"/>
          <w:sz w:val="24"/>
          <w:szCs w:val="24"/>
        </w:rPr>
        <w:t>smyslu</w:t>
      </w:r>
      <w:r w:rsidR="00B52D74" w:rsidRPr="008C4A15">
        <w:rPr>
          <w:rFonts w:ascii="Times New Roman" w:hAnsi="Times New Roman" w:cs="Times New Roman"/>
          <w:sz w:val="24"/>
          <w:szCs w:val="24"/>
        </w:rPr>
        <w:t xml:space="preserve"> (nejen pro původce, uživatele, v rovině korelací se sociokulturním systémem jmenovaných aj</w:t>
      </w:r>
      <w:r w:rsidR="0039042D" w:rsidRPr="008C4A15">
        <w:rPr>
          <w:rFonts w:ascii="Times New Roman" w:hAnsi="Times New Roman" w:cs="Times New Roman"/>
          <w:sz w:val="24"/>
          <w:szCs w:val="24"/>
        </w:rPr>
        <w:t>;</w:t>
      </w:r>
      <w:r w:rsidRPr="008C4A15">
        <w:rPr>
          <w:rFonts w:ascii="Times New Roman" w:hAnsi="Times New Roman" w:cs="Times New Roman"/>
          <w:sz w:val="24"/>
          <w:szCs w:val="24"/>
        </w:rPr>
        <w:t xml:space="preserve"> </w:t>
      </w:r>
      <w:r w:rsidR="0039042D" w:rsidRPr="008C4A15">
        <w:rPr>
          <w:rFonts w:ascii="Times New Roman" w:hAnsi="Times New Roman" w:cs="Times New Roman"/>
          <w:sz w:val="24"/>
          <w:szCs w:val="24"/>
        </w:rPr>
        <w:t>s</w:t>
      </w:r>
      <w:r w:rsidRPr="008C4A15">
        <w:rPr>
          <w:rFonts w:ascii="Times New Roman" w:hAnsi="Times New Roman" w:cs="Times New Roman"/>
          <w:sz w:val="24"/>
          <w:szCs w:val="24"/>
        </w:rPr>
        <w:t xml:space="preserve">rov. např. listiny s první zmínkou o vesnici, </w:t>
      </w:r>
      <w:r w:rsidR="00603E5A" w:rsidRPr="008C4A15">
        <w:rPr>
          <w:rFonts w:ascii="Times New Roman" w:hAnsi="Times New Roman" w:cs="Times New Roman"/>
          <w:sz w:val="24"/>
          <w:szCs w:val="24"/>
        </w:rPr>
        <w:t xml:space="preserve">stížnosti, </w:t>
      </w:r>
      <w:r w:rsidR="003B3FC0" w:rsidRPr="008C4A15">
        <w:rPr>
          <w:rFonts w:ascii="Times New Roman" w:hAnsi="Times New Roman" w:cs="Times New Roman"/>
          <w:sz w:val="24"/>
          <w:szCs w:val="24"/>
        </w:rPr>
        <w:t xml:space="preserve">průkazy, </w:t>
      </w:r>
      <w:r w:rsidRPr="008C4A15">
        <w:rPr>
          <w:rFonts w:ascii="Times New Roman" w:hAnsi="Times New Roman" w:cs="Times New Roman"/>
          <w:sz w:val="24"/>
          <w:szCs w:val="24"/>
        </w:rPr>
        <w:t>zakládací listiny,</w:t>
      </w:r>
      <w:r w:rsidR="00603E5A" w:rsidRPr="008C4A15">
        <w:rPr>
          <w:rFonts w:ascii="Times New Roman" w:hAnsi="Times New Roman" w:cs="Times New Roman"/>
          <w:sz w:val="24"/>
          <w:szCs w:val="24"/>
        </w:rPr>
        <w:t xml:space="preserve"> udání, </w:t>
      </w:r>
      <w:r w:rsidRPr="008C4A15">
        <w:rPr>
          <w:rFonts w:ascii="Times New Roman" w:hAnsi="Times New Roman" w:cs="Times New Roman"/>
          <w:sz w:val="24"/>
          <w:szCs w:val="24"/>
        </w:rPr>
        <w:t xml:space="preserve">různé diplomy </w:t>
      </w:r>
      <w:r w:rsidR="00603E5A" w:rsidRPr="008C4A15">
        <w:rPr>
          <w:rFonts w:ascii="Times New Roman" w:hAnsi="Times New Roman" w:cs="Times New Roman"/>
          <w:sz w:val="24"/>
          <w:szCs w:val="24"/>
        </w:rPr>
        <w:t xml:space="preserve">a osvědčení </w:t>
      </w:r>
      <w:r w:rsidRPr="008C4A15">
        <w:rPr>
          <w:rFonts w:ascii="Times New Roman" w:hAnsi="Times New Roman" w:cs="Times New Roman"/>
          <w:sz w:val="24"/>
          <w:szCs w:val="24"/>
        </w:rPr>
        <w:t>apod.</w:t>
      </w:r>
      <w:r w:rsidR="00B52D74" w:rsidRPr="008C4A15">
        <w:rPr>
          <w:rFonts w:ascii="Times New Roman" w:hAnsi="Times New Roman" w:cs="Times New Roman"/>
          <w:sz w:val="24"/>
          <w:szCs w:val="24"/>
        </w:rPr>
        <w:t xml:space="preserve">).  </w:t>
      </w:r>
    </w:p>
    <w:p w:rsidR="00A06DDE" w:rsidRPr="008C4A15" w:rsidRDefault="007C079A" w:rsidP="00093EB0">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Součást</w:t>
      </w:r>
      <w:r w:rsidR="00A06DDE" w:rsidRPr="008C4A15">
        <w:rPr>
          <w:rFonts w:ascii="Times New Roman" w:hAnsi="Times New Roman" w:cs="Times New Roman"/>
          <w:sz w:val="24"/>
          <w:szCs w:val="24"/>
        </w:rPr>
        <w:t xml:space="preserve"> výzkumu archivních materiálů </w:t>
      </w:r>
      <w:r w:rsidR="00093EB0">
        <w:rPr>
          <w:rFonts w:ascii="Times New Roman" w:hAnsi="Times New Roman" w:cs="Times New Roman"/>
          <w:sz w:val="24"/>
          <w:szCs w:val="24"/>
        </w:rPr>
        <w:t xml:space="preserve">ale </w:t>
      </w:r>
      <w:r w:rsidRPr="008C4A15">
        <w:rPr>
          <w:rFonts w:ascii="Times New Roman" w:hAnsi="Times New Roman" w:cs="Times New Roman"/>
          <w:sz w:val="24"/>
          <w:szCs w:val="24"/>
        </w:rPr>
        <w:t>představuje také jejich dokumentace, ať ji</w:t>
      </w:r>
      <w:r w:rsidR="00A06DDE" w:rsidRPr="008C4A15">
        <w:rPr>
          <w:rFonts w:ascii="Times New Roman" w:hAnsi="Times New Roman" w:cs="Times New Roman"/>
          <w:sz w:val="24"/>
          <w:szCs w:val="24"/>
        </w:rPr>
        <w:t>ž pro publikování příkladů typů pramenů nebo pro jejich další využití jako informačního zdroje pro pozdější zpracování. K tomuto účelu můžeme použít anal</w:t>
      </w:r>
      <w:r w:rsidR="0039042D" w:rsidRPr="008C4A15">
        <w:rPr>
          <w:rFonts w:ascii="Times New Roman" w:hAnsi="Times New Roman" w:cs="Times New Roman"/>
          <w:sz w:val="24"/>
          <w:szCs w:val="24"/>
        </w:rPr>
        <w:t>ogový záznam ve formě xerokopií</w:t>
      </w:r>
      <w:r w:rsidR="00A06DDE" w:rsidRPr="008C4A15">
        <w:rPr>
          <w:rFonts w:ascii="Times New Roman" w:hAnsi="Times New Roman" w:cs="Times New Roman"/>
          <w:sz w:val="24"/>
          <w:szCs w:val="24"/>
        </w:rPr>
        <w:t xml:space="preserve"> nebo stále častější digitalizační postupy</w:t>
      </w:r>
      <w:r w:rsidR="0039042D" w:rsidRPr="008C4A15">
        <w:rPr>
          <w:rFonts w:ascii="Times New Roman" w:hAnsi="Times New Roman" w:cs="Times New Roman"/>
          <w:sz w:val="24"/>
          <w:szCs w:val="24"/>
        </w:rPr>
        <w:t>, realizované</w:t>
      </w:r>
      <w:r w:rsidR="00A06DDE" w:rsidRPr="008C4A15">
        <w:rPr>
          <w:rFonts w:ascii="Times New Roman" w:hAnsi="Times New Roman" w:cs="Times New Roman"/>
          <w:sz w:val="24"/>
          <w:szCs w:val="24"/>
        </w:rPr>
        <w:t xml:space="preserve"> pomocí digitálních fotoaparátů nebo skenerů.</w:t>
      </w:r>
    </w:p>
    <w:p w:rsidR="005E57BE" w:rsidRDefault="005E57BE" w:rsidP="008C4A15">
      <w:pPr>
        <w:spacing w:after="0" w:line="360" w:lineRule="auto"/>
        <w:rPr>
          <w:rFonts w:ascii="Times New Roman" w:hAnsi="Times New Roman" w:cs="Times New Roman"/>
          <w:i/>
          <w:sz w:val="24"/>
          <w:szCs w:val="24"/>
        </w:rPr>
      </w:pPr>
    </w:p>
    <w:p w:rsidR="00AF716E" w:rsidRDefault="00AF716E" w:rsidP="008C4A15">
      <w:pPr>
        <w:spacing w:after="0" w:line="360" w:lineRule="auto"/>
        <w:rPr>
          <w:rFonts w:ascii="Times New Roman" w:hAnsi="Times New Roman" w:cs="Times New Roman"/>
          <w:i/>
          <w:sz w:val="24"/>
          <w:szCs w:val="24"/>
        </w:rPr>
      </w:pPr>
    </w:p>
    <w:p w:rsidR="00AF716E" w:rsidRDefault="00AF716E" w:rsidP="008C4A15">
      <w:pPr>
        <w:spacing w:after="0" w:line="360" w:lineRule="auto"/>
        <w:rPr>
          <w:rFonts w:ascii="Times New Roman" w:hAnsi="Times New Roman" w:cs="Times New Roman"/>
          <w:i/>
          <w:sz w:val="24"/>
          <w:szCs w:val="24"/>
        </w:rPr>
      </w:pPr>
    </w:p>
    <w:p w:rsidR="00AF716E" w:rsidRPr="008C4A15" w:rsidRDefault="00AF716E" w:rsidP="008C4A15">
      <w:pPr>
        <w:spacing w:after="0" w:line="360" w:lineRule="auto"/>
        <w:rPr>
          <w:rFonts w:ascii="Times New Roman" w:hAnsi="Times New Roman" w:cs="Times New Roman"/>
          <w:i/>
          <w:sz w:val="24"/>
          <w:szCs w:val="24"/>
        </w:rPr>
      </w:pPr>
    </w:p>
    <w:p w:rsidR="00957C1E" w:rsidRPr="008C4A15" w:rsidRDefault="0025751F" w:rsidP="008C4A15">
      <w:pPr>
        <w:spacing w:after="0" w:line="360" w:lineRule="auto"/>
        <w:rPr>
          <w:rFonts w:ascii="Times New Roman" w:hAnsi="Times New Roman" w:cs="Times New Roman"/>
          <w:b/>
          <w:sz w:val="24"/>
          <w:szCs w:val="24"/>
          <w:u w:val="single"/>
        </w:rPr>
      </w:pPr>
      <w:r w:rsidRPr="008C4A15">
        <w:rPr>
          <w:rFonts w:ascii="Times New Roman" w:hAnsi="Times New Roman" w:cs="Times New Roman"/>
          <w:b/>
          <w:sz w:val="24"/>
          <w:szCs w:val="24"/>
        </w:rPr>
        <w:lastRenderedPageBreak/>
        <w:t xml:space="preserve">Etnologie a </w:t>
      </w:r>
      <w:r w:rsidR="00291B6C" w:rsidRPr="008C4A15">
        <w:rPr>
          <w:rFonts w:ascii="Times New Roman" w:hAnsi="Times New Roman" w:cs="Times New Roman"/>
          <w:b/>
          <w:sz w:val="24"/>
          <w:szCs w:val="24"/>
        </w:rPr>
        <w:t xml:space="preserve">archivní </w:t>
      </w:r>
      <w:r w:rsidRPr="008C4A15">
        <w:rPr>
          <w:rFonts w:ascii="Times New Roman" w:hAnsi="Times New Roman" w:cs="Times New Roman"/>
          <w:b/>
          <w:sz w:val="24"/>
          <w:szCs w:val="24"/>
        </w:rPr>
        <w:t>výzkum</w:t>
      </w:r>
      <w:r w:rsidRPr="008C4A15">
        <w:rPr>
          <w:rFonts w:ascii="Times New Roman" w:hAnsi="Times New Roman" w:cs="Times New Roman"/>
          <w:sz w:val="24"/>
          <w:szCs w:val="24"/>
        </w:rPr>
        <w:t xml:space="preserve"> </w:t>
      </w:r>
    </w:p>
    <w:p w:rsidR="008C4A15" w:rsidRPr="008C4A15" w:rsidRDefault="008C4A15" w:rsidP="008C4A15">
      <w:pPr>
        <w:spacing w:after="0" w:line="360" w:lineRule="auto"/>
        <w:rPr>
          <w:rFonts w:ascii="Times New Roman" w:hAnsi="Times New Roman" w:cs="Times New Roman"/>
          <w:sz w:val="24"/>
          <w:szCs w:val="24"/>
        </w:rPr>
      </w:pPr>
    </w:p>
    <w:p w:rsidR="0050237F" w:rsidRPr="008C4A15" w:rsidRDefault="00B8571A"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Při konstituování etnologie jako vědní disciplíny</w:t>
      </w:r>
      <w:r w:rsidR="00B65F6E" w:rsidRPr="008C4A15">
        <w:rPr>
          <w:rFonts w:ascii="Times New Roman" w:hAnsi="Times New Roman" w:cs="Times New Roman"/>
          <w:sz w:val="24"/>
          <w:szCs w:val="24"/>
        </w:rPr>
        <w:t xml:space="preserve"> se ke konci 19. století sešly dva proudy – první proud vycházel z terénních (etnografických) výzkumů a pohyboval se v problematice soudobé</w:t>
      </w:r>
      <w:r w:rsidR="007C079A" w:rsidRPr="008C4A15">
        <w:rPr>
          <w:rFonts w:ascii="Times New Roman" w:hAnsi="Times New Roman" w:cs="Times New Roman"/>
          <w:sz w:val="24"/>
          <w:szCs w:val="24"/>
        </w:rPr>
        <w:t>,</w:t>
      </w:r>
      <w:r w:rsidR="00B65F6E" w:rsidRPr="008C4A15">
        <w:rPr>
          <w:rFonts w:ascii="Times New Roman" w:hAnsi="Times New Roman" w:cs="Times New Roman"/>
          <w:sz w:val="24"/>
          <w:szCs w:val="24"/>
        </w:rPr>
        <w:t xml:space="preserve"> dobově definované lidové kultury, druhý svoji pozornost upíral do minulosti, na historickou lidovou kulturu</w:t>
      </w:r>
      <w:r w:rsidR="0050237F" w:rsidRPr="008C4A15">
        <w:rPr>
          <w:rFonts w:ascii="Times New Roman" w:hAnsi="Times New Roman" w:cs="Times New Roman"/>
          <w:sz w:val="24"/>
          <w:szCs w:val="24"/>
        </w:rPr>
        <w:t xml:space="preserve"> – často v kontextu kulturní historie</w:t>
      </w:r>
      <w:r w:rsidR="00B65F6E" w:rsidRPr="008C4A15">
        <w:rPr>
          <w:rFonts w:ascii="Times New Roman" w:hAnsi="Times New Roman" w:cs="Times New Roman"/>
          <w:sz w:val="24"/>
          <w:szCs w:val="24"/>
        </w:rPr>
        <w:t>, p</w:t>
      </w:r>
      <w:r w:rsidR="00977DFB" w:rsidRPr="008C4A15">
        <w:rPr>
          <w:rFonts w:ascii="Times New Roman" w:hAnsi="Times New Roman" w:cs="Times New Roman"/>
          <w:sz w:val="24"/>
          <w:szCs w:val="24"/>
        </w:rPr>
        <w:t>řičemž</w:t>
      </w:r>
      <w:r w:rsidR="00B65F6E" w:rsidRPr="008C4A15">
        <w:rPr>
          <w:rFonts w:ascii="Times New Roman" w:hAnsi="Times New Roman" w:cs="Times New Roman"/>
          <w:sz w:val="24"/>
          <w:szCs w:val="24"/>
        </w:rPr>
        <w:t xml:space="preserve"> využíval</w:t>
      </w:r>
      <w:r w:rsidR="00977DFB" w:rsidRPr="008C4A15">
        <w:rPr>
          <w:rFonts w:ascii="Times New Roman" w:hAnsi="Times New Roman" w:cs="Times New Roman"/>
          <w:sz w:val="24"/>
          <w:szCs w:val="24"/>
        </w:rPr>
        <w:t xml:space="preserve"> zvláště</w:t>
      </w:r>
      <w:r w:rsidR="00B65F6E" w:rsidRPr="008C4A15">
        <w:rPr>
          <w:rFonts w:ascii="Times New Roman" w:hAnsi="Times New Roman" w:cs="Times New Roman"/>
          <w:sz w:val="24"/>
          <w:szCs w:val="24"/>
        </w:rPr>
        <w:t xml:space="preserve"> písemné prameny.</w:t>
      </w:r>
      <w:r w:rsidR="000B416D" w:rsidRPr="008C4A15">
        <w:rPr>
          <w:rFonts w:ascii="Times New Roman" w:hAnsi="Times New Roman" w:cs="Times New Roman"/>
          <w:sz w:val="24"/>
          <w:szCs w:val="24"/>
        </w:rPr>
        <w:t xml:space="preserve"> Tato na základě využívaných pramenů konstruovaná dichotomie proudů českého dobového národopisu (lidopisu) má pochopitelně jisté limity, avšak pro vytčené účely našeho textu je platná. </w:t>
      </w:r>
      <w:r w:rsidR="008C3073">
        <w:rPr>
          <w:rFonts w:ascii="Times New Roman" w:hAnsi="Times New Roman" w:cs="Times New Roman"/>
          <w:sz w:val="24"/>
          <w:szCs w:val="24"/>
        </w:rPr>
        <w:t xml:space="preserve">Protože </w:t>
      </w:r>
      <w:r w:rsidR="000B416D" w:rsidRPr="008C4A15">
        <w:rPr>
          <w:rFonts w:ascii="Times New Roman" w:hAnsi="Times New Roman" w:cs="Times New Roman"/>
          <w:sz w:val="24"/>
          <w:szCs w:val="24"/>
        </w:rPr>
        <w:t>první</w:t>
      </w:r>
      <w:r w:rsidR="008C3073">
        <w:rPr>
          <w:rFonts w:ascii="Times New Roman" w:hAnsi="Times New Roman" w:cs="Times New Roman"/>
          <w:sz w:val="24"/>
          <w:szCs w:val="24"/>
        </w:rPr>
        <w:t xml:space="preserve"> z nich</w:t>
      </w:r>
      <w:r w:rsidR="000B416D" w:rsidRPr="008C4A15">
        <w:rPr>
          <w:rFonts w:ascii="Times New Roman" w:hAnsi="Times New Roman" w:cs="Times New Roman"/>
          <w:sz w:val="24"/>
          <w:szCs w:val="24"/>
        </w:rPr>
        <w:t xml:space="preserve">, z hlediska dějin etnologie starší a v podstatě významnější proud byl pojednán v předchozí kapitole, </w:t>
      </w:r>
      <w:r w:rsidR="00C130EE" w:rsidRPr="008C4A15">
        <w:rPr>
          <w:rFonts w:ascii="Times New Roman" w:hAnsi="Times New Roman" w:cs="Times New Roman"/>
          <w:sz w:val="24"/>
          <w:szCs w:val="24"/>
        </w:rPr>
        <w:t>pozornost budeme nyní věnovat</w:t>
      </w:r>
      <w:r w:rsidR="000B416D" w:rsidRPr="008C4A15">
        <w:rPr>
          <w:rFonts w:ascii="Times New Roman" w:hAnsi="Times New Roman" w:cs="Times New Roman"/>
          <w:sz w:val="24"/>
          <w:szCs w:val="24"/>
        </w:rPr>
        <w:t xml:space="preserve"> </w:t>
      </w:r>
      <w:r w:rsidR="00CA0D2C" w:rsidRPr="008C4A15">
        <w:rPr>
          <w:rFonts w:ascii="Times New Roman" w:hAnsi="Times New Roman" w:cs="Times New Roman"/>
          <w:sz w:val="24"/>
          <w:szCs w:val="24"/>
        </w:rPr>
        <w:t xml:space="preserve">druhému </w:t>
      </w:r>
      <w:r w:rsidR="0050237F" w:rsidRPr="008C4A15">
        <w:rPr>
          <w:rFonts w:ascii="Times New Roman" w:hAnsi="Times New Roman" w:cs="Times New Roman"/>
          <w:sz w:val="24"/>
          <w:szCs w:val="24"/>
        </w:rPr>
        <w:t>proud</w:t>
      </w:r>
      <w:r w:rsidR="00C130EE" w:rsidRPr="008C4A15">
        <w:rPr>
          <w:rFonts w:ascii="Times New Roman" w:hAnsi="Times New Roman" w:cs="Times New Roman"/>
          <w:sz w:val="24"/>
          <w:szCs w:val="24"/>
        </w:rPr>
        <w:t>u</w:t>
      </w:r>
      <w:r w:rsidR="00CA0D2C" w:rsidRPr="008C4A15">
        <w:rPr>
          <w:rFonts w:ascii="Times New Roman" w:hAnsi="Times New Roman" w:cs="Times New Roman"/>
          <w:sz w:val="24"/>
          <w:szCs w:val="24"/>
        </w:rPr>
        <w:t>,</w:t>
      </w:r>
      <w:r w:rsidR="0050237F" w:rsidRPr="008C4A15">
        <w:rPr>
          <w:rFonts w:ascii="Times New Roman" w:hAnsi="Times New Roman" w:cs="Times New Roman"/>
          <w:sz w:val="24"/>
          <w:szCs w:val="24"/>
        </w:rPr>
        <w:t xml:space="preserve"> zaměřující</w:t>
      </w:r>
      <w:r w:rsidR="00C130EE" w:rsidRPr="008C4A15">
        <w:rPr>
          <w:rFonts w:ascii="Times New Roman" w:hAnsi="Times New Roman" w:cs="Times New Roman"/>
          <w:sz w:val="24"/>
          <w:szCs w:val="24"/>
        </w:rPr>
        <w:t>mu</w:t>
      </w:r>
      <w:r w:rsidR="0050237F" w:rsidRPr="008C4A15">
        <w:rPr>
          <w:rFonts w:ascii="Times New Roman" w:hAnsi="Times New Roman" w:cs="Times New Roman"/>
          <w:sz w:val="24"/>
          <w:szCs w:val="24"/>
        </w:rPr>
        <w:t xml:space="preserve"> se na historickou dimenzi etnologických témat.</w:t>
      </w:r>
      <w:r w:rsidR="00CB6D43" w:rsidRPr="008C4A15">
        <w:rPr>
          <w:rFonts w:ascii="Times New Roman" w:hAnsi="Times New Roman" w:cs="Times New Roman"/>
          <w:sz w:val="24"/>
          <w:szCs w:val="24"/>
        </w:rPr>
        <w:t xml:space="preserve"> Nemůže být nikterak překvapující, že jeho počátky nalezneme v české historiografii.</w:t>
      </w:r>
    </w:p>
    <w:p w:rsidR="00E30047" w:rsidRPr="008C4A15" w:rsidRDefault="00324A0D"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 xml:space="preserve">Ačkoliv se značným odstupem od západoevropského prostředí i v tom českém se nakonec </w:t>
      </w:r>
      <w:r w:rsidR="00BD43AC" w:rsidRPr="008C4A15">
        <w:rPr>
          <w:rFonts w:ascii="Times New Roman" w:hAnsi="Times New Roman" w:cs="Times New Roman"/>
          <w:sz w:val="24"/>
          <w:szCs w:val="24"/>
        </w:rPr>
        <w:t xml:space="preserve">v historické vědě </w:t>
      </w:r>
      <w:r w:rsidRPr="008C4A15">
        <w:rPr>
          <w:rFonts w:ascii="Times New Roman" w:hAnsi="Times New Roman" w:cs="Times New Roman"/>
          <w:sz w:val="24"/>
          <w:szCs w:val="24"/>
        </w:rPr>
        <w:t xml:space="preserve">prosadil na racionalismu postavený kritický přístup k pramennému materiálu. </w:t>
      </w:r>
      <w:r w:rsidR="00E766AF" w:rsidRPr="008C4A15">
        <w:rPr>
          <w:rFonts w:ascii="Times New Roman" w:hAnsi="Times New Roman" w:cs="Times New Roman"/>
          <w:sz w:val="24"/>
          <w:szCs w:val="24"/>
        </w:rPr>
        <w:t xml:space="preserve">Jako mezní okamžik vzniku české vědecké historiografie </w:t>
      </w:r>
      <w:r w:rsidR="00CA0D2C" w:rsidRPr="008C4A15">
        <w:rPr>
          <w:rFonts w:ascii="Times New Roman" w:hAnsi="Times New Roman" w:cs="Times New Roman"/>
          <w:sz w:val="24"/>
          <w:szCs w:val="24"/>
        </w:rPr>
        <w:t>bývá po vzoru Františka Palackého</w:t>
      </w:r>
      <w:r w:rsidR="00CB6D43" w:rsidRPr="008C4A15">
        <w:rPr>
          <w:rFonts w:ascii="Times New Roman" w:hAnsi="Times New Roman" w:cs="Times New Roman"/>
          <w:sz w:val="24"/>
          <w:szCs w:val="24"/>
        </w:rPr>
        <w:t xml:space="preserve"> </w:t>
      </w:r>
      <w:r w:rsidR="00E766AF" w:rsidRPr="008C4A15">
        <w:rPr>
          <w:rFonts w:ascii="Times New Roman" w:hAnsi="Times New Roman" w:cs="Times New Roman"/>
          <w:sz w:val="24"/>
          <w:szCs w:val="24"/>
        </w:rPr>
        <w:t>označ</w:t>
      </w:r>
      <w:r w:rsidR="00CB6D43" w:rsidRPr="008C4A15">
        <w:rPr>
          <w:rFonts w:ascii="Times New Roman" w:hAnsi="Times New Roman" w:cs="Times New Roman"/>
          <w:sz w:val="24"/>
          <w:szCs w:val="24"/>
        </w:rPr>
        <w:t xml:space="preserve">ována </w:t>
      </w:r>
      <w:r w:rsidR="00E766AF" w:rsidRPr="008C4A15">
        <w:rPr>
          <w:rFonts w:ascii="Times New Roman" w:hAnsi="Times New Roman" w:cs="Times New Roman"/>
          <w:sz w:val="24"/>
          <w:szCs w:val="24"/>
        </w:rPr>
        <w:t>šestidíln</w:t>
      </w:r>
      <w:r w:rsidR="00CA0D2C" w:rsidRPr="008C4A15">
        <w:rPr>
          <w:rFonts w:ascii="Times New Roman" w:hAnsi="Times New Roman" w:cs="Times New Roman"/>
          <w:sz w:val="24"/>
          <w:szCs w:val="24"/>
        </w:rPr>
        <w:t>á</w:t>
      </w:r>
      <w:r w:rsidR="00E766AF" w:rsidRPr="008C4A15">
        <w:rPr>
          <w:rFonts w:ascii="Times New Roman" w:hAnsi="Times New Roman" w:cs="Times New Roman"/>
          <w:sz w:val="24"/>
          <w:szCs w:val="24"/>
        </w:rPr>
        <w:t xml:space="preserve"> kri</w:t>
      </w:r>
      <w:r w:rsidR="00CB6D43" w:rsidRPr="008C4A15">
        <w:rPr>
          <w:rFonts w:ascii="Times New Roman" w:hAnsi="Times New Roman" w:cs="Times New Roman"/>
          <w:sz w:val="24"/>
          <w:szCs w:val="24"/>
        </w:rPr>
        <w:t>ti</w:t>
      </w:r>
      <w:r w:rsidR="00E766AF" w:rsidRPr="008C4A15">
        <w:rPr>
          <w:rFonts w:ascii="Times New Roman" w:hAnsi="Times New Roman" w:cs="Times New Roman"/>
          <w:sz w:val="24"/>
          <w:szCs w:val="24"/>
        </w:rPr>
        <w:t>k</w:t>
      </w:r>
      <w:r w:rsidR="00CB6D43" w:rsidRPr="008C4A15">
        <w:rPr>
          <w:rFonts w:ascii="Times New Roman" w:hAnsi="Times New Roman" w:cs="Times New Roman"/>
          <w:sz w:val="24"/>
          <w:szCs w:val="24"/>
        </w:rPr>
        <w:t>a</w:t>
      </w:r>
      <w:r w:rsidR="00E766AF" w:rsidRPr="008C4A15">
        <w:rPr>
          <w:rFonts w:ascii="Times New Roman" w:hAnsi="Times New Roman" w:cs="Times New Roman"/>
          <w:sz w:val="24"/>
          <w:szCs w:val="24"/>
        </w:rPr>
        <w:t xml:space="preserve"> Hájkovy kroniky z pera </w:t>
      </w:r>
      <w:r w:rsidR="0060597B" w:rsidRPr="008C4A15">
        <w:rPr>
          <w:rFonts w:ascii="Times New Roman" w:hAnsi="Times New Roman" w:cs="Times New Roman"/>
          <w:sz w:val="24"/>
          <w:szCs w:val="24"/>
        </w:rPr>
        <w:t xml:space="preserve">piaristy </w:t>
      </w:r>
      <w:proofErr w:type="spellStart"/>
      <w:r w:rsidR="0060597B" w:rsidRPr="008C4A15">
        <w:rPr>
          <w:rFonts w:ascii="Times New Roman" w:hAnsi="Times New Roman" w:cs="Times New Roman"/>
          <w:sz w:val="24"/>
          <w:szCs w:val="24"/>
        </w:rPr>
        <w:t>Ge</w:t>
      </w:r>
      <w:r w:rsidR="00E766AF" w:rsidRPr="008C4A15">
        <w:rPr>
          <w:rFonts w:ascii="Times New Roman" w:hAnsi="Times New Roman" w:cs="Times New Roman"/>
          <w:sz w:val="24"/>
          <w:szCs w:val="24"/>
        </w:rPr>
        <w:t>lasia</w:t>
      </w:r>
      <w:proofErr w:type="spellEnd"/>
      <w:r w:rsidR="00E766AF" w:rsidRPr="008C4A15">
        <w:rPr>
          <w:rFonts w:ascii="Times New Roman" w:hAnsi="Times New Roman" w:cs="Times New Roman"/>
          <w:sz w:val="24"/>
          <w:szCs w:val="24"/>
        </w:rPr>
        <w:t xml:space="preserve"> </w:t>
      </w:r>
      <w:proofErr w:type="spellStart"/>
      <w:r w:rsidR="00E766AF" w:rsidRPr="008C4A15">
        <w:rPr>
          <w:rFonts w:ascii="Times New Roman" w:hAnsi="Times New Roman" w:cs="Times New Roman"/>
          <w:sz w:val="24"/>
          <w:szCs w:val="24"/>
        </w:rPr>
        <w:t>Dobnera</w:t>
      </w:r>
      <w:proofErr w:type="spellEnd"/>
      <w:r w:rsidR="00E766AF" w:rsidRPr="008C4A15">
        <w:rPr>
          <w:rFonts w:ascii="Times New Roman" w:hAnsi="Times New Roman" w:cs="Times New Roman"/>
          <w:sz w:val="24"/>
          <w:szCs w:val="24"/>
        </w:rPr>
        <w:t xml:space="preserve"> (1719–1790), která vyšla tiskem v letech 1761–1786. </w:t>
      </w:r>
      <w:r w:rsidR="00CB6D43" w:rsidRPr="008C4A15">
        <w:rPr>
          <w:rFonts w:ascii="Times New Roman" w:hAnsi="Times New Roman" w:cs="Times New Roman"/>
          <w:sz w:val="24"/>
          <w:szCs w:val="24"/>
        </w:rPr>
        <w:t>V dějinách české vědecké historiografie následujícího období lze nalézt jména osobností, které svý</w:t>
      </w:r>
      <w:r w:rsidR="00C130EE" w:rsidRPr="008C4A15">
        <w:rPr>
          <w:rFonts w:ascii="Times New Roman" w:hAnsi="Times New Roman" w:cs="Times New Roman"/>
          <w:sz w:val="24"/>
          <w:szCs w:val="24"/>
        </w:rPr>
        <w:t xml:space="preserve">m dílem zasáhly do problematiky, </w:t>
      </w:r>
      <w:r w:rsidR="00CB6D43" w:rsidRPr="008C4A15">
        <w:rPr>
          <w:rFonts w:ascii="Times New Roman" w:hAnsi="Times New Roman" w:cs="Times New Roman"/>
          <w:sz w:val="24"/>
          <w:szCs w:val="24"/>
        </w:rPr>
        <w:t>jíž se později etnologie věnovala</w:t>
      </w:r>
      <w:r w:rsidR="00C130EE" w:rsidRPr="008C4A15">
        <w:rPr>
          <w:rFonts w:ascii="Times New Roman" w:hAnsi="Times New Roman" w:cs="Times New Roman"/>
          <w:sz w:val="24"/>
          <w:szCs w:val="24"/>
        </w:rPr>
        <w:t xml:space="preserve">. Připomenout </w:t>
      </w:r>
      <w:r w:rsidR="00CA0D2C" w:rsidRPr="008C4A15">
        <w:rPr>
          <w:rFonts w:ascii="Times New Roman" w:hAnsi="Times New Roman" w:cs="Times New Roman"/>
          <w:sz w:val="24"/>
          <w:szCs w:val="24"/>
        </w:rPr>
        <w:t>můžeme</w:t>
      </w:r>
      <w:r w:rsidR="00C130EE" w:rsidRPr="008C4A15">
        <w:rPr>
          <w:rFonts w:ascii="Times New Roman" w:hAnsi="Times New Roman" w:cs="Times New Roman"/>
          <w:sz w:val="24"/>
          <w:szCs w:val="24"/>
        </w:rPr>
        <w:t xml:space="preserve"> Josefa Dobrovského (1753–1829), Pavla Josefa Šafaříka (1795–1861), ale také</w:t>
      </w:r>
      <w:r w:rsidR="00CA0D2C" w:rsidRPr="008C4A15">
        <w:rPr>
          <w:rFonts w:ascii="Times New Roman" w:hAnsi="Times New Roman" w:cs="Times New Roman"/>
          <w:sz w:val="24"/>
          <w:szCs w:val="24"/>
        </w:rPr>
        <w:t xml:space="preserve"> zmíněného</w:t>
      </w:r>
      <w:r w:rsidR="00C130EE" w:rsidRPr="008C4A15">
        <w:rPr>
          <w:rFonts w:ascii="Times New Roman" w:hAnsi="Times New Roman" w:cs="Times New Roman"/>
          <w:sz w:val="24"/>
          <w:szCs w:val="24"/>
        </w:rPr>
        <w:t xml:space="preserve"> Františka Palackého (1798</w:t>
      </w:r>
      <w:r w:rsidR="00412E1A" w:rsidRPr="008C4A15">
        <w:rPr>
          <w:rFonts w:ascii="Times New Roman" w:hAnsi="Times New Roman" w:cs="Times New Roman"/>
          <w:sz w:val="24"/>
          <w:szCs w:val="24"/>
        </w:rPr>
        <w:t>–</w:t>
      </w:r>
      <w:r w:rsidR="00436EB6" w:rsidRPr="008C4A15">
        <w:rPr>
          <w:rFonts w:ascii="Times New Roman" w:hAnsi="Times New Roman" w:cs="Times New Roman"/>
          <w:sz w:val="24"/>
          <w:szCs w:val="24"/>
        </w:rPr>
        <w:t>1876)</w:t>
      </w:r>
      <w:r w:rsidR="00C130EE" w:rsidRPr="008C4A15">
        <w:rPr>
          <w:rFonts w:ascii="Times New Roman" w:hAnsi="Times New Roman" w:cs="Times New Roman"/>
          <w:sz w:val="24"/>
          <w:szCs w:val="24"/>
        </w:rPr>
        <w:t xml:space="preserve"> či literární historiky Jana Gebauera</w:t>
      </w:r>
      <w:r w:rsidR="00545F36" w:rsidRPr="008C4A15">
        <w:rPr>
          <w:rFonts w:ascii="Times New Roman" w:hAnsi="Times New Roman" w:cs="Times New Roman"/>
          <w:sz w:val="24"/>
          <w:szCs w:val="24"/>
        </w:rPr>
        <w:t xml:space="preserve"> (1838–</w:t>
      </w:r>
      <w:r w:rsidR="00412E1A" w:rsidRPr="008C4A15">
        <w:rPr>
          <w:rFonts w:ascii="Times New Roman" w:hAnsi="Times New Roman" w:cs="Times New Roman"/>
          <w:sz w:val="24"/>
          <w:szCs w:val="24"/>
        </w:rPr>
        <w:t>1907)</w:t>
      </w:r>
      <w:r w:rsidR="00C130EE" w:rsidRPr="008C4A15">
        <w:rPr>
          <w:rFonts w:ascii="Times New Roman" w:hAnsi="Times New Roman" w:cs="Times New Roman"/>
          <w:sz w:val="24"/>
          <w:szCs w:val="24"/>
        </w:rPr>
        <w:t xml:space="preserve"> a Josefa </w:t>
      </w:r>
      <w:proofErr w:type="spellStart"/>
      <w:r w:rsidR="00C130EE" w:rsidRPr="008C4A15">
        <w:rPr>
          <w:rFonts w:ascii="Times New Roman" w:hAnsi="Times New Roman" w:cs="Times New Roman"/>
          <w:sz w:val="24"/>
          <w:szCs w:val="24"/>
        </w:rPr>
        <w:t>Jirečka</w:t>
      </w:r>
      <w:proofErr w:type="spellEnd"/>
      <w:r w:rsidR="00C130EE" w:rsidRPr="008C4A15">
        <w:rPr>
          <w:rFonts w:ascii="Times New Roman" w:hAnsi="Times New Roman" w:cs="Times New Roman"/>
          <w:sz w:val="24"/>
          <w:szCs w:val="24"/>
        </w:rPr>
        <w:t xml:space="preserve"> (1825–1888)</w:t>
      </w:r>
      <w:r w:rsidR="00412E1A" w:rsidRPr="008C4A15">
        <w:rPr>
          <w:rFonts w:ascii="Times New Roman" w:hAnsi="Times New Roman" w:cs="Times New Roman"/>
          <w:sz w:val="24"/>
          <w:szCs w:val="24"/>
        </w:rPr>
        <w:t>.</w:t>
      </w:r>
      <w:r w:rsidR="0060597B" w:rsidRPr="008C4A15">
        <w:rPr>
          <w:rFonts w:ascii="Times New Roman" w:hAnsi="Times New Roman" w:cs="Times New Roman"/>
          <w:sz w:val="24"/>
          <w:szCs w:val="24"/>
        </w:rPr>
        <w:t xml:space="preserve"> </w:t>
      </w:r>
      <w:r w:rsidR="00412E1A" w:rsidRPr="008C4A15">
        <w:rPr>
          <w:rFonts w:ascii="Times New Roman" w:hAnsi="Times New Roman" w:cs="Times New Roman"/>
          <w:sz w:val="24"/>
          <w:szCs w:val="24"/>
        </w:rPr>
        <w:t xml:space="preserve">Aniž by bylo naším cílem pomíjet </w:t>
      </w:r>
      <w:r w:rsidR="009D68E3" w:rsidRPr="008C4A15">
        <w:rPr>
          <w:rFonts w:ascii="Times New Roman" w:hAnsi="Times New Roman" w:cs="Times New Roman"/>
          <w:sz w:val="24"/>
          <w:szCs w:val="24"/>
        </w:rPr>
        <w:t xml:space="preserve">tyto a mnohé jiné </w:t>
      </w:r>
      <w:r w:rsidR="00CA0D2C" w:rsidRPr="008C4A15">
        <w:rPr>
          <w:rFonts w:ascii="Times New Roman" w:hAnsi="Times New Roman" w:cs="Times New Roman"/>
          <w:sz w:val="24"/>
          <w:szCs w:val="24"/>
        </w:rPr>
        <w:t>významné</w:t>
      </w:r>
      <w:r w:rsidR="00412E1A" w:rsidRPr="008C4A15">
        <w:rPr>
          <w:rFonts w:ascii="Times New Roman" w:hAnsi="Times New Roman" w:cs="Times New Roman"/>
          <w:sz w:val="24"/>
          <w:szCs w:val="24"/>
        </w:rPr>
        <w:t xml:space="preserve"> badatele</w:t>
      </w:r>
      <w:r w:rsidR="003B13B5" w:rsidRPr="008C4A15">
        <w:rPr>
          <w:rStyle w:val="Znakapoznpodarou"/>
          <w:rFonts w:ascii="Times New Roman" w:hAnsi="Times New Roman" w:cs="Times New Roman"/>
          <w:sz w:val="24"/>
          <w:szCs w:val="24"/>
        </w:rPr>
        <w:footnoteReference w:id="1"/>
      </w:r>
      <w:r w:rsidR="009D68E3" w:rsidRPr="008C4A15">
        <w:rPr>
          <w:rFonts w:ascii="Times New Roman" w:hAnsi="Times New Roman" w:cs="Times New Roman"/>
          <w:sz w:val="24"/>
          <w:szCs w:val="24"/>
        </w:rPr>
        <w:t xml:space="preserve"> </w:t>
      </w:r>
      <w:r w:rsidR="003B13B5" w:rsidRPr="008C4A15">
        <w:rPr>
          <w:rFonts w:ascii="Times New Roman" w:hAnsi="Times New Roman" w:cs="Times New Roman"/>
          <w:sz w:val="24"/>
          <w:szCs w:val="24"/>
        </w:rPr>
        <w:t xml:space="preserve">a podceňovat </w:t>
      </w:r>
      <w:r w:rsidR="009D68E3" w:rsidRPr="008C4A15">
        <w:rPr>
          <w:rFonts w:ascii="Times New Roman" w:hAnsi="Times New Roman" w:cs="Times New Roman"/>
          <w:sz w:val="24"/>
          <w:szCs w:val="24"/>
        </w:rPr>
        <w:t>méně významné regionáln</w:t>
      </w:r>
      <w:r w:rsidR="0060597B" w:rsidRPr="008C4A15">
        <w:rPr>
          <w:rFonts w:ascii="Times New Roman" w:hAnsi="Times New Roman" w:cs="Times New Roman"/>
          <w:sz w:val="24"/>
          <w:szCs w:val="24"/>
        </w:rPr>
        <w:t>ě orientované</w:t>
      </w:r>
      <w:r w:rsidR="003B13B5" w:rsidRPr="008C4A15">
        <w:rPr>
          <w:rFonts w:ascii="Times New Roman" w:hAnsi="Times New Roman" w:cs="Times New Roman"/>
          <w:sz w:val="24"/>
          <w:szCs w:val="24"/>
        </w:rPr>
        <w:t xml:space="preserve"> práce,</w:t>
      </w:r>
      <w:r w:rsidR="0060597B" w:rsidRPr="008C4A15">
        <w:rPr>
          <w:rFonts w:ascii="Times New Roman" w:hAnsi="Times New Roman" w:cs="Times New Roman"/>
          <w:sz w:val="24"/>
          <w:szCs w:val="24"/>
        </w:rPr>
        <w:t xml:space="preserve"> upřeme svoji pozornost </w:t>
      </w:r>
      <w:r w:rsidR="00CA0D2C" w:rsidRPr="008C4A15">
        <w:rPr>
          <w:rFonts w:ascii="Times New Roman" w:hAnsi="Times New Roman" w:cs="Times New Roman"/>
          <w:sz w:val="24"/>
          <w:szCs w:val="24"/>
        </w:rPr>
        <w:t xml:space="preserve">až </w:t>
      </w:r>
      <w:r w:rsidR="004C588D" w:rsidRPr="008C4A15">
        <w:rPr>
          <w:rFonts w:ascii="Times New Roman" w:hAnsi="Times New Roman" w:cs="Times New Roman"/>
          <w:sz w:val="24"/>
          <w:szCs w:val="24"/>
        </w:rPr>
        <w:t xml:space="preserve">na </w:t>
      </w:r>
      <w:r w:rsidR="0060597B" w:rsidRPr="008C4A15">
        <w:rPr>
          <w:rFonts w:ascii="Times New Roman" w:hAnsi="Times New Roman" w:cs="Times New Roman"/>
          <w:sz w:val="24"/>
          <w:szCs w:val="24"/>
        </w:rPr>
        <w:t xml:space="preserve">Čeňka </w:t>
      </w:r>
      <w:proofErr w:type="spellStart"/>
      <w:r w:rsidR="0060597B" w:rsidRPr="008C4A15">
        <w:rPr>
          <w:rFonts w:ascii="Times New Roman" w:hAnsi="Times New Roman" w:cs="Times New Roman"/>
          <w:sz w:val="24"/>
          <w:szCs w:val="24"/>
        </w:rPr>
        <w:t>Zíbrta</w:t>
      </w:r>
      <w:proofErr w:type="spellEnd"/>
      <w:r w:rsidR="0060597B" w:rsidRPr="008C4A15">
        <w:rPr>
          <w:rFonts w:ascii="Times New Roman" w:hAnsi="Times New Roman" w:cs="Times New Roman"/>
          <w:sz w:val="24"/>
          <w:szCs w:val="24"/>
        </w:rPr>
        <w:t xml:space="preserve"> (1864</w:t>
      </w:r>
      <w:r w:rsidR="004C588D" w:rsidRPr="008C4A15">
        <w:rPr>
          <w:rFonts w:ascii="Times New Roman" w:hAnsi="Times New Roman" w:cs="Times New Roman"/>
          <w:sz w:val="24"/>
          <w:szCs w:val="24"/>
        </w:rPr>
        <w:t>–1932)</w:t>
      </w:r>
      <w:r w:rsidR="00CA0D2C" w:rsidRPr="008C4A15">
        <w:rPr>
          <w:rFonts w:ascii="Times New Roman" w:hAnsi="Times New Roman" w:cs="Times New Roman"/>
          <w:sz w:val="24"/>
          <w:szCs w:val="24"/>
        </w:rPr>
        <w:t>. T</w:t>
      </w:r>
      <w:r w:rsidR="004C588D" w:rsidRPr="008C4A15">
        <w:rPr>
          <w:rFonts w:ascii="Times New Roman" w:hAnsi="Times New Roman" w:cs="Times New Roman"/>
          <w:sz w:val="24"/>
          <w:szCs w:val="24"/>
        </w:rPr>
        <w:t xml:space="preserve">en totiž </w:t>
      </w:r>
      <w:r w:rsidR="00CA0D2C" w:rsidRPr="008C4A15">
        <w:rPr>
          <w:rFonts w:ascii="Times New Roman" w:hAnsi="Times New Roman" w:cs="Times New Roman"/>
          <w:sz w:val="24"/>
          <w:szCs w:val="24"/>
        </w:rPr>
        <w:t xml:space="preserve">ve svých dílech </w:t>
      </w:r>
      <w:r w:rsidR="004C588D" w:rsidRPr="008C4A15">
        <w:rPr>
          <w:rFonts w:ascii="Times New Roman" w:hAnsi="Times New Roman" w:cs="Times New Roman"/>
          <w:sz w:val="24"/>
          <w:szCs w:val="24"/>
        </w:rPr>
        <w:t>rozprostřel obrovskou škálu</w:t>
      </w:r>
      <w:r w:rsidR="00357371" w:rsidRPr="008C4A15">
        <w:rPr>
          <w:rFonts w:ascii="Times New Roman" w:hAnsi="Times New Roman" w:cs="Times New Roman"/>
          <w:sz w:val="24"/>
          <w:szCs w:val="24"/>
        </w:rPr>
        <w:t xml:space="preserve"> témat etnologického výzkum</w:t>
      </w:r>
      <w:r w:rsidR="00436EB6" w:rsidRPr="008C4A15">
        <w:rPr>
          <w:rFonts w:ascii="Times New Roman" w:hAnsi="Times New Roman" w:cs="Times New Roman"/>
          <w:sz w:val="24"/>
          <w:szCs w:val="24"/>
        </w:rPr>
        <w:t>u</w:t>
      </w:r>
      <w:r w:rsidR="00357371" w:rsidRPr="008C4A15">
        <w:rPr>
          <w:rFonts w:ascii="Times New Roman" w:hAnsi="Times New Roman" w:cs="Times New Roman"/>
          <w:sz w:val="24"/>
          <w:szCs w:val="24"/>
        </w:rPr>
        <w:t xml:space="preserve"> historické kultury (kulturní historie), i když jeho texty často pouze zpřístupňovaly jednotlivé historické prameny, resp. nešly nad rámec materiálových textů. Gollov</w:t>
      </w:r>
      <w:r w:rsidR="00512128" w:rsidRPr="008C4A15">
        <w:rPr>
          <w:rFonts w:ascii="Times New Roman" w:hAnsi="Times New Roman" w:cs="Times New Roman"/>
          <w:sz w:val="24"/>
          <w:szCs w:val="24"/>
        </w:rPr>
        <w:t>a</w:t>
      </w:r>
      <w:r w:rsidR="00CA0D2C" w:rsidRPr="008C4A15">
        <w:rPr>
          <w:rFonts w:ascii="Times New Roman" w:hAnsi="Times New Roman" w:cs="Times New Roman"/>
          <w:sz w:val="24"/>
          <w:szCs w:val="24"/>
        </w:rPr>
        <w:t xml:space="preserve"> škola</w:t>
      </w:r>
      <w:r w:rsidR="00357371" w:rsidRPr="008C4A15">
        <w:rPr>
          <w:rFonts w:ascii="Times New Roman" w:hAnsi="Times New Roman" w:cs="Times New Roman"/>
          <w:sz w:val="24"/>
          <w:szCs w:val="24"/>
        </w:rPr>
        <w:t>,</w:t>
      </w:r>
      <w:r w:rsidR="00CA0D2C" w:rsidRPr="008C4A15">
        <w:rPr>
          <w:rStyle w:val="Znakapoznpodarou"/>
          <w:rFonts w:ascii="Times New Roman" w:hAnsi="Times New Roman" w:cs="Times New Roman"/>
          <w:sz w:val="24"/>
          <w:szCs w:val="24"/>
        </w:rPr>
        <w:footnoteReference w:id="2"/>
      </w:r>
      <w:r w:rsidR="00436EB6" w:rsidRPr="008C4A15">
        <w:rPr>
          <w:rFonts w:ascii="Times New Roman" w:hAnsi="Times New Roman" w:cs="Times New Roman"/>
          <w:sz w:val="24"/>
          <w:szCs w:val="24"/>
        </w:rPr>
        <w:t xml:space="preserve"> která na konci 19</w:t>
      </w:r>
      <w:r w:rsidR="00357371" w:rsidRPr="008C4A15">
        <w:rPr>
          <w:rFonts w:ascii="Times New Roman" w:hAnsi="Times New Roman" w:cs="Times New Roman"/>
          <w:sz w:val="24"/>
          <w:szCs w:val="24"/>
        </w:rPr>
        <w:t xml:space="preserve">. století v české historiografii dominovala a svoje dominantní postavení si udržela </w:t>
      </w:r>
      <w:r w:rsidR="00F00F11" w:rsidRPr="008C4A15">
        <w:rPr>
          <w:rFonts w:ascii="Times New Roman" w:hAnsi="Times New Roman" w:cs="Times New Roman"/>
          <w:sz w:val="24"/>
          <w:szCs w:val="24"/>
        </w:rPr>
        <w:t>i v prvních desetiletích 20. století</w:t>
      </w:r>
      <w:r w:rsidR="00512128" w:rsidRPr="008C4A15">
        <w:rPr>
          <w:rFonts w:ascii="Times New Roman" w:hAnsi="Times New Roman" w:cs="Times New Roman"/>
          <w:sz w:val="24"/>
          <w:szCs w:val="24"/>
        </w:rPr>
        <w:t>, jeho práci přehlížela a odmítala</w:t>
      </w:r>
      <w:r w:rsidR="00F00F11" w:rsidRPr="008C4A15">
        <w:rPr>
          <w:rFonts w:ascii="Times New Roman" w:hAnsi="Times New Roman" w:cs="Times New Roman"/>
          <w:sz w:val="24"/>
          <w:szCs w:val="24"/>
        </w:rPr>
        <w:t>. I když</w:t>
      </w:r>
      <w:r w:rsidR="00512128" w:rsidRPr="008C4A15">
        <w:rPr>
          <w:rFonts w:ascii="Times New Roman" w:hAnsi="Times New Roman" w:cs="Times New Roman"/>
          <w:sz w:val="24"/>
          <w:szCs w:val="24"/>
        </w:rPr>
        <w:t xml:space="preserve"> </w:t>
      </w:r>
      <w:proofErr w:type="spellStart"/>
      <w:r w:rsidR="00512128" w:rsidRPr="008C4A15">
        <w:rPr>
          <w:rFonts w:ascii="Times New Roman" w:hAnsi="Times New Roman" w:cs="Times New Roman"/>
          <w:sz w:val="24"/>
          <w:szCs w:val="24"/>
        </w:rPr>
        <w:t>Zíbrt</w:t>
      </w:r>
      <w:proofErr w:type="spellEnd"/>
      <w:r w:rsidR="00F00F11" w:rsidRPr="008C4A15">
        <w:rPr>
          <w:rFonts w:ascii="Times New Roman" w:hAnsi="Times New Roman" w:cs="Times New Roman"/>
          <w:sz w:val="24"/>
          <w:szCs w:val="24"/>
        </w:rPr>
        <w:t xml:space="preserve"> přednášel na pražské univerzitě, </w:t>
      </w:r>
      <w:r w:rsidR="00512128" w:rsidRPr="008C4A15">
        <w:rPr>
          <w:rFonts w:ascii="Times New Roman" w:hAnsi="Times New Roman" w:cs="Times New Roman"/>
          <w:sz w:val="24"/>
          <w:szCs w:val="24"/>
        </w:rPr>
        <w:t>jeho</w:t>
      </w:r>
      <w:r w:rsidR="00F00F11" w:rsidRPr="008C4A15">
        <w:rPr>
          <w:rFonts w:ascii="Times New Roman" w:hAnsi="Times New Roman" w:cs="Times New Roman"/>
          <w:sz w:val="24"/>
          <w:szCs w:val="24"/>
        </w:rPr>
        <w:t xml:space="preserve"> hlavním působištěm byla knihovna Národního muzea</w:t>
      </w:r>
      <w:r w:rsidR="00CA0D2C" w:rsidRPr="008C4A15">
        <w:rPr>
          <w:rFonts w:ascii="Times New Roman" w:hAnsi="Times New Roman" w:cs="Times New Roman"/>
          <w:sz w:val="24"/>
          <w:szCs w:val="24"/>
        </w:rPr>
        <w:t xml:space="preserve">, což jej </w:t>
      </w:r>
      <w:r w:rsidR="00F00F11" w:rsidRPr="008C4A15">
        <w:rPr>
          <w:rFonts w:ascii="Times New Roman" w:hAnsi="Times New Roman" w:cs="Times New Roman"/>
          <w:sz w:val="24"/>
          <w:szCs w:val="24"/>
        </w:rPr>
        <w:t>v </w:t>
      </w:r>
      <w:r w:rsidR="00CA0D2C" w:rsidRPr="008C4A15">
        <w:rPr>
          <w:rFonts w:ascii="Times New Roman" w:hAnsi="Times New Roman" w:cs="Times New Roman"/>
          <w:sz w:val="24"/>
          <w:szCs w:val="24"/>
        </w:rPr>
        <w:t xml:space="preserve">tradičně </w:t>
      </w:r>
      <w:r w:rsidR="00CA0D2C" w:rsidRPr="008C4A15">
        <w:rPr>
          <w:rFonts w:ascii="Times New Roman" w:hAnsi="Times New Roman" w:cs="Times New Roman"/>
          <w:sz w:val="24"/>
          <w:szCs w:val="24"/>
        </w:rPr>
        <w:lastRenderedPageBreak/>
        <w:t>pociťované konkurenci</w:t>
      </w:r>
      <w:r w:rsidR="00F00F11" w:rsidRPr="008C4A15">
        <w:rPr>
          <w:rFonts w:ascii="Times New Roman" w:hAnsi="Times New Roman" w:cs="Times New Roman"/>
          <w:sz w:val="24"/>
          <w:szCs w:val="24"/>
        </w:rPr>
        <w:t xml:space="preserve"> pražské univerzity a muzea </w:t>
      </w:r>
      <w:r w:rsidR="00CA0D2C" w:rsidRPr="008C4A15">
        <w:rPr>
          <w:rFonts w:ascii="Times New Roman" w:hAnsi="Times New Roman" w:cs="Times New Roman"/>
          <w:sz w:val="24"/>
          <w:szCs w:val="24"/>
        </w:rPr>
        <w:t>stavělo</w:t>
      </w:r>
      <w:r w:rsidR="00F00F11" w:rsidRPr="008C4A15">
        <w:rPr>
          <w:rFonts w:ascii="Times New Roman" w:hAnsi="Times New Roman" w:cs="Times New Roman"/>
          <w:sz w:val="24"/>
          <w:szCs w:val="24"/>
        </w:rPr>
        <w:t xml:space="preserve"> opět proti univerzitně zakotvené Gollově škole. </w:t>
      </w:r>
      <w:r w:rsidR="00512128" w:rsidRPr="008C4A15">
        <w:rPr>
          <w:rFonts w:ascii="Times New Roman" w:hAnsi="Times New Roman" w:cs="Times New Roman"/>
          <w:sz w:val="24"/>
          <w:szCs w:val="24"/>
        </w:rPr>
        <w:t>Jistě v</w:t>
      </w:r>
      <w:r w:rsidR="00CA0D2C" w:rsidRPr="008C4A15">
        <w:rPr>
          <w:rFonts w:ascii="Times New Roman" w:hAnsi="Times New Roman" w:cs="Times New Roman"/>
          <w:sz w:val="24"/>
          <w:szCs w:val="24"/>
        </w:rPr>
        <w:t>zájemnému</w:t>
      </w:r>
      <w:r w:rsidR="00512128" w:rsidRPr="008C4A15">
        <w:rPr>
          <w:rFonts w:ascii="Times New Roman" w:hAnsi="Times New Roman" w:cs="Times New Roman"/>
          <w:sz w:val="24"/>
          <w:szCs w:val="24"/>
        </w:rPr>
        <w:t xml:space="preserve"> porozumění ani nepomohl fakt, že </w:t>
      </w:r>
      <w:proofErr w:type="spellStart"/>
      <w:r w:rsidR="00512128" w:rsidRPr="008C4A15">
        <w:rPr>
          <w:rFonts w:ascii="Times New Roman" w:hAnsi="Times New Roman" w:cs="Times New Roman"/>
          <w:sz w:val="24"/>
          <w:szCs w:val="24"/>
        </w:rPr>
        <w:t>Zíbrt</w:t>
      </w:r>
      <w:proofErr w:type="spellEnd"/>
      <w:r w:rsidR="00512128" w:rsidRPr="008C4A15">
        <w:rPr>
          <w:rFonts w:ascii="Times New Roman" w:hAnsi="Times New Roman" w:cs="Times New Roman"/>
          <w:sz w:val="24"/>
          <w:szCs w:val="24"/>
        </w:rPr>
        <w:t xml:space="preserve"> se v rukopisných bojích stavěl na stranu zastánců jejich pravosti. Tyto skutečnosti </w:t>
      </w:r>
      <w:r w:rsidR="0056746B">
        <w:rPr>
          <w:rFonts w:ascii="Times New Roman" w:hAnsi="Times New Roman" w:cs="Times New Roman"/>
          <w:sz w:val="24"/>
          <w:szCs w:val="24"/>
        </w:rPr>
        <w:t>uváděly</w:t>
      </w:r>
      <w:r w:rsidR="00512128" w:rsidRPr="008C4A15">
        <w:rPr>
          <w:rFonts w:ascii="Times New Roman" w:hAnsi="Times New Roman" w:cs="Times New Roman"/>
          <w:sz w:val="24"/>
          <w:szCs w:val="24"/>
        </w:rPr>
        <w:t xml:space="preserve"> </w:t>
      </w:r>
      <w:proofErr w:type="spellStart"/>
      <w:r w:rsidR="00512128" w:rsidRPr="008C4A15">
        <w:rPr>
          <w:rFonts w:ascii="Times New Roman" w:hAnsi="Times New Roman" w:cs="Times New Roman"/>
          <w:sz w:val="24"/>
          <w:szCs w:val="24"/>
        </w:rPr>
        <w:t>Zíbrta</w:t>
      </w:r>
      <w:proofErr w:type="spellEnd"/>
      <w:r w:rsidR="00512128" w:rsidRPr="008C4A15">
        <w:rPr>
          <w:rFonts w:ascii="Times New Roman" w:hAnsi="Times New Roman" w:cs="Times New Roman"/>
          <w:sz w:val="24"/>
          <w:szCs w:val="24"/>
        </w:rPr>
        <w:t xml:space="preserve"> do opozice proti „pražskému historiografickému centru“ a snad způsobily, že vznikající etnologie a historiografie</w:t>
      </w:r>
      <w:r w:rsidR="005723DC" w:rsidRPr="008C4A15">
        <w:rPr>
          <w:rFonts w:ascii="Times New Roman" w:hAnsi="Times New Roman" w:cs="Times New Roman"/>
          <w:sz w:val="24"/>
          <w:szCs w:val="24"/>
        </w:rPr>
        <w:t xml:space="preserve"> ani</w:t>
      </w:r>
      <w:r w:rsidR="00512128" w:rsidRPr="008C4A15">
        <w:rPr>
          <w:rFonts w:ascii="Times New Roman" w:hAnsi="Times New Roman" w:cs="Times New Roman"/>
          <w:sz w:val="24"/>
          <w:szCs w:val="24"/>
        </w:rPr>
        <w:t xml:space="preserve"> při studiu týchž jevů</w:t>
      </w:r>
      <w:r w:rsidR="0056746B">
        <w:rPr>
          <w:rFonts w:ascii="Times New Roman" w:hAnsi="Times New Roman" w:cs="Times New Roman"/>
          <w:sz w:val="24"/>
          <w:szCs w:val="24"/>
        </w:rPr>
        <w:t xml:space="preserve"> spolu</w:t>
      </w:r>
      <w:r w:rsidR="00512128" w:rsidRPr="008C4A15">
        <w:rPr>
          <w:rFonts w:ascii="Times New Roman" w:hAnsi="Times New Roman" w:cs="Times New Roman"/>
          <w:sz w:val="24"/>
          <w:szCs w:val="24"/>
        </w:rPr>
        <w:t xml:space="preserve"> </w:t>
      </w:r>
      <w:r w:rsidR="005723DC" w:rsidRPr="008C4A15">
        <w:rPr>
          <w:rFonts w:ascii="Times New Roman" w:hAnsi="Times New Roman" w:cs="Times New Roman"/>
          <w:sz w:val="24"/>
          <w:szCs w:val="24"/>
        </w:rPr>
        <w:t xml:space="preserve">na přelomu 20. </w:t>
      </w:r>
      <w:r w:rsidR="00436EB6" w:rsidRPr="008C4A15">
        <w:rPr>
          <w:rFonts w:ascii="Times New Roman" w:hAnsi="Times New Roman" w:cs="Times New Roman"/>
          <w:sz w:val="24"/>
          <w:szCs w:val="24"/>
        </w:rPr>
        <w:t>s</w:t>
      </w:r>
      <w:r w:rsidR="005723DC" w:rsidRPr="008C4A15">
        <w:rPr>
          <w:rFonts w:ascii="Times New Roman" w:hAnsi="Times New Roman" w:cs="Times New Roman"/>
          <w:sz w:val="24"/>
          <w:szCs w:val="24"/>
        </w:rPr>
        <w:t>toletí</w:t>
      </w:r>
      <w:r w:rsidR="00436EB6" w:rsidRPr="008C4A15">
        <w:rPr>
          <w:rFonts w:ascii="Times New Roman" w:hAnsi="Times New Roman" w:cs="Times New Roman"/>
          <w:sz w:val="24"/>
          <w:szCs w:val="24"/>
        </w:rPr>
        <w:t>,</w:t>
      </w:r>
      <w:r w:rsidR="005723DC" w:rsidRPr="008C4A15">
        <w:rPr>
          <w:rFonts w:ascii="Times New Roman" w:hAnsi="Times New Roman" w:cs="Times New Roman"/>
          <w:sz w:val="24"/>
          <w:szCs w:val="24"/>
        </w:rPr>
        <w:t xml:space="preserve"> ale </w:t>
      </w:r>
      <w:r w:rsidR="00436EB6" w:rsidRPr="008C4A15">
        <w:rPr>
          <w:rFonts w:ascii="Times New Roman" w:hAnsi="Times New Roman" w:cs="Times New Roman"/>
          <w:sz w:val="24"/>
          <w:szCs w:val="24"/>
        </w:rPr>
        <w:t>an</w:t>
      </w:r>
      <w:r w:rsidR="005723DC" w:rsidRPr="008C4A15">
        <w:rPr>
          <w:rFonts w:ascii="Times New Roman" w:hAnsi="Times New Roman" w:cs="Times New Roman"/>
          <w:sz w:val="24"/>
          <w:szCs w:val="24"/>
        </w:rPr>
        <w:t>i v následujících desetiletích</w:t>
      </w:r>
      <w:r w:rsidR="00512128" w:rsidRPr="008C4A15">
        <w:rPr>
          <w:rFonts w:ascii="Times New Roman" w:hAnsi="Times New Roman" w:cs="Times New Roman"/>
          <w:sz w:val="24"/>
          <w:szCs w:val="24"/>
        </w:rPr>
        <w:t xml:space="preserve"> nekomunikovaly</w:t>
      </w:r>
      <w:r w:rsidR="00686364" w:rsidRPr="008C4A15">
        <w:rPr>
          <w:rFonts w:ascii="Times New Roman" w:hAnsi="Times New Roman" w:cs="Times New Roman"/>
          <w:sz w:val="24"/>
          <w:szCs w:val="24"/>
        </w:rPr>
        <w:t>.</w:t>
      </w:r>
      <w:r w:rsidR="005723DC" w:rsidRPr="008C4A15">
        <w:rPr>
          <w:rStyle w:val="Znakapoznpodarou"/>
          <w:rFonts w:ascii="Times New Roman" w:hAnsi="Times New Roman" w:cs="Times New Roman"/>
          <w:sz w:val="24"/>
          <w:szCs w:val="24"/>
        </w:rPr>
        <w:footnoteReference w:id="3"/>
      </w:r>
      <w:r w:rsidR="00686364" w:rsidRPr="008C4A15">
        <w:rPr>
          <w:rFonts w:ascii="Times New Roman" w:hAnsi="Times New Roman" w:cs="Times New Roman"/>
          <w:sz w:val="24"/>
          <w:szCs w:val="24"/>
        </w:rPr>
        <w:t xml:space="preserve"> Vedle Zíbrtových prací musí být </w:t>
      </w:r>
      <w:r w:rsidR="00E30047" w:rsidRPr="008C4A15">
        <w:rPr>
          <w:rFonts w:ascii="Times New Roman" w:hAnsi="Times New Roman" w:cs="Times New Roman"/>
          <w:sz w:val="24"/>
          <w:szCs w:val="24"/>
        </w:rPr>
        <w:t xml:space="preserve">v této souvislosti </w:t>
      </w:r>
      <w:r w:rsidR="00686364" w:rsidRPr="008C4A15">
        <w:rPr>
          <w:rFonts w:ascii="Times New Roman" w:hAnsi="Times New Roman" w:cs="Times New Roman"/>
          <w:sz w:val="24"/>
          <w:szCs w:val="24"/>
        </w:rPr>
        <w:t>připomenuty také ty Zikmunda Wintera</w:t>
      </w:r>
      <w:r w:rsidR="00E30047" w:rsidRPr="008C4A15">
        <w:rPr>
          <w:rFonts w:ascii="Times New Roman" w:hAnsi="Times New Roman" w:cs="Times New Roman"/>
          <w:sz w:val="24"/>
          <w:szCs w:val="24"/>
        </w:rPr>
        <w:t xml:space="preserve">. </w:t>
      </w:r>
      <w:r w:rsidR="00FD1287" w:rsidRPr="008C4A15">
        <w:rPr>
          <w:rFonts w:ascii="Times New Roman" w:hAnsi="Times New Roman" w:cs="Times New Roman"/>
          <w:sz w:val="24"/>
          <w:szCs w:val="24"/>
        </w:rPr>
        <w:t xml:space="preserve">Jako solitér působí </w:t>
      </w:r>
      <w:r w:rsidR="00997A0B" w:rsidRPr="008C4A15">
        <w:rPr>
          <w:rFonts w:ascii="Times New Roman" w:hAnsi="Times New Roman" w:cs="Times New Roman"/>
          <w:sz w:val="24"/>
          <w:szCs w:val="24"/>
        </w:rPr>
        <w:t xml:space="preserve">v období přelomu 19. a 20. století </w:t>
      </w:r>
      <w:r w:rsidR="00FD1287" w:rsidRPr="008C4A15">
        <w:rPr>
          <w:rFonts w:ascii="Times New Roman" w:hAnsi="Times New Roman" w:cs="Times New Roman"/>
          <w:sz w:val="24"/>
          <w:szCs w:val="24"/>
        </w:rPr>
        <w:t xml:space="preserve">osobnost Lubora </w:t>
      </w:r>
      <w:proofErr w:type="spellStart"/>
      <w:r w:rsidR="00B7119B" w:rsidRPr="008C4A15">
        <w:rPr>
          <w:rFonts w:ascii="Times New Roman" w:hAnsi="Times New Roman" w:cs="Times New Roman"/>
          <w:sz w:val="24"/>
          <w:szCs w:val="24"/>
        </w:rPr>
        <w:t>N</w:t>
      </w:r>
      <w:r w:rsidR="008C3073">
        <w:rPr>
          <w:rFonts w:ascii="Times New Roman" w:hAnsi="Times New Roman" w:cs="Times New Roman"/>
          <w:sz w:val="24"/>
          <w:szCs w:val="24"/>
        </w:rPr>
        <w:t>iederleho</w:t>
      </w:r>
      <w:proofErr w:type="spellEnd"/>
      <w:r w:rsidR="00FD1287" w:rsidRPr="008C4A15">
        <w:rPr>
          <w:rFonts w:ascii="Times New Roman" w:hAnsi="Times New Roman" w:cs="Times New Roman"/>
          <w:sz w:val="24"/>
          <w:szCs w:val="24"/>
        </w:rPr>
        <w:t xml:space="preserve">, jehož význam při procesu vzniku etnologie nelze přehlédnout, stejně jako jeho dílo. </w:t>
      </w:r>
      <w:proofErr w:type="spellStart"/>
      <w:r w:rsidR="00FD1287" w:rsidRPr="008C4A15">
        <w:rPr>
          <w:rFonts w:ascii="Times New Roman" w:hAnsi="Times New Roman" w:cs="Times New Roman"/>
          <w:sz w:val="24"/>
          <w:szCs w:val="24"/>
        </w:rPr>
        <w:t>Niederle</w:t>
      </w:r>
      <w:proofErr w:type="spellEnd"/>
      <w:r w:rsidR="00FD1287" w:rsidRPr="008C4A15">
        <w:rPr>
          <w:rFonts w:ascii="Times New Roman" w:hAnsi="Times New Roman" w:cs="Times New Roman"/>
          <w:sz w:val="24"/>
          <w:szCs w:val="24"/>
        </w:rPr>
        <w:t xml:space="preserve"> představoval mezi </w:t>
      </w:r>
      <w:r w:rsidR="007635CE" w:rsidRPr="008C4A15">
        <w:rPr>
          <w:rFonts w:ascii="Times New Roman" w:hAnsi="Times New Roman" w:cs="Times New Roman"/>
          <w:sz w:val="24"/>
          <w:szCs w:val="24"/>
        </w:rPr>
        <w:t xml:space="preserve">školenými </w:t>
      </w:r>
      <w:r w:rsidR="00FD1287" w:rsidRPr="008C4A15">
        <w:rPr>
          <w:rFonts w:ascii="Times New Roman" w:hAnsi="Times New Roman" w:cs="Times New Roman"/>
          <w:sz w:val="24"/>
          <w:szCs w:val="24"/>
        </w:rPr>
        <w:t xml:space="preserve">historiky výjimku, když </w:t>
      </w:r>
      <w:r w:rsidR="00997A0B" w:rsidRPr="008C4A15">
        <w:rPr>
          <w:rFonts w:ascii="Times New Roman" w:hAnsi="Times New Roman" w:cs="Times New Roman"/>
          <w:sz w:val="24"/>
          <w:szCs w:val="24"/>
        </w:rPr>
        <w:t xml:space="preserve">při svých historických výzkumech obecně </w:t>
      </w:r>
      <w:r w:rsidR="00FD1287" w:rsidRPr="008C4A15">
        <w:rPr>
          <w:rFonts w:ascii="Times New Roman" w:hAnsi="Times New Roman" w:cs="Times New Roman"/>
          <w:sz w:val="24"/>
          <w:szCs w:val="24"/>
        </w:rPr>
        <w:t xml:space="preserve">nepřehlížel archeologické a etnografické prameny, což by ostatně </w:t>
      </w:r>
      <w:r w:rsidR="007635CE" w:rsidRPr="008C4A15">
        <w:rPr>
          <w:rFonts w:ascii="Times New Roman" w:hAnsi="Times New Roman" w:cs="Times New Roman"/>
          <w:sz w:val="24"/>
          <w:szCs w:val="24"/>
        </w:rPr>
        <w:t xml:space="preserve">nekorespondovalo s jeho založením polyhistora. </w:t>
      </w:r>
    </w:p>
    <w:p w:rsidR="00E30047" w:rsidRPr="008C4A15" w:rsidRDefault="00E30047"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Diachronní perspektiva aplikovaná na lidovou kulturu vznikající etnologií však nebyla přítomná pouze ve využívání historických písemných a tištěných pramenů. Musíme mít neustále na paměti, že se táhne celým</w:t>
      </w:r>
      <w:r w:rsidR="00997A0B" w:rsidRPr="008C4A15">
        <w:rPr>
          <w:rFonts w:ascii="Times New Roman" w:hAnsi="Times New Roman" w:cs="Times New Roman"/>
          <w:sz w:val="24"/>
          <w:szCs w:val="24"/>
        </w:rPr>
        <w:t>i oborovými d</w:t>
      </w:r>
      <w:r w:rsidRPr="008C4A15">
        <w:rPr>
          <w:rFonts w:ascii="Times New Roman" w:hAnsi="Times New Roman" w:cs="Times New Roman"/>
          <w:sz w:val="24"/>
          <w:szCs w:val="24"/>
        </w:rPr>
        <w:t>ějinami ve formě zájmu o archaické prvky</w:t>
      </w:r>
      <w:r w:rsidR="00997A0B" w:rsidRPr="008C4A15">
        <w:rPr>
          <w:rFonts w:ascii="Times New Roman" w:hAnsi="Times New Roman" w:cs="Times New Roman"/>
          <w:sz w:val="24"/>
          <w:szCs w:val="24"/>
        </w:rPr>
        <w:t xml:space="preserve"> v lidové kultuře</w:t>
      </w:r>
      <w:r w:rsidRPr="008C4A15">
        <w:rPr>
          <w:rFonts w:ascii="Times New Roman" w:hAnsi="Times New Roman" w:cs="Times New Roman"/>
          <w:sz w:val="24"/>
          <w:szCs w:val="24"/>
        </w:rPr>
        <w:t xml:space="preserve">, což koresponduje s představami o zanikání lidové kultury a snahou o její zachycení a rekonstrukci. Tomu odpovídaly také exponáty prezentované na Národopisné výstavě českoslovanské, které svojí materií definovaly předmět zájmu vznikající etnologie: mnoho zde prezentovaných předmětů bylo historických – připomeňme </w:t>
      </w:r>
      <w:r w:rsidR="0056746B">
        <w:rPr>
          <w:rFonts w:ascii="Times New Roman" w:hAnsi="Times New Roman" w:cs="Times New Roman"/>
          <w:sz w:val="24"/>
          <w:szCs w:val="24"/>
        </w:rPr>
        <w:t xml:space="preserve">např. </w:t>
      </w:r>
      <w:r w:rsidRPr="008C4A15">
        <w:rPr>
          <w:rFonts w:ascii="Times New Roman" w:hAnsi="Times New Roman" w:cs="Times New Roman"/>
          <w:sz w:val="24"/>
          <w:szCs w:val="24"/>
        </w:rPr>
        <w:t>devocionálie či keramiku.</w:t>
      </w:r>
    </w:p>
    <w:p w:rsidR="00F00F11" w:rsidRPr="008C4A15" w:rsidRDefault="00E30047"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 xml:space="preserve">Nutnost historického hlediska při etnologických výzkumech však nevymizela ani později – </w:t>
      </w:r>
      <w:r w:rsidRPr="008C4A15">
        <w:rPr>
          <w:rFonts w:ascii="Times New Roman" w:hAnsi="Times New Roman" w:cs="Times New Roman"/>
          <w:i/>
          <w:sz w:val="24"/>
          <w:szCs w:val="24"/>
        </w:rPr>
        <w:t xml:space="preserve">„pilné studium historických pramenů“ </w:t>
      </w:r>
      <w:r w:rsidRPr="008C4A15">
        <w:rPr>
          <w:rFonts w:ascii="Times New Roman" w:hAnsi="Times New Roman" w:cs="Times New Roman"/>
          <w:sz w:val="24"/>
          <w:szCs w:val="24"/>
        </w:rPr>
        <w:t>požadovala Drahomíra Stránská např. v </w:t>
      </w:r>
      <w:r w:rsidRPr="008C4A15">
        <w:rPr>
          <w:rFonts w:ascii="Times New Roman" w:hAnsi="Times New Roman" w:cs="Times New Roman"/>
          <w:i/>
          <w:sz w:val="24"/>
          <w:szCs w:val="24"/>
        </w:rPr>
        <w:t>Příručce lidopisného pracovníka</w:t>
      </w:r>
      <w:r w:rsidRPr="008C4A15">
        <w:rPr>
          <w:rFonts w:ascii="Times New Roman" w:hAnsi="Times New Roman" w:cs="Times New Roman"/>
          <w:sz w:val="24"/>
          <w:szCs w:val="24"/>
        </w:rPr>
        <w:t>.</w:t>
      </w:r>
      <w:r w:rsidRPr="008C4A15">
        <w:rPr>
          <w:rStyle w:val="Znakapoznpodarou"/>
          <w:rFonts w:ascii="Times New Roman" w:hAnsi="Times New Roman" w:cs="Times New Roman"/>
          <w:sz w:val="24"/>
          <w:szCs w:val="24"/>
        </w:rPr>
        <w:footnoteReference w:id="4"/>
      </w:r>
      <w:r w:rsidRPr="008C4A15">
        <w:rPr>
          <w:rFonts w:ascii="Times New Roman" w:hAnsi="Times New Roman" w:cs="Times New Roman"/>
          <w:sz w:val="24"/>
          <w:szCs w:val="24"/>
        </w:rPr>
        <w:t xml:space="preserve"> </w:t>
      </w:r>
      <w:r w:rsidR="00997A0B" w:rsidRPr="008C4A15">
        <w:rPr>
          <w:rFonts w:ascii="Times New Roman" w:hAnsi="Times New Roman" w:cs="Times New Roman"/>
          <w:sz w:val="24"/>
          <w:szCs w:val="24"/>
        </w:rPr>
        <w:t xml:space="preserve">Stránské </w:t>
      </w:r>
      <w:r w:rsidR="00FD345D" w:rsidRPr="008C4A15">
        <w:rPr>
          <w:rFonts w:ascii="Times New Roman" w:hAnsi="Times New Roman" w:cs="Times New Roman"/>
          <w:sz w:val="24"/>
          <w:szCs w:val="24"/>
        </w:rPr>
        <w:t>požadavek v této době již pochopitelně vyplýval ze snahy o podchycení vývoje sledovaného jevu, případně prostoru. V meziválečném období se tak na jednu stranu setkáváme s prac</w:t>
      </w:r>
      <w:r w:rsidR="00997A0B" w:rsidRPr="008C4A15">
        <w:rPr>
          <w:rFonts w:ascii="Times New Roman" w:hAnsi="Times New Roman" w:cs="Times New Roman"/>
          <w:sz w:val="24"/>
          <w:szCs w:val="24"/>
        </w:rPr>
        <w:t>emi</w:t>
      </w:r>
      <w:r w:rsidR="00FD345D" w:rsidRPr="008C4A15">
        <w:rPr>
          <w:rFonts w:ascii="Times New Roman" w:hAnsi="Times New Roman" w:cs="Times New Roman"/>
          <w:sz w:val="24"/>
          <w:szCs w:val="24"/>
        </w:rPr>
        <w:t xml:space="preserve"> mnoha badatelů, kteří v </w:t>
      </w:r>
      <w:proofErr w:type="spellStart"/>
      <w:r w:rsidR="00FD345D" w:rsidRPr="008C4A15">
        <w:rPr>
          <w:rFonts w:ascii="Times New Roman" w:hAnsi="Times New Roman" w:cs="Times New Roman"/>
          <w:sz w:val="24"/>
          <w:szCs w:val="24"/>
        </w:rPr>
        <w:t>Zíbrtově</w:t>
      </w:r>
      <w:proofErr w:type="spellEnd"/>
      <w:r w:rsidR="00FD345D" w:rsidRPr="008C4A15">
        <w:rPr>
          <w:rFonts w:ascii="Times New Roman" w:hAnsi="Times New Roman" w:cs="Times New Roman"/>
          <w:sz w:val="24"/>
          <w:szCs w:val="24"/>
        </w:rPr>
        <w:t xml:space="preserve"> stylu prezentují jednotlivé střípky z podoby starší historické kultury (jedná se o různé výpisky zmínek z historických pramenů, knih, případně jejich publikování v celém rozsahu)</w:t>
      </w:r>
      <w:r w:rsidR="003F7445" w:rsidRPr="008C4A15">
        <w:rPr>
          <w:rFonts w:ascii="Times New Roman" w:hAnsi="Times New Roman" w:cs="Times New Roman"/>
          <w:sz w:val="24"/>
          <w:szCs w:val="24"/>
        </w:rPr>
        <w:t xml:space="preserve"> v různorodém tematickém spektru od magie, přes oděv až po zábavu</w:t>
      </w:r>
      <w:r w:rsidR="00FD345D" w:rsidRPr="008C4A15">
        <w:rPr>
          <w:rFonts w:ascii="Times New Roman" w:hAnsi="Times New Roman" w:cs="Times New Roman"/>
          <w:sz w:val="24"/>
          <w:szCs w:val="24"/>
        </w:rPr>
        <w:t>, na stranu druhou historie a podoba historické kultury je zaznamenávána v terénu etnografickými metodami</w:t>
      </w:r>
      <w:r w:rsidR="003F7445" w:rsidRPr="008C4A15">
        <w:rPr>
          <w:rFonts w:ascii="Times New Roman" w:hAnsi="Times New Roman" w:cs="Times New Roman"/>
          <w:sz w:val="24"/>
          <w:szCs w:val="24"/>
        </w:rPr>
        <w:t xml:space="preserve"> – na základě pramenů zachovaných </w:t>
      </w:r>
      <w:r w:rsidR="003F7445" w:rsidRPr="008C4A15">
        <w:rPr>
          <w:rFonts w:ascii="Times New Roman" w:hAnsi="Times New Roman" w:cs="Times New Roman"/>
          <w:i/>
          <w:sz w:val="24"/>
          <w:szCs w:val="24"/>
        </w:rPr>
        <w:t xml:space="preserve">in </w:t>
      </w:r>
      <w:proofErr w:type="spellStart"/>
      <w:r w:rsidR="003F7445" w:rsidRPr="008C4A15">
        <w:rPr>
          <w:rFonts w:ascii="Times New Roman" w:hAnsi="Times New Roman" w:cs="Times New Roman"/>
          <w:i/>
          <w:sz w:val="24"/>
          <w:szCs w:val="24"/>
        </w:rPr>
        <w:t>situ</w:t>
      </w:r>
      <w:proofErr w:type="spellEnd"/>
      <w:r w:rsidR="003F7445" w:rsidRPr="008C4A15">
        <w:rPr>
          <w:rFonts w:ascii="Times New Roman" w:hAnsi="Times New Roman" w:cs="Times New Roman"/>
          <w:sz w:val="24"/>
          <w:szCs w:val="24"/>
        </w:rPr>
        <w:t xml:space="preserve"> a výpovědí informantů</w:t>
      </w:r>
      <w:r w:rsidR="00FD345D" w:rsidRPr="008C4A15">
        <w:rPr>
          <w:rFonts w:ascii="Times New Roman" w:hAnsi="Times New Roman" w:cs="Times New Roman"/>
          <w:sz w:val="24"/>
          <w:szCs w:val="24"/>
        </w:rPr>
        <w:t xml:space="preserve">.  </w:t>
      </w:r>
      <w:r w:rsidRPr="008C4A15">
        <w:rPr>
          <w:rFonts w:ascii="Times New Roman" w:hAnsi="Times New Roman" w:cs="Times New Roman"/>
          <w:sz w:val="24"/>
          <w:szCs w:val="24"/>
        </w:rPr>
        <w:t xml:space="preserve">  </w:t>
      </w:r>
      <w:r w:rsidR="00512128" w:rsidRPr="008C4A15">
        <w:rPr>
          <w:rFonts w:ascii="Times New Roman" w:hAnsi="Times New Roman" w:cs="Times New Roman"/>
          <w:sz w:val="24"/>
          <w:szCs w:val="24"/>
        </w:rPr>
        <w:t xml:space="preserve">   </w:t>
      </w:r>
    </w:p>
    <w:p w:rsidR="00AC68D8" w:rsidRPr="008C4A15" w:rsidRDefault="006252DB"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 xml:space="preserve">Jistý předěl lze spatřit v 50. letech </w:t>
      </w:r>
      <w:r w:rsidR="003F7445" w:rsidRPr="008C4A15">
        <w:rPr>
          <w:rFonts w:ascii="Times New Roman" w:hAnsi="Times New Roman" w:cs="Times New Roman"/>
          <w:sz w:val="24"/>
          <w:szCs w:val="24"/>
        </w:rPr>
        <w:t xml:space="preserve">a na počátku 60. let </w:t>
      </w:r>
      <w:r w:rsidRPr="008C4A15">
        <w:rPr>
          <w:rFonts w:ascii="Times New Roman" w:hAnsi="Times New Roman" w:cs="Times New Roman"/>
          <w:sz w:val="24"/>
          <w:szCs w:val="24"/>
        </w:rPr>
        <w:t>minulého století, kdy se ke studiu historického zemědělství začalo využívat archeologických</w:t>
      </w:r>
      <w:r w:rsidR="00695306" w:rsidRPr="008C4A15">
        <w:rPr>
          <w:rFonts w:ascii="Times New Roman" w:hAnsi="Times New Roman" w:cs="Times New Roman"/>
          <w:sz w:val="24"/>
          <w:szCs w:val="24"/>
        </w:rPr>
        <w:t>,</w:t>
      </w:r>
      <w:r w:rsidRPr="008C4A15">
        <w:rPr>
          <w:rFonts w:ascii="Times New Roman" w:hAnsi="Times New Roman" w:cs="Times New Roman"/>
          <w:sz w:val="24"/>
          <w:szCs w:val="24"/>
        </w:rPr>
        <w:t xml:space="preserve"> ale také písemných a </w:t>
      </w:r>
      <w:r w:rsidRPr="008C4A15">
        <w:rPr>
          <w:rFonts w:ascii="Times New Roman" w:hAnsi="Times New Roman" w:cs="Times New Roman"/>
          <w:sz w:val="24"/>
          <w:szCs w:val="24"/>
        </w:rPr>
        <w:lastRenderedPageBreak/>
        <w:t>ikonogr</w:t>
      </w:r>
      <w:r w:rsidR="00BF72D7" w:rsidRPr="008C4A15">
        <w:rPr>
          <w:rFonts w:ascii="Times New Roman" w:hAnsi="Times New Roman" w:cs="Times New Roman"/>
          <w:sz w:val="24"/>
          <w:szCs w:val="24"/>
        </w:rPr>
        <w:t xml:space="preserve">afických (archivních) pramenů, čímž bylo navázáno na </w:t>
      </w:r>
      <w:proofErr w:type="spellStart"/>
      <w:r w:rsidR="00BF72D7" w:rsidRPr="008C4A15">
        <w:rPr>
          <w:rFonts w:ascii="Times New Roman" w:hAnsi="Times New Roman" w:cs="Times New Roman"/>
          <w:sz w:val="24"/>
          <w:szCs w:val="24"/>
        </w:rPr>
        <w:t>Niederleho</w:t>
      </w:r>
      <w:proofErr w:type="spellEnd"/>
      <w:r w:rsidR="00BF72D7" w:rsidRPr="008C4A15">
        <w:rPr>
          <w:rFonts w:ascii="Times New Roman" w:hAnsi="Times New Roman" w:cs="Times New Roman"/>
          <w:sz w:val="24"/>
          <w:szCs w:val="24"/>
        </w:rPr>
        <w:t xml:space="preserve"> přístup.</w:t>
      </w:r>
      <w:r w:rsidRPr="008C4A15">
        <w:rPr>
          <w:rFonts w:ascii="Times New Roman" w:hAnsi="Times New Roman" w:cs="Times New Roman"/>
          <w:sz w:val="24"/>
          <w:szCs w:val="24"/>
        </w:rPr>
        <w:t xml:space="preserve"> </w:t>
      </w:r>
      <w:r w:rsidR="00BF72D7" w:rsidRPr="008C4A15">
        <w:rPr>
          <w:rFonts w:ascii="Times New Roman" w:hAnsi="Times New Roman" w:cs="Times New Roman"/>
          <w:sz w:val="24"/>
          <w:szCs w:val="24"/>
        </w:rPr>
        <w:t>N</w:t>
      </w:r>
      <w:r w:rsidRPr="008C4A15">
        <w:rPr>
          <w:rFonts w:ascii="Times New Roman" w:hAnsi="Times New Roman" w:cs="Times New Roman"/>
          <w:sz w:val="24"/>
          <w:szCs w:val="24"/>
        </w:rPr>
        <w:t xml:space="preserve">a tomto </w:t>
      </w:r>
      <w:r w:rsidR="003F7445" w:rsidRPr="008C4A15">
        <w:rPr>
          <w:rFonts w:ascii="Times New Roman" w:hAnsi="Times New Roman" w:cs="Times New Roman"/>
          <w:sz w:val="24"/>
          <w:szCs w:val="24"/>
        </w:rPr>
        <w:t xml:space="preserve">výzkumném </w:t>
      </w:r>
      <w:r w:rsidRPr="008C4A15">
        <w:rPr>
          <w:rFonts w:ascii="Times New Roman" w:hAnsi="Times New Roman" w:cs="Times New Roman"/>
          <w:sz w:val="24"/>
          <w:szCs w:val="24"/>
        </w:rPr>
        <w:t>poli se etnografové sešli s </w:t>
      </w:r>
      <w:r w:rsidR="003F7445" w:rsidRPr="008C4A15">
        <w:rPr>
          <w:rFonts w:ascii="Times New Roman" w:hAnsi="Times New Roman" w:cs="Times New Roman"/>
          <w:sz w:val="24"/>
          <w:szCs w:val="24"/>
        </w:rPr>
        <w:t>agrárními, ale také literárními historiky</w:t>
      </w:r>
      <w:r w:rsidRPr="008C4A15">
        <w:rPr>
          <w:rFonts w:ascii="Times New Roman" w:hAnsi="Times New Roman" w:cs="Times New Roman"/>
          <w:sz w:val="24"/>
          <w:szCs w:val="24"/>
        </w:rPr>
        <w:t>.</w:t>
      </w:r>
      <w:r w:rsidRPr="008C4A15">
        <w:rPr>
          <w:rStyle w:val="Znakapoznpodarou"/>
          <w:rFonts w:ascii="Times New Roman" w:hAnsi="Times New Roman" w:cs="Times New Roman"/>
          <w:sz w:val="24"/>
          <w:szCs w:val="24"/>
        </w:rPr>
        <w:footnoteReference w:id="5"/>
      </w:r>
      <w:r w:rsidR="003F7445" w:rsidRPr="008C4A15">
        <w:rPr>
          <w:rFonts w:ascii="Times New Roman" w:hAnsi="Times New Roman" w:cs="Times New Roman"/>
          <w:sz w:val="24"/>
          <w:szCs w:val="24"/>
        </w:rPr>
        <w:t xml:space="preserve"> Během 60. let se tematika archivního výzkumu v etnologii dále rozšiřovala dle možností písemných i ikonografických pramenů. Politicky </w:t>
      </w:r>
      <w:r w:rsidR="00CC26D4" w:rsidRPr="008C4A15">
        <w:rPr>
          <w:rFonts w:ascii="Times New Roman" w:hAnsi="Times New Roman" w:cs="Times New Roman"/>
          <w:sz w:val="24"/>
          <w:szCs w:val="24"/>
        </w:rPr>
        <w:t>preferovaná a</w:t>
      </w:r>
      <w:r w:rsidR="003F7445" w:rsidRPr="008C4A15">
        <w:rPr>
          <w:rFonts w:ascii="Times New Roman" w:hAnsi="Times New Roman" w:cs="Times New Roman"/>
          <w:sz w:val="24"/>
          <w:szCs w:val="24"/>
        </w:rPr>
        <w:t xml:space="preserve"> pro výzkum</w:t>
      </w:r>
      <w:r w:rsidR="00CC26D4" w:rsidRPr="008C4A15">
        <w:rPr>
          <w:rFonts w:ascii="Times New Roman" w:hAnsi="Times New Roman" w:cs="Times New Roman"/>
          <w:sz w:val="24"/>
          <w:szCs w:val="24"/>
        </w:rPr>
        <w:t xml:space="preserve"> i identifikaci </w:t>
      </w:r>
      <w:r w:rsidR="003F7445" w:rsidRPr="008C4A15">
        <w:rPr>
          <w:rFonts w:ascii="Times New Roman" w:hAnsi="Times New Roman" w:cs="Times New Roman"/>
          <w:sz w:val="24"/>
          <w:szCs w:val="24"/>
        </w:rPr>
        <w:t>oborového zájmu méně komplikovaná hmotná kultura</w:t>
      </w:r>
      <w:r w:rsidR="00CC26D4" w:rsidRPr="008C4A15">
        <w:rPr>
          <w:rFonts w:ascii="Times New Roman" w:hAnsi="Times New Roman" w:cs="Times New Roman"/>
          <w:sz w:val="24"/>
          <w:szCs w:val="24"/>
        </w:rPr>
        <w:t xml:space="preserve"> byla</w:t>
      </w:r>
      <w:r w:rsidR="003F7445" w:rsidRPr="008C4A15">
        <w:rPr>
          <w:rFonts w:ascii="Times New Roman" w:hAnsi="Times New Roman" w:cs="Times New Roman"/>
          <w:sz w:val="24"/>
          <w:szCs w:val="24"/>
        </w:rPr>
        <w:t xml:space="preserve"> studována zejména v oblasti oděvu</w:t>
      </w:r>
      <w:r w:rsidR="00CC26D4" w:rsidRPr="008C4A15">
        <w:rPr>
          <w:rFonts w:ascii="Times New Roman" w:hAnsi="Times New Roman" w:cs="Times New Roman"/>
          <w:sz w:val="24"/>
          <w:szCs w:val="24"/>
        </w:rPr>
        <w:t>, domu a vybavení domácnosti. V </w:t>
      </w:r>
      <w:r w:rsidR="00695306" w:rsidRPr="008C4A15">
        <w:rPr>
          <w:rFonts w:ascii="Times New Roman" w:hAnsi="Times New Roman" w:cs="Times New Roman"/>
          <w:sz w:val="24"/>
          <w:szCs w:val="24"/>
        </w:rPr>
        <w:t>tu</w:t>
      </w:r>
      <w:r w:rsidR="00CC26D4" w:rsidRPr="008C4A15">
        <w:rPr>
          <w:rFonts w:ascii="Times New Roman" w:hAnsi="Times New Roman" w:cs="Times New Roman"/>
          <w:sz w:val="24"/>
          <w:szCs w:val="24"/>
        </w:rPr>
        <w:t>to dobu také český venkov postihl rozpad tradičních venkovských komunit – zejména v ekonomické (kolektivizace způsobila odliv pracovníků ze zemědělství a zavádění nových technologií</w:t>
      </w:r>
      <w:r w:rsidR="00C149DE" w:rsidRPr="008C4A15">
        <w:rPr>
          <w:rFonts w:ascii="Times New Roman" w:hAnsi="Times New Roman" w:cs="Times New Roman"/>
          <w:sz w:val="24"/>
          <w:szCs w:val="24"/>
        </w:rPr>
        <w:t xml:space="preserve">, </w:t>
      </w:r>
      <w:r w:rsidR="00695306" w:rsidRPr="008C4A15">
        <w:rPr>
          <w:rFonts w:ascii="Times New Roman" w:hAnsi="Times New Roman" w:cs="Times New Roman"/>
          <w:sz w:val="24"/>
          <w:szCs w:val="24"/>
        </w:rPr>
        <w:t xml:space="preserve">ale i </w:t>
      </w:r>
      <w:r w:rsidR="00C149DE" w:rsidRPr="008C4A15">
        <w:rPr>
          <w:rFonts w:ascii="Times New Roman" w:hAnsi="Times New Roman" w:cs="Times New Roman"/>
          <w:sz w:val="24"/>
          <w:szCs w:val="24"/>
        </w:rPr>
        <w:t>obecn</w:t>
      </w:r>
      <w:r w:rsidR="00695306" w:rsidRPr="008C4A15">
        <w:rPr>
          <w:rFonts w:ascii="Times New Roman" w:hAnsi="Times New Roman" w:cs="Times New Roman"/>
          <w:sz w:val="24"/>
          <w:szCs w:val="24"/>
        </w:rPr>
        <w:t>é</w:t>
      </w:r>
      <w:r w:rsidR="00C149DE" w:rsidRPr="008C4A15">
        <w:rPr>
          <w:rFonts w:ascii="Times New Roman" w:hAnsi="Times New Roman" w:cs="Times New Roman"/>
          <w:sz w:val="24"/>
          <w:szCs w:val="24"/>
        </w:rPr>
        <w:t xml:space="preserve"> technologické inovace a zvyšování konzumu</w:t>
      </w:r>
      <w:r w:rsidR="00CC26D4" w:rsidRPr="008C4A15">
        <w:rPr>
          <w:rFonts w:ascii="Times New Roman" w:hAnsi="Times New Roman" w:cs="Times New Roman"/>
          <w:sz w:val="24"/>
          <w:szCs w:val="24"/>
        </w:rPr>
        <w:t>) a sociální rovině (práce mimo bydliště, častější dojezd do středních a vysokých škol, migrace), což vedlo k</w:t>
      </w:r>
      <w:r w:rsidR="00E22B18" w:rsidRPr="008C4A15">
        <w:rPr>
          <w:rFonts w:ascii="Times New Roman" w:hAnsi="Times New Roman" w:cs="Times New Roman"/>
          <w:sz w:val="24"/>
          <w:szCs w:val="24"/>
        </w:rPr>
        <w:t xml:space="preserve"> další fázi stále přítomného </w:t>
      </w:r>
      <w:r w:rsidR="00CC26D4" w:rsidRPr="008C4A15">
        <w:rPr>
          <w:rFonts w:ascii="Times New Roman" w:hAnsi="Times New Roman" w:cs="Times New Roman"/>
          <w:sz w:val="24"/>
          <w:szCs w:val="24"/>
        </w:rPr>
        <w:t xml:space="preserve">přesvědčení o zániku tradiční lidové kultury. Tyto skutečnosti strhávaly pozornost některých etnologů </w:t>
      </w:r>
      <w:r w:rsidR="00C149DE" w:rsidRPr="008C4A15">
        <w:rPr>
          <w:rFonts w:ascii="Times New Roman" w:hAnsi="Times New Roman" w:cs="Times New Roman"/>
          <w:sz w:val="24"/>
          <w:szCs w:val="24"/>
        </w:rPr>
        <w:t xml:space="preserve">k archivním pramenům a vedly ke konstituování tzv. </w:t>
      </w:r>
      <w:r w:rsidR="00C149DE" w:rsidRPr="008C4A15">
        <w:rPr>
          <w:rFonts w:ascii="Times New Roman" w:hAnsi="Times New Roman" w:cs="Times New Roman"/>
          <w:i/>
          <w:sz w:val="24"/>
          <w:szCs w:val="24"/>
        </w:rPr>
        <w:t>historické etnografie</w:t>
      </w:r>
      <w:r w:rsidR="00C149DE" w:rsidRPr="008C4A15">
        <w:rPr>
          <w:rFonts w:ascii="Times New Roman" w:hAnsi="Times New Roman" w:cs="Times New Roman"/>
          <w:sz w:val="24"/>
          <w:szCs w:val="24"/>
        </w:rPr>
        <w:t>.</w:t>
      </w:r>
      <w:r w:rsidR="00BF72D7" w:rsidRPr="008C4A15">
        <w:rPr>
          <w:rFonts w:ascii="Times New Roman" w:hAnsi="Times New Roman" w:cs="Times New Roman"/>
          <w:sz w:val="24"/>
          <w:szCs w:val="24"/>
        </w:rPr>
        <w:t xml:space="preserve"> </w:t>
      </w:r>
      <w:r w:rsidR="00935B7A" w:rsidRPr="008C4A15">
        <w:rPr>
          <w:rFonts w:ascii="Times New Roman" w:hAnsi="Times New Roman" w:cs="Times New Roman"/>
          <w:sz w:val="24"/>
          <w:szCs w:val="24"/>
        </w:rPr>
        <w:t xml:space="preserve">Ale </w:t>
      </w:r>
      <w:r w:rsidR="00E744B2" w:rsidRPr="008C4A15">
        <w:rPr>
          <w:rFonts w:ascii="Times New Roman" w:hAnsi="Times New Roman" w:cs="Times New Roman"/>
          <w:sz w:val="24"/>
          <w:szCs w:val="24"/>
        </w:rPr>
        <w:t>an</w:t>
      </w:r>
      <w:r w:rsidR="00935B7A" w:rsidRPr="008C4A15">
        <w:rPr>
          <w:rFonts w:ascii="Times New Roman" w:hAnsi="Times New Roman" w:cs="Times New Roman"/>
          <w:sz w:val="24"/>
          <w:szCs w:val="24"/>
        </w:rPr>
        <w:t xml:space="preserve">i v těchto podmínkách </w:t>
      </w:r>
      <w:r w:rsidR="00E744B2" w:rsidRPr="008C4A15">
        <w:rPr>
          <w:rFonts w:ascii="Times New Roman" w:hAnsi="Times New Roman" w:cs="Times New Roman"/>
          <w:sz w:val="24"/>
          <w:szCs w:val="24"/>
        </w:rPr>
        <w:t xml:space="preserve">nepřestal </w:t>
      </w:r>
      <w:r w:rsidR="00935B7A" w:rsidRPr="008C4A15">
        <w:rPr>
          <w:rFonts w:ascii="Times New Roman" w:hAnsi="Times New Roman" w:cs="Times New Roman"/>
          <w:sz w:val="24"/>
          <w:szCs w:val="24"/>
        </w:rPr>
        <w:t>etnologický výzkum archivních pramenů</w:t>
      </w:r>
      <w:r w:rsidR="00E744B2" w:rsidRPr="008C4A15">
        <w:rPr>
          <w:rFonts w:ascii="Times New Roman" w:hAnsi="Times New Roman" w:cs="Times New Roman"/>
          <w:sz w:val="24"/>
          <w:szCs w:val="24"/>
        </w:rPr>
        <w:t xml:space="preserve"> představovat</w:t>
      </w:r>
      <w:r w:rsidR="00935B7A" w:rsidRPr="008C4A15">
        <w:rPr>
          <w:rFonts w:ascii="Times New Roman" w:hAnsi="Times New Roman" w:cs="Times New Roman"/>
          <w:sz w:val="24"/>
          <w:szCs w:val="24"/>
        </w:rPr>
        <w:t xml:space="preserve"> spíše marginální </w:t>
      </w:r>
      <w:r w:rsidR="00E744B2" w:rsidRPr="008C4A15">
        <w:rPr>
          <w:rFonts w:ascii="Times New Roman" w:hAnsi="Times New Roman" w:cs="Times New Roman"/>
          <w:sz w:val="24"/>
          <w:szCs w:val="24"/>
        </w:rPr>
        <w:t>orientaci</w:t>
      </w:r>
      <w:r w:rsidR="00935B7A" w:rsidRPr="008C4A15">
        <w:rPr>
          <w:rFonts w:ascii="Times New Roman" w:hAnsi="Times New Roman" w:cs="Times New Roman"/>
          <w:sz w:val="24"/>
          <w:szCs w:val="24"/>
        </w:rPr>
        <w:t xml:space="preserve">. Existují však dvě výjimky. První se týká ikonografických pramenů, jejichž vyhledávání a </w:t>
      </w:r>
      <w:r w:rsidR="00E22B18" w:rsidRPr="008C4A15">
        <w:rPr>
          <w:rFonts w:ascii="Times New Roman" w:hAnsi="Times New Roman" w:cs="Times New Roman"/>
          <w:sz w:val="24"/>
          <w:szCs w:val="24"/>
        </w:rPr>
        <w:t xml:space="preserve">badatelské </w:t>
      </w:r>
      <w:r w:rsidR="00935B7A" w:rsidRPr="008C4A15">
        <w:rPr>
          <w:rFonts w:ascii="Times New Roman" w:hAnsi="Times New Roman" w:cs="Times New Roman"/>
          <w:sz w:val="24"/>
          <w:szCs w:val="24"/>
        </w:rPr>
        <w:t xml:space="preserve">využívání bylo </w:t>
      </w:r>
      <w:r w:rsidR="00E22B18" w:rsidRPr="008C4A15">
        <w:rPr>
          <w:rFonts w:ascii="Times New Roman" w:hAnsi="Times New Roman" w:cs="Times New Roman"/>
          <w:sz w:val="24"/>
          <w:szCs w:val="24"/>
        </w:rPr>
        <w:t xml:space="preserve">vždy </w:t>
      </w:r>
      <w:r w:rsidR="00935B7A" w:rsidRPr="008C4A15">
        <w:rPr>
          <w:rFonts w:ascii="Times New Roman" w:hAnsi="Times New Roman" w:cs="Times New Roman"/>
          <w:sz w:val="24"/>
          <w:szCs w:val="24"/>
        </w:rPr>
        <w:t xml:space="preserve">frekventované. Druhou výjimku představuje tematické zakotvení v tzv. </w:t>
      </w:r>
      <w:r w:rsidR="00935B7A" w:rsidRPr="008C4A15">
        <w:rPr>
          <w:rFonts w:ascii="Times New Roman" w:hAnsi="Times New Roman" w:cs="Times New Roman"/>
          <w:i/>
          <w:sz w:val="24"/>
          <w:szCs w:val="24"/>
        </w:rPr>
        <w:t>etnografii dělnictva</w:t>
      </w:r>
      <w:r w:rsidR="00935B7A" w:rsidRPr="008C4A15">
        <w:rPr>
          <w:rFonts w:ascii="Times New Roman" w:hAnsi="Times New Roman" w:cs="Times New Roman"/>
          <w:sz w:val="24"/>
          <w:szCs w:val="24"/>
        </w:rPr>
        <w:t>.</w:t>
      </w:r>
      <w:r w:rsidR="00E744B2" w:rsidRPr="008C4A15">
        <w:rPr>
          <w:rFonts w:ascii="Times New Roman" w:hAnsi="Times New Roman" w:cs="Times New Roman"/>
          <w:sz w:val="24"/>
          <w:szCs w:val="24"/>
        </w:rPr>
        <w:t xml:space="preserve"> Etnografie dělnictva byla </w:t>
      </w:r>
      <w:r w:rsidR="00E22B18" w:rsidRPr="008C4A15">
        <w:rPr>
          <w:rFonts w:ascii="Times New Roman" w:hAnsi="Times New Roman" w:cs="Times New Roman"/>
          <w:sz w:val="24"/>
          <w:szCs w:val="24"/>
        </w:rPr>
        <w:t xml:space="preserve">však </w:t>
      </w:r>
      <w:r w:rsidR="00E744B2" w:rsidRPr="008C4A15">
        <w:rPr>
          <w:rFonts w:ascii="Times New Roman" w:hAnsi="Times New Roman" w:cs="Times New Roman"/>
          <w:sz w:val="24"/>
          <w:szCs w:val="24"/>
        </w:rPr>
        <w:t>etnologií z hlediska současnosti</w:t>
      </w:r>
      <w:r w:rsidR="00651F06">
        <w:rPr>
          <w:rFonts w:ascii="Times New Roman" w:hAnsi="Times New Roman" w:cs="Times New Roman"/>
          <w:sz w:val="24"/>
          <w:szCs w:val="24"/>
        </w:rPr>
        <w:t xml:space="preserve"> (rok</w:t>
      </w:r>
      <w:r w:rsidR="00E22B18" w:rsidRPr="008C4A15">
        <w:rPr>
          <w:rFonts w:ascii="Times New Roman" w:hAnsi="Times New Roman" w:cs="Times New Roman"/>
          <w:sz w:val="24"/>
          <w:szCs w:val="24"/>
        </w:rPr>
        <w:t xml:space="preserve"> 2014)</w:t>
      </w:r>
      <w:r w:rsidR="00E744B2" w:rsidRPr="008C4A15">
        <w:rPr>
          <w:rFonts w:ascii="Times New Roman" w:hAnsi="Times New Roman" w:cs="Times New Roman"/>
          <w:sz w:val="24"/>
          <w:szCs w:val="24"/>
        </w:rPr>
        <w:t xml:space="preserve"> jako téma uzavřena,</w:t>
      </w:r>
      <w:r w:rsidR="00AC68D8" w:rsidRPr="008C4A15">
        <w:rPr>
          <w:rFonts w:ascii="Times New Roman" w:hAnsi="Times New Roman" w:cs="Times New Roman"/>
          <w:sz w:val="24"/>
          <w:szCs w:val="24"/>
        </w:rPr>
        <w:t xml:space="preserve"> takže i </w:t>
      </w:r>
      <w:r w:rsidR="00E744B2" w:rsidRPr="008C4A15">
        <w:rPr>
          <w:rFonts w:ascii="Times New Roman" w:hAnsi="Times New Roman" w:cs="Times New Roman"/>
          <w:sz w:val="24"/>
          <w:szCs w:val="24"/>
        </w:rPr>
        <w:t>dnes etnologické archivní výzkumy p</w:t>
      </w:r>
      <w:r w:rsidR="00AC68D8" w:rsidRPr="008C4A15">
        <w:rPr>
          <w:rFonts w:ascii="Times New Roman" w:hAnsi="Times New Roman" w:cs="Times New Roman"/>
          <w:sz w:val="24"/>
          <w:szCs w:val="24"/>
        </w:rPr>
        <w:t>ředstavují spíše výjimku, resp. slouží k odhalení historického kontextu zkoumané problematiky a z hlediska celkového výzkumu</w:t>
      </w:r>
      <w:r w:rsidR="00E22B18" w:rsidRPr="008C4A15">
        <w:rPr>
          <w:rFonts w:ascii="Times New Roman" w:hAnsi="Times New Roman" w:cs="Times New Roman"/>
          <w:sz w:val="24"/>
          <w:szCs w:val="24"/>
        </w:rPr>
        <w:t xml:space="preserve"> v etnologii je lze označit jako méně časté</w:t>
      </w:r>
      <w:r w:rsidR="00AC68D8" w:rsidRPr="008C4A15">
        <w:rPr>
          <w:rFonts w:ascii="Times New Roman" w:hAnsi="Times New Roman" w:cs="Times New Roman"/>
          <w:sz w:val="24"/>
          <w:szCs w:val="24"/>
        </w:rPr>
        <w:t xml:space="preserve">. </w:t>
      </w:r>
      <w:r w:rsidR="00E744B2" w:rsidRPr="008C4A15">
        <w:rPr>
          <w:rFonts w:ascii="Times New Roman" w:hAnsi="Times New Roman" w:cs="Times New Roman"/>
          <w:sz w:val="24"/>
          <w:szCs w:val="24"/>
        </w:rPr>
        <w:t xml:space="preserve"> </w:t>
      </w:r>
      <w:r w:rsidR="00935B7A" w:rsidRPr="008C4A15">
        <w:rPr>
          <w:rFonts w:ascii="Times New Roman" w:hAnsi="Times New Roman" w:cs="Times New Roman"/>
          <w:sz w:val="24"/>
          <w:szCs w:val="24"/>
        </w:rPr>
        <w:t xml:space="preserve"> </w:t>
      </w:r>
      <w:r w:rsidR="00CC26D4" w:rsidRPr="008C4A15">
        <w:rPr>
          <w:rFonts w:ascii="Times New Roman" w:hAnsi="Times New Roman" w:cs="Times New Roman"/>
          <w:sz w:val="24"/>
          <w:szCs w:val="24"/>
        </w:rPr>
        <w:t xml:space="preserve"> </w:t>
      </w:r>
    </w:p>
    <w:p w:rsidR="003F6024" w:rsidRPr="008C4A15" w:rsidRDefault="003F6024" w:rsidP="008C4A15">
      <w:pPr>
        <w:spacing w:after="0" w:line="360" w:lineRule="auto"/>
        <w:ind w:firstLine="708"/>
        <w:rPr>
          <w:rFonts w:ascii="Times New Roman" w:hAnsi="Times New Roman" w:cs="Times New Roman"/>
          <w:sz w:val="24"/>
          <w:szCs w:val="24"/>
        </w:rPr>
      </w:pPr>
    </w:p>
    <w:p w:rsidR="009726A7" w:rsidRPr="008C4A15" w:rsidRDefault="00AC68D8"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Pokud</w:t>
      </w:r>
      <w:r w:rsidR="00CC26D4" w:rsidRPr="008C4A15">
        <w:rPr>
          <w:rFonts w:ascii="Times New Roman" w:hAnsi="Times New Roman" w:cs="Times New Roman"/>
          <w:sz w:val="24"/>
          <w:szCs w:val="24"/>
        </w:rPr>
        <w:t xml:space="preserve"> </w:t>
      </w:r>
      <w:r w:rsidR="00C03397" w:rsidRPr="008C4A15">
        <w:rPr>
          <w:rFonts w:ascii="Times New Roman" w:hAnsi="Times New Roman" w:cs="Times New Roman"/>
          <w:sz w:val="24"/>
          <w:szCs w:val="24"/>
        </w:rPr>
        <w:t xml:space="preserve">pro zjednodušení </w:t>
      </w:r>
      <w:r w:rsidR="00E22B18" w:rsidRPr="008C4A15">
        <w:rPr>
          <w:rFonts w:ascii="Times New Roman" w:hAnsi="Times New Roman" w:cs="Times New Roman"/>
          <w:sz w:val="24"/>
          <w:szCs w:val="24"/>
        </w:rPr>
        <w:t xml:space="preserve">diskutovaného tématu </w:t>
      </w:r>
      <w:r w:rsidR="00C03397" w:rsidRPr="008C4A15">
        <w:rPr>
          <w:rFonts w:ascii="Times New Roman" w:hAnsi="Times New Roman" w:cs="Times New Roman"/>
          <w:sz w:val="24"/>
          <w:szCs w:val="24"/>
        </w:rPr>
        <w:t>identifikujeme jako předmět zájmu archivního výzkumu v etnologii historickou kulturu české vesnice</w:t>
      </w:r>
      <w:r w:rsidR="00974EBB" w:rsidRPr="008C4A15">
        <w:rPr>
          <w:rFonts w:ascii="Times New Roman" w:hAnsi="Times New Roman" w:cs="Times New Roman"/>
          <w:sz w:val="24"/>
          <w:szCs w:val="24"/>
        </w:rPr>
        <w:t>,</w:t>
      </w:r>
      <w:r w:rsidR="00C03397" w:rsidRPr="008C4A15">
        <w:rPr>
          <w:rFonts w:ascii="Times New Roman" w:hAnsi="Times New Roman" w:cs="Times New Roman"/>
          <w:sz w:val="24"/>
          <w:szCs w:val="24"/>
        </w:rPr>
        <w:t xml:space="preserve"> nalezneme určité styčné body s českou historiografií, neboť ta jí také věnovala pozornost. Pokud pomineme drobné zmínky </w:t>
      </w:r>
      <w:r w:rsidR="00B30E5C" w:rsidRPr="008C4A15">
        <w:rPr>
          <w:rFonts w:ascii="Times New Roman" w:hAnsi="Times New Roman" w:cs="Times New Roman"/>
          <w:sz w:val="24"/>
          <w:szCs w:val="24"/>
        </w:rPr>
        <w:t>v</w:t>
      </w:r>
      <w:r w:rsidR="00E22B18" w:rsidRPr="008C4A15">
        <w:rPr>
          <w:rFonts w:ascii="Times New Roman" w:hAnsi="Times New Roman" w:cs="Times New Roman"/>
          <w:sz w:val="24"/>
          <w:szCs w:val="24"/>
        </w:rPr>
        <w:t xml:space="preserve"> dějinných </w:t>
      </w:r>
      <w:r w:rsidR="00B30E5C" w:rsidRPr="008C4A15">
        <w:rPr>
          <w:rFonts w:ascii="Times New Roman" w:hAnsi="Times New Roman" w:cs="Times New Roman"/>
          <w:sz w:val="24"/>
          <w:szCs w:val="24"/>
        </w:rPr>
        <w:t>syntézách českých historiků, neexistovala po celé 19. století práce, která by shrnovala problematiku historické vesnice</w:t>
      </w:r>
      <w:r w:rsidR="00695306" w:rsidRPr="008C4A15">
        <w:rPr>
          <w:rFonts w:ascii="Times New Roman" w:hAnsi="Times New Roman" w:cs="Times New Roman"/>
          <w:sz w:val="24"/>
          <w:szCs w:val="24"/>
        </w:rPr>
        <w:t>,</w:t>
      </w:r>
      <w:r w:rsidR="00B30E5C" w:rsidRPr="008C4A15">
        <w:rPr>
          <w:rFonts w:ascii="Times New Roman" w:hAnsi="Times New Roman" w:cs="Times New Roman"/>
          <w:sz w:val="24"/>
          <w:szCs w:val="24"/>
        </w:rPr>
        <w:t xml:space="preserve"> resp. tzv. </w:t>
      </w:r>
      <w:r w:rsidR="00B30E5C" w:rsidRPr="008C4A15">
        <w:rPr>
          <w:rFonts w:ascii="Times New Roman" w:hAnsi="Times New Roman" w:cs="Times New Roman"/>
          <w:i/>
          <w:sz w:val="24"/>
          <w:szCs w:val="24"/>
        </w:rPr>
        <w:t>venkovského lidu</w:t>
      </w:r>
      <w:r w:rsidR="00B30E5C" w:rsidRPr="008C4A15">
        <w:rPr>
          <w:rFonts w:ascii="Times New Roman" w:hAnsi="Times New Roman" w:cs="Times New Roman"/>
          <w:sz w:val="24"/>
          <w:szCs w:val="24"/>
        </w:rPr>
        <w:t>. Na základě soukromých iniciativ i osobního zájmu se po celou poslední čtvrtinu 19. století snažil tuto absenci odstranit Josef Kalousek, avšak</w:t>
      </w:r>
      <w:r w:rsidR="00E22B18" w:rsidRPr="008C4A15">
        <w:rPr>
          <w:rFonts w:ascii="Times New Roman" w:hAnsi="Times New Roman" w:cs="Times New Roman"/>
          <w:sz w:val="24"/>
          <w:szCs w:val="24"/>
        </w:rPr>
        <w:t xml:space="preserve"> bez konečného úspěchu, když v o</w:t>
      </w:r>
      <w:r w:rsidR="00E53B91" w:rsidRPr="008C4A15">
        <w:rPr>
          <w:rFonts w:ascii="Times New Roman" w:hAnsi="Times New Roman" w:cs="Times New Roman"/>
          <w:sz w:val="24"/>
          <w:szCs w:val="24"/>
        </w:rPr>
        <w:t>bdivuhodn</w:t>
      </w:r>
      <w:r w:rsidR="00E22B18" w:rsidRPr="008C4A15">
        <w:rPr>
          <w:rFonts w:ascii="Times New Roman" w:hAnsi="Times New Roman" w:cs="Times New Roman"/>
          <w:sz w:val="24"/>
          <w:szCs w:val="24"/>
        </w:rPr>
        <w:t>é míře</w:t>
      </w:r>
      <w:r w:rsidR="00E53B91" w:rsidRPr="008C4A15">
        <w:rPr>
          <w:rFonts w:ascii="Times New Roman" w:hAnsi="Times New Roman" w:cs="Times New Roman"/>
          <w:sz w:val="24"/>
          <w:szCs w:val="24"/>
        </w:rPr>
        <w:t xml:space="preserve"> shromáž</w:t>
      </w:r>
      <w:r w:rsidR="00B30E5C" w:rsidRPr="008C4A15">
        <w:rPr>
          <w:rFonts w:ascii="Times New Roman" w:hAnsi="Times New Roman" w:cs="Times New Roman"/>
          <w:sz w:val="24"/>
          <w:szCs w:val="24"/>
        </w:rPr>
        <w:t xml:space="preserve">děný </w:t>
      </w:r>
      <w:r w:rsidR="00E22B18" w:rsidRPr="008C4A15">
        <w:rPr>
          <w:rFonts w:ascii="Times New Roman" w:hAnsi="Times New Roman" w:cs="Times New Roman"/>
          <w:sz w:val="24"/>
          <w:szCs w:val="24"/>
        </w:rPr>
        <w:t xml:space="preserve">pramenný </w:t>
      </w:r>
      <w:r w:rsidR="00B30E5C" w:rsidRPr="008C4A15">
        <w:rPr>
          <w:rFonts w:ascii="Times New Roman" w:hAnsi="Times New Roman" w:cs="Times New Roman"/>
          <w:sz w:val="24"/>
          <w:szCs w:val="24"/>
        </w:rPr>
        <w:t>materiál pouze edičně zpřístupnil.</w:t>
      </w:r>
      <w:r w:rsidR="00B30E5C" w:rsidRPr="008C4A15">
        <w:rPr>
          <w:rStyle w:val="Znakapoznpodarou"/>
          <w:rFonts w:ascii="Times New Roman" w:hAnsi="Times New Roman" w:cs="Times New Roman"/>
          <w:sz w:val="24"/>
          <w:szCs w:val="24"/>
        </w:rPr>
        <w:footnoteReference w:id="6"/>
      </w:r>
      <w:r w:rsidR="009726A7" w:rsidRPr="008C4A15">
        <w:rPr>
          <w:rFonts w:ascii="Times New Roman" w:hAnsi="Times New Roman" w:cs="Times New Roman"/>
          <w:sz w:val="24"/>
          <w:szCs w:val="24"/>
        </w:rPr>
        <w:t xml:space="preserve"> </w:t>
      </w:r>
    </w:p>
    <w:p w:rsidR="00E53B91" w:rsidRPr="008C4A15" w:rsidRDefault="009726A7" w:rsidP="008C4A15">
      <w:pPr>
        <w:spacing w:after="0" w:line="360" w:lineRule="auto"/>
        <w:ind w:firstLine="709"/>
        <w:rPr>
          <w:rFonts w:ascii="Times New Roman" w:hAnsi="Times New Roman" w:cs="Times New Roman"/>
          <w:sz w:val="24"/>
          <w:szCs w:val="24"/>
        </w:rPr>
      </w:pPr>
      <w:r w:rsidRPr="008C4A15">
        <w:rPr>
          <w:rFonts w:ascii="Times New Roman" w:hAnsi="Times New Roman" w:cs="Times New Roman"/>
          <w:sz w:val="24"/>
          <w:szCs w:val="24"/>
        </w:rPr>
        <w:lastRenderedPageBreak/>
        <w:t>Nepřehlédnutelná postava české historiografie, Josef Pekař, se svými výzkumy a úvahami přiblížil tématům etnologie při nalézání své pozice v rámci dobového sporu mezi tzv. individualismem a kolektivismem,</w:t>
      </w:r>
      <w:r w:rsidR="000C75A0" w:rsidRPr="008C4A15">
        <w:rPr>
          <w:rStyle w:val="Znakapoznpodarou"/>
          <w:rFonts w:ascii="Times New Roman" w:hAnsi="Times New Roman" w:cs="Times New Roman"/>
          <w:sz w:val="24"/>
          <w:szCs w:val="24"/>
        </w:rPr>
        <w:footnoteReference w:id="7"/>
      </w:r>
      <w:r w:rsidRPr="008C4A15">
        <w:rPr>
          <w:rFonts w:ascii="Times New Roman" w:hAnsi="Times New Roman" w:cs="Times New Roman"/>
          <w:sz w:val="24"/>
          <w:szCs w:val="24"/>
        </w:rPr>
        <w:t xml:space="preserve"> které ústily do </w:t>
      </w:r>
      <w:r w:rsidR="00E22B18" w:rsidRPr="008C4A15">
        <w:rPr>
          <w:rFonts w:ascii="Times New Roman" w:hAnsi="Times New Roman" w:cs="Times New Roman"/>
          <w:sz w:val="24"/>
          <w:szCs w:val="24"/>
        </w:rPr>
        <w:t>jeho zájmu o písmácké texty</w:t>
      </w:r>
      <w:r w:rsidRPr="008C4A15">
        <w:rPr>
          <w:rStyle w:val="Znakapoznpodarou"/>
          <w:rFonts w:ascii="Times New Roman" w:hAnsi="Times New Roman" w:cs="Times New Roman"/>
          <w:sz w:val="24"/>
          <w:szCs w:val="24"/>
        </w:rPr>
        <w:footnoteReference w:id="8"/>
      </w:r>
      <w:r w:rsidRPr="008C4A15">
        <w:rPr>
          <w:rFonts w:ascii="Times New Roman" w:hAnsi="Times New Roman" w:cs="Times New Roman"/>
          <w:sz w:val="24"/>
          <w:szCs w:val="24"/>
        </w:rPr>
        <w:t xml:space="preserve"> a</w:t>
      </w:r>
      <w:r w:rsidR="00E22B18" w:rsidRPr="008C4A15">
        <w:rPr>
          <w:rFonts w:ascii="Times New Roman" w:hAnsi="Times New Roman" w:cs="Times New Roman"/>
          <w:sz w:val="24"/>
          <w:szCs w:val="24"/>
        </w:rPr>
        <w:t xml:space="preserve"> </w:t>
      </w:r>
      <w:r w:rsidRPr="008C4A15">
        <w:rPr>
          <w:rFonts w:ascii="Times New Roman" w:hAnsi="Times New Roman" w:cs="Times New Roman"/>
          <w:sz w:val="24"/>
          <w:szCs w:val="24"/>
        </w:rPr>
        <w:t>hospodářsk</w:t>
      </w:r>
      <w:r w:rsidR="00E22B18" w:rsidRPr="008C4A15">
        <w:rPr>
          <w:rFonts w:ascii="Times New Roman" w:hAnsi="Times New Roman" w:cs="Times New Roman"/>
          <w:sz w:val="24"/>
          <w:szCs w:val="24"/>
        </w:rPr>
        <w:t>é</w:t>
      </w:r>
      <w:r w:rsidRPr="008C4A15">
        <w:rPr>
          <w:rFonts w:ascii="Times New Roman" w:hAnsi="Times New Roman" w:cs="Times New Roman"/>
          <w:sz w:val="24"/>
          <w:szCs w:val="24"/>
        </w:rPr>
        <w:t xml:space="preserve"> dějin</w:t>
      </w:r>
      <w:r w:rsidR="00E22B18" w:rsidRPr="008C4A15">
        <w:rPr>
          <w:rFonts w:ascii="Times New Roman" w:hAnsi="Times New Roman" w:cs="Times New Roman"/>
          <w:sz w:val="24"/>
          <w:szCs w:val="24"/>
        </w:rPr>
        <w:t>y</w:t>
      </w:r>
      <w:r w:rsidR="00004EC7">
        <w:rPr>
          <w:rFonts w:ascii="Times New Roman" w:hAnsi="Times New Roman" w:cs="Times New Roman"/>
          <w:sz w:val="24"/>
          <w:szCs w:val="24"/>
        </w:rPr>
        <w:t>. Posledně jmenovaná orientace</w:t>
      </w:r>
      <w:r w:rsidR="006357E3" w:rsidRPr="008C4A15">
        <w:rPr>
          <w:rFonts w:ascii="Times New Roman" w:hAnsi="Times New Roman" w:cs="Times New Roman"/>
          <w:sz w:val="24"/>
          <w:szCs w:val="24"/>
        </w:rPr>
        <w:t xml:space="preserve"> </w:t>
      </w:r>
      <w:r w:rsidR="00004EC7">
        <w:rPr>
          <w:rFonts w:ascii="Times New Roman" w:hAnsi="Times New Roman" w:cs="Times New Roman"/>
          <w:sz w:val="24"/>
          <w:szCs w:val="24"/>
        </w:rPr>
        <w:t>vyvrcholila</w:t>
      </w:r>
      <w:r w:rsidRPr="008C4A15">
        <w:rPr>
          <w:rFonts w:ascii="Times New Roman" w:hAnsi="Times New Roman" w:cs="Times New Roman"/>
          <w:sz w:val="24"/>
          <w:szCs w:val="24"/>
        </w:rPr>
        <w:t> </w:t>
      </w:r>
      <w:r w:rsidRPr="008C4A15">
        <w:rPr>
          <w:rFonts w:ascii="Times New Roman" w:hAnsi="Times New Roman" w:cs="Times New Roman"/>
          <w:i/>
          <w:sz w:val="24"/>
          <w:szCs w:val="24"/>
        </w:rPr>
        <w:t>Knih</w:t>
      </w:r>
      <w:r w:rsidR="00004EC7">
        <w:rPr>
          <w:rFonts w:ascii="Times New Roman" w:hAnsi="Times New Roman" w:cs="Times New Roman"/>
          <w:i/>
          <w:sz w:val="24"/>
          <w:szCs w:val="24"/>
        </w:rPr>
        <w:t>o</w:t>
      </w:r>
      <w:r w:rsidRPr="008C4A15">
        <w:rPr>
          <w:rFonts w:ascii="Times New Roman" w:hAnsi="Times New Roman" w:cs="Times New Roman"/>
          <w:i/>
          <w:sz w:val="24"/>
          <w:szCs w:val="24"/>
        </w:rPr>
        <w:t>u o Kosti</w:t>
      </w:r>
      <w:r w:rsidRPr="008C4A15">
        <w:rPr>
          <w:rFonts w:ascii="Times New Roman" w:hAnsi="Times New Roman" w:cs="Times New Roman"/>
          <w:sz w:val="24"/>
          <w:szCs w:val="24"/>
        </w:rPr>
        <w:t xml:space="preserve">, </w:t>
      </w:r>
      <w:r w:rsidR="00423E33" w:rsidRPr="008C4A15">
        <w:rPr>
          <w:rFonts w:ascii="Times New Roman" w:hAnsi="Times New Roman" w:cs="Times New Roman"/>
          <w:sz w:val="24"/>
          <w:szCs w:val="24"/>
        </w:rPr>
        <w:t xml:space="preserve">jejíž druhý díl se z hlediska dobové historiografie vyčerpávajícím způsobem zabýval poměry poddaného lidu na </w:t>
      </w:r>
      <w:proofErr w:type="spellStart"/>
      <w:r w:rsidR="00423E33" w:rsidRPr="008C4A15">
        <w:rPr>
          <w:rFonts w:ascii="Times New Roman" w:hAnsi="Times New Roman" w:cs="Times New Roman"/>
          <w:sz w:val="24"/>
          <w:szCs w:val="24"/>
        </w:rPr>
        <w:t>kosteckém</w:t>
      </w:r>
      <w:proofErr w:type="spellEnd"/>
      <w:r w:rsidR="00423E33" w:rsidRPr="008C4A15">
        <w:rPr>
          <w:rFonts w:ascii="Times New Roman" w:hAnsi="Times New Roman" w:cs="Times New Roman"/>
          <w:sz w:val="24"/>
          <w:szCs w:val="24"/>
        </w:rPr>
        <w:t xml:space="preserve"> panství v 17. a v první polovině 18. století.</w:t>
      </w:r>
      <w:r w:rsidR="00423E33" w:rsidRPr="008C4A15">
        <w:rPr>
          <w:rStyle w:val="Znakapoznpodarou"/>
          <w:rFonts w:ascii="Times New Roman" w:hAnsi="Times New Roman" w:cs="Times New Roman"/>
          <w:sz w:val="24"/>
          <w:szCs w:val="24"/>
        </w:rPr>
        <w:footnoteReference w:id="9"/>
      </w:r>
      <w:r w:rsidR="00423E33" w:rsidRPr="008C4A15">
        <w:rPr>
          <w:rFonts w:ascii="Times New Roman" w:hAnsi="Times New Roman" w:cs="Times New Roman"/>
          <w:sz w:val="24"/>
          <w:szCs w:val="24"/>
        </w:rPr>
        <w:t xml:space="preserve"> Třetí nedokončený díl </w:t>
      </w:r>
      <w:r w:rsidR="006357E3" w:rsidRPr="008C4A15">
        <w:rPr>
          <w:rFonts w:ascii="Times New Roman" w:hAnsi="Times New Roman" w:cs="Times New Roman"/>
          <w:sz w:val="24"/>
          <w:szCs w:val="24"/>
        </w:rPr>
        <w:t xml:space="preserve">proměnil </w:t>
      </w:r>
      <w:r w:rsidR="00004EC7">
        <w:rPr>
          <w:rFonts w:ascii="Times New Roman" w:hAnsi="Times New Roman" w:cs="Times New Roman"/>
          <w:sz w:val="24"/>
          <w:szCs w:val="24"/>
        </w:rPr>
        <w:t xml:space="preserve">Pekař </w:t>
      </w:r>
      <w:r w:rsidR="00423E33" w:rsidRPr="008C4A15">
        <w:rPr>
          <w:rFonts w:ascii="Times New Roman" w:hAnsi="Times New Roman" w:cs="Times New Roman"/>
          <w:sz w:val="24"/>
          <w:szCs w:val="24"/>
        </w:rPr>
        <w:t>v</w:t>
      </w:r>
      <w:r w:rsidR="006357E3" w:rsidRPr="008C4A15">
        <w:rPr>
          <w:rFonts w:ascii="Times New Roman" w:hAnsi="Times New Roman" w:cs="Times New Roman"/>
          <w:sz w:val="24"/>
          <w:szCs w:val="24"/>
        </w:rPr>
        <w:t xml:space="preserve"> důležitou</w:t>
      </w:r>
      <w:r w:rsidR="00423E33" w:rsidRPr="008C4A15">
        <w:rPr>
          <w:rFonts w:ascii="Times New Roman" w:hAnsi="Times New Roman" w:cs="Times New Roman"/>
          <w:sz w:val="24"/>
          <w:szCs w:val="24"/>
        </w:rPr>
        <w:t xml:space="preserve"> studii o katastrech (viz níže).</w:t>
      </w:r>
      <w:r w:rsidR="00423E33" w:rsidRPr="008C4A15">
        <w:rPr>
          <w:rStyle w:val="Znakapoznpodarou"/>
          <w:rFonts w:ascii="Times New Roman" w:hAnsi="Times New Roman" w:cs="Times New Roman"/>
          <w:sz w:val="24"/>
          <w:szCs w:val="24"/>
        </w:rPr>
        <w:footnoteReference w:id="10"/>
      </w:r>
      <w:r w:rsidR="00423E33" w:rsidRPr="008C4A15">
        <w:rPr>
          <w:rFonts w:ascii="Times New Roman" w:hAnsi="Times New Roman" w:cs="Times New Roman"/>
          <w:sz w:val="24"/>
          <w:szCs w:val="24"/>
        </w:rPr>
        <w:t xml:space="preserve"> </w:t>
      </w:r>
      <w:r w:rsidR="00423E33" w:rsidRPr="008C4A15">
        <w:rPr>
          <w:rFonts w:ascii="Times New Roman" w:hAnsi="Times New Roman" w:cs="Times New Roman"/>
          <w:i/>
          <w:sz w:val="24"/>
          <w:szCs w:val="24"/>
        </w:rPr>
        <w:t>Kniha o Kosti</w:t>
      </w:r>
      <w:r w:rsidR="00423E33" w:rsidRPr="008C4A15">
        <w:rPr>
          <w:rFonts w:ascii="Times New Roman" w:hAnsi="Times New Roman" w:cs="Times New Roman"/>
          <w:sz w:val="24"/>
          <w:szCs w:val="24"/>
        </w:rPr>
        <w:t xml:space="preserve"> se stala určitým fenoménem a po právu ji lze zařadit mezi nejvýznamnější české historiografické práce vůbec.</w:t>
      </w:r>
      <w:r w:rsidR="00A052BD" w:rsidRPr="008C4A15">
        <w:rPr>
          <w:rStyle w:val="Znakapoznpodarou"/>
          <w:rFonts w:ascii="Times New Roman" w:hAnsi="Times New Roman" w:cs="Times New Roman"/>
          <w:sz w:val="24"/>
          <w:szCs w:val="24"/>
        </w:rPr>
        <w:footnoteReference w:id="11"/>
      </w:r>
    </w:p>
    <w:p w:rsidR="007A23BC" w:rsidRPr="008C4A15" w:rsidRDefault="00E53B91" w:rsidP="008C4A15">
      <w:pPr>
        <w:spacing w:after="0" w:line="360" w:lineRule="auto"/>
        <w:ind w:firstLine="709"/>
        <w:rPr>
          <w:rFonts w:ascii="Times New Roman" w:hAnsi="Times New Roman" w:cs="Times New Roman"/>
          <w:sz w:val="24"/>
          <w:szCs w:val="24"/>
        </w:rPr>
      </w:pPr>
      <w:r w:rsidRPr="008C4A15">
        <w:rPr>
          <w:rFonts w:ascii="Times New Roman" w:hAnsi="Times New Roman" w:cs="Times New Roman"/>
          <w:sz w:val="24"/>
          <w:szCs w:val="24"/>
        </w:rPr>
        <w:t xml:space="preserve">Explicitně vyjádřený zájem o diskutovanou tematiku měl </w:t>
      </w:r>
      <w:r w:rsidR="00632E1B" w:rsidRPr="008C4A15">
        <w:rPr>
          <w:rFonts w:ascii="Times New Roman" w:hAnsi="Times New Roman" w:cs="Times New Roman"/>
          <w:sz w:val="24"/>
          <w:szCs w:val="24"/>
        </w:rPr>
        <w:t xml:space="preserve">ve svém vínku </w:t>
      </w:r>
      <w:r w:rsidRPr="008C4A15">
        <w:rPr>
          <w:rFonts w:ascii="Times New Roman" w:hAnsi="Times New Roman" w:cs="Times New Roman"/>
          <w:sz w:val="24"/>
          <w:szCs w:val="24"/>
        </w:rPr>
        <w:t xml:space="preserve">časopis </w:t>
      </w:r>
      <w:r w:rsidRPr="008C4A15">
        <w:rPr>
          <w:rFonts w:ascii="Times New Roman" w:hAnsi="Times New Roman" w:cs="Times New Roman"/>
          <w:i/>
          <w:sz w:val="24"/>
          <w:szCs w:val="24"/>
        </w:rPr>
        <w:t>Selský archiv</w:t>
      </w:r>
      <w:r w:rsidRPr="008C4A15">
        <w:rPr>
          <w:rFonts w:ascii="Times New Roman" w:hAnsi="Times New Roman" w:cs="Times New Roman"/>
          <w:sz w:val="24"/>
          <w:szCs w:val="24"/>
        </w:rPr>
        <w:t xml:space="preserve">, který vycházel v letech 1902–1923. Slovy redaktora Vincence </w:t>
      </w:r>
      <w:proofErr w:type="spellStart"/>
      <w:r w:rsidRPr="008C4A15">
        <w:rPr>
          <w:rFonts w:ascii="Times New Roman" w:hAnsi="Times New Roman" w:cs="Times New Roman"/>
          <w:sz w:val="24"/>
          <w:szCs w:val="24"/>
        </w:rPr>
        <w:t>Praska</w:t>
      </w:r>
      <w:proofErr w:type="spellEnd"/>
      <w:r w:rsidRPr="008C4A15">
        <w:rPr>
          <w:rFonts w:ascii="Times New Roman" w:hAnsi="Times New Roman" w:cs="Times New Roman"/>
          <w:sz w:val="24"/>
          <w:szCs w:val="24"/>
        </w:rPr>
        <w:t xml:space="preserve"> chtěl publikovat materiály a studie k </w:t>
      </w:r>
      <w:r w:rsidRPr="008C4A15">
        <w:rPr>
          <w:rFonts w:ascii="Times New Roman" w:hAnsi="Times New Roman" w:cs="Times New Roman"/>
          <w:i/>
          <w:sz w:val="24"/>
          <w:szCs w:val="24"/>
        </w:rPr>
        <w:t>„obecným a kulturním dějinám selského stavu“</w:t>
      </w:r>
      <w:r w:rsidRPr="008C4A15">
        <w:rPr>
          <w:rFonts w:ascii="Times New Roman" w:hAnsi="Times New Roman" w:cs="Times New Roman"/>
          <w:sz w:val="24"/>
          <w:szCs w:val="24"/>
        </w:rPr>
        <w:t xml:space="preserve">. V časopise se </w:t>
      </w:r>
      <w:r w:rsidR="00632E1B" w:rsidRPr="008C4A15">
        <w:rPr>
          <w:rFonts w:ascii="Times New Roman" w:hAnsi="Times New Roman" w:cs="Times New Roman"/>
          <w:sz w:val="24"/>
          <w:szCs w:val="24"/>
        </w:rPr>
        <w:t xml:space="preserve">sice </w:t>
      </w:r>
      <w:r w:rsidRPr="008C4A15">
        <w:rPr>
          <w:rFonts w:ascii="Times New Roman" w:hAnsi="Times New Roman" w:cs="Times New Roman"/>
          <w:sz w:val="24"/>
          <w:szCs w:val="24"/>
        </w:rPr>
        <w:t>podařilo shromáždit pozoruhodný materiál moravské provenience k problematice,</w:t>
      </w:r>
      <w:r w:rsidR="00632E1B" w:rsidRPr="008C4A15">
        <w:rPr>
          <w:rFonts w:ascii="Times New Roman" w:hAnsi="Times New Roman" w:cs="Times New Roman"/>
          <w:sz w:val="24"/>
          <w:szCs w:val="24"/>
        </w:rPr>
        <w:t xml:space="preserve"> avšak někteří badatelé označují obsah časopisu jako nevyhovující </w:t>
      </w:r>
      <w:r w:rsidR="006357E3" w:rsidRPr="008C4A15">
        <w:rPr>
          <w:rFonts w:ascii="Times New Roman" w:hAnsi="Times New Roman" w:cs="Times New Roman"/>
          <w:sz w:val="24"/>
          <w:szCs w:val="24"/>
        </w:rPr>
        <w:t xml:space="preserve">z hlediska </w:t>
      </w:r>
      <w:r w:rsidR="00632E1B" w:rsidRPr="008C4A15">
        <w:rPr>
          <w:rFonts w:ascii="Times New Roman" w:hAnsi="Times New Roman" w:cs="Times New Roman"/>
          <w:sz w:val="24"/>
          <w:szCs w:val="24"/>
        </w:rPr>
        <w:t>současn</w:t>
      </w:r>
      <w:r w:rsidR="006357E3" w:rsidRPr="008C4A15">
        <w:rPr>
          <w:rFonts w:ascii="Times New Roman" w:hAnsi="Times New Roman" w:cs="Times New Roman"/>
          <w:sz w:val="24"/>
          <w:szCs w:val="24"/>
        </w:rPr>
        <w:t>é</w:t>
      </w:r>
      <w:r w:rsidR="00632E1B" w:rsidRPr="008C4A15">
        <w:rPr>
          <w:rFonts w:ascii="Times New Roman" w:hAnsi="Times New Roman" w:cs="Times New Roman"/>
          <w:sz w:val="24"/>
          <w:szCs w:val="24"/>
        </w:rPr>
        <w:t xml:space="preserve"> kritik</w:t>
      </w:r>
      <w:r w:rsidR="006357E3" w:rsidRPr="008C4A15">
        <w:rPr>
          <w:rFonts w:ascii="Times New Roman" w:hAnsi="Times New Roman" w:cs="Times New Roman"/>
          <w:sz w:val="24"/>
          <w:szCs w:val="24"/>
        </w:rPr>
        <w:t>y</w:t>
      </w:r>
      <w:r w:rsidR="00632E1B" w:rsidRPr="008C4A15">
        <w:rPr>
          <w:rFonts w:ascii="Times New Roman" w:hAnsi="Times New Roman" w:cs="Times New Roman"/>
          <w:sz w:val="24"/>
          <w:szCs w:val="24"/>
        </w:rPr>
        <w:t xml:space="preserve">. Pravdou je, že odborné studie nebyly cílem redakce, která se snažila podnítit vlastivědnou práci, zejména sběr a uchování starých dokladů a pramenů, a to jak písemných, tak trojrozměrných. Časopis po smrti zakládajícího redaktora skomíral, až </w:t>
      </w:r>
      <w:r w:rsidR="001C02CE" w:rsidRPr="008C4A15">
        <w:rPr>
          <w:rFonts w:ascii="Times New Roman" w:hAnsi="Times New Roman" w:cs="Times New Roman"/>
          <w:sz w:val="24"/>
          <w:szCs w:val="24"/>
        </w:rPr>
        <w:t>splynul s </w:t>
      </w:r>
      <w:r w:rsidR="00632E1B" w:rsidRPr="008C4A15">
        <w:rPr>
          <w:rFonts w:ascii="Times New Roman" w:hAnsi="Times New Roman" w:cs="Times New Roman"/>
          <w:i/>
          <w:sz w:val="24"/>
          <w:szCs w:val="24"/>
        </w:rPr>
        <w:t>Časopis</w:t>
      </w:r>
      <w:r w:rsidR="001C02CE" w:rsidRPr="008C4A15">
        <w:rPr>
          <w:rFonts w:ascii="Times New Roman" w:hAnsi="Times New Roman" w:cs="Times New Roman"/>
          <w:i/>
          <w:sz w:val="24"/>
          <w:szCs w:val="24"/>
        </w:rPr>
        <w:t>em</w:t>
      </w:r>
      <w:r w:rsidR="00632E1B" w:rsidRPr="008C4A15">
        <w:rPr>
          <w:rFonts w:ascii="Times New Roman" w:hAnsi="Times New Roman" w:cs="Times New Roman"/>
          <w:i/>
          <w:sz w:val="24"/>
          <w:szCs w:val="24"/>
        </w:rPr>
        <w:t xml:space="preserve"> pro dějiny venkova</w:t>
      </w:r>
      <w:r w:rsidR="00632E1B" w:rsidRPr="008C4A15">
        <w:rPr>
          <w:rFonts w:ascii="Times New Roman" w:hAnsi="Times New Roman" w:cs="Times New Roman"/>
          <w:sz w:val="24"/>
          <w:szCs w:val="24"/>
        </w:rPr>
        <w:t xml:space="preserve">. Ten navazoval na </w:t>
      </w:r>
      <w:r w:rsidR="00632E1B" w:rsidRPr="008C4A15">
        <w:rPr>
          <w:rFonts w:ascii="Times New Roman" w:hAnsi="Times New Roman" w:cs="Times New Roman"/>
          <w:i/>
          <w:sz w:val="24"/>
          <w:szCs w:val="24"/>
        </w:rPr>
        <w:t>Agrární archiv</w:t>
      </w:r>
      <w:r w:rsidR="00632E1B" w:rsidRPr="008C4A15">
        <w:rPr>
          <w:rFonts w:ascii="Times New Roman" w:hAnsi="Times New Roman" w:cs="Times New Roman"/>
          <w:sz w:val="24"/>
          <w:szCs w:val="24"/>
        </w:rPr>
        <w:t xml:space="preserve">, na jehož stranách Kamil Krofta poprvé publikoval svůj </w:t>
      </w:r>
      <w:r w:rsidR="00632E1B" w:rsidRPr="008C4A15">
        <w:rPr>
          <w:rFonts w:ascii="Times New Roman" w:hAnsi="Times New Roman" w:cs="Times New Roman"/>
          <w:i/>
          <w:sz w:val="24"/>
          <w:szCs w:val="24"/>
        </w:rPr>
        <w:t>Přehled dějin selského stavu v Čechách a na Moravě</w:t>
      </w:r>
      <w:r w:rsidR="006357E3" w:rsidRPr="008C4A15">
        <w:rPr>
          <w:rFonts w:ascii="Times New Roman" w:hAnsi="Times New Roman" w:cs="Times New Roman"/>
          <w:sz w:val="24"/>
          <w:szCs w:val="24"/>
        </w:rPr>
        <w:t>. T</w:t>
      </w:r>
      <w:r w:rsidR="00632E1B" w:rsidRPr="008C4A15">
        <w:rPr>
          <w:rFonts w:ascii="Times New Roman" w:hAnsi="Times New Roman" w:cs="Times New Roman"/>
          <w:sz w:val="24"/>
          <w:szCs w:val="24"/>
        </w:rPr>
        <w:t>en vyšel ještě dvakrát</w:t>
      </w:r>
      <w:r w:rsidR="00615C84" w:rsidRPr="008C4A15">
        <w:rPr>
          <w:rStyle w:val="Znakapoznpodarou"/>
          <w:rFonts w:ascii="Times New Roman" w:hAnsi="Times New Roman" w:cs="Times New Roman"/>
          <w:sz w:val="24"/>
          <w:szCs w:val="24"/>
        </w:rPr>
        <w:footnoteReference w:id="12"/>
      </w:r>
      <w:r w:rsidR="00632E1B" w:rsidRPr="008C4A15">
        <w:rPr>
          <w:rFonts w:ascii="Times New Roman" w:hAnsi="Times New Roman" w:cs="Times New Roman"/>
          <w:sz w:val="24"/>
          <w:szCs w:val="24"/>
        </w:rPr>
        <w:t xml:space="preserve"> a stal se první </w:t>
      </w:r>
      <w:r w:rsidR="00615C84" w:rsidRPr="008C4A15">
        <w:rPr>
          <w:rFonts w:ascii="Times New Roman" w:hAnsi="Times New Roman" w:cs="Times New Roman"/>
          <w:sz w:val="24"/>
          <w:szCs w:val="24"/>
        </w:rPr>
        <w:t xml:space="preserve">a </w:t>
      </w:r>
      <w:r w:rsidR="00695306" w:rsidRPr="008C4A15">
        <w:rPr>
          <w:rFonts w:ascii="Times New Roman" w:hAnsi="Times New Roman" w:cs="Times New Roman"/>
          <w:sz w:val="24"/>
          <w:szCs w:val="24"/>
        </w:rPr>
        <w:t>v p</w:t>
      </w:r>
      <w:r w:rsidR="00615C84" w:rsidRPr="008C4A15">
        <w:rPr>
          <w:rFonts w:ascii="Times New Roman" w:hAnsi="Times New Roman" w:cs="Times New Roman"/>
          <w:sz w:val="24"/>
          <w:szCs w:val="24"/>
        </w:rPr>
        <w:t>o</w:t>
      </w:r>
      <w:r w:rsidR="00BF619B" w:rsidRPr="008C4A15">
        <w:rPr>
          <w:rFonts w:ascii="Times New Roman" w:hAnsi="Times New Roman" w:cs="Times New Roman"/>
          <w:sz w:val="24"/>
          <w:szCs w:val="24"/>
        </w:rPr>
        <w:t>dstat</w:t>
      </w:r>
      <w:r w:rsidR="00615C84" w:rsidRPr="008C4A15">
        <w:rPr>
          <w:rFonts w:ascii="Times New Roman" w:hAnsi="Times New Roman" w:cs="Times New Roman"/>
          <w:sz w:val="24"/>
          <w:szCs w:val="24"/>
        </w:rPr>
        <w:t xml:space="preserve">ě jedinou </w:t>
      </w:r>
      <w:r w:rsidR="00632E1B" w:rsidRPr="008C4A15">
        <w:rPr>
          <w:rFonts w:ascii="Times New Roman" w:hAnsi="Times New Roman" w:cs="Times New Roman"/>
          <w:sz w:val="24"/>
          <w:szCs w:val="24"/>
        </w:rPr>
        <w:t>syntézou dějin venkovského lidu české historiografie</w:t>
      </w:r>
      <w:r w:rsidR="00615C84" w:rsidRPr="008C4A15">
        <w:rPr>
          <w:rFonts w:ascii="Times New Roman" w:hAnsi="Times New Roman" w:cs="Times New Roman"/>
          <w:sz w:val="24"/>
          <w:szCs w:val="24"/>
        </w:rPr>
        <w:t xml:space="preserve">. </w:t>
      </w:r>
    </w:p>
    <w:p w:rsidR="000161C6" w:rsidRPr="008C4A15" w:rsidRDefault="001C02CE" w:rsidP="008C4A15">
      <w:pPr>
        <w:spacing w:after="0" w:line="360" w:lineRule="auto"/>
        <w:ind w:firstLine="709"/>
        <w:rPr>
          <w:rFonts w:ascii="Times New Roman" w:hAnsi="Times New Roman" w:cs="Times New Roman"/>
          <w:sz w:val="24"/>
          <w:szCs w:val="24"/>
        </w:rPr>
      </w:pPr>
      <w:r w:rsidRPr="008C4A15">
        <w:rPr>
          <w:rFonts w:ascii="Times New Roman" w:hAnsi="Times New Roman" w:cs="Times New Roman"/>
          <w:sz w:val="24"/>
          <w:szCs w:val="24"/>
        </w:rPr>
        <w:t xml:space="preserve">Přes </w:t>
      </w:r>
      <w:r w:rsidRPr="008C4A15">
        <w:rPr>
          <w:rFonts w:ascii="Times New Roman" w:hAnsi="Times New Roman" w:cs="Times New Roman"/>
          <w:i/>
          <w:sz w:val="24"/>
          <w:szCs w:val="24"/>
        </w:rPr>
        <w:t>Časopis pro dějiny venkova</w:t>
      </w:r>
      <w:r w:rsidRPr="008C4A15">
        <w:rPr>
          <w:rFonts w:ascii="Times New Roman" w:hAnsi="Times New Roman" w:cs="Times New Roman"/>
          <w:sz w:val="24"/>
          <w:szCs w:val="24"/>
        </w:rPr>
        <w:t xml:space="preserve"> a jeho dlouholetého redaktora Josefa </w:t>
      </w:r>
      <w:proofErr w:type="spellStart"/>
      <w:r w:rsidRPr="008C4A15">
        <w:rPr>
          <w:rFonts w:ascii="Times New Roman" w:hAnsi="Times New Roman" w:cs="Times New Roman"/>
          <w:sz w:val="24"/>
          <w:szCs w:val="24"/>
        </w:rPr>
        <w:t>Kazimoura</w:t>
      </w:r>
      <w:proofErr w:type="spellEnd"/>
      <w:r w:rsidRPr="008C4A15">
        <w:rPr>
          <w:rFonts w:ascii="Times New Roman" w:hAnsi="Times New Roman" w:cs="Times New Roman"/>
          <w:sz w:val="24"/>
          <w:szCs w:val="24"/>
        </w:rPr>
        <w:t xml:space="preserve"> se dostáváme k okruhu agrárních historiků soustředěných kolem Zemědělského muzea</w:t>
      </w:r>
      <w:r w:rsidR="0073295A" w:rsidRPr="008C4A15">
        <w:rPr>
          <w:rFonts w:ascii="Times New Roman" w:hAnsi="Times New Roman" w:cs="Times New Roman"/>
          <w:sz w:val="24"/>
          <w:szCs w:val="24"/>
        </w:rPr>
        <w:t xml:space="preserve"> a jeho periodika</w:t>
      </w:r>
      <w:r w:rsidRPr="008C4A15">
        <w:rPr>
          <w:rFonts w:ascii="Times New Roman" w:hAnsi="Times New Roman" w:cs="Times New Roman"/>
          <w:sz w:val="24"/>
          <w:szCs w:val="24"/>
        </w:rPr>
        <w:t xml:space="preserve">, kteří </w:t>
      </w:r>
      <w:r w:rsidR="00173DA8" w:rsidRPr="008C4A15">
        <w:rPr>
          <w:rFonts w:ascii="Times New Roman" w:hAnsi="Times New Roman" w:cs="Times New Roman"/>
          <w:sz w:val="24"/>
          <w:szCs w:val="24"/>
        </w:rPr>
        <w:t>ve druhé polovině 20. století</w:t>
      </w:r>
      <w:r w:rsidRPr="008C4A15">
        <w:rPr>
          <w:rFonts w:ascii="Times New Roman" w:hAnsi="Times New Roman" w:cs="Times New Roman"/>
          <w:sz w:val="24"/>
          <w:szCs w:val="24"/>
        </w:rPr>
        <w:t xml:space="preserve"> vytvořili silnou badatelskou skupinu</w:t>
      </w:r>
      <w:r w:rsidR="0073295A" w:rsidRPr="008C4A15">
        <w:rPr>
          <w:rFonts w:ascii="Times New Roman" w:hAnsi="Times New Roman" w:cs="Times New Roman"/>
          <w:sz w:val="24"/>
          <w:szCs w:val="24"/>
        </w:rPr>
        <w:t xml:space="preserve"> (problematika hmotné kultury, hospodaření poddaných, zemědělských postupů aj.; </w:t>
      </w:r>
      <w:r w:rsidR="009079CB" w:rsidRPr="008C4A15">
        <w:rPr>
          <w:rFonts w:ascii="Times New Roman" w:hAnsi="Times New Roman" w:cs="Times New Roman"/>
          <w:sz w:val="24"/>
          <w:szCs w:val="24"/>
        </w:rPr>
        <w:t xml:space="preserve">jmenujme </w:t>
      </w:r>
      <w:r w:rsidR="0073295A" w:rsidRPr="008C4A15">
        <w:rPr>
          <w:rFonts w:ascii="Times New Roman" w:hAnsi="Times New Roman" w:cs="Times New Roman"/>
          <w:sz w:val="24"/>
          <w:szCs w:val="24"/>
        </w:rPr>
        <w:t>alespo</w:t>
      </w:r>
      <w:r w:rsidR="006357E3" w:rsidRPr="008C4A15">
        <w:rPr>
          <w:rFonts w:ascii="Times New Roman" w:hAnsi="Times New Roman" w:cs="Times New Roman"/>
          <w:sz w:val="24"/>
          <w:szCs w:val="24"/>
        </w:rPr>
        <w:t xml:space="preserve">ň Josefa Tlapáka, Josefa Křivku, Vratislava </w:t>
      </w:r>
      <w:proofErr w:type="spellStart"/>
      <w:r w:rsidR="006357E3" w:rsidRPr="008C4A15">
        <w:rPr>
          <w:rFonts w:ascii="Times New Roman" w:hAnsi="Times New Roman" w:cs="Times New Roman"/>
          <w:sz w:val="24"/>
          <w:szCs w:val="24"/>
        </w:rPr>
        <w:t>Šmelhause</w:t>
      </w:r>
      <w:proofErr w:type="spellEnd"/>
      <w:r w:rsidR="006357E3" w:rsidRPr="008C4A15">
        <w:rPr>
          <w:rFonts w:ascii="Times New Roman" w:hAnsi="Times New Roman" w:cs="Times New Roman"/>
          <w:sz w:val="24"/>
          <w:szCs w:val="24"/>
        </w:rPr>
        <w:t xml:space="preserve"> a</w:t>
      </w:r>
      <w:r w:rsidR="0073295A" w:rsidRPr="008C4A15">
        <w:rPr>
          <w:rFonts w:ascii="Times New Roman" w:hAnsi="Times New Roman" w:cs="Times New Roman"/>
          <w:sz w:val="24"/>
          <w:szCs w:val="24"/>
        </w:rPr>
        <w:t xml:space="preserve"> Františka Šacha</w:t>
      </w:r>
      <w:r w:rsidR="006357E3" w:rsidRPr="008C4A15">
        <w:rPr>
          <w:rFonts w:ascii="Times New Roman" w:hAnsi="Times New Roman" w:cs="Times New Roman"/>
          <w:sz w:val="24"/>
          <w:szCs w:val="24"/>
        </w:rPr>
        <w:t>).</w:t>
      </w:r>
      <w:r w:rsidRPr="008C4A15">
        <w:rPr>
          <w:rFonts w:ascii="Times New Roman" w:hAnsi="Times New Roman" w:cs="Times New Roman"/>
          <w:sz w:val="24"/>
          <w:szCs w:val="24"/>
        </w:rPr>
        <w:t xml:space="preserve"> Ostatně již </w:t>
      </w:r>
      <w:r w:rsidRPr="008C4A15">
        <w:rPr>
          <w:rFonts w:ascii="Times New Roman" w:hAnsi="Times New Roman" w:cs="Times New Roman"/>
          <w:sz w:val="24"/>
          <w:szCs w:val="24"/>
        </w:rPr>
        <w:lastRenderedPageBreak/>
        <w:t xml:space="preserve">byli připomenuti a také v kapitole </w:t>
      </w:r>
      <w:r w:rsidRPr="008C4A15">
        <w:rPr>
          <w:rFonts w:ascii="Times New Roman" w:hAnsi="Times New Roman" w:cs="Times New Roman"/>
          <w:i/>
          <w:sz w:val="24"/>
          <w:szCs w:val="24"/>
        </w:rPr>
        <w:t>Muzejní výzkum</w:t>
      </w:r>
      <w:r w:rsidRPr="008C4A15">
        <w:rPr>
          <w:rFonts w:ascii="Times New Roman" w:hAnsi="Times New Roman" w:cs="Times New Roman"/>
          <w:sz w:val="24"/>
          <w:szCs w:val="24"/>
        </w:rPr>
        <w:t xml:space="preserve"> budou zmíněny jejich práce. </w:t>
      </w:r>
      <w:r w:rsidR="009079CB" w:rsidRPr="008C4A15">
        <w:rPr>
          <w:rFonts w:ascii="Times New Roman" w:hAnsi="Times New Roman" w:cs="Times New Roman"/>
          <w:sz w:val="24"/>
          <w:szCs w:val="24"/>
        </w:rPr>
        <w:t>Výzkum problematiky</w:t>
      </w:r>
      <w:r w:rsidRPr="008C4A15">
        <w:rPr>
          <w:rFonts w:ascii="Times New Roman" w:hAnsi="Times New Roman" w:cs="Times New Roman"/>
          <w:sz w:val="24"/>
          <w:szCs w:val="24"/>
        </w:rPr>
        <w:t xml:space="preserve"> </w:t>
      </w:r>
      <w:r w:rsidR="009079CB" w:rsidRPr="008C4A15">
        <w:rPr>
          <w:rFonts w:ascii="Times New Roman" w:hAnsi="Times New Roman" w:cs="Times New Roman"/>
          <w:sz w:val="24"/>
          <w:szCs w:val="24"/>
        </w:rPr>
        <w:t xml:space="preserve">čerpal z tradičního silného českého agrarismu, ale </w:t>
      </w:r>
      <w:r w:rsidRPr="008C4A15">
        <w:rPr>
          <w:rFonts w:ascii="Times New Roman" w:hAnsi="Times New Roman" w:cs="Times New Roman"/>
          <w:sz w:val="24"/>
          <w:szCs w:val="24"/>
        </w:rPr>
        <w:t>částečně</w:t>
      </w:r>
      <w:r w:rsidR="009079CB" w:rsidRPr="008C4A15">
        <w:rPr>
          <w:rFonts w:ascii="Times New Roman" w:hAnsi="Times New Roman" w:cs="Times New Roman"/>
          <w:sz w:val="24"/>
          <w:szCs w:val="24"/>
        </w:rPr>
        <w:t xml:space="preserve"> jej</w:t>
      </w:r>
      <w:r w:rsidRPr="008C4A15">
        <w:rPr>
          <w:rFonts w:ascii="Times New Roman" w:hAnsi="Times New Roman" w:cs="Times New Roman"/>
          <w:sz w:val="24"/>
          <w:szCs w:val="24"/>
        </w:rPr>
        <w:t xml:space="preserve"> podní</w:t>
      </w:r>
      <w:r w:rsidR="009079CB" w:rsidRPr="008C4A15">
        <w:rPr>
          <w:rFonts w:ascii="Times New Roman" w:hAnsi="Times New Roman" w:cs="Times New Roman"/>
          <w:sz w:val="24"/>
          <w:szCs w:val="24"/>
        </w:rPr>
        <w:t>til</w:t>
      </w:r>
      <w:r w:rsidRPr="008C4A15">
        <w:rPr>
          <w:rFonts w:ascii="Times New Roman" w:hAnsi="Times New Roman" w:cs="Times New Roman"/>
          <w:sz w:val="24"/>
          <w:szCs w:val="24"/>
        </w:rPr>
        <w:t xml:space="preserve"> </w:t>
      </w:r>
      <w:r w:rsidR="009079CB" w:rsidRPr="008C4A15">
        <w:rPr>
          <w:rFonts w:ascii="Times New Roman" w:hAnsi="Times New Roman" w:cs="Times New Roman"/>
          <w:sz w:val="24"/>
          <w:szCs w:val="24"/>
        </w:rPr>
        <w:t xml:space="preserve">také </w:t>
      </w:r>
      <w:r w:rsidRPr="008C4A15">
        <w:rPr>
          <w:rFonts w:ascii="Times New Roman" w:hAnsi="Times New Roman" w:cs="Times New Roman"/>
          <w:sz w:val="24"/>
          <w:szCs w:val="24"/>
        </w:rPr>
        <w:t>dobový záj</w:t>
      </w:r>
      <w:r w:rsidR="009079CB" w:rsidRPr="008C4A15">
        <w:rPr>
          <w:rFonts w:ascii="Times New Roman" w:hAnsi="Times New Roman" w:cs="Times New Roman"/>
          <w:sz w:val="24"/>
          <w:szCs w:val="24"/>
        </w:rPr>
        <w:t>e</w:t>
      </w:r>
      <w:r w:rsidRPr="008C4A15">
        <w:rPr>
          <w:rFonts w:ascii="Times New Roman" w:hAnsi="Times New Roman" w:cs="Times New Roman"/>
          <w:sz w:val="24"/>
          <w:szCs w:val="24"/>
        </w:rPr>
        <w:t xml:space="preserve">m o hospodářské dějiny, na něž kladl důraz </w:t>
      </w:r>
      <w:r w:rsidR="00173DA8" w:rsidRPr="008C4A15">
        <w:rPr>
          <w:rFonts w:ascii="Times New Roman" w:hAnsi="Times New Roman" w:cs="Times New Roman"/>
          <w:sz w:val="24"/>
          <w:szCs w:val="24"/>
        </w:rPr>
        <w:t xml:space="preserve">do české historiografie </w:t>
      </w:r>
      <w:r w:rsidRPr="008C4A15">
        <w:rPr>
          <w:rFonts w:ascii="Times New Roman" w:hAnsi="Times New Roman" w:cs="Times New Roman"/>
          <w:sz w:val="24"/>
          <w:szCs w:val="24"/>
        </w:rPr>
        <w:t>politicky inkorporovaný marxismus</w:t>
      </w:r>
      <w:r w:rsidR="00C818C3" w:rsidRPr="008C4A15">
        <w:rPr>
          <w:rFonts w:ascii="Times New Roman" w:hAnsi="Times New Roman" w:cs="Times New Roman"/>
          <w:sz w:val="24"/>
          <w:szCs w:val="24"/>
        </w:rPr>
        <w:t xml:space="preserve">, končící </w:t>
      </w:r>
      <w:r w:rsidR="00173DA8" w:rsidRPr="008C4A15">
        <w:rPr>
          <w:rFonts w:ascii="Times New Roman" w:hAnsi="Times New Roman" w:cs="Times New Roman"/>
          <w:sz w:val="24"/>
          <w:szCs w:val="24"/>
        </w:rPr>
        <w:t xml:space="preserve">však </w:t>
      </w:r>
      <w:r w:rsidR="00C818C3" w:rsidRPr="008C4A15">
        <w:rPr>
          <w:rFonts w:ascii="Times New Roman" w:hAnsi="Times New Roman" w:cs="Times New Roman"/>
          <w:sz w:val="24"/>
          <w:szCs w:val="24"/>
        </w:rPr>
        <w:t>ve většině prací pouze na úrovni frází a nezbytných citací „klasiků“</w:t>
      </w:r>
      <w:r w:rsidR="009079CB" w:rsidRPr="008C4A15">
        <w:rPr>
          <w:rFonts w:ascii="Times New Roman" w:hAnsi="Times New Roman" w:cs="Times New Roman"/>
          <w:sz w:val="24"/>
          <w:szCs w:val="24"/>
        </w:rPr>
        <w:t xml:space="preserve"> marxismu</w:t>
      </w:r>
      <w:r w:rsidR="00C818C3" w:rsidRPr="008C4A15">
        <w:rPr>
          <w:rFonts w:ascii="Times New Roman" w:hAnsi="Times New Roman" w:cs="Times New Roman"/>
          <w:sz w:val="24"/>
          <w:szCs w:val="24"/>
        </w:rPr>
        <w:t xml:space="preserve">. </w:t>
      </w:r>
      <w:r w:rsidR="00B4054E" w:rsidRPr="008C4A15">
        <w:rPr>
          <w:rFonts w:ascii="Times New Roman" w:hAnsi="Times New Roman" w:cs="Times New Roman"/>
          <w:sz w:val="24"/>
          <w:szCs w:val="24"/>
        </w:rPr>
        <w:t xml:space="preserve">Jako jeden z mála </w:t>
      </w:r>
      <w:r w:rsidR="009079CB" w:rsidRPr="008C4A15">
        <w:rPr>
          <w:rFonts w:ascii="Times New Roman" w:hAnsi="Times New Roman" w:cs="Times New Roman"/>
          <w:sz w:val="24"/>
          <w:szCs w:val="24"/>
        </w:rPr>
        <w:t xml:space="preserve">příkladů </w:t>
      </w:r>
      <w:r w:rsidR="00B4054E" w:rsidRPr="008C4A15">
        <w:rPr>
          <w:rFonts w:ascii="Times New Roman" w:hAnsi="Times New Roman" w:cs="Times New Roman"/>
          <w:sz w:val="24"/>
          <w:szCs w:val="24"/>
        </w:rPr>
        <w:t xml:space="preserve">skutečně promýšlené </w:t>
      </w:r>
      <w:r w:rsidR="00C818C3" w:rsidRPr="008C4A15">
        <w:rPr>
          <w:rFonts w:ascii="Times New Roman" w:hAnsi="Times New Roman" w:cs="Times New Roman"/>
          <w:sz w:val="24"/>
          <w:szCs w:val="24"/>
        </w:rPr>
        <w:t xml:space="preserve">historiografické práce snažící se pracovat s teoriemi marxismu </w:t>
      </w:r>
      <w:r w:rsidR="009079CB" w:rsidRPr="008C4A15">
        <w:rPr>
          <w:rFonts w:ascii="Times New Roman" w:hAnsi="Times New Roman" w:cs="Times New Roman"/>
          <w:sz w:val="24"/>
          <w:szCs w:val="24"/>
        </w:rPr>
        <w:t>musí být zmíněny</w:t>
      </w:r>
      <w:r w:rsidRPr="008C4A15">
        <w:rPr>
          <w:rFonts w:ascii="Times New Roman" w:hAnsi="Times New Roman" w:cs="Times New Roman"/>
          <w:sz w:val="24"/>
          <w:szCs w:val="24"/>
        </w:rPr>
        <w:t xml:space="preserve"> </w:t>
      </w:r>
      <w:r w:rsidR="00C818C3" w:rsidRPr="008C4A15">
        <w:rPr>
          <w:rFonts w:ascii="Times New Roman" w:hAnsi="Times New Roman" w:cs="Times New Roman"/>
          <w:i/>
          <w:sz w:val="24"/>
          <w:szCs w:val="24"/>
        </w:rPr>
        <w:t>Dějiny venkovského lidu v Čechách v době předhusitské</w:t>
      </w:r>
      <w:r w:rsidR="00C818C3" w:rsidRPr="008C4A15">
        <w:rPr>
          <w:rStyle w:val="Znakapoznpodarou"/>
          <w:rFonts w:ascii="Times New Roman" w:hAnsi="Times New Roman" w:cs="Times New Roman"/>
          <w:sz w:val="24"/>
          <w:szCs w:val="24"/>
        </w:rPr>
        <w:footnoteReference w:id="13"/>
      </w:r>
      <w:r w:rsidR="00C818C3" w:rsidRPr="008C4A15">
        <w:rPr>
          <w:rFonts w:ascii="Times New Roman" w:hAnsi="Times New Roman" w:cs="Times New Roman"/>
          <w:sz w:val="24"/>
          <w:szCs w:val="24"/>
        </w:rPr>
        <w:t xml:space="preserve"> Františka </w:t>
      </w:r>
      <w:proofErr w:type="spellStart"/>
      <w:r w:rsidR="00C818C3" w:rsidRPr="008C4A15">
        <w:rPr>
          <w:rFonts w:ascii="Times New Roman" w:hAnsi="Times New Roman" w:cs="Times New Roman"/>
          <w:sz w:val="24"/>
          <w:szCs w:val="24"/>
        </w:rPr>
        <w:t>Grause</w:t>
      </w:r>
      <w:proofErr w:type="spellEnd"/>
      <w:r w:rsidR="00C818C3" w:rsidRPr="008C4A15">
        <w:rPr>
          <w:rFonts w:ascii="Times New Roman" w:hAnsi="Times New Roman" w:cs="Times New Roman"/>
          <w:sz w:val="24"/>
          <w:szCs w:val="24"/>
        </w:rPr>
        <w:t>.</w:t>
      </w:r>
      <w:r w:rsidR="00FD2F2E" w:rsidRPr="008C4A15">
        <w:rPr>
          <w:rStyle w:val="Znakapoznpodarou"/>
          <w:rFonts w:ascii="Times New Roman" w:hAnsi="Times New Roman" w:cs="Times New Roman"/>
          <w:sz w:val="24"/>
          <w:szCs w:val="24"/>
        </w:rPr>
        <w:footnoteReference w:id="14"/>
      </w:r>
      <w:r w:rsidR="009079CB" w:rsidRPr="008C4A15">
        <w:rPr>
          <w:rFonts w:ascii="Times New Roman" w:hAnsi="Times New Roman" w:cs="Times New Roman"/>
          <w:sz w:val="24"/>
          <w:szCs w:val="24"/>
        </w:rPr>
        <w:t xml:space="preserve"> </w:t>
      </w:r>
      <w:r w:rsidR="00B01032" w:rsidRPr="008C4A15">
        <w:rPr>
          <w:rFonts w:ascii="Times New Roman" w:hAnsi="Times New Roman" w:cs="Times New Roman"/>
          <w:sz w:val="24"/>
          <w:szCs w:val="24"/>
        </w:rPr>
        <w:t xml:space="preserve">Odlišnou badatelskou dráhu nastoupil významný František </w:t>
      </w:r>
      <w:proofErr w:type="spellStart"/>
      <w:r w:rsidR="00B01032" w:rsidRPr="008C4A15">
        <w:rPr>
          <w:rFonts w:ascii="Times New Roman" w:hAnsi="Times New Roman" w:cs="Times New Roman"/>
          <w:sz w:val="24"/>
          <w:szCs w:val="24"/>
        </w:rPr>
        <w:t>Kutnar</w:t>
      </w:r>
      <w:proofErr w:type="spellEnd"/>
      <w:r w:rsidR="00B01032" w:rsidRPr="008C4A15">
        <w:rPr>
          <w:rFonts w:ascii="Times New Roman" w:hAnsi="Times New Roman" w:cs="Times New Roman"/>
          <w:sz w:val="24"/>
          <w:szCs w:val="24"/>
        </w:rPr>
        <w:t>. Týkalo se to jeho tematiky (písmáci, recepce myšlenek francouzské revoluce ve venkovském prostředí, zemědělské dějiny)</w:t>
      </w:r>
      <w:r w:rsidR="008C3073">
        <w:rPr>
          <w:rFonts w:ascii="Times New Roman" w:hAnsi="Times New Roman" w:cs="Times New Roman"/>
          <w:sz w:val="24"/>
          <w:szCs w:val="24"/>
        </w:rPr>
        <w:t>,</w:t>
      </w:r>
      <w:r w:rsidR="00B01032" w:rsidRPr="008C4A15">
        <w:rPr>
          <w:rFonts w:ascii="Times New Roman" w:hAnsi="Times New Roman" w:cs="Times New Roman"/>
          <w:sz w:val="24"/>
          <w:szCs w:val="24"/>
        </w:rPr>
        <w:t xml:space="preserve"> ale také metodologického přístupu (pokus o aplikaci funkčně-strukturální metody na zkoumaný materiál).</w:t>
      </w:r>
      <w:r w:rsidR="00B01032" w:rsidRPr="008C4A15">
        <w:rPr>
          <w:rStyle w:val="Znakapoznpodarou"/>
          <w:rFonts w:ascii="Times New Roman" w:hAnsi="Times New Roman" w:cs="Times New Roman"/>
          <w:sz w:val="24"/>
          <w:szCs w:val="24"/>
        </w:rPr>
        <w:footnoteReference w:id="15"/>
      </w:r>
      <w:r w:rsidR="00BF53AF" w:rsidRPr="008C4A15">
        <w:rPr>
          <w:rFonts w:ascii="Times New Roman" w:hAnsi="Times New Roman" w:cs="Times New Roman"/>
          <w:sz w:val="24"/>
          <w:szCs w:val="24"/>
        </w:rPr>
        <w:t xml:space="preserve"> D</w:t>
      </w:r>
      <w:r w:rsidR="009079CB" w:rsidRPr="008C4A15">
        <w:rPr>
          <w:rFonts w:ascii="Times New Roman" w:hAnsi="Times New Roman" w:cs="Times New Roman"/>
          <w:sz w:val="24"/>
          <w:szCs w:val="24"/>
        </w:rPr>
        <w:t xml:space="preserve">odnes </w:t>
      </w:r>
      <w:r w:rsidR="00BF53AF" w:rsidRPr="008C4A15">
        <w:rPr>
          <w:rFonts w:ascii="Times New Roman" w:hAnsi="Times New Roman" w:cs="Times New Roman"/>
          <w:sz w:val="24"/>
          <w:szCs w:val="24"/>
        </w:rPr>
        <w:t xml:space="preserve">můžeme litovat, že nikdy nevyšly tiskem </w:t>
      </w:r>
      <w:r w:rsidR="00BF619B" w:rsidRPr="008C4A15">
        <w:rPr>
          <w:rFonts w:ascii="Times New Roman" w:hAnsi="Times New Roman" w:cs="Times New Roman"/>
          <w:sz w:val="24"/>
          <w:szCs w:val="24"/>
        </w:rPr>
        <w:t>jinak dokončené</w:t>
      </w:r>
      <w:r w:rsidR="00BF53AF" w:rsidRPr="008C4A15">
        <w:rPr>
          <w:rFonts w:ascii="Times New Roman" w:hAnsi="Times New Roman" w:cs="Times New Roman"/>
          <w:sz w:val="24"/>
          <w:szCs w:val="24"/>
        </w:rPr>
        <w:t xml:space="preserve"> </w:t>
      </w:r>
      <w:r w:rsidR="00BF53AF" w:rsidRPr="008C4A15">
        <w:rPr>
          <w:rFonts w:ascii="Times New Roman" w:hAnsi="Times New Roman" w:cs="Times New Roman"/>
          <w:i/>
          <w:sz w:val="24"/>
          <w:szCs w:val="24"/>
        </w:rPr>
        <w:t>Dějiny zemědělství</w:t>
      </w:r>
      <w:r w:rsidR="00BF619B" w:rsidRPr="008C4A15">
        <w:rPr>
          <w:rFonts w:ascii="Times New Roman" w:hAnsi="Times New Roman" w:cs="Times New Roman"/>
          <w:sz w:val="24"/>
          <w:szCs w:val="24"/>
        </w:rPr>
        <w:t>, které vznikly za účasti</w:t>
      </w:r>
      <w:r w:rsidR="00BF53AF" w:rsidRPr="008C4A15">
        <w:rPr>
          <w:rFonts w:ascii="Times New Roman" w:hAnsi="Times New Roman" w:cs="Times New Roman"/>
          <w:sz w:val="24"/>
          <w:szCs w:val="24"/>
        </w:rPr>
        <w:t xml:space="preserve"> osmnáctičlenného</w:t>
      </w:r>
      <w:r w:rsidR="00BF619B" w:rsidRPr="008C4A15">
        <w:rPr>
          <w:rFonts w:ascii="Times New Roman" w:hAnsi="Times New Roman" w:cs="Times New Roman"/>
          <w:sz w:val="24"/>
          <w:szCs w:val="24"/>
        </w:rPr>
        <w:t xml:space="preserve"> autorského</w:t>
      </w:r>
      <w:r w:rsidR="00BF53AF" w:rsidRPr="008C4A15">
        <w:rPr>
          <w:rFonts w:ascii="Times New Roman" w:hAnsi="Times New Roman" w:cs="Times New Roman"/>
          <w:sz w:val="24"/>
          <w:szCs w:val="24"/>
        </w:rPr>
        <w:t xml:space="preserve"> kolektivu, přičemž </w:t>
      </w:r>
      <w:proofErr w:type="spellStart"/>
      <w:r w:rsidR="00BF53AF" w:rsidRPr="008C4A15">
        <w:rPr>
          <w:rFonts w:ascii="Times New Roman" w:hAnsi="Times New Roman" w:cs="Times New Roman"/>
          <w:sz w:val="24"/>
          <w:szCs w:val="24"/>
        </w:rPr>
        <w:t>Kutnar</w:t>
      </w:r>
      <w:proofErr w:type="spellEnd"/>
      <w:r w:rsidR="00BF53AF" w:rsidRPr="008C4A15">
        <w:rPr>
          <w:rFonts w:ascii="Times New Roman" w:hAnsi="Times New Roman" w:cs="Times New Roman"/>
          <w:sz w:val="24"/>
          <w:szCs w:val="24"/>
        </w:rPr>
        <w:t xml:space="preserve"> napsal v</w:t>
      </w:r>
      <w:r w:rsidR="00BF619B" w:rsidRPr="008C4A15">
        <w:rPr>
          <w:rFonts w:ascii="Times New Roman" w:hAnsi="Times New Roman" w:cs="Times New Roman"/>
          <w:sz w:val="24"/>
          <w:szCs w:val="24"/>
        </w:rPr>
        <w:t>íce než</w:t>
      </w:r>
      <w:r w:rsidR="00BF53AF" w:rsidRPr="008C4A15">
        <w:rPr>
          <w:rFonts w:ascii="Times New Roman" w:hAnsi="Times New Roman" w:cs="Times New Roman"/>
          <w:sz w:val="24"/>
          <w:szCs w:val="24"/>
        </w:rPr>
        <w:t xml:space="preserve"> třetinu textů, </w:t>
      </w:r>
      <w:r w:rsidR="0073295A" w:rsidRPr="008C4A15">
        <w:rPr>
          <w:rFonts w:ascii="Times New Roman" w:hAnsi="Times New Roman" w:cs="Times New Roman"/>
          <w:sz w:val="24"/>
          <w:szCs w:val="24"/>
        </w:rPr>
        <w:t>stejně jako jeho</w:t>
      </w:r>
      <w:r w:rsidR="00BF53AF" w:rsidRPr="008C4A15">
        <w:rPr>
          <w:rFonts w:ascii="Times New Roman" w:hAnsi="Times New Roman" w:cs="Times New Roman"/>
          <w:sz w:val="24"/>
          <w:szCs w:val="24"/>
        </w:rPr>
        <w:t xml:space="preserve"> </w:t>
      </w:r>
      <w:r w:rsidR="00BF53AF" w:rsidRPr="008C4A15">
        <w:rPr>
          <w:rFonts w:ascii="Times New Roman" w:hAnsi="Times New Roman" w:cs="Times New Roman"/>
          <w:i/>
          <w:sz w:val="24"/>
          <w:szCs w:val="24"/>
        </w:rPr>
        <w:t>Vývoj agrárního dějepisectví</w:t>
      </w:r>
      <w:r w:rsidR="00BF53AF" w:rsidRPr="008C4A15">
        <w:rPr>
          <w:rFonts w:ascii="Times New Roman" w:hAnsi="Times New Roman" w:cs="Times New Roman"/>
          <w:sz w:val="24"/>
          <w:szCs w:val="24"/>
        </w:rPr>
        <w:t>.</w:t>
      </w:r>
      <w:r w:rsidR="00BF53AF" w:rsidRPr="008C4A15">
        <w:rPr>
          <w:rStyle w:val="Znakapoznpodarou"/>
          <w:rFonts w:ascii="Times New Roman" w:hAnsi="Times New Roman" w:cs="Times New Roman"/>
          <w:sz w:val="24"/>
          <w:szCs w:val="24"/>
        </w:rPr>
        <w:footnoteReference w:id="16"/>
      </w:r>
      <w:r w:rsidR="00BF53AF" w:rsidRPr="008C4A15">
        <w:rPr>
          <w:rFonts w:ascii="Times New Roman" w:hAnsi="Times New Roman" w:cs="Times New Roman"/>
          <w:sz w:val="24"/>
          <w:szCs w:val="24"/>
        </w:rPr>
        <w:t xml:space="preserve"> </w:t>
      </w:r>
      <w:r w:rsidR="00E75D69" w:rsidRPr="008C4A15">
        <w:rPr>
          <w:rFonts w:ascii="Times New Roman" w:hAnsi="Times New Roman" w:cs="Times New Roman"/>
          <w:sz w:val="24"/>
          <w:szCs w:val="24"/>
        </w:rPr>
        <w:t xml:space="preserve">Přelom 50. a 60 let </w:t>
      </w:r>
      <w:r w:rsidR="00173DA8" w:rsidRPr="008C4A15">
        <w:rPr>
          <w:rFonts w:ascii="Times New Roman" w:hAnsi="Times New Roman" w:cs="Times New Roman"/>
          <w:sz w:val="24"/>
          <w:szCs w:val="24"/>
        </w:rPr>
        <w:t>20. století v souvislosti s naším tématem charakterizují práce zabývající se</w:t>
      </w:r>
      <w:r w:rsidR="00C03300" w:rsidRPr="008C4A15">
        <w:rPr>
          <w:rFonts w:ascii="Times New Roman" w:hAnsi="Times New Roman" w:cs="Times New Roman"/>
          <w:sz w:val="24"/>
          <w:szCs w:val="24"/>
        </w:rPr>
        <w:t xml:space="preserve"> problematikou soustředěnou okolo</w:t>
      </w:r>
      <w:r w:rsidR="00173DA8" w:rsidRPr="008C4A15">
        <w:rPr>
          <w:rFonts w:ascii="Times New Roman" w:hAnsi="Times New Roman" w:cs="Times New Roman"/>
          <w:sz w:val="24"/>
          <w:szCs w:val="24"/>
        </w:rPr>
        <w:t xml:space="preserve"> hospodaření panského velkostatku během novověku</w:t>
      </w:r>
      <w:r w:rsidR="00C03300" w:rsidRPr="008C4A15">
        <w:rPr>
          <w:rFonts w:ascii="Times New Roman" w:hAnsi="Times New Roman" w:cs="Times New Roman"/>
          <w:sz w:val="24"/>
          <w:szCs w:val="24"/>
        </w:rPr>
        <w:t xml:space="preserve"> s mnohými přesahy </w:t>
      </w:r>
      <w:r w:rsidR="003C2423">
        <w:rPr>
          <w:rFonts w:ascii="Times New Roman" w:hAnsi="Times New Roman" w:cs="Times New Roman"/>
          <w:sz w:val="24"/>
          <w:szCs w:val="24"/>
        </w:rPr>
        <w:t xml:space="preserve">do problematiky </w:t>
      </w:r>
      <w:r w:rsidR="00C03300" w:rsidRPr="008C4A15">
        <w:rPr>
          <w:rFonts w:ascii="Times New Roman" w:hAnsi="Times New Roman" w:cs="Times New Roman"/>
          <w:sz w:val="24"/>
          <w:szCs w:val="24"/>
        </w:rPr>
        <w:t>historické vesnice</w:t>
      </w:r>
      <w:r w:rsidR="006F18C3" w:rsidRPr="008C4A15">
        <w:rPr>
          <w:rFonts w:ascii="Times New Roman" w:hAnsi="Times New Roman" w:cs="Times New Roman"/>
          <w:sz w:val="24"/>
          <w:szCs w:val="24"/>
        </w:rPr>
        <w:t>.</w:t>
      </w:r>
      <w:r w:rsidR="00173DA8" w:rsidRPr="008C4A15">
        <w:rPr>
          <w:rFonts w:ascii="Times New Roman" w:hAnsi="Times New Roman" w:cs="Times New Roman"/>
          <w:sz w:val="24"/>
          <w:szCs w:val="24"/>
        </w:rPr>
        <w:t xml:space="preserve"> Na tomto poli dominují </w:t>
      </w:r>
      <w:r w:rsidR="00C03300" w:rsidRPr="008C4A15">
        <w:rPr>
          <w:rFonts w:ascii="Times New Roman" w:hAnsi="Times New Roman" w:cs="Times New Roman"/>
          <w:sz w:val="24"/>
          <w:szCs w:val="24"/>
        </w:rPr>
        <w:t>monografi</w:t>
      </w:r>
      <w:r w:rsidR="00BF619B" w:rsidRPr="008C4A15">
        <w:rPr>
          <w:rFonts w:ascii="Times New Roman" w:hAnsi="Times New Roman" w:cs="Times New Roman"/>
          <w:sz w:val="24"/>
          <w:szCs w:val="24"/>
        </w:rPr>
        <w:t>e</w:t>
      </w:r>
      <w:r w:rsidR="00C03779" w:rsidRPr="008C4A15">
        <w:rPr>
          <w:rFonts w:ascii="Times New Roman" w:hAnsi="Times New Roman" w:cs="Times New Roman"/>
          <w:sz w:val="24"/>
          <w:szCs w:val="24"/>
        </w:rPr>
        <w:t xml:space="preserve"> Františka Matějka,</w:t>
      </w:r>
      <w:r w:rsidR="00C03779" w:rsidRPr="008C4A15">
        <w:rPr>
          <w:rStyle w:val="Znakapoznpodarou"/>
          <w:rFonts w:ascii="Times New Roman" w:hAnsi="Times New Roman" w:cs="Times New Roman"/>
          <w:sz w:val="24"/>
          <w:szCs w:val="24"/>
        </w:rPr>
        <w:footnoteReference w:id="17"/>
      </w:r>
      <w:r w:rsidR="00C03779" w:rsidRPr="008C4A15">
        <w:rPr>
          <w:rFonts w:ascii="Times New Roman" w:hAnsi="Times New Roman" w:cs="Times New Roman"/>
          <w:sz w:val="24"/>
          <w:szCs w:val="24"/>
        </w:rPr>
        <w:t xml:space="preserve"> Aloise Míky,</w:t>
      </w:r>
      <w:r w:rsidR="00C03779" w:rsidRPr="008C4A15">
        <w:rPr>
          <w:rStyle w:val="Znakapoznpodarou"/>
          <w:rFonts w:ascii="Times New Roman" w:hAnsi="Times New Roman" w:cs="Times New Roman"/>
          <w:sz w:val="24"/>
          <w:szCs w:val="24"/>
        </w:rPr>
        <w:footnoteReference w:id="18"/>
      </w:r>
      <w:r w:rsidR="00C03779" w:rsidRPr="008C4A15">
        <w:rPr>
          <w:rFonts w:ascii="Times New Roman" w:hAnsi="Times New Roman" w:cs="Times New Roman"/>
          <w:sz w:val="24"/>
          <w:szCs w:val="24"/>
        </w:rPr>
        <w:t xml:space="preserve"> Josefa Války</w:t>
      </w:r>
      <w:r w:rsidR="00C03779" w:rsidRPr="008C4A15">
        <w:rPr>
          <w:rStyle w:val="Znakapoznpodarou"/>
          <w:rFonts w:ascii="Times New Roman" w:hAnsi="Times New Roman" w:cs="Times New Roman"/>
          <w:sz w:val="24"/>
          <w:szCs w:val="24"/>
        </w:rPr>
        <w:footnoteReference w:id="19"/>
      </w:r>
      <w:r w:rsidR="00C03779" w:rsidRPr="008C4A15">
        <w:rPr>
          <w:rFonts w:ascii="Times New Roman" w:hAnsi="Times New Roman" w:cs="Times New Roman"/>
          <w:sz w:val="24"/>
          <w:szCs w:val="24"/>
        </w:rPr>
        <w:t xml:space="preserve"> a Josefa Petráně</w:t>
      </w:r>
      <w:r w:rsidR="00173DA8" w:rsidRPr="008C4A15">
        <w:rPr>
          <w:rFonts w:ascii="Times New Roman" w:hAnsi="Times New Roman" w:cs="Times New Roman"/>
          <w:sz w:val="24"/>
          <w:szCs w:val="24"/>
        </w:rPr>
        <w:t>,</w:t>
      </w:r>
      <w:r w:rsidR="00C03300" w:rsidRPr="008C4A15">
        <w:rPr>
          <w:rStyle w:val="Znakapoznpodarou"/>
          <w:rFonts w:ascii="Times New Roman" w:hAnsi="Times New Roman" w:cs="Times New Roman"/>
          <w:sz w:val="24"/>
          <w:szCs w:val="24"/>
        </w:rPr>
        <w:footnoteReference w:id="20"/>
      </w:r>
      <w:r w:rsidR="00173DA8" w:rsidRPr="008C4A15">
        <w:rPr>
          <w:rFonts w:ascii="Times New Roman" w:hAnsi="Times New Roman" w:cs="Times New Roman"/>
          <w:sz w:val="24"/>
          <w:szCs w:val="24"/>
        </w:rPr>
        <w:t xml:space="preserve"> které pochopitelně doplňovaly další. </w:t>
      </w:r>
      <w:r w:rsidR="00C03300" w:rsidRPr="008C4A15">
        <w:rPr>
          <w:rFonts w:ascii="Times New Roman" w:hAnsi="Times New Roman" w:cs="Times New Roman"/>
          <w:sz w:val="24"/>
          <w:szCs w:val="24"/>
        </w:rPr>
        <w:t>Avšak zmíněna musí být také jiná tematika</w:t>
      </w:r>
      <w:r w:rsidR="006F18C3" w:rsidRPr="008C4A15">
        <w:rPr>
          <w:rFonts w:ascii="Times New Roman" w:hAnsi="Times New Roman" w:cs="Times New Roman"/>
          <w:sz w:val="24"/>
          <w:szCs w:val="24"/>
        </w:rPr>
        <w:t>, např. problematika právní kultury venkova.</w:t>
      </w:r>
      <w:r w:rsidR="00C03300" w:rsidRPr="008C4A15">
        <w:rPr>
          <w:rStyle w:val="Znakapoznpodarou"/>
          <w:rFonts w:ascii="Times New Roman" w:hAnsi="Times New Roman" w:cs="Times New Roman"/>
          <w:sz w:val="24"/>
          <w:szCs w:val="24"/>
        </w:rPr>
        <w:footnoteReference w:id="21"/>
      </w:r>
      <w:r w:rsidR="002A68B3" w:rsidRPr="008C4A15">
        <w:rPr>
          <w:rFonts w:ascii="Times New Roman" w:hAnsi="Times New Roman" w:cs="Times New Roman"/>
          <w:sz w:val="24"/>
          <w:szCs w:val="24"/>
        </w:rPr>
        <w:t xml:space="preserve"> </w:t>
      </w:r>
    </w:p>
    <w:p w:rsidR="00F070C3" w:rsidRPr="008C4A15" w:rsidRDefault="009079CB"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lastRenderedPageBreak/>
        <w:t xml:space="preserve">Období </w:t>
      </w:r>
      <w:r w:rsidR="002A68B3" w:rsidRPr="008C4A15">
        <w:rPr>
          <w:rFonts w:ascii="Times New Roman" w:hAnsi="Times New Roman" w:cs="Times New Roman"/>
          <w:sz w:val="24"/>
          <w:szCs w:val="24"/>
        </w:rPr>
        <w:t>60. let minulého století</w:t>
      </w:r>
      <w:r w:rsidRPr="008C4A15">
        <w:rPr>
          <w:rFonts w:ascii="Times New Roman" w:hAnsi="Times New Roman" w:cs="Times New Roman"/>
          <w:sz w:val="24"/>
          <w:szCs w:val="24"/>
        </w:rPr>
        <w:t xml:space="preserve"> přineslo také pro nás důležité </w:t>
      </w:r>
      <w:r w:rsidR="002A68B3" w:rsidRPr="008C4A15">
        <w:rPr>
          <w:rFonts w:ascii="Times New Roman" w:hAnsi="Times New Roman" w:cs="Times New Roman"/>
          <w:sz w:val="24"/>
          <w:szCs w:val="24"/>
        </w:rPr>
        <w:t>e</w:t>
      </w:r>
      <w:r w:rsidR="00C64217" w:rsidRPr="008C4A15">
        <w:rPr>
          <w:rFonts w:ascii="Times New Roman" w:hAnsi="Times New Roman" w:cs="Times New Roman"/>
          <w:sz w:val="24"/>
          <w:szCs w:val="24"/>
        </w:rPr>
        <w:t>tablování historické demografie, která se zabývá rekonstrukcemi historických populací a jejich vývojem</w:t>
      </w:r>
      <w:r w:rsidR="00993B6E" w:rsidRPr="008C4A15">
        <w:rPr>
          <w:rFonts w:ascii="Times New Roman" w:hAnsi="Times New Roman" w:cs="Times New Roman"/>
          <w:sz w:val="24"/>
          <w:szCs w:val="24"/>
        </w:rPr>
        <w:t xml:space="preserve">. </w:t>
      </w:r>
      <w:r w:rsidR="007E084A" w:rsidRPr="008C4A15">
        <w:rPr>
          <w:rFonts w:ascii="Times New Roman" w:hAnsi="Times New Roman" w:cs="Times New Roman"/>
          <w:sz w:val="24"/>
          <w:szCs w:val="24"/>
        </w:rPr>
        <w:t>Záhy</w:t>
      </w:r>
      <w:r w:rsidR="007E084A" w:rsidRPr="008C4A15">
        <w:rPr>
          <w:rStyle w:val="Znakapoznpodarou"/>
          <w:rFonts w:ascii="Times New Roman" w:hAnsi="Times New Roman" w:cs="Times New Roman"/>
          <w:sz w:val="24"/>
          <w:szCs w:val="24"/>
        </w:rPr>
        <w:footnoteReference w:id="22"/>
      </w:r>
      <w:r w:rsidR="00993B6E" w:rsidRPr="008C4A15">
        <w:rPr>
          <w:rFonts w:ascii="Times New Roman" w:hAnsi="Times New Roman" w:cs="Times New Roman"/>
          <w:sz w:val="24"/>
          <w:szCs w:val="24"/>
        </w:rPr>
        <w:t xml:space="preserve"> začaly vznikat mnohé</w:t>
      </w:r>
      <w:r w:rsidR="007E084A" w:rsidRPr="008C4A15">
        <w:rPr>
          <w:rFonts w:ascii="Times New Roman" w:hAnsi="Times New Roman" w:cs="Times New Roman"/>
          <w:sz w:val="24"/>
          <w:szCs w:val="24"/>
        </w:rPr>
        <w:t xml:space="preserve"> práce, které se soustředily na rekonstrukci venkovských rodin, demografický vývoj vesnic a m</w:t>
      </w:r>
      <w:r w:rsidR="00993B6E" w:rsidRPr="008C4A15">
        <w:rPr>
          <w:rFonts w:ascii="Times New Roman" w:hAnsi="Times New Roman" w:cs="Times New Roman"/>
          <w:sz w:val="24"/>
          <w:szCs w:val="24"/>
        </w:rPr>
        <w:t>igrace venkovského obyvatelstva, i když musí být připomenuto, že tato tematika byla badateli reflektována i dříve.</w:t>
      </w:r>
      <w:r w:rsidR="007E084A" w:rsidRPr="008C4A15">
        <w:rPr>
          <w:rFonts w:ascii="Times New Roman" w:hAnsi="Times New Roman" w:cs="Times New Roman"/>
          <w:sz w:val="24"/>
          <w:szCs w:val="24"/>
        </w:rPr>
        <w:t xml:space="preserve"> V 70. a 80. letech minulého století vedle historicko-demografických výzkumů byla frekventována </w:t>
      </w:r>
      <w:r w:rsidR="00F070C3" w:rsidRPr="008C4A15">
        <w:rPr>
          <w:rFonts w:ascii="Times New Roman" w:hAnsi="Times New Roman" w:cs="Times New Roman"/>
          <w:sz w:val="24"/>
          <w:szCs w:val="24"/>
        </w:rPr>
        <w:t xml:space="preserve">zejména </w:t>
      </w:r>
      <w:r w:rsidR="007E084A" w:rsidRPr="008C4A15">
        <w:rPr>
          <w:rFonts w:ascii="Times New Roman" w:hAnsi="Times New Roman" w:cs="Times New Roman"/>
          <w:sz w:val="24"/>
          <w:szCs w:val="24"/>
        </w:rPr>
        <w:t>hospodářská problematika (</w:t>
      </w:r>
      <w:proofErr w:type="spellStart"/>
      <w:r w:rsidR="007E084A" w:rsidRPr="008C4A15">
        <w:rPr>
          <w:rFonts w:ascii="Times New Roman" w:hAnsi="Times New Roman" w:cs="Times New Roman"/>
          <w:sz w:val="24"/>
          <w:szCs w:val="24"/>
        </w:rPr>
        <w:t>zákupní</w:t>
      </w:r>
      <w:proofErr w:type="spellEnd"/>
      <w:r w:rsidR="007E084A" w:rsidRPr="008C4A15">
        <w:rPr>
          <w:rFonts w:ascii="Times New Roman" w:hAnsi="Times New Roman" w:cs="Times New Roman"/>
          <w:sz w:val="24"/>
          <w:szCs w:val="24"/>
        </w:rPr>
        <w:t xml:space="preserve"> a </w:t>
      </w:r>
      <w:proofErr w:type="spellStart"/>
      <w:r w:rsidR="007E084A" w:rsidRPr="008C4A15">
        <w:rPr>
          <w:rFonts w:ascii="Times New Roman" w:hAnsi="Times New Roman" w:cs="Times New Roman"/>
          <w:sz w:val="24"/>
          <w:szCs w:val="24"/>
        </w:rPr>
        <w:t>nezákupní</w:t>
      </w:r>
      <w:proofErr w:type="spellEnd"/>
      <w:r w:rsidR="007E084A" w:rsidRPr="008C4A15">
        <w:rPr>
          <w:rFonts w:ascii="Times New Roman" w:hAnsi="Times New Roman" w:cs="Times New Roman"/>
          <w:sz w:val="24"/>
          <w:szCs w:val="24"/>
        </w:rPr>
        <w:t xml:space="preserve"> držba venkovanů, katastry a berní zatížení, šlechtický režijní velkostatek včetně okrajově </w:t>
      </w:r>
      <w:r w:rsidR="00BF619B" w:rsidRPr="008C4A15">
        <w:rPr>
          <w:rFonts w:ascii="Times New Roman" w:hAnsi="Times New Roman" w:cs="Times New Roman"/>
          <w:sz w:val="24"/>
          <w:szCs w:val="24"/>
        </w:rPr>
        <w:t xml:space="preserve">zmiňované </w:t>
      </w:r>
      <w:r w:rsidR="007E084A" w:rsidRPr="008C4A15">
        <w:rPr>
          <w:rFonts w:ascii="Times New Roman" w:hAnsi="Times New Roman" w:cs="Times New Roman"/>
          <w:sz w:val="24"/>
          <w:szCs w:val="24"/>
        </w:rPr>
        <w:t>poddanské správy a poddanského hospodaření</w:t>
      </w:r>
      <w:r w:rsidR="00F070C3" w:rsidRPr="008C4A15">
        <w:rPr>
          <w:rFonts w:ascii="Times New Roman" w:hAnsi="Times New Roman" w:cs="Times New Roman"/>
          <w:sz w:val="24"/>
          <w:szCs w:val="24"/>
        </w:rPr>
        <w:t>) a sociální problematika (nevolnictví, sociálně motivované nepokoje a tzv. třídní boje, pozdně</w:t>
      </w:r>
      <w:r w:rsidR="006F18C3" w:rsidRPr="008C4A15">
        <w:rPr>
          <w:rFonts w:ascii="Times New Roman" w:hAnsi="Times New Roman" w:cs="Times New Roman"/>
          <w:sz w:val="24"/>
          <w:szCs w:val="24"/>
        </w:rPr>
        <w:t xml:space="preserve"> </w:t>
      </w:r>
      <w:r w:rsidR="00F070C3" w:rsidRPr="008C4A15">
        <w:rPr>
          <w:rFonts w:ascii="Times New Roman" w:hAnsi="Times New Roman" w:cs="Times New Roman"/>
          <w:sz w:val="24"/>
          <w:szCs w:val="24"/>
        </w:rPr>
        <w:t>feudální soudnictví).</w:t>
      </w:r>
      <w:r w:rsidR="00F070C3" w:rsidRPr="008C4A15">
        <w:rPr>
          <w:rStyle w:val="Znakapoznpodarou"/>
          <w:rFonts w:ascii="Times New Roman" w:hAnsi="Times New Roman" w:cs="Times New Roman"/>
          <w:sz w:val="24"/>
          <w:szCs w:val="24"/>
        </w:rPr>
        <w:footnoteReference w:id="23"/>
      </w:r>
      <w:r w:rsidR="00F070C3" w:rsidRPr="008C4A15">
        <w:rPr>
          <w:rFonts w:ascii="Times New Roman" w:hAnsi="Times New Roman" w:cs="Times New Roman"/>
          <w:sz w:val="24"/>
          <w:szCs w:val="24"/>
        </w:rPr>
        <w:t xml:space="preserve"> </w:t>
      </w:r>
    </w:p>
    <w:p w:rsidR="004B0904" w:rsidRPr="008C4A15" w:rsidRDefault="00D70AF6"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Po roce 1989 do české historiografie více pronika</w:t>
      </w:r>
      <w:r w:rsidR="00F743EF">
        <w:rPr>
          <w:rFonts w:ascii="Times New Roman" w:hAnsi="Times New Roman" w:cs="Times New Roman"/>
          <w:sz w:val="24"/>
          <w:szCs w:val="24"/>
        </w:rPr>
        <w:t>jí</w:t>
      </w:r>
      <w:r w:rsidRPr="008C4A15">
        <w:rPr>
          <w:rFonts w:ascii="Times New Roman" w:hAnsi="Times New Roman" w:cs="Times New Roman"/>
          <w:sz w:val="24"/>
          <w:szCs w:val="24"/>
        </w:rPr>
        <w:t xml:space="preserve"> západoevropské impulsy</w:t>
      </w:r>
      <w:r w:rsidR="00E45B36" w:rsidRPr="008C4A15">
        <w:rPr>
          <w:rFonts w:ascii="Times New Roman" w:hAnsi="Times New Roman" w:cs="Times New Roman"/>
          <w:sz w:val="24"/>
          <w:szCs w:val="24"/>
        </w:rPr>
        <w:t xml:space="preserve"> a</w:t>
      </w:r>
      <w:r w:rsidRPr="008C4A15">
        <w:rPr>
          <w:rFonts w:ascii="Times New Roman" w:hAnsi="Times New Roman" w:cs="Times New Roman"/>
          <w:sz w:val="24"/>
          <w:szCs w:val="24"/>
        </w:rPr>
        <w:t xml:space="preserve"> začínají se překládat stěžejní díla světové historiografie 20. století</w:t>
      </w:r>
      <w:r w:rsidR="00E45B36" w:rsidRPr="008C4A15">
        <w:rPr>
          <w:rFonts w:ascii="Times New Roman" w:hAnsi="Times New Roman" w:cs="Times New Roman"/>
          <w:sz w:val="24"/>
          <w:szCs w:val="24"/>
        </w:rPr>
        <w:t>. Druh</w:t>
      </w:r>
      <w:r w:rsidR="003F6024" w:rsidRPr="008C4A15">
        <w:rPr>
          <w:rFonts w:ascii="Times New Roman" w:hAnsi="Times New Roman" w:cs="Times New Roman"/>
          <w:sz w:val="24"/>
          <w:szCs w:val="24"/>
        </w:rPr>
        <w:t>ou charakteristikou tohoto období,</w:t>
      </w:r>
      <w:r w:rsidR="00E45B36" w:rsidRPr="008C4A15">
        <w:rPr>
          <w:rFonts w:ascii="Times New Roman" w:hAnsi="Times New Roman" w:cs="Times New Roman"/>
          <w:sz w:val="24"/>
          <w:szCs w:val="24"/>
        </w:rPr>
        <w:t xml:space="preserve"> projevující se </w:t>
      </w:r>
      <w:r w:rsidR="003F6024" w:rsidRPr="008C4A15">
        <w:rPr>
          <w:rFonts w:ascii="Times New Roman" w:hAnsi="Times New Roman" w:cs="Times New Roman"/>
          <w:sz w:val="24"/>
          <w:szCs w:val="24"/>
        </w:rPr>
        <w:t xml:space="preserve">však </w:t>
      </w:r>
      <w:r w:rsidR="00E45B36" w:rsidRPr="008C4A15">
        <w:rPr>
          <w:rFonts w:ascii="Times New Roman" w:hAnsi="Times New Roman" w:cs="Times New Roman"/>
          <w:sz w:val="24"/>
          <w:szCs w:val="24"/>
        </w:rPr>
        <w:t>později</w:t>
      </w:r>
      <w:r w:rsidR="008C3073">
        <w:rPr>
          <w:rFonts w:ascii="Times New Roman" w:hAnsi="Times New Roman" w:cs="Times New Roman"/>
          <w:sz w:val="24"/>
          <w:szCs w:val="24"/>
        </w:rPr>
        <w:t>,</w:t>
      </w:r>
      <w:r w:rsidR="00E45B36" w:rsidRPr="008C4A15">
        <w:rPr>
          <w:rFonts w:ascii="Times New Roman" w:hAnsi="Times New Roman" w:cs="Times New Roman"/>
          <w:sz w:val="24"/>
          <w:szCs w:val="24"/>
        </w:rPr>
        <w:t xml:space="preserve"> je nárůst </w:t>
      </w:r>
      <w:r w:rsidR="003F6024" w:rsidRPr="008C4A15">
        <w:rPr>
          <w:rFonts w:ascii="Times New Roman" w:hAnsi="Times New Roman" w:cs="Times New Roman"/>
          <w:sz w:val="24"/>
          <w:szCs w:val="24"/>
        </w:rPr>
        <w:t>české historiografické produkce</w:t>
      </w:r>
      <w:r w:rsidR="00E45B36" w:rsidRPr="008C4A15">
        <w:rPr>
          <w:rFonts w:ascii="Times New Roman" w:hAnsi="Times New Roman" w:cs="Times New Roman"/>
          <w:sz w:val="24"/>
          <w:szCs w:val="24"/>
        </w:rPr>
        <w:t>, což způsobil zvyšující se počet oborových pracovišť</w:t>
      </w:r>
      <w:r w:rsidR="003F6024" w:rsidRPr="008C4A15">
        <w:rPr>
          <w:rFonts w:ascii="Times New Roman" w:hAnsi="Times New Roman" w:cs="Times New Roman"/>
          <w:sz w:val="24"/>
          <w:szCs w:val="24"/>
        </w:rPr>
        <w:t xml:space="preserve">, větší příliv finančních prostředků a </w:t>
      </w:r>
      <w:r w:rsidR="00E45B36" w:rsidRPr="008C4A15">
        <w:rPr>
          <w:rFonts w:ascii="Times New Roman" w:hAnsi="Times New Roman" w:cs="Times New Roman"/>
          <w:sz w:val="24"/>
          <w:szCs w:val="24"/>
        </w:rPr>
        <w:t xml:space="preserve">posléze také systém hodnocení vědy. Problematika venkovského lidu však stále představuje v historiografii spíše marginální téma, takže např. zmíněné efekty se až na výjimky projevily v podobě samostatných monografií zabývajících se historickou vesnicí </w:t>
      </w:r>
      <w:r w:rsidR="003F6024" w:rsidRPr="008C4A15">
        <w:rPr>
          <w:rFonts w:ascii="Times New Roman" w:hAnsi="Times New Roman" w:cs="Times New Roman"/>
          <w:sz w:val="24"/>
          <w:szCs w:val="24"/>
        </w:rPr>
        <w:t xml:space="preserve">teprve </w:t>
      </w:r>
      <w:r w:rsidR="00E45B36" w:rsidRPr="008C4A15">
        <w:rPr>
          <w:rFonts w:ascii="Times New Roman" w:hAnsi="Times New Roman" w:cs="Times New Roman"/>
          <w:sz w:val="24"/>
          <w:szCs w:val="24"/>
        </w:rPr>
        <w:t xml:space="preserve">po roce 2000. </w:t>
      </w:r>
      <w:r w:rsidR="00F902DB" w:rsidRPr="008C4A15">
        <w:rPr>
          <w:rFonts w:ascii="Times New Roman" w:hAnsi="Times New Roman" w:cs="Times New Roman"/>
          <w:sz w:val="24"/>
          <w:szCs w:val="24"/>
        </w:rPr>
        <w:t xml:space="preserve">Výjimku v tomto představuje pojednání o venkově v rámci </w:t>
      </w:r>
      <w:r w:rsidR="006F18C3" w:rsidRPr="008C4A15">
        <w:rPr>
          <w:rFonts w:ascii="Times New Roman" w:hAnsi="Times New Roman" w:cs="Times New Roman"/>
          <w:sz w:val="24"/>
          <w:szCs w:val="24"/>
        </w:rPr>
        <w:t>historie jagellonského</w:t>
      </w:r>
      <w:r w:rsidR="00F902DB" w:rsidRPr="008C4A15">
        <w:rPr>
          <w:rFonts w:ascii="Times New Roman" w:hAnsi="Times New Roman" w:cs="Times New Roman"/>
          <w:sz w:val="24"/>
          <w:szCs w:val="24"/>
        </w:rPr>
        <w:t xml:space="preserve"> věku v českých zemích od Josefa Macka, které však vyšlo již posmrtně</w:t>
      </w:r>
      <w:r w:rsidR="006F18C3" w:rsidRPr="008C4A15">
        <w:rPr>
          <w:rFonts w:ascii="Times New Roman" w:hAnsi="Times New Roman" w:cs="Times New Roman"/>
          <w:sz w:val="24"/>
          <w:szCs w:val="24"/>
        </w:rPr>
        <w:t>, deset let po svém dokončení,</w:t>
      </w:r>
      <w:r w:rsidR="006F18C3" w:rsidRPr="008C4A15">
        <w:rPr>
          <w:rStyle w:val="Znakapoznpodarou"/>
          <w:rFonts w:ascii="Times New Roman" w:hAnsi="Times New Roman" w:cs="Times New Roman"/>
          <w:sz w:val="24"/>
          <w:szCs w:val="24"/>
        </w:rPr>
        <w:footnoteReference w:id="24"/>
      </w:r>
      <w:r w:rsidR="006F18C3" w:rsidRPr="008C4A15">
        <w:rPr>
          <w:rFonts w:ascii="Times New Roman" w:hAnsi="Times New Roman" w:cs="Times New Roman"/>
          <w:sz w:val="24"/>
          <w:szCs w:val="24"/>
        </w:rPr>
        <w:t xml:space="preserve"> a které se vymyká také zahrnutím výsledků autorových sémantických analýz.</w:t>
      </w:r>
      <w:r w:rsidR="00F902DB" w:rsidRPr="008C4A15">
        <w:rPr>
          <w:rFonts w:ascii="Times New Roman" w:hAnsi="Times New Roman" w:cs="Times New Roman"/>
          <w:sz w:val="24"/>
          <w:szCs w:val="24"/>
        </w:rPr>
        <w:t xml:space="preserve"> </w:t>
      </w:r>
    </w:p>
    <w:p w:rsidR="007E084A" w:rsidRDefault="003F6024"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V současnosti je na poli výzkumu historické vesnice d</w:t>
      </w:r>
      <w:r w:rsidR="004B0904" w:rsidRPr="008C4A15">
        <w:rPr>
          <w:rFonts w:ascii="Times New Roman" w:hAnsi="Times New Roman" w:cs="Times New Roman"/>
          <w:sz w:val="24"/>
          <w:szCs w:val="24"/>
        </w:rPr>
        <w:t xml:space="preserve">ominantní </w:t>
      </w:r>
      <w:r w:rsidR="00575537" w:rsidRPr="008C4A15">
        <w:rPr>
          <w:rFonts w:ascii="Times New Roman" w:hAnsi="Times New Roman" w:cs="Times New Roman"/>
          <w:sz w:val="24"/>
          <w:szCs w:val="24"/>
        </w:rPr>
        <w:t>historická demografie,</w:t>
      </w:r>
      <w:r w:rsidR="00DD29CA" w:rsidRPr="008C4A15">
        <w:rPr>
          <w:rStyle w:val="Znakapoznpodarou"/>
          <w:rFonts w:ascii="Times New Roman" w:hAnsi="Times New Roman" w:cs="Times New Roman"/>
          <w:sz w:val="24"/>
          <w:szCs w:val="24"/>
        </w:rPr>
        <w:footnoteReference w:id="25"/>
      </w:r>
      <w:r w:rsidR="004B0904" w:rsidRPr="008C4A15">
        <w:rPr>
          <w:rFonts w:ascii="Times New Roman" w:hAnsi="Times New Roman" w:cs="Times New Roman"/>
          <w:sz w:val="24"/>
          <w:szCs w:val="24"/>
        </w:rPr>
        <w:t xml:space="preserve"> </w:t>
      </w:r>
      <w:r w:rsidR="00482D05" w:rsidRPr="008C4A15">
        <w:rPr>
          <w:rFonts w:ascii="Times New Roman" w:hAnsi="Times New Roman" w:cs="Times New Roman"/>
          <w:sz w:val="24"/>
          <w:szCs w:val="24"/>
        </w:rPr>
        <w:t xml:space="preserve">svoje výsledky přináší </w:t>
      </w:r>
      <w:r w:rsidR="00816181" w:rsidRPr="008C4A15">
        <w:rPr>
          <w:rFonts w:ascii="Times New Roman" w:hAnsi="Times New Roman" w:cs="Times New Roman"/>
          <w:sz w:val="24"/>
          <w:szCs w:val="24"/>
        </w:rPr>
        <w:t>studium mentalit na základně trestněprávních pramenů</w:t>
      </w:r>
      <w:r w:rsidR="00F47D49" w:rsidRPr="008C4A15">
        <w:rPr>
          <w:rFonts w:ascii="Times New Roman" w:hAnsi="Times New Roman" w:cs="Times New Roman"/>
          <w:sz w:val="24"/>
          <w:szCs w:val="24"/>
        </w:rPr>
        <w:t>,</w:t>
      </w:r>
      <w:r w:rsidR="003658CB" w:rsidRPr="008C4A15">
        <w:rPr>
          <w:rStyle w:val="Znakapoznpodarou"/>
          <w:rFonts w:ascii="Times New Roman" w:hAnsi="Times New Roman" w:cs="Times New Roman"/>
          <w:sz w:val="24"/>
          <w:szCs w:val="24"/>
        </w:rPr>
        <w:footnoteReference w:id="26"/>
      </w:r>
      <w:r w:rsidR="00F47D49" w:rsidRPr="008C4A15">
        <w:rPr>
          <w:rFonts w:ascii="Times New Roman" w:hAnsi="Times New Roman" w:cs="Times New Roman"/>
          <w:sz w:val="24"/>
          <w:szCs w:val="24"/>
        </w:rPr>
        <w:t xml:space="preserve"> ze stejné pramenné základny vychází též výzkum </w:t>
      </w:r>
      <w:r w:rsidR="00DD29CA" w:rsidRPr="008C4A15">
        <w:rPr>
          <w:rFonts w:ascii="Times New Roman" w:hAnsi="Times New Roman" w:cs="Times New Roman"/>
          <w:sz w:val="24"/>
          <w:szCs w:val="24"/>
        </w:rPr>
        <w:t xml:space="preserve">procesu </w:t>
      </w:r>
      <w:proofErr w:type="spellStart"/>
      <w:r w:rsidR="00F47D49" w:rsidRPr="008C4A15">
        <w:rPr>
          <w:rFonts w:ascii="Times New Roman" w:hAnsi="Times New Roman" w:cs="Times New Roman"/>
          <w:sz w:val="24"/>
          <w:szCs w:val="24"/>
        </w:rPr>
        <w:t>disciplinace</w:t>
      </w:r>
      <w:proofErr w:type="spellEnd"/>
      <w:r w:rsidR="00DD29CA" w:rsidRPr="008C4A15">
        <w:rPr>
          <w:rFonts w:ascii="Times New Roman" w:hAnsi="Times New Roman" w:cs="Times New Roman"/>
          <w:sz w:val="24"/>
          <w:szCs w:val="24"/>
        </w:rPr>
        <w:t>,</w:t>
      </w:r>
      <w:r w:rsidR="00DD29CA" w:rsidRPr="008C4A15">
        <w:rPr>
          <w:rStyle w:val="Znakapoznpodarou"/>
          <w:rFonts w:ascii="Times New Roman" w:hAnsi="Times New Roman" w:cs="Times New Roman"/>
          <w:sz w:val="24"/>
          <w:szCs w:val="24"/>
        </w:rPr>
        <w:footnoteReference w:id="27"/>
      </w:r>
      <w:r w:rsidR="00816181" w:rsidRPr="008C4A15">
        <w:rPr>
          <w:rFonts w:ascii="Times New Roman" w:hAnsi="Times New Roman" w:cs="Times New Roman"/>
          <w:sz w:val="24"/>
          <w:szCs w:val="24"/>
        </w:rPr>
        <w:t xml:space="preserve"> </w:t>
      </w:r>
      <w:r w:rsidRPr="008C4A15">
        <w:rPr>
          <w:rFonts w:ascii="Times New Roman" w:hAnsi="Times New Roman" w:cs="Times New Roman"/>
          <w:sz w:val="24"/>
          <w:szCs w:val="24"/>
        </w:rPr>
        <w:t xml:space="preserve">zároveň však </w:t>
      </w:r>
      <w:r w:rsidR="00816181" w:rsidRPr="008C4A15">
        <w:rPr>
          <w:rFonts w:ascii="Times New Roman" w:hAnsi="Times New Roman" w:cs="Times New Roman"/>
          <w:sz w:val="24"/>
          <w:szCs w:val="24"/>
        </w:rPr>
        <w:lastRenderedPageBreak/>
        <w:t>přetrvává také zájem o hospodářskou problematiku poddaných</w:t>
      </w:r>
      <w:r w:rsidR="003658CB" w:rsidRPr="008C4A15">
        <w:rPr>
          <w:rFonts w:ascii="Times New Roman" w:hAnsi="Times New Roman" w:cs="Times New Roman"/>
          <w:sz w:val="24"/>
          <w:szCs w:val="24"/>
        </w:rPr>
        <w:t>.</w:t>
      </w:r>
      <w:r w:rsidR="003658CB" w:rsidRPr="008C4A15">
        <w:rPr>
          <w:rStyle w:val="Znakapoznpodarou"/>
          <w:rFonts w:ascii="Times New Roman" w:hAnsi="Times New Roman" w:cs="Times New Roman"/>
          <w:sz w:val="24"/>
          <w:szCs w:val="24"/>
        </w:rPr>
        <w:footnoteReference w:id="28"/>
      </w:r>
      <w:r w:rsidRPr="008C4A15">
        <w:rPr>
          <w:rFonts w:ascii="Times New Roman" w:hAnsi="Times New Roman" w:cs="Times New Roman"/>
          <w:sz w:val="24"/>
          <w:szCs w:val="24"/>
        </w:rPr>
        <w:t xml:space="preserve"> </w:t>
      </w:r>
      <w:r w:rsidR="002B7C19" w:rsidRPr="008C4A15">
        <w:rPr>
          <w:rFonts w:ascii="Times New Roman" w:hAnsi="Times New Roman" w:cs="Times New Roman"/>
          <w:sz w:val="24"/>
          <w:szCs w:val="24"/>
        </w:rPr>
        <w:t xml:space="preserve">S nárůstem historiografické literatury se můžeme setkat také </w:t>
      </w:r>
      <w:r w:rsidRPr="008C4A15">
        <w:rPr>
          <w:rFonts w:ascii="Times New Roman" w:hAnsi="Times New Roman" w:cs="Times New Roman"/>
          <w:sz w:val="24"/>
          <w:szCs w:val="24"/>
        </w:rPr>
        <w:t xml:space="preserve">s kratšími, </w:t>
      </w:r>
      <w:r w:rsidR="002B7C19" w:rsidRPr="008C4A15">
        <w:rPr>
          <w:rFonts w:ascii="Times New Roman" w:hAnsi="Times New Roman" w:cs="Times New Roman"/>
          <w:sz w:val="24"/>
          <w:szCs w:val="24"/>
        </w:rPr>
        <w:t>shrnující</w:t>
      </w:r>
      <w:r w:rsidR="00EC455D" w:rsidRPr="008C4A15">
        <w:rPr>
          <w:rFonts w:ascii="Times New Roman" w:hAnsi="Times New Roman" w:cs="Times New Roman"/>
          <w:sz w:val="24"/>
          <w:szCs w:val="24"/>
        </w:rPr>
        <w:t>mi texty o problematice venkovského obyvatelstva</w:t>
      </w:r>
      <w:r w:rsidR="003658CB" w:rsidRPr="008C4A15">
        <w:rPr>
          <w:rFonts w:ascii="Times New Roman" w:hAnsi="Times New Roman" w:cs="Times New Roman"/>
          <w:sz w:val="24"/>
          <w:szCs w:val="24"/>
        </w:rPr>
        <w:t>,</w:t>
      </w:r>
      <w:r w:rsidR="00EC455D" w:rsidRPr="008C4A15">
        <w:rPr>
          <w:rFonts w:ascii="Times New Roman" w:hAnsi="Times New Roman" w:cs="Times New Roman"/>
          <w:sz w:val="24"/>
          <w:szCs w:val="24"/>
        </w:rPr>
        <w:t xml:space="preserve"> které býva</w:t>
      </w:r>
      <w:r w:rsidRPr="008C4A15">
        <w:rPr>
          <w:rFonts w:ascii="Times New Roman" w:hAnsi="Times New Roman" w:cs="Times New Roman"/>
          <w:sz w:val="24"/>
          <w:szCs w:val="24"/>
        </w:rPr>
        <w:t>jí široce tematicky rozprostřené</w:t>
      </w:r>
      <w:r w:rsidR="00EC455D" w:rsidRPr="008C4A15">
        <w:rPr>
          <w:rFonts w:ascii="Times New Roman" w:hAnsi="Times New Roman" w:cs="Times New Roman"/>
          <w:sz w:val="24"/>
          <w:szCs w:val="24"/>
        </w:rPr>
        <w:t xml:space="preserve"> a ukazují na soudobé možnosti historiografie, ať již se to týká raného novověku,</w:t>
      </w:r>
      <w:r w:rsidR="00EC455D" w:rsidRPr="008C4A15">
        <w:rPr>
          <w:rStyle w:val="Znakapoznpodarou"/>
          <w:rFonts w:ascii="Times New Roman" w:hAnsi="Times New Roman" w:cs="Times New Roman"/>
          <w:sz w:val="24"/>
          <w:szCs w:val="24"/>
        </w:rPr>
        <w:footnoteReference w:id="29"/>
      </w:r>
      <w:r w:rsidR="00EC455D" w:rsidRPr="008C4A15">
        <w:rPr>
          <w:rFonts w:ascii="Times New Roman" w:hAnsi="Times New Roman" w:cs="Times New Roman"/>
          <w:sz w:val="24"/>
          <w:szCs w:val="24"/>
        </w:rPr>
        <w:t xml:space="preserve"> či středověku</w:t>
      </w:r>
      <w:r w:rsidR="003658CB" w:rsidRPr="008C4A15">
        <w:rPr>
          <w:rStyle w:val="Znakapoznpodarou"/>
          <w:rFonts w:ascii="Times New Roman" w:hAnsi="Times New Roman" w:cs="Times New Roman"/>
          <w:sz w:val="24"/>
          <w:szCs w:val="24"/>
        </w:rPr>
        <w:footnoteReference w:id="30"/>
      </w:r>
      <w:r w:rsidR="00EC455D" w:rsidRPr="008C4A15">
        <w:rPr>
          <w:rFonts w:ascii="Times New Roman" w:hAnsi="Times New Roman" w:cs="Times New Roman"/>
          <w:sz w:val="24"/>
          <w:szCs w:val="24"/>
        </w:rPr>
        <w:t xml:space="preserve"> </w:t>
      </w:r>
      <w:r w:rsidRPr="008C4A15">
        <w:rPr>
          <w:rFonts w:ascii="Times New Roman" w:hAnsi="Times New Roman" w:cs="Times New Roman"/>
          <w:sz w:val="24"/>
          <w:szCs w:val="24"/>
        </w:rPr>
        <w:t xml:space="preserve">a </w:t>
      </w:r>
      <w:r w:rsidR="00F902DB" w:rsidRPr="008C4A15">
        <w:rPr>
          <w:rFonts w:ascii="Times New Roman" w:hAnsi="Times New Roman" w:cs="Times New Roman"/>
          <w:sz w:val="24"/>
          <w:szCs w:val="24"/>
        </w:rPr>
        <w:t xml:space="preserve">totéž </w:t>
      </w:r>
      <w:r w:rsidRPr="008C4A15">
        <w:rPr>
          <w:rFonts w:ascii="Times New Roman" w:hAnsi="Times New Roman" w:cs="Times New Roman"/>
          <w:sz w:val="24"/>
          <w:szCs w:val="24"/>
        </w:rPr>
        <w:t xml:space="preserve">zčásti </w:t>
      </w:r>
      <w:r w:rsidR="00F902DB" w:rsidRPr="008C4A15">
        <w:rPr>
          <w:rFonts w:ascii="Times New Roman" w:hAnsi="Times New Roman" w:cs="Times New Roman"/>
          <w:sz w:val="24"/>
          <w:szCs w:val="24"/>
        </w:rPr>
        <w:t>platí o přehledu historiografického bádání nad problematikou venkova.</w:t>
      </w:r>
      <w:r w:rsidR="00F902DB" w:rsidRPr="008C4A15">
        <w:rPr>
          <w:rStyle w:val="Znakapoznpodarou"/>
          <w:rFonts w:ascii="Times New Roman" w:hAnsi="Times New Roman" w:cs="Times New Roman"/>
          <w:sz w:val="24"/>
          <w:szCs w:val="24"/>
        </w:rPr>
        <w:footnoteReference w:id="31"/>
      </w:r>
      <w:r w:rsidR="00F902DB" w:rsidRPr="008C4A15">
        <w:rPr>
          <w:rFonts w:ascii="Times New Roman" w:hAnsi="Times New Roman" w:cs="Times New Roman"/>
          <w:sz w:val="24"/>
          <w:szCs w:val="24"/>
        </w:rPr>
        <w:t xml:space="preserve"> </w:t>
      </w:r>
    </w:p>
    <w:p w:rsidR="008C3073" w:rsidRPr="008C4A15" w:rsidRDefault="008C3073" w:rsidP="008C4A15">
      <w:pPr>
        <w:spacing w:after="0" w:line="360" w:lineRule="auto"/>
        <w:ind w:firstLine="708"/>
        <w:rPr>
          <w:rFonts w:ascii="Times New Roman" w:hAnsi="Times New Roman" w:cs="Times New Roman"/>
          <w:sz w:val="24"/>
          <w:szCs w:val="24"/>
        </w:rPr>
      </w:pPr>
    </w:p>
    <w:p w:rsidR="00D47E54" w:rsidRDefault="00E50493" w:rsidP="00D47E54">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Historick</w:t>
      </w:r>
      <w:r w:rsidR="0002259A" w:rsidRPr="008C4A15">
        <w:rPr>
          <w:rFonts w:ascii="Times New Roman" w:hAnsi="Times New Roman" w:cs="Times New Roman"/>
          <w:sz w:val="24"/>
          <w:szCs w:val="24"/>
        </w:rPr>
        <w:t>ou perspektivu</w:t>
      </w:r>
      <w:r w:rsidRPr="008C4A15">
        <w:rPr>
          <w:rFonts w:ascii="Times New Roman" w:hAnsi="Times New Roman" w:cs="Times New Roman"/>
          <w:sz w:val="24"/>
          <w:szCs w:val="24"/>
        </w:rPr>
        <w:t xml:space="preserve"> na kultury a jejich části aplikovala </w:t>
      </w:r>
      <w:r w:rsidR="00C13121" w:rsidRPr="008C4A15">
        <w:rPr>
          <w:rFonts w:ascii="Times New Roman" w:hAnsi="Times New Roman" w:cs="Times New Roman"/>
          <w:sz w:val="24"/>
          <w:szCs w:val="24"/>
        </w:rPr>
        <w:t xml:space="preserve">sociokulturní </w:t>
      </w:r>
      <w:r w:rsidRPr="008C4A15">
        <w:rPr>
          <w:rFonts w:ascii="Times New Roman" w:hAnsi="Times New Roman" w:cs="Times New Roman"/>
          <w:sz w:val="24"/>
          <w:szCs w:val="24"/>
        </w:rPr>
        <w:t>antropologie již od svých počátků v okruhu evolucionistické vědy</w:t>
      </w:r>
      <w:r w:rsidR="00477CDB" w:rsidRPr="008C4A15">
        <w:rPr>
          <w:rFonts w:ascii="Times New Roman" w:hAnsi="Times New Roman" w:cs="Times New Roman"/>
          <w:sz w:val="24"/>
          <w:szCs w:val="24"/>
        </w:rPr>
        <w:t xml:space="preserve"> a nejinak činili </w:t>
      </w:r>
      <w:proofErr w:type="spellStart"/>
      <w:r w:rsidR="00477CDB" w:rsidRPr="008C4A15">
        <w:rPr>
          <w:rFonts w:ascii="Times New Roman" w:hAnsi="Times New Roman" w:cs="Times New Roman"/>
          <w:sz w:val="24"/>
          <w:szCs w:val="24"/>
        </w:rPr>
        <w:t>difuzionisté</w:t>
      </w:r>
      <w:proofErr w:type="spellEnd"/>
      <w:r w:rsidR="00477CDB" w:rsidRPr="008C4A15">
        <w:rPr>
          <w:rFonts w:ascii="Times New Roman" w:hAnsi="Times New Roman" w:cs="Times New Roman"/>
          <w:sz w:val="24"/>
          <w:szCs w:val="24"/>
        </w:rPr>
        <w:t xml:space="preserve">. Pochopitelně nejprve byla věnována pozornost proměnám kultury a jejích částí v čase. </w:t>
      </w:r>
      <w:r w:rsidRPr="008C4A15">
        <w:rPr>
          <w:rFonts w:ascii="Times New Roman" w:hAnsi="Times New Roman" w:cs="Times New Roman"/>
          <w:sz w:val="24"/>
          <w:szCs w:val="24"/>
        </w:rPr>
        <w:t xml:space="preserve">Nicméně kultura je mnohovrstevnatá skutečnost a její netečnost </w:t>
      </w:r>
      <w:r w:rsidR="004C17D7" w:rsidRPr="008C4A15">
        <w:rPr>
          <w:rFonts w:ascii="Times New Roman" w:hAnsi="Times New Roman" w:cs="Times New Roman"/>
          <w:sz w:val="24"/>
          <w:szCs w:val="24"/>
        </w:rPr>
        <w:t xml:space="preserve">vůči času, když se zkoumaný jev ve své vizuální podobě jeví badateli jako neměnný, může být zdánlivá. U jednotlivých kulturních prvků může v diachronní perspektivě docházet ke změnám na různých úrovních (např. vzhled, význam, funkce) a tyto změny nemusí spolu korespondovat. Z těchto úvah plynulo </w:t>
      </w:r>
      <w:proofErr w:type="spellStart"/>
      <w:r w:rsidR="004C17D7" w:rsidRPr="008C4A15">
        <w:rPr>
          <w:rFonts w:ascii="Times New Roman" w:hAnsi="Times New Roman" w:cs="Times New Roman"/>
          <w:sz w:val="24"/>
          <w:szCs w:val="24"/>
        </w:rPr>
        <w:t>Boasovo</w:t>
      </w:r>
      <w:proofErr w:type="spellEnd"/>
      <w:r w:rsidR="004C17D7" w:rsidRPr="008C4A15">
        <w:rPr>
          <w:rFonts w:ascii="Times New Roman" w:hAnsi="Times New Roman" w:cs="Times New Roman"/>
          <w:sz w:val="24"/>
          <w:szCs w:val="24"/>
        </w:rPr>
        <w:t xml:space="preserve"> odmítnutí ztotožňování jevů z různých kultur pouze na základě jejich vnější podobnosti. </w:t>
      </w:r>
      <w:proofErr w:type="spellStart"/>
      <w:r w:rsidR="004C17D7" w:rsidRPr="008C4A15">
        <w:rPr>
          <w:rFonts w:ascii="Times New Roman" w:hAnsi="Times New Roman" w:cs="Times New Roman"/>
          <w:sz w:val="24"/>
          <w:szCs w:val="24"/>
        </w:rPr>
        <w:t>Boasova</w:t>
      </w:r>
      <w:proofErr w:type="spellEnd"/>
      <w:r w:rsidR="004C17D7" w:rsidRPr="008C4A15">
        <w:rPr>
          <w:rFonts w:ascii="Times New Roman" w:hAnsi="Times New Roman" w:cs="Times New Roman"/>
          <w:sz w:val="24"/>
          <w:szCs w:val="24"/>
        </w:rPr>
        <w:t xml:space="preserve"> škola v této souvislosti hovořila o konvergentním vývoji, kdy na základě historického vývoje mohou vzniknout jevy vnějškově podobné, avšak vnitřně</w:t>
      </w:r>
      <w:r w:rsidR="0056374B" w:rsidRPr="008C4A15">
        <w:rPr>
          <w:rFonts w:ascii="Times New Roman" w:hAnsi="Times New Roman" w:cs="Times New Roman"/>
          <w:sz w:val="24"/>
          <w:szCs w:val="24"/>
        </w:rPr>
        <w:t xml:space="preserve"> – můžeme říci </w:t>
      </w:r>
      <w:r w:rsidR="004C17D7" w:rsidRPr="008C4A15">
        <w:rPr>
          <w:rFonts w:ascii="Times New Roman" w:hAnsi="Times New Roman" w:cs="Times New Roman"/>
          <w:sz w:val="24"/>
          <w:szCs w:val="24"/>
        </w:rPr>
        <w:t>svým významem a funkcemi</w:t>
      </w:r>
      <w:r w:rsidR="0056374B" w:rsidRPr="008C4A15">
        <w:rPr>
          <w:rFonts w:ascii="Times New Roman" w:hAnsi="Times New Roman" w:cs="Times New Roman"/>
          <w:sz w:val="24"/>
          <w:szCs w:val="24"/>
        </w:rPr>
        <w:t xml:space="preserve"> –</w:t>
      </w:r>
      <w:r w:rsidR="004C17D7" w:rsidRPr="008C4A15">
        <w:rPr>
          <w:rFonts w:ascii="Times New Roman" w:hAnsi="Times New Roman" w:cs="Times New Roman"/>
          <w:sz w:val="24"/>
          <w:szCs w:val="24"/>
        </w:rPr>
        <w:t xml:space="preserve"> i historicky odlišné.</w:t>
      </w:r>
      <w:r w:rsidR="0056374B" w:rsidRPr="008C4A15">
        <w:rPr>
          <w:rFonts w:ascii="Times New Roman" w:hAnsi="Times New Roman" w:cs="Times New Roman"/>
          <w:sz w:val="24"/>
          <w:szCs w:val="24"/>
        </w:rPr>
        <w:t xml:space="preserve"> </w:t>
      </w:r>
      <w:r w:rsidR="00477CDB" w:rsidRPr="008C4A15">
        <w:rPr>
          <w:rFonts w:ascii="Times New Roman" w:hAnsi="Times New Roman" w:cs="Times New Roman"/>
          <w:sz w:val="24"/>
          <w:szCs w:val="24"/>
        </w:rPr>
        <w:t>Z těchto skutečností začal vyplývat p</w:t>
      </w:r>
      <w:r w:rsidR="0056374B" w:rsidRPr="008C4A15">
        <w:rPr>
          <w:rFonts w:ascii="Times New Roman" w:hAnsi="Times New Roman" w:cs="Times New Roman"/>
          <w:sz w:val="24"/>
          <w:szCs w:val="24"/>
        </w:rPr>
        <w:t xml:space="preserve">ožadavek </w:t>
      </w:r>
      <w:r w:rsidR="00F34210" w:rsidRPr="008C4A15">
        <w:rPr>
          <w:rFonts w:ascii="Times New Roman" w:hAnsi="Times New Roman" w:cs="Times New Roman"/>
          <w:sz w:val="24"/>
          <w:szCs w:val="24"/>
        </w:rPr>
        <w:t>historiografického</w:t>
      </w:r>
      <w:r w:rsidR="0056374B" w:rsidRPr="008C4A15">
        <w:rPr>
          <w:rFonts w:ascii="Times New Roman" w:hAnsi="Times New Roman" w:cs="Times New Roman"/>
          <w:sz w:val="24"/>
          <w:szCs w:val="24"/>
        </w:rPr>
        <w:t xml:space="preserve"> výzkumu kultury před </w:t>
      </w:r>
      <w:r w:rsidR="00477CDB" w:rsidRPr="008C4A15">
        <w:rPr>
          <w:rFonts w:ascii="Times New Roman" w:hAnsi="Times New Roman" w:cs="Times New Roman"/>
          <w:sz w:val="24"/>
          <w:szCs w:val="24"/>
        </w:rPr>
        <w:t>jejím terénním výzkumem</w:t>
      </w:r>
      <w:r w:rsidR="00BF4561" w:rsidRPr="008C4A15">
        <w:rPr>
          <w:rFonts w:ascii="Times New Roman" w:hAnsi="Times New Roman" w:cs="Times New Roman"/>
          <w:sz w:val="24"/>
          <w:szCs w:val="24"/>
        </w:rPr>
        <w:t>. V to</w:t>
      </w:r>
      <w:r w:rsidR="00005B4B" w:rsidRPr="008C4A15">
        <w:rPr>
          <w:rFonts w:ascii="Times New Roman" w:hAnsi="Times New Roman" w:cs="Times New Roman"/>
          <w:sz w:val="24"/>
          <w:szCs w:val="24"/>
        </w:rPr>
        <w:t>m</w:t>
      </w:r>
      <w:r w:rsidR="00BF4561" w:rsidRPr="008C4A15">
        <w:rPr>
          <w:rFonts w:ascii="Times New Roman" w:hAnsi="Times New Roman" w:cs="Times New Roman"/>
          <w:sz w:val="24"/>
          <w:szCs w:val="24"/>
        </w:rPr>
        <w:t>to</w:t>
      </w:r>
      <w:r w:rsidR="00005B4B" w:rsidRPr="008C4A15">
        <w:rPr>
          <w:rFonts w:ascii="Times New Roman" w:hAnsi="Times New Roman" w:cs="Times New Roman"/>
          <w:sz w:val="24"/>
          <w:szCs w:val="24"/>
        </w:rPr>
        <w:t xml:space="preserve"> však hraje významnou roli</w:t>
      </w:r>
      <w:r w:rsidR="00BF4561" w:rsidRPr="008C4A15">
        <w:rPr>
          <w:rFonts w:ascii="Times New Roman" w:hAnsi="Times New Roman" w:cs="Times New Roman"/>
          <w:sz w:val="24"/>
          <w:szCs w:val="24"/>
        </w:rPr>
        <w:t xml:space="preserve"> </w:t>
      </w:r>
      <w:r w:rsidR="0056374B" w:rsidRPr="008C4A15">
        <w:rPr>
          <w:rFonts w:ascii="Times New Roman" w:hAnsi="Times New Roman" w:cs="Times New Roman"/>
          <w:sz w:val="24"/>
          <w:szCs w:val="24"/>
        </w:rPr>
        <w:t>tematické i metodologické ukotvení samotného etnografického výzkumu.</w:t>
      </w:r>
      <w:r w:rsidR="0056374B" w:rsidRPr="008C4A15">
        <w:rPr>
          <w:rStyle w:val="Znakapoznpodarou"/>
          <w:rFonts w:ascii="Times New Roman" w:hAnsi="Times New Roman" w:cs="Times New Roman"/>
          <w:sz w:val="24"/>
          <w:szCs w:val="24"/>
        </w:rPr>
        <w:footnoteReference w:id="32"/>
      </w:r>
      <w:r w:rsidR="00C13121" w:rsidRPr="008C4A15">
        <w:rPr>
          <w:rFonts w:ascii="Times New Roman" w:hAnsi="Times New Roman" w:cs="Times New Roman"/>
          <w:sz w:val="24"/>
          <w:szCs w:val="24"/>
        </w:rPr>
        <w:t xml:space="preserve"> </w:t>
      </w:r>
      <w:r w:rsidR="00D56A9F" w:rsidRPr="008C4A15">
        <w:rPr>
          <w:rFonts w:ascii="Times New Roman" w:hAnsi="Times New Roman" w:cs="Times New Roman"/>
          <w:sz w:val="24"/>
          <w:szCs w:val="24"/>
        </w:rPr>
        <w:t xml:space="preserve">Claude </w:t>
      </w:r>
      <w:proofErr w:type="spellStart"/>
      <w:r w:rsidR="00D56A9F" w:rsidRPr="008C4A15">
        <w:rPr>
          <w:rFonts w:ascii="Times New Roman" w:hAnsi="Times New Roman" w:cs="Times New Roman"/>
          <w:sz w:val="24"/>
          <w:szCs w:val="24"/>
        </w:rPr>
        <w:t>Lévi-Strauss</w:t>
      </w:r>
      <w:proofErr w:type="spellEnd"/>
      <w:r w:rsidR="00D56A9F" w:rsidRPr="008C4A15">
        <w:rPr>
          <w:rFonts w:ascii="Times New Roman" w:hAnsi="Times New Roman" w:cs="Times New Roman"/>
          <w:sz w:val="24"/>
          <w:szCs w:val="24"/>
        </w:rPr>
        <w:t xml:space="preserve"> k tomu v jisté souvislosti poznamenal: </w:t>
      </w:r>
      <w:r w:rsidR="00D56A9F" w:rsidRPr="008C4A15">
        <w:rPr>
          <w:rFonts w:ascii="Times New Roman" w:hAnsi="Times New Roman" w:cs="Times New Roman"/>
          <w:i/>
          <w:sz w:val="24"/>
          <w:szCs w:val="24"/>
        </w:rPr>
        <w:t>„… historik se snaží rekonstruovat obraz zmizelých lidských společností v té podobě, jakou měly v okamžicích, jež pro ně odpovídaly přítomnosti, zatímco etnograf dělá, co dokáže, aby rekonstruoval historické etapy, které předcházely v čase formy nynější.“</w:t>
      </w:r>
      <w:r w:rsidR="00D56A9F" w:rsidRPr="008C4A15">
        <w:rPr>
          <w:rStyle w:val="Znakapoznpodarou"/>
          <w:rFonts w:ascii="Times New Roman" w:hAnsi="Times New Roman" w:cs="Times New Roman"/>
          <w:sz w:val="24"/>
          <w:szCs w:val="24"/>
        </w:rPr>
        <w:footnoteReference w:id="33"/>
      </w:r>
      <w:r w:rsidR="00D56A9F" w:rsidRPr="008C4A15">
        <w:rPr>
          <w:rFonts w:ascii="Times New Roman" w:hAnsi="Times New Roman" w:cs="Times New Roman"/>
          <w:sz w:val="24"/>
          <w:szCs w:val="24"/>
        </w:rPr>
        <w:t xml:space="preserve"> </w:t>
      </w:r>
    </w:p>
    <w:p w:rsidR="00D65569" w:rsidRPr="00457B42" w:rsidRDefault="00D65569" w:rsidP="00D47E54">
      <w:pPr>
        <w:spacing w:after="0" w:line="360" w:lineRule="auto"/>
        <w:ind w:firstLine="708"/>
        <w:rPr>
          <w:rFonts w:ascii="Times New Roman" w:hAnsi="Times New Roman" w:cs="Times New Roman"/>
          <w:sz w:val="24"/>
          <w:szCs w:val="24"/>
        </w:rPr>
      </w:pPr>
      <w:r w:rsidRPr="00457B42">
        <w:rPr>
          <w:rFonts w:ascii="Times New Roman" w:hAnsi="Times New Roman" w:cs="Times New Roman"/>
          <w:sz w:val="24"/>
          <w:szCs w:val="24"/>
        </w:rPr>
        <w:t xml:space="preserve">Je poučné při tomto citátu podotknout, že strukturalistům, mezi něž náležel také </w:t>
      </w:r>
      <w:proofErr w:type="spellStart"/>
      <w:r w:rsidRPr="00457B42">
        <w:rPr>
          <w:rFonts w:ascii="Times New Roman" w:hAnsi="Times New Roman" w:cs="Times New Roman"/>
          <w:sz w:val="24"/>
          <w:szCs w:val="24"/>
        </w:rPr>
        <w:t>Lévi-Strauss</w:t>
      </w:r>
      <w:proofErr w:type="spellEnd"/>
      <w:r w:rsidRPr="00457B42">
        <w:rPr>
          <w:rFonts w:ascii="Times New Roman" w:hAnsi="Times New Roman" w:cs="Times New Roman"/>
          <w:sz w:val="24"/>
          <w:szCs w:val="24"/>
        </w:rPr>
        <w:t>, bylo předhazováno, že ve svých úvahách zohledňují pouze synchronní pohled</w:t>
      </w:r>
      <w:r w:rsidR="004118D2" w:rsidRPr="00457B42">
        <w:rPr>
          <w:rFonts w:ascii="Times New Roman" w:hAnsi="Times New Roman" w:cs="Times New Roman"/>
          <w:sz w:val="24"/>
          <w:szCs w:val="24"/>
        </w:rPr>
        <w:t xml:space="preserve"> a</w:t>
      </w:r>
      <w:r w:rsidRPr="00457B42">
        <w:rPr>
          <w:rFonts w:ascii="Times New Roman" w:hAnsi="Times New Roman" w:cs="Times New Roman"/>
          <w:sz w:val="24"/>
          <w:szCs w:val="24"/>
        </w:rPr>
        <w:t xml:space="preserve"> na </w:t>
      </w:r>
      <w:r w:rsidRPr="00457B42">
        <w:rPr>
          <w:rFonts w:ascii="Times New Roman" w:hAnsi="Times New Roman" w:cs="Times New Roman"/>
          <w:sz w:val="24"/>
          <w:szCs w:val="24"/>
        </w:rPr>
        <w:lastRenderedPageBreak/>
        <w:t xml:space="preserve">diachronní </w:t>
      </w:r>
      <w:r w:rsidR="004118D2" w:rsidRPr="00457B42">
        <w:rPr>
          <w:rFonts w:ascii="Times New Roman" w:hAnsi="Times New Roman" w:cs="Times New Roman"/>
          <w:sz w:val="24"/>
          <w:szCs w:val="24"/>
        </w:rPr>
        <w:t xml:space="preserve">často </w:t>
      </w:r>
      <w:r w:rsidRPr="00457B42">
        <w:rPr>
          <w:rFonts w:ascii="Times New Roman" w:hAnsi="Times New Roman" w:cs="Times New Roman"/>
          <w:sz w:val="24"/>
          <w:szCs w:val="24"/>
        </w:rPr>
        <w:t xml:space="preserve">rezignují, resp. mají potíže s vysvětlováním proměn jednotlivých, </w:t>
      </w:r>
      <w:r w:rsidR="004118D2" w:rsidRPr="00457B42">
        <w:rPr>
          <w:rFonts w:ascii="Times New Roman" w:hAnsi="Times New Roman" w:cs="Times New Roman"/>
          <w:sz w:val="24"/>
          <w:szCs w:val="24"/>
        </w:rPr>
        <w:t xml:space="preserve">časově </w:t>
      </w:r>
      <w:r w:rsidRPr="00457B42">
        <w:rPr>
          <w:rFonts w:ascii="Times New Roman" w:hAnsi="Times New Roman" w:cs="Times New Roman"/>
          <w:sz w:val="24"/>
          <w:szCs w:val="24"/>
        </w:rPr>
        <w:t>na sebe navazujících struktu</w:t>
      </w:r>
      <w:r w:rsidR="00AD758A" w:rsidRPr="00457B42">
        <w:rPr>
          <w:rFonts w:ascii="Times New Roman" w:hAnsi="Times New Roman" w:cs="Times New Roman"/>
          <w:sz w:val="24"/>
          <w:szCs w:val="24"/>
        </w:rPr>
        <w:t xml:space="preserve">r. </w:t>
      </w:r>
      <w:r w:rsidR="00FA6D31" w:rsidRPr="00457B42">
        <w:rPr>
          <w:rFonts w:ascii="Times New Roman" w:hAnsi="Times New Roman" w:cs="Times New Roman"/>
          <w:sz w:val="24"/>
          <w:szCs w:val="24"/>
        </w:rPr>
        <w:t>S</w:t>
      </w:r>
      <w:r w:rsidR="004118D2" w:rsidRPr="00457B42">
        <w:rPr>
          <w:rFonts w:ascii="Times New Roman" w:hAnsi="Times New Roman" w:cs="Times New Roman"/>
          <w:sz w:val="24"/>
          <w:szCs w:val="24"/>
        </w:rPr>
        <w:t>tejně mylné by bylo</w:t>
      </w:r>
      <w:r w:rsidR="00FA6D31" w:rsidRPr="00457B42">
        <w:rPr>
          <w:rFonts w:ascii="Times New Roman" w:hAnsi="Times New Roman" w:cs="Times New Roman"/>
          <w:sz w:val="24"/>
          <w:szCs w:val="24"/>
        </w:rPr>
        <w:t xml:space="preserve"> ale</w:t>
      </w:r>
      <w:r w:rsidR="004118D2" w:rsidRPr="00457B42">
        <w:rPr>
          <w:rFonts w:ascii="Times New Roman" w:hAnsi="Times New Roman" w:cs="Times New Roman"/>
          <w:sz w:val="24"/>
          <w:szCs w:val="24"/>
        </w:rPr>
        <w:t xml:space="preserve"> </w:t>
      </w:r>
      <w:r w:rsidR="00AD758A" w:rsidRPr="00457B42">
        <w:rPr>
          <w:rFonts w:ascii="Times New Roman" w:hAnsi="Times New Roman" w:cs="Times New Roman"/>
          <w:sz w:val="24"/>
          <w:szCs w:val="24"/>
        </w:rPr>
        <w:t>obvi</w:t>
      </w:r>
      <w:r w:rsidRPr="00457B42">
        <w:rPr>
          <w:rFonts w:ascii="Times New Roman" w:hAnsi="Times New Roman" w:cs="Times New Roman"/>
          <w:sz w:val="24"/>
          <w:szCs w:val="24"/>
        </w:rPr>
        <w:t>ňování funkciona</w:t>
      </w:r>
      <w:r w:rsidR="00AD758A" w:rsidRPr="00457B42">
        <w:rPr>
          <w:rFonts w:ascii="Times New Roman" w:hAnsi="Times New Roman" w:cs="Times New Roman"/>
          <w:sz w:val="24"/>
          <w:szCs w:val="24"/>
        </w:rPr>
        <w:t>li</w:t>
      </w:r>
      <w:r w:rsidRPr="00457B42">
        <w:rPr>
          <w:rFonts w:ascii="Times New Roman" w:hAnsi="Times New Roman" w:cs="Times New Roman"/>
          <w:sz w:val="24"/>
          <w:szCs w:val="24"/>
        </w:rPr>
        <w:t>stů z</w:t>
      </w:r>
      <w:r w:rsidR="004118D2" w:rsidRPr="00457B42">
        <w:rPr>
          <w:rFonts w:ascii="Times New Roman" w:hAnsi="Times New Roman" w:cs="Times New Roman"/>
          <w:sz w:val="24"/>
          <w:szCs w:val="24"/>
        </w:rPr>
        <w:t> </w:t>
      </w:r>
      <w:proofErr w:type="spellStart"/>
      <w:r w:rsidRPr="00457B42">
        <w:rPr>
          <w:rFonts w:ascii="Times New Roman" w:hAnsi="Times New Roman" w:cs="Times New Roman"/>
          <w:sz w:val="24"/>
          <w:szCs w:val="24"/>
        </w:rPr>
        <w:t>antihistorismu</w:t>
      </w:r>
      <w:proofErr w:type="spellEnd"/>
      <w:r w:rsidR="00781A6F" w:rsidRPr="00457B42">
        <w:rPr>
          <w:rFonts w:ascii="Times New Roman" w:hAnsi="Times New Roman" w:cs="Times New Roman"/>
          <w:sz w:val="24"/>
          <w:szCs w:val="24"/>
        </w:rPr>
        <w:t>. Za straníka využívání historických pramenů</w:t>
      </w:r>
      <w:r w:rsidR="004118D2" w:rsidRPr="00457B42">
        <w:rPr>
          <w:rFonts w:ascii="Times New Roman" w:hAnsi="Times New Roman" w:cs="Times New Roman"/>
          <w:sz w:val="24"/>
          <w:szCs w:val="24"/>
        </w:rPr>
        <w:t xml:space="preserve"> v antropologických analýzách se </w:t>
      </w:r>
      <w:r w:rsidR="00FA6D31" w:rsidRPr="00457B42">
        <w:rPr>
          <w:rFonts w:ascii="Times New Roman" w:hAnsi="Times New Roman" w:cs="Times New Roman"/>
          <w:sz w:val="24"/>
          <w:szCs w:val="24"/>
        </w:rPr>
        <w:t xml:space="preserve">považuje Edward </w:t>
      </w:r>
      <w:proofErr w:type="spellStart"/>
      <w:r w:rsidR="00FA6D31" w:rsidRPr="00457B42">
        <w:rPr>
          <w:rFonts w:ascii="Times New Roman" w:hAnsi="Times New Roman" w:cs="Times New Roman"/>
          <w:sz w:val="24"/>
          <w:szCs w:val="24"/>
        </w:rPr>
        <w:t>Evans-Pritchard</w:t>
      </w:r>
      <w:proofErr w:type="spellEnd"/>
      <w:r w:rsidR="00FA6D31" w:rsidRPr="00457B42">
        <w:rPr>
          <w:rFonts w:ascii="Times New Roman" w:hAnsi="Times New Roman" w:cs="Times New Roman"/>
          <w:sz w:val="24"/>
          <w:szCs w:val="24"/>
        </w:rPr>
        <w:t xml:space="preserve">. Pokud jeho </w:t>
      </w:r>
      <w:r w:rsidR="004118D2" w:rsidRPr="00457B42">
        <w:rPr>
          <w:rFonts w:ascii="Times New Roman" w:hAnsi="Times New Roman" w:cs="Times New Roman"/>
          <w:sz w:val="24"/>
          <w:szCs w:val="24"/>
        </w:rPr>
        <w:t>pohled na sociální strukturu</w:t>
      </w:r>
      <w:r w:rsidR="004E4E03" w:rsidRPr="00457B42">
        <w:rPr>
          <w:rFonts w:ascii="Times New Roman" w:hAnsi="Times New Roman" w:cs="Times New Roman"/>
          <w:sz w:val="24"/>
          <w:szCs w:val="24"/>
        </w:rPr>
        <w:t xml:space="preserve"> u </w:t>
      </w:r>
      <w:proofErr w:type="spellStart"/>
      <w:r w:rsidR="004E4E03" w:rsidRPr="00457B42">
        <w:rPr>
          <w:rFonts w:ascii="Times New Roman" w:hAnsi="Times New Roman" w:cs="Times New Roman"/>
          <w:sz w:val="24"/>
          <w:szCs w:val="24"/>
        </w:rPr>
        <w:t>Nuerů</w:t>
      </w:r>
      <w:proofErr w:type="spellEnd"/>
      <w:r w:rsidR="004118D2" w:rsidRPr="00457B42">
        <w:rPr>
          <w:rFonts w:ascii="Times New Roman" w:hAnsi="Times New Roman" w:cs="Times New Roman"/>
          <w:sz w:val="24"/>
          <w:szCs w:val="24"/>
        </w:rPr>
        <w:t xml:space="preserve"> </w:t>
      </w:r>
      <w:r w:rsidR="00FA6D31" w:rsidRPr="00457B42">
        <w:rPr>
          <w:rFonts w:ascii="Times New Roman" w:hAnsi="Times New Roman" w:cs="Times New Roman"/>
          <w:sz w:val="24"/>
          <w:szCs w:val="24"/>
        </w:rPr>
        <w:t>vedl</w:t>
      </w:r>
      <w:r w:rsidR="004118D2" w:rsidRPr="00457B42">
        <w:rPr>
          <w:rFonts w:ascii="Times New Roman" w:hAnsi="Times New Roman" w:cs="Times New Roman"/>
          <w:sz w:val="24"/>
          <w:szCs w:val="24"/>
        </w:rPr>
        <w:t xml:space="preserve"> </w:t>
      </w:r>
      <w:r w:rsidR="00FA6D31" w:rsidRPr="00457B42">
        <w:rPr>
          <w:rFonts w:ascii="Times New Roman" w:hAnsi="Times New Roman" w:cs="Times New Roman"/>
          <w:sz w:val="24"/>
          <w:szCs w:val="24"/>
        </w:rPr>
        <w:t xml:space="preserve">k zachycení </w:t>
      </w:r>
      <w:r w:rsidR="004118D2" w:rsidRPr="00457B42">
        <w:rPr>
          <w:rFonts w:ascii="Times New Roman" w:hAnsi="Times New Roman" w:cs="Times New Roman"/>
          <w:sz w:val="24"/>
          <w:szCs w:val="24"/>
        </w:rPr>
        <w:t>rovnovážného, až statického stavu</w:t>
      </w:r>
      <w:r w:rsidR="00FA6D31" w:rsidRPr="00457B42">
        <w:rPr>
          <w:rFonts w:ascii="Times New Roman" w:hAnsi="Times New Roman" w:cs="Times New Roman"/>
          <w:sz w:val="24"/>
          <w:szCs w:val="24"/>
        </w:rPr>
        <w:t xml:space="preserve">, </w:t>
      </w:r>
      <w:r w:rsidR="00781A6F" w:rsidRPr="00457B42">
        <w:rPr>
          <w:rFonts w:ascii="Times New Roman" w:hAnsi="Times New Roman" w:cs="Times New Roman"/>
          <w:sz w:val="24"/>
          <w:szCs w:val="24"/>
        </w:rPr>
        <w:t xml:space="preserve">musí být tento výsledek nahlížen v kontextu absence relevantních historických pramenů. Již ale </w:t>
      </w:r>
      <w:r w:rsidR="004118D2" w:rsidRPr="00457B42">
        <w:rPr>
          <w:rFonts w:ascii="Times New Roman" w:hAnsi="Times New Roman" w:cs="Times New Roman"/>
          <w:sz w:val="24"/>
          <w:szCs w:val="24"/>
        </w:rPr>
        <w:t xml:space="preserve">Edmund </w:t>
      </w:r>
      <w:proofErr w:type="spellStart"/>
      <w:r w:rsidR="004118D2" w:rsidRPr="00457B42">
        <w:rPr>
          <w:rFonts w:ascii="Times New Roman" w:hAnsi="Times New Roman" w:cs="Times New Roman"/>
          <w:sz w:val="24"/>
          <w:szCs w:val="24"/>
        </w:rPr>
        <w:t>Leach</w:t>
      </w:r>
      <w:proofErr w:type="spellEnd"/>
      <w:r w:rsidR="004118D2" w:rsidRPr="00457B42">
        <w:rPr>
          <w:rFonts w:ascii="Times New Roman" w:hAnsi="Times New Roman" w:cs="Times New Roman"/>
          <w:sz w:val="24"/>
          <w:szCs w:val="24"/>
        </w:rPr>
        <w:t xml:space="preserve"> </w:t>
      </w:r>
      <w:r w:rsidR="00781A6F" w:rsidRPr="00457B42">
        <w:rPr>
          <w:rFonts w:ascii="Times New Roman" w:hAnsi="Times New Roman" w:cs="Times New Roman"/>
          <w:sz w:val="24"/>
          <w:szCs w:val="24"/>
        </w:rPr>
        <w:t xml:space="preserve">postihoval dynamiku </w:t>
      </w:r>
      <w:r w:rsidR="004118D2" w:rsidRPr="00457B42">
        <w:rPr>
          <w:rFonts w:ascii="Times New Roman" w:hAnsi="Times New Roman" w:cs="Times New Roman"/>
          <w:sz w:val="24"/>
          <w:szCs w:val="24"/>
        </w:rPr>
        <w:t>sociální struktur</w:t>
      </w:r>
      <w:r w:rsidR="00781A6F" w:rsidRPr="00457B42">
        <w:rPr>
          <w:rFonts w:ascii="Times New Roman" w:hAnsi="Times New Roman" w:cs="Times New Roman"/>
          <w:sz w:val="24"/>
          <w:szCs w:val="24"/>
        </w:rPr>
        <w:t>y</w:t>
      </w:r>
      <w:r w:rsidR="004118D2" w:rsidRPr="00457B42">
        <w:rPr>
          <w:rFonts w:ascii="Times New Roman" w:hAnsi="Times New Roman" w:cs="Times New Roman"/>
          <w:sz w:val="24"/>
          <w:szCs w:val="24"/>
        </w:rPr>
        <w:t xml:space="preserve">, </w:t>
      </w:r>
      <w:r w:rsidR="004E4E03" w:rsidRPr="00457B42">
        <w:rPr>
          <w:rFonts w:ascii="Times New Roman" w:hAnsi="Times New Roman" w:cs="Times New Roman"/>
          <w:sz w:val="24"/>
          <w:szCs w:val="24"/>
        </w:rPr>
        <w:t>když popisoval</w:t>
      </w:r>
      <w:r w:rsidR="00781A6F" w:rsidRPr="00457B42">
        <w:rPr>
          <w:rFonts w:ascii="Times New Roman" w:hAnsi="Times New Roman" w:cs="Times New Roman"/>
          <w:sz w:val="24"/>
          <w:szCs w:val="24"/>
        </w:rPr>
        <w:t xml:space="preserve"> a vysvětloval</w:t>
      </w:r>
      <w:r w:rsidR="004E4E03" w:rsidRPr="00457B42">
        <w:rPr>
          <w:rFonts w:ascii="Times New Roman" w:hAnsi="Times New Roman" w:cs="Times New Roman"/>
          <w:sz w:val="24"/>
          <w:szCs w:val="24"/>
        </w:rPr>
        <w:t>, jak s</w:t>
      </w:r>
      <w:r w:rsidR="00457B42">
        <w:rPr>
          <w:rFonts w:ascii="Times New Roman" w:hAnsi="Times New Roman" w:cs="Times New Roman"/>
          <w:sz w:val="24"/>
          <w:szCs w:val="24"/>
        </w:rPr>
        <w:t xml:space="preserve">e v konkrétních lokalitách u </w:t>
      </w:r>
      <w:proofErr w:type="spellStart"/>
      <w:r w:rsidR="00457B42">
        <w:rPr>
          <w:rFonts w:ascii="Times New Roman" w:hAnsi="Times New Roman" w:cs="Times New Roman"/>
          <w:sz w:val="24"/>
          <w:szCs w:val="24"/>
        </w:rPr>
        <w:t>Ka</w:t>
      </w:r>
      <w:r w:rsidR="004E4E03" w:rsidRPr="00457B42">
        <w:rPr>
          <w:rFonts w:ascii="Times New Roman" w:hAnsi="Times New Roman" w:cs="Times New Roman"/>
          <w:sz w:val="24"/>
          <w:szCs w:val="24"/>
        </w:rPr>
        <w:t>č</w:t>
      </w:r>
      <w:r w:rsidR="00457B42">
        <w:rPr>
          <w:rFonts w:ascii="Times New Roman" w:hAnsi="Times New Roman" w:cs="Times New Roman"/>
          <w:sz w:val="24"/>
          <w:szCs w:val="24"/>
        </w:rPr>
        <w:t>j</w:t>
      </w:r>
      <w:r w:rsidR="004E4E03" w:rsidRPr="00457B42">
        <w:rPr>
          <w:rFonts w:ascii="Times New Roman" w:hAnsi="Times New Roman" w:cs="Times New Roman"/>
          <w:sz w:val="24"/>
          <w:szCs w:val="24"/>
        </w:rPr>
        <w:t>inů</w:t>
      </w:r>
      <w:proofErr w:type="spellEnd"/>
      <w:r w:rsidR="004E4E03" w:rsidRPr="00457B42">
        <w:rPr>
          <w:rFonts w:ascii="Times New Roman" w:hAnsi="Times New Roman" w:cs="Times New Roman"/>
          <w:sz w:val="24"/>
          <w:szCs w:val="24"/>
        </w:rPr>
        <w:t xml:space="preserve"> měnil rovnostářský, na příbuzenství postavený politický systém v hierarchizovaný systém feudálního typu.</w:t>
      </w:r>
      <w:r w:rsidR="004E4E03" w:rsidRPr="00457B42">
        <w:rPr>
          <w:rStyle w:val="Znakapoznpodarou"/>
          <w:rFonts w:ascii="Times New Roman" w:hAnsi="Times New Roman" w:cs="Times New Roman"/>
          <w:sz w:val="24"/>
          <w:szCs w:val="24"/>
        </w:rPr>
        <w:footnoteReference w:id="34"/>
      </w:r>
      <w:r w:rsidR="004E4E03" w:rsidRPr="00457B42">
        <w:rPr>
          <w:rFonts w:ascii="Times New Roman" w:hAnsi="Times New Roman" w:cs="Times New Roman"/>
          <w:sz w:val="24"/>
          <w:szCs w:val="24"/>
        </w:rPr>
        <w:t xml:space="preserve"> </w:t>
      </w:r>
      <w:r w:rsidR="001567D1" w:rsidRPr="00457B42">
        <w:rPr>
          <w:rFonts w:ascii="Times New Roman" w:hAnsi="Times New Roman" w:cs="Times New Roman"/>
          <w:sz w:val="24"/>
          <w:szCs w:val="24"/>
        </w:rPr>
        <w:t>V</w:t>
      </w:r>
      <w:r w:rsidR="004E4E03" w:rsidRPr="00457B42">
        <w:rPr>
          <w:rFonts w:ascii="Times New Roman" w:hAnsi="Times New Roman" w:cs="Times New Roman"/>
          <w:sz w:val="24"/>
          <w:szCs w:val="24"/>
        </w:rPr>
        <w:t> této poloze se britská sociální antropologie navrátila ke studování déletrvajících procesů ve společnosti a kultuře, které přesahují časový rámec jakéhokoliv terénního výzkumu</w:t>
      </w:r>
      <w:r w:rsidR="001567D1" w:rsidRPr="00457B42">
        <w:rPr>
          <w:rFonts w:ascii="Times New Roman" w:hAnsi="Times New Roman" w:cs="Times New Roman"/>
          <w:sz w:val="24"/>
          <w:szCs w:val="24"/>
        </w:rPr>
        <w:t>,</w:t>
      </w:r>
      <w:r w:rsidR="004E4E03" w:rsidRPr="00457B42">
        <w:rPr>
          <w:rFonts w:ascii="Times New Roman" w:hAnsi="Times New Roman" w:cs="Times New Roman"/>
          <w:sz w:val="24"/>
          <w:szCs w:val="24"/>
        </w:rPr>
        <w:t xml:space="preserve"> a musí být realizován</w:t>
      </w:r>
      <w:r w:rsidR="001567D1" w:rsidRPr="00457B42">
        <w:rPr>
          <w:rFonts w:ascii="Times New Roman" w:hAnsi="Times New Roman" w:cs="Times New Roman"/>
          <w:sz w:val="24"/>
          <w:szCs w:val="24"/>
        </w:rPr>
        <w:t>y</w:t>
      </w:r>
      <w:r w:rsidR="004E4E03" w:rsidRPr="00457B42">
        <w:rPr>
          <w:rFonts w:ascii="Times New Roman" w:hAnsi="Times New Roman" w:cs="Times New Roman"/>
          <w:sz w:val="24"/>
          <w:szCs w:val="24"/>
        </w:rPr>
        <w:t xml:space="preserve"> na základě historických zpráv.</w:t>
      </w:r>
    </w:p>
    <w:p w:rsidR="00D47E54" w:rsidRPr="008C4A15" w:rsidRDefault="00C13121" w:rsidP="00D47E54">
      <w:pPr>
        <w:spacing w:after="0" w:line="360" w:lineRule="auto"/>
        <w:ind w:firstLine="708"/>
        <w:rPr>
          <w:rFonts w:ascii="Times New Roman" w:hAnsi="Times New Roman" w:cs="Times New Roman"/>
          <w:sz w:val="24"/>
          <w:szCs w:val="24"/>
        </w:rPr>
      </w:pPr>
      <w:r w:rsidRPr="00457B42">
        <w:rPr>
          <w:rFonts w:ascii="Times New Roman" w:hAnsi="Times New Roman" w:cs="Times New Roman"/>
          <w:sz w:val="24"/>
          <w:szCs w:val="24"/>
        </w:rPr>
        <w:t>S rozšiřováním personálního i institucionálního zázemí</w:t>
      </w:r>
      <w:r w:rsidR="0056374B" w:rsidRPr="00457B42">
        <w:rPr>
          <w:rFonts w:ascii="Times New Roman" w:hAnsi="Times New Roman" w:cs="Times New Roman"/>
          <w:sz w:val="24"/>
          <w:szCs w:val="24"/>
        </w:rPr>
        <w:t xml:space="preserve"> </w:t>
      </w:r>
      <w:r w:rsidRPr="00457B42">
        <w:rPr>
          <w:rFonts w:ascii="Times New Roman" w:hAnsi="Times New Roman" w:cs="Times New Roman"/>
          <w:sz w:val="24"/>
          <w:szCs w:val="24"/>
        </w:rPr>
        <w:t>sociokulturní antropologie se</w:t>
      </w:r>
      <w:r w:rsidRPr="008C4A15">
        <w:rPr>
          <w:rFonts w:ascii="Times New Roman" w:hAnsi="Times New Roman" w:cs="Times New Roman"/>
          <w:sz w:val="24"/>
          <w:szCs w:val="24"/>
        </w:rPr>
        <w:t xml:space="preserve"> obor začal obracet i k samotným historickým tématům. </w:t>
      </w:r>
      <w:r w:rsidR="00C83C87">
        <w:rPr>
          <w:rFonts w:ascii="Times New Roman" w:hAnsi="Times New Roman" w:cs="Times New Roman"/>
          <w:sz w:val="24"/>
          <w:szCs w:val="24"/>
        </w:rPr>
        <w:t>J</w:t>
      </w:r>
      <w:r w:rsidRPr="008C4A15">
        <w:rPr>
          <w:rFonts w:ascii="Times New Roman" w:hAnsi="Times New Roman" w:cs="Times New Roman"/>
          <w:sz w:val="24"/>
          <w:szCs w:val="24"/>
        </w:rPr>
        <w:t xml:space="preserve">ednu z nepřehlédnutelných </w:t>
      </w:r>
      <w:r w:rsidR="00C83C87">
        <w:rPr>
          <w:rFonts w:ascii="Times New Roman" w:hAnsi="Times New Roman" w:cs="Times New Roman"/>
          <w:sz w:val="24"/>
          <w:szCs w:val="24"/>
        </w:rPr>
        <w:t xml:space="preserve">antropologických </w:t>
      </w:r>
      <w:r w:rsidR="00BF53AF" w:rsidRPr="008C4A15">
        <w:rPr>
          <w:rFonts w:ascii="Times New Roman" w:hAnsi="Times New Roman" w:cs="Times New Roman"/>
          <w:sz w:val="24"/>
          <w:szCs w:val="24"/>
        </w:rPr>
        <w:t xml:space="preserve">diskuzí </w:t>
      </w:r>
      <w:r w:rsidR="00C83C87">
        <w:rPr>
          <w:rFonts w:ascii="Times New Roman" w:hAnsi="Times New Roman" w:cs="Times New Roman"/>
          <w:sz w:val="24"/>
          <w:szCs w:val="24"/>
        </w:rPr>
        <w:t xml:space="preserve">vedli </w:t>
      </w:r>
      <w:proofErr w:type="spellStart"/>
      <w:r w:rsidRPr="008C4A15">
        <w:rPr>
          <w:rFonts w:ascii="Times New Roman" w:hAnsi="Times New Roman" w:cs="Times New Roman"/>
          <w:sz w:val="24"/>
          <w:szCs w:val="24"/>
        </w:rPr>
        <w:t>Marshall</w:t>
      </w:r>
      <w:proofErr w:type="spellEnd"/>
      <w:r w:rsidRPr="008C4A15">
        <w:rPr>
          <w:rFonts w:ascii="Times New Roman" w:hAnsi="Times New Roman" w:cs="Times New Roman"/>
          <w:sz w:val="24"/>
          <w:szCs w:val="24"/>
        </w:rPr>
        <w:t xml:space="preserve"> </w:t>
      </w:r>
      <w:proofErr w:type="spellStart"/>
      <w:r w:rsidRPr="008C4A15">
        <w:rPr>
          <w:rFonts w:ascii="Times New Roman" w:hAnsi="Times New Roman" w:cs="Times New Roman"/>
          <w:sz w:val="24"/>
          <w:szCs w:val="24"/>
        </w:rPr>
        <w:t>Sahlins</w:t>
      </w:r>
      <w:proofErr w:type="spellEnd"/>
      <w:r w:rsidRPr="008C4A15">
        <w:rPr>
          <w:rFonts w:ascii="Times New Roman" w:hAnsi="Times New Roman" w:cs="Times New Roman"/>
          <w:sz w:val="24"/>
          <w:szCs w:val="24"/>
        </w:rPr>
        <w:t xml:space="preserve"> a </w:t>
      </w:r>
      <w:proofErr w:type="spellStart"/>
      <w:r w:rsidRPr="008C4A15">
        <w:rPr>
          <w:rFonts w:ascii="Times New Roman" w:hAnsi="Times New Roman" w:cs="Times New Roman"/>
          <w:sz w:val="24"/>
          <w:szCs w:val="24"/>
        </w:rPr>
        <w:t>Gananath</w:t>
      </w:r>
      <w:proofErr w:type="spellEnd"/>
      <w:r w:rsidRPr="008C4A15">
        <w:rPr>
          <w:rFonts w:ascii="Times New Roman" w:hAnsi="Times New Roman" w:cs="Times New Roman"/>
          <w:sz w:val="24"/>
          <w:szCs w:val="24"/>
        </w:rPr>
        <w:t xml:space="preserve"> </w:t>
      </w:r>
      <w:proofErr w:type="spellStart"/>
      <w:r w:rsidRPr="008C4A15">
        <w:rPr>
          <w:rFonts w:ascii="Times New Roman" w:hAnsi="Times New Roman" w:cs="Times New Roman"/>
          <w:sz w:val="24"/>
          <w:szCs w:val="24"/>
        </w:rPr>
        <w:t>Obeyesekere</w:t>
      </w:r>
      <w:proofErr w:type="spellEnd"/>
      <w:r w:rsidRPr="008C4A15">
        <w:rPr>
          <w:rFonts w:ascii="Times New Roman" w:hAnsi="Times New Roman" w:cs="Times New Roman"/>
          <w:sz w:val="24"/>
          <w:szCs w:val="24"/>
        </w:rPr>
        <w:t xml:space="preserve"> nad interpretací pojímání Jamese </w:t>
      </w:r>
      <w:proofErr w:type="spellStart"/>
      <w:r w:rsidRPr="008C4A15">
        <w:rPr>
          <w:rFonts w:ascii="Times New Roman" w:hAnsi="Times New Roman" w:cs="Times New Roman"/>
          <w:sz w:val="24"/>
          <w:szCs w:val="24"/>
        </w:rPr>
        <w:t>Cooka</w:t>
      </w:r>
      <w:proofErr w:type="spellEnd"/>
      <w:r w:rsidRPr="008C4A15">
        <w:rPr>
          <w:rFonts w:ascii="Times New Roman" w:hAnsi="Times New Roman" w:cs="Times New Roman"/>
          <w:sz w:val="24"/>
          <w:szCs w:val="24"/>
        </w:rPr>
        <w:t xml:space="preserve"> ze strany </w:t>
      </w:r>
      <w:r w:rsidR="00D56A9F" w:rsidRPr="008C4A15">
        <w:rPr>
          <w:rFonts w:ascii="Times New Roman" w:hAnsi="Times New Roman" w:cs="Times New Roman"/>
          <w:sz w:val="24"/>
          <w:szCs w:val="24"/>
        </w:rPr>
        <w:t xml:space="preserve">dobových obyvatel Havaje. </w:t>
      </w:r>
      <w:proofErr w:type="spellStart"/>
      <w:r w:rsidR="00D56A9F" w:rsidRPr="008C4A15">
        <w:rPr>
          <w:rFonts w:ascii="Times New Roman" w:hAnsi="Times New Roman" w:cs="Times New Roman"/>
          <w:sz w:val="24"/>
          <w:szCs w:val="24"/>
        </w:rPr>
        <w:t>Sahlins</w:t>
      </w:r>
      <w:proofErr w:type="spellEnd"/>
      <w:r w:rsidR="00D56A9F" w:rsidRPr="008C4A15">
        <w:rPr>
          <w:rFonts w:ascii="Times New Roman" w:hAnsi="Times New Roman" w:cs="Times New Roman"/>
          <w:sz w:val="24"/>
          <w:szCs w:val="24"/>
        </w:rPr>
        <w:t xml:space="preserve"> na základě h</w:t>
      </w:r>
      <w:r w:rsidR="00E66BF7" w:rsidRPr="008C4A15">
        <w:rPr>
          <w:rFonts w:ascii="Times New Roman" w:hAnsi="Times New Roman" w:cs="Times New Roman"/>
          <w:sz w:val="24"/>
          <w:szCs w:val="24"/>
        </w:rPr>
        <w:t xml:space="preserve">istorických pramenů tvrdil, že </w:t>
      </w:r>
      <w:proofErr w:type="spellStart"/>
      <w:r w:rsidR="00E66BF7" w:rsidRPr="008C4A15">
        <w:rPr>
          <w:rFonts w:ascii="Times New Roman" w:hAnsi="Times New Roman" w:cs="Times New Roman"/>
          <w:sz w:val="24"/>
          <w:szCs w:val="24"/>
        </w:rPr>
        <w:t>H</w:t>
      </w:r>
      <w:r w:rsidR="00D56A9F" w:rsidRPr="008C4A15">
        <w:rPr>
          <w:rFonts w:ascii="Times New Roman" w:hAnsi="Times New Roman" w:cs="Times New Roman"/>
          <w:sz w:val="24"/>
          <w:szCs w:val="24"/>
        </w:rPr>
        <w:t>avajané</w:t>
      </w:r>
      <w:proofErr w:type="spellEnd"/>
      <w:r w:rsidR="00D56A9F" w:rsidRPr="008C4A15">
        <w:rPr>
          <w:rFonts w:ascii="Times New Roman" w:hAnsi="Times New Roman" w:cs="Times New Roman"/>
          <w:sz w:val="24"/>
          <w:szCs w:val="24"/>
        </w:rPr>
        <w:t xml:space="preserve"> považovali </w:t>
      </w:r>
      <w:proofErr w:type="spellStart"/>
      <w:r w:rsidR="00D56A9F" w:rsidRPr="008C4A15">
        <w:rPr>
          <w:rFonts w:ascii="Times New Roman" w:hAnsi="Times New Roman" w:cs="Times New Roman"/>
          <w:sz w:val="24"/>
          <w:szCs w:val="24"/>
        </w:rPr>
        <w:t>Cooka</w:t>
      </w:r>
      <w:proofErr w:type="spellEnd"/>
      <w:r w:rsidR="00D56A9F" w:rsidRPr="008C4A15">
        <w:rPr>
          <w:rFonts w:ascii="Times New Roman" w:hAnsi="Times New Roman" w:cs="Times New Roman"/>
          <w:sz w:val="24"/>
          <w:szCs w:val="24"/>
        </w:rPr>
        <w:t xml:space="preserve"> za svého boha </w:t>
      </w:r>
      <w:proofErr w:type="spellStart"/>
      <w:r w:rsidR="00D56A9F" w:rsidRPr="008C4A15">
        <w:rPr>
          <w:rFonts w:ascii="Times New Roman" w:hAnsi="Times New Roman" w:cs="Times New Roman"/>
          <w:sz w:val="24"/>
          <w:szCs w:val="24"/>
        </w:rPr>
        <w:t>Lono</w:t>
      </w:r>
      <w:proofErr w:type="spellEnd"/>
      <w:r w:rsidR="00D56A9F" w:rsidRPr="008C4A15">
        <w:rPr>
          <w:rFonts w:ascii="Times New Roman" w:hAnsi="Times New Roman" w:cs="Times New Roman"/>
          <w:sz w:val="24"/>
          <w:szCs w:val="24"/>
        </w:rPr>
        <w:t xml:space="preserve">, </w:t>
      </w:r>
      <w:proofErr w:type="spellStart"/>
      <w:r w:rsidR="00D56A9F" w:rsidRPr="008C4A15">
        <w:rPr>
          <w:rFonts w:ascii="Times New Roman" w:hAnsi="Times New Roman" w:cs="Times New Roman"/>
          <w:sz w:val="24"/>
          <w:szCs w:val="24"/>
        </w:rPr>
        <w:t>Obey</w:t>
      </w:r>
      <w:r w:rsidR="00FB3055" w:rsidRPr="008C4A15">
        <w:rPr>
          <w:rFonts w:ascii="Times New Roman" w:hAnsi="Times New Roman" w:cs="Times New Roman"/>
          <w:sz w:val="24"/>
          <w:szCs w:val="24"/>
        </w:rPr>
        <w:t>e</w:t>
      </w:r>
      <w:r w:rsidR="00D56A9F" w:rsidRPr="008C4A15">
        <w:rPr>
          <w:rFonts w:ascii="Times New Roman" w:hAnsi="Times New Roman" w:cs="Times New Roman"/>
          <w:sz w:val="24"/>
          <w:szCs w:val="24"/>
        </w:rPr>
        <w:t>sekere</w:t>
      </w:r>
      <w:proofErr w:type="spellEnd"/>
      <w:r w:rsidR="00D56A9F" w:rsidRPr="008C4A15">
        <w:rPr>
          <w:rFonts w:ascii="Times New Roman" w:hAnsi="Times New Roman" w:cs="Times New Roman"/>
          <w:sz w:val="24"/>
          <w:szCs w:val="24"/>
        </w:rPr>
        <w:t xml:space="preserve"> </w:t>
      </w:r>
      <w:r w:rsidR="00E66BF7" w:rsidRPr="008C4A15">
        <w:rPr>
          <w:rFonts w:ascii="Times New Roman" w:hAnsi="Times New Roman" w:cs="Times New Roman"/>
          <w:sz w:val="24"/>
          <w:szCs w:val="24"/>
        </w:rPr>
        <w:t xml:space="preserve">oponoval, </w:t>
      </w:r>
      <w:r w:rsidR="00E66BF7" w:rsidRPr="00457B42">
        <w:rPr>
          <w:rFonts w:ascii="Times New Roman" w:hAnsi="Times New Roman" w:cs="Times New Roman"/>
          <w:i/>
          <w:sz w:val="24"/>
          <w:szCs w:val="24"/>
        </w:rPr>
        <w:t xml:space="preserve">„že mýtus o </w:t>
      </w:r>
      <w:proofErr w:type="spellStart"/>
      <w:r w:rsidR="00E66BF7" w:rsidRPr="00457B42">
        <w:rPr>
          <w:rFonts w:ascii="Times New Roman" w:hAnsi="Times New Roman" w:cs="Times New Roman"/>
          <w:i/>
          <w:sz w:val="24"/>
          <w:szCs w:val="24"/>
        </w:rPr>
        <w:t>Cookovi</w:t>
      </w:r>
      <w:proofErr w:type="spellEnd"/>
      <w:r w:rsidR="00E66BF7" w:rsidRPr="00457B42">
        <w:rPr>
          <w:rFonts w:ascii="Times New Roman" w:hAnsi="Times New Roman" w:cs="Times New Roman"/>
          <w:i/>
          <w:sz w:val="24"/>
          <w:szCs w:val="24"/>
        </w:rPr>
        <w:t xml:space="preserve"> jako bohu </w:t>
      </w:r>
      <w:proofErr w:type="spellStart"/>
      <w:r w:rsidR="00E66BF7" w:rsidRPr="00457B42">
        <w:rPr>
          <w:rFonts w:ascii="Times New Roman" w:hAnsi="Times New Roman" w:cs="Times New Roman"/>
          <w:i/>
          <w:sz w:val="24"/>
          <w:szCs w:val="24"/>
        </w:rPr>
        <w:t>Lono</w:t>
      </w:r>
      <w:proofErr w:type="spellEnd"/>
      <w:r w:rsidR="00E66BF7" w:rsidRPr="00457B42">
        <w:rPr>
          <w:rFonts w:ascii="Times New Roman" w:hAnsi="Times New Roman" w:cs="Times New Roman"/>
          <w:i/>
          <w:sz w:val="24"/>
          <w:szCs w:val="24"/>
        </w:rPr>
        <w:t xml:space="preserve"> je v zásadě založen na západní představě obávaného Evropana jako boha divochů“</w:t>
      </w:r>
      <w:r w:rsidR="00E66BF7" w:rsidRPr="00457B42">
        <w:rPr>
          <w:rFonts w:ascii="Times New Roman" w:hAnsi="Times New Roman" w:cs="Times New Roman"/>
          <w:sz w:val="24"/>
          <w:szCs w:val="24"/>
        </w:rPr>
        <w:t>.</w:t>
      </w:r>
      <w:r w:rsidR="00E66BF7" w:rsidRPr="00457B42">
        <w:rPr>
          <w:rStyle w:val="Znakapoznpodarou"/>
          <w:rFonts w:ascii="Times New Roman" w:hAnsi="Times New Roman" w:cs="Times New Roman"/>
          <w:sz w:val="24"/>
          <w:szCs w:val="24"/>
        </w:rPr>
        <w:footnoteReference w:id="35"/>
      </w:r>
      <w:r w:rsidR="00E66BF7" w:rsidRPr="00457B42">
        <w:rPr>
          <w:rFonts w:ascii="Times New Roman" w:hAnsi="Times New Roman" w:cs="Times New Roman"/>
          <w:sz w:val="24"/>
          <w:szCs w:val="24"/>
        </w:rPr>
        <w:t xml:space="preserve"> </w:t>
      </w:r>
      <w:r w:rsidR="00D56A9F" w:rsidRPr="00457B42">
        <w:rPr>
          <w:rFonts w:ascii="Times New Roman" w:hAnsi="Times New Roman" w:cs="Times New Roman"/>
          <w:sz w:val="24"/>
          <w:szCs w:val="24"/>
        </w:rPr>
        <w:t xml:space="preserve">Tato diskuze </w:t>
      </w:r>
      <w:r w:rsidR="003012E4" w:rsidRPr="00457B42">
        <w:rPr>
          <w:rFonts w:ascii="Times New Roman" w:hAnsi="Times New Roman" w:cs="Times New Roman"/>
          <w:sz w:val="24"/>
          <w:szCs w:val="24"/>
        </w:rPr>
        <w:t>nakonec</w:t>
      </w:r>
      <w:r w:rsidR="00D56A9F" w:rsidRPr="00457B42">
        <w:rPr>
          <w:rFonts w:ascii="Times New Roman" w:hAnsi="Times New Roman" w:cs="Times New Roman"/>
          <w:sz w:val="24"/>
          <w:szCs w:val="24"/>
        </w:rPr>
        <w:t xml:space="preserve"> přesáhla až do problematiky způsobu myšlení Evropanů a obyvatel Havaje v</w:t>
      </w:r>
      <w:r w:rsidR="003012E4" w:rsidRPr="00457B42">
        <w:rPr>
          <w:rFonts w:ascii="Times New Roman" w:hAnsi="Times New Roman" w:cs="Times New Roman"/>
          <w:sz w:val="24"/>
          <w:szCs w:val="24"/>
        </w:rPr>
        <w:t> diskutované</w:t>
      </w:r>
      <w:r w:rsidR="003012E4" w:rsidRPr="008C4A15">
        <w:rPr>
          <w:rFonts w:ascii="Times New Roman" w:hAnsi="Times New Roman" w:cs="Times New Roman"/>
          <w:sz w:val="24"/>
          <w:szCs w:val="24"/>
        </w:rPr>
        <w:t xml:space="preserve"> </w:t>
      </w:r>
      <w:r w:rsidR="00D56A9F" w:rsidRPr="008C4A15">
        <w:rPr>
          <w:rFonts w:ascii="Times New Roman" w:hAnsi="Times New Roman" w:cs="Times New Roman"/>
          <w:sz w:val="24"/>
          <w:szCs w:val="24"/>
        </w:rPr>
        <w:t xml:space="preserve">době. </w:t>
      </w:r>
      <w:r w:rsidR="00122D4D" w:rsidRPr="008C4A15">
        <w:rPr>
          <w:rFonts w:ascii="Times New Roman" w:hAnsi="Times New Roman" w:cs="Times New Roman"/>
          <w:sz w:val="24"/>
          <w:szCs w:val="24"/>
        </w:rPr>
        <w:t>Ale našli bychom i kulturně antropologické práce, které se</w:t>
      </w:r>
      <w:r w:rsidR="003012E4" w:rsidRPr="008C4A15">
        <w:rPr>
          <w:rFonts w:ascii="Times New Roman" w:hAnsi="Times New Roman" w:cs="Times New Roman"/>
          <w:sz w:val="24"/>
          <w:szCs w:val="24"/>
        </w:rPr>
        <w:t xml:space="preserve"> v historických výzkumech</w:t>
      </w:r>
      <w:r w:rsidR="008C3073">
        <w:rPr>
          <w:rFonts w:ascii="Times New Roman" w:hAnsi="Times New Roman" w:cs="Times New Roman"/>
          <w:sz w:val="24"/>
          <w:szCs w:val="24"/>
        </w:rPr>
        <w:t xml:space="preserve"> věnují te</w:t>
      </w:r>
      <w:r w:rsidR="00122D4D" w:rsidRPr="008C4A15">
        <w:rPr>
          <w:rFonts w:ascii="Times New Roman" w:hAnsi="Times New Roman" w:cs="Times New Roman"/>
          <w:sz w:val="24"/>
          <w:szCs w:val="24"/>
        </w:rPr>
        <w:t xml:space="preserve">matice bližší </w:t>
      </w:r>
      <w:r w:rsidR="00D83989" w:rsidRPr="008C4A15">
        <w:rPr>
          <w:rFonts w:ascii="Times New Roman" w:hAnsi="Times New Roman" w:cs="Times New Roman"/>
          <w:sz w:val="24"/>
          <w:szCs w:val="24"/>
        </w:rPr>
        <w:t>české etnologii.</w:t>
      </w:r>
      <w:r w:rsidR="00BF53AF" w:rsidRPr="008C4A15">
        <w:rPr>
          <w:rStyle w:val="Znakapoznpodarou"/>
          <w:rFonts w:ascii="Times New Roman" w:hAnsi="Times New Roman" w:cs="Times New Roman"/>
          <w:sz w:val="24"/>
          <w:szCs w:val="24"/>
        </w:rPr>
        <w:footnoteReference w:id="36"/>
      </w:r>
      <w:r w:rsidR="00D47E54">
        <w:rPr>
          <w:rFonts w:ascii="Times New Roman" w:hAnsi="Times New Roman" w:cs="Times New Roman"/>
          <w:sz w:val="24"/>
          <w:szCs w:val="24"/>
        </w:rPr>
        <w:t xml:space="preserve"> </w:t>
      </w:r>
    </w:p>
    <w:p w:rsidR="00B46632" w:rsidRPr="008C4A15" w:rsidRDefault="00980A6A" w:rsidP="008C3073">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Historiografie a etnologie/sociokulturní antropologie měly k sobě vždy blízko.</w:t>
      </w:r>
      <w:r w:rsidR="003A0E71">
        <w:rPr>
          <w:rStyle w:val="Znakapoznpodarou"/>
          <w:rFonts w:ascii="Times New Roman" w:hAnsi="Times New Roman" w:cs="Times New Roman"/>
          <w:sz w:val="24"/>
          <w:szCs w:val="24"/>
        </w:rPr>
        <w:footnoteReference w:id="37"/>
      </w:r>
      <w:r w:rsidRPr="008C4A15">
        <w:rPr>
          <w:rFonts w:ascii="Times New Roman" w:hAnsi="Times New Roman" w:cs="Times New Roman"/>
          <w:sz w:val="24"/>
          <w:szCs w:val="24"/>
        </w:rPr>
        <w:t xml:space="preserve"> Historikové nalézali inspiraci v antropologických pracích a jistě tomu tak bylo i naopak. Plodnou vazbu na antropologii/etnologii můžeme nalézt zejména u francouzské historiografické školy </w:t>
      </w:r>
      <w:proofErr w:type="spellStart"/>
      <w:r w:rsidRPr="008C4A15">
        <w:rPr>
          <w:rFonts w:ascii="Times New Roman" w:hAnsi="Times New Roman" w:cs="Times New Roman"/>
          <w:i/>
          <w:sz w:val="24"/>
          <w:szCs w:val="24"/>
        </w:rPr>
        <w:t>Annales</w:t>
      </w:r>
      <w:proofErr w:type="spellEnd"/>
      <w:r w:rsidRPr="008C4A15">
        <w:rPr>
          <w:rFonts w:ascii="Times New Roman" w:hAnsi="Times New Roman" w:cs="Times New Roman"/>
          <w:sz w:val="24"/>
          <w:szCs w:val="24"/>
        </w:rPr>
        <w:t xml:space="preserve">, která na základě založení </w:t>
      </w:r>
      <w:r w:rsidR="003A0E71">
        <w:rPr>
          <w:rFonts w:ascii="Times New Roman" w:hAnsi="Times New Roman" w:cs="Times New Roman"/>
          <w:sz w:val="24"/>
          <w:szCs w:val="24"/>
        </w:rPr>
        <w:t>(stejnojmenného)</w:t>
      </w:r>
      <w:r w:rsidRPr="008C4A15">
        <w:rPr>
          <w:rFonts w:ascii="Times New Roman" w:hAnsi="Times New Roman" w:cs="Times New Roman"/>
          <w:sz w:val="24"/>
          <w:szCs w:val="24"/>
        </w:rPr>
        <w:t xml:space="preserve"> časopisu vznikla v roce 1929. Odkláněla se od </w:t>
      </w:r>
      <w:r w:rsidR="002415EC" w:rsidRPr="008C4A15">
        <w:rPr>
          <w:rFonts w:ascii="Times New Roman" w:hAnsi="Times New Roman" w:cs="Times New Roman"/>
          <w:sz w:val="24"/>
          <w:szCs w:val="24"/>
        </w:rPr>
        <w:t xml:space="preserve">pojímání historie jako </w:t>
      </w:r>
      <w:r w:rsidRPr="008C4A15">
        <w:rPr>
          <w:rFonts w:ascii="Times New Roman" w:hAnsi="Times New Roman" w:cs="Times New Roman"/>
          <w:sz w:val="24"/>
          <w:szCs w:val="24"/>
        </w:rPr>
        <w:t>vypravování událostí a své snahy upírala k</w:t>
      </w:r>
      <w:r w:rsidR="005F5898" w:rsidRPr="008C4A15">
        <w:rPr>
          <w:rFonts w:ascii="Times New Roman" w:hAnsi="Times New Roman" w:cs="Times New Roman"/>
          <w:sz w:val="24"/>
          <w:szCs w:val="24"/>
        </w:rPr>
        <w:t> </w:t>
      </w:r>
      <w:r w:rsidRPr="008C4A15">
        <w:rPr>
          <w:rFonts w:ascii="Times New Roman" w:hAnsi="Times New Roman" w:cs="Times New Roman"/>
          <w:sz w:val="24"/>
          <w:szCs w:val="24"/>
        </w:rPr>
        <w:t xml:space="preserve">výzkumu jednotlivých problémů v celé </w:t>
      </w:r>
      <w:r w:rsidR="005F5898" w:rsidRPr="008C4A15">
        <w:rPr>
          <w:rFonts w:ascii="Times New Roman" w:hAnsi="Times New Roman" w:cs="Times New Roman"/>
          <w:sz w:val="24"/>
          <w:szCs w:val="24"/>
        </w:rPr>
        <w:t xml:space="preserve">tematické </w:t>
      </w:r>
      <w:r w:rsidRPr="008C4A15">
        <w:rPr>
          <w:rFonts w:ascii="Times New Roman" w:hAnsi="Times New Roman" w:cs="Times New Roman"/>
          <w:sz w:val="24"/>
          <w:szCs w:val="24"/>
        </w:rPr>
        <w:t xml:space="preserve">šíři chování a myšlení historického </w:t>
      </w:r>
      <w:r w:rsidRPr="008C4A15">
        <w:rPr>
          <w:rFonts w:ascii="Times New Roman" w:hAnsi="Times New Roman" w:cs="Times New Roman"/>
          <w:sz w:val="24"/>
          <w:szCs w:val="24"/>
        </w:rPr>
        <w:lastRenderedPageBreak/>
        <w:t>člověka</w:t>
      </w:r>
      <w:r w:rsidR="005F5898" w:rsidRPr="008C4A15">
        <w:rPr>
          <w:rFonts w:ascii="Times New Roman" w:hAnsi="Times New Roman" w:cs="Times New Roman"/>
          <w:sz w:val="24"/>
          <w:szCs w:val="24"/>
        </w:rPr>
        <w:t xml:space="preserve"> za pomoci </w:t>
      </w:r>
      <w:r w:rsidR="002415EC" w:rsidRPr="008C4A15">
        <w:rPr>
          <w:rFonts w:ascii="Times New Roman" w:hAnsi="Times New Roman" w:cs="Times New Roman"/>
          <w:sz w:val="24"/>
          <w:szCs w:val="24"/>
        </w:rPr>
        <w:t xml:space="preserve">příbuzných </w:t>
      </w:r>
      <w:r w:rsidR="005F5898" w:rsidRPr="008C4A15">
        <w:rPr>
          <w:rFonts w:ascii="Times New Roman" w:hAnsi="Times New Roman" w:cs="Times New Roman"/>
          <w:sz w:val="24"/>
          <w:szCs w:val="24"/>
        </w:rPr>
        <w:t xml:space="preserve">disciplín. Pro představitele této školy se tak staly inspirativní práce Jamese </w:t>
      </w:r>
      <w:proofErr w:type="spellStart"/>
      <w:r w:rsidR="005F5898" w:rsidRPr="008C4A15">
        <w:rPr>
          <w:rFonts w:ascii="Times New Roman" w:hAnsi="Times New Roman" w:cs="Times New Roman"/>
          <w:sz w:val="24"/>
          <w:szCs w:val="24"/>
        </w:rPr>
        <w:t>Frazera</w:t>
      </w:r>
      <w:proofErr w:type="spellEnd"/>
      <w:r w:rsidR="005F5898" w:rsidRPr="008C4A15">
        <w:rPr>
          <w:rFonts w:ascii="Times New Roman" w:hAnsi="Times New Roman" w:cs="Times New Roman"/>
          <w:sz w:val="24"/>
          <w:szCs w:val="24"/>
        </w:rPr>
        <w:t xml:space="preserve">, Luciena </w:t>
      </w:r>
      <w:proofErr w:type="spellStart"/>
      <w:r w:rsidR="005F5898" w:rsidRPr="008C4A15">
        <w:rPr>
          <w:rFonts w:ascii="Times New Roman" w:hAnsi="Times New Roman" w:cs="Times New Roman"/>
          <w:sz w:val="24"/>
          <w:szCs w:val="24"/>
        </w:rPr>
        <w:t>Lévy-Bruhla</w:t>
      </w:r>
      <w:proofErr w:type="spellEnd"/>
      <w:r w:rsidR="005F5898" w:rsidRPr="008C4A15">
        <w:rPr>
          <w:rFonts w:ascii="Times New Roman" w:hAnsi="Times New Roman" w:cs="Times New Roman"/>
          <w:sz w:val="24"/>
          <w:szCs w:val="24"/>
        </w:rPr>
        <w:t xml:space="preserve">, Marcela </w:t>
      </w:r>
      <w:proofErr w:type="spellStart"/>
      <w:r w:rsidR="005F5898" w:rsidRPr="008C4A15">
        <w:rPr>
          <w:rFonts w:ascii="Times New Roman" w:hAnsi="Times New Roman" w:cs="Times New Roman"/>
          <w:sz w:val="24"/>
          <w:szCs w:val="24"/>
        </w:rPr>
        <w:t>Mausse</w:t>
      </w:r>
      <w:proofErr w:type="spellEnd"/>
      <w:r w:rsidR="005F5898" w:rsidRPr="008C4A15">
        <w:rPr>
          <w:rFonts w:ascii="Times New Roman" w:hAnsi="Times New Roman" w:cs="Times New Roman"/>
          <w:sz w:val="24"/>
          <w:szCs w:val="24"/>
        </w:rPr>
        <w:t xml:space="preserve">, Arnolda van </w:t>
      </w:r>
      <w:proofErr w:type="spellStart"/>
      <w:r w:rsidR="005F5898" w:rsidRPr="008C4A15">
        <w:rPr>
          <w:rFonts w:ascii="Times New Roman" w:hAnsi="Times New Roman" w:cs="Times New Roman"/>
          <w:sz w:val="24"/>
          <w:szCs w:val="24"/>
        </w:rPr>
        <w:t>Gennepa</w:t>
      </w:r>
      <w:proofErr w:type="spellEnd"/>
      <w:r w:rsidR="005F5898" w:rsidRPr="008C4A15">
        <w:rPr>
          <w:rFonts w:ascii="Times New Roman" w:hAnsi="Times New Roman" w:cs="Times New Roman"/>
          <w:sz w:val="24"/>
          <w:szCs w:val="24"/>
        </w:rPr>
        <w:t xml:space="preserve">, ale také Clauda </w:t>
      </w:r>
      <w:proofErr w:type="spellStart"/>
      <w:r w:rsidR="005F5898" w:rsidRPr="008C4A15">
        <w:rPr>
          <w:rFonts w:ascii="Times New Roman" w:hAnsi="Times New Roman" w:cs="Times New Roman"/>
          <w:sz w:val="24"/>
          <w:szCs w:val="24"/>
        </w:rPr>
        <w:t>Lévi-Strausse</w:t>
      </w:r>
      <w:proofErr w:type="spellEnd"/>
      <w:r w:rsidR="005F5898" w:rsidRPr="008C4A15">
        <w:rPr>
          <w:rFonts w:ascii="Times New Roman" w:hAnsi="Times New Roman" w:cs="Times New Roman"/>
          <w:sz w:val="24"/>
          <w:szCs w:val="24"/>
        </w:rPr>
        <w:t xml:space="preserve"> a jiných.</w:t>
      </w:r>
      <w:r w:rsidR="005F5898" w:rsidRPr="008C4A15">
        <w:rPr>
          <w:rStyle w:val="Znakapoznpodarou"/>
          <w:rFonts w:ascii="Times New Roman" w:hAnsi="Times New Roman" w:cs="Times New Roman"/>
          <w:sz w:val="24"/>
          <w:szCs w:val="24"/>
        </w:rPr>
        <w:footnoteReference w:id="38"/>
      </w:r>
      <w:r w:rsidRPr="008C4A15">
        <w:rPr>
          <w:rFonts w:ascii="Times New Roman" w:hAnsi="Times New Roman" w:cs="Times New Roman"/>
          <w:sz w:val="24"/>
          <w:szCs w:val="24"/>
        </w:rPr>
        <w:t xml:space="preserve"> </w:t>
      </w:r>
      <w:r w:rsidR="000C4432" w:rsidRPr="008C4A15">
        <w:rPr>
          <w:rFonts w:ascii="Times New Roman" w:hAnsi="Times New Roman" w:cs="Times New Roman"/>
          <w:sz w:val="24"/>
          <w:szCs w:val="24"/>
        </w:rPr>
        <w:t xml:space="preserve">Jelikož tato škola posléze ovládla </w:t>
      </w:r>
      <w:r w:rsidR="003A0E71">
        <w:rPr>
          <w:rFonts w:ascii="Times New Roman" w:hAnsi="Times New Roman" w:cs="Times New Roman"/>
          <w:sz w:val="24"/>
          <w:szCs w:val="24"/>
        </w:rPr>
        <w:t xml:space="preserve">historiografii </w:t>
      </w:r>
      <w:r w:rsidR="000C4432" w:rsidRPr="008C4A15">
        <w:rPr>
          <w:rFonts w:ascii="Times New Roman" w:hAnsi="Times New Roman" w:cs="Times New Roman"/>
          <w:sz w:val="24"/>
          <w:szCs w:val="24"/>
        </w:rPr>
        <w:t>Franci</w:t>
      </w:r>
      <w:r w:rsidR="003A0E71">
        <w:rPr>
          <w:rFonts w:ascii="Times New Roman" w:hAnsi="Times New Roman" w:cs="Times New Roman"/>
          <w:sz w:val="24"/>
          <w:szCs w:val="24"/>
        </w:rPr>
        <w:t>e</w:t>
      </w:r>
      <w:r w:rsidR="000C4432" w:rsidRPr="008C4A15">
        <w:rPr>
          <w:rFonts w:ascii="Times New Roman" w:hAnsi="Times New Roman" w:cs="Times New Roman"/>
          <w:sz w:val="24"/>
          <w:szCs w:val="24"/>
        </w:rPr>
        <w:t xml:space="preserve"> a její vliv se stal globální, můžeme totéž říci o antropologických inspiracích v historiografii.</w:t>
      </w:r>
      <w:r w:rsidR="009A367F" w:rsidRPr="008C4A15">
        <w:rPr>
          <w:rFonts w:ascii="Times New Roman" w:hAnsi="Times New Roman" w:cs="Times New Roman"/>
          <w:sz w:val="24"/>
          <w:szCs w:val="24"/>
        </w:rPr>
        <w:t xml:space="preserve"> Avšak </w:t>
      </w:r>
      <w:r w:rsidR="00042B35" w:rsidRPr="008C4A15">
        <w:rPr>
          <w:rFonts w:ascii="Times New Roman" w:hAnsi="Times New Roman" w:cs="Times New Roman"/>
          <w:sz w:val="24"/>
          <w:szCs w:val="24"/>
        </w:rPr>
        <w:t xml:space="preserve">tato inspirace se neomezovala pouze na školu </w:t>
      </w:r>
      <w:proofErr w:type="spellStart"/>
      <w:r w:rsidR="00042B35" w:rsidRPr="008C4A15">
        <w:rPr>
          <w:rFonts w:ascii="Times New Roman" w:hAnsi="Times New Roman" w:cs="Times New Roman"/>
          <w:i/>
          <w:sz w:val="24"/>
          <w:szCs w:val="24"/>
        </w:rPr>
        <w:t>Annales</w:t>
      </w:r>
      <w:proofErr w:type="spellEnd"/>
      <w:r w:rsidR="00042B35" w:rsidRPr="008C4A15">
        <w:rPr>
          <w:rFonts w:ascii="Times New Roman" w:hAnsi="Times New Roman" w:cs="Times New Roman"/>
          <w:sz w:val="24"/>
          <w:szCs w:val="24"/>
        </w:rPr>
        <w:t>.</w:t>
      </w:r>
      <w:r w:rsidR="00EC5298" w:rsidRPr="008C4A15">
        <w:rPr>
          <w:rStyle w:val="Znakapoznpodarou"/>
          <w:rFonts w:ascii="Times New Roman" w:hAnsi="Times New Roman" w:cs="Times New Roman"/>
          <w:sz w:val="24"/>
          <w:szCs w:val="24"/>
        </w:rPr>
        <w:footnoteReference w:id="39"/>
      </w:r>
      <w:r w:rsidR="00042B35" w:rsidRPr="008C4A15">
        <w:rPr>
          <w:rFonts w:ascii="Times New Roman" w:hAnsi="Times New Roman" w:cs="Times New Roman"/>
          <w:sz w:val="24"/>
          <w:szCs w:val="24"/>
        </w:rPr>
        <w:t xml:space="preserve"> Zejména </w:t>
      </w:r>
      <w:r w:rsidR="00C35676" w:rsidRPr="008C4A15">
        <w:rPr>
          <w:rFonts w:ascii="Times New Roman" w:hAnsi="Times New Roman" w:cs="Times New Roman"/>
          <w:sz w:val="24"/>
          <w:szCs w:val="24"/>
        </w:rPr>
        <w:t xml:space="preserve">tzv. </w:t>
      </w:r>
      <w:proofErr w:type="spellStart"/>
      <w:r w:rsidR="00A82554" w:rsidRPr="008C4A15">
        <w:rPr>
          <w:rFonts w:ascii="Times New Roman" w:hAnsi="Times New Roman" w:cs="Times New Roman"/>
          <w:sz w:val="24"/>
          <w:szCs w:val="24"/>
        </w:rPr>
        <w:t>interpretativní</w:t>
      </w:r>
      <w:proofErr w:type="spellEnd"/>
      <w:r w:rsidR="00A82554" w:rsidRPr="008C4A15">
        <w:rPr>
          <w:rFonts w:ascii="Times New Roman" w:hAnsi="Times New Roman" w:cs="Times New Roman"/>
          <w:sz w:val="24"/>
          <w:szCs w:val="24"/>
        </w:rPr>
        <w:t xml:space="preserve"> </w:t>
      </w:r>
      <w:r w:rsidR="00C35676" w:rsidRPr="008C4A15">
        <w:rPr>
          <w:rFonts w:ascii="Times New Roman" w:hAnsi="Times New Roman" w:cs="Times New Roman"/>
          <w:sz w:val="24"/>
          <w:szCs w:val="24"/>
        </w:rPr>
        <w:t xml:space="preserve">antropologie ovlivnila mnoho historiků, </w:t>
      </w:r>
      <w:r w:rsidR="002415EC" w:rsidRPr="008C4A15">
        <w:rPr>
          <w:rFonts w:ascii="Times New Roman" w:hAnsi="Times New Roman" w:cs="Times New Roman"/>
          <w:sz w:val="24"/>
          <w:szCs w:val="24"/>
        </w:rPr>
        <w:t xml:space="preserve">což se týká </w:t>
      </w:r>
      <w:r w:rsidR="00C35676" w:rsidRPr="008C4A15">
        <w:rPr>
          <w:rFonts w:ascii="Times New Roman" w:hAnsi="Times New Roman" w:cs="Times New Roman"/>
          <w:sz w:val="24"/>
          <w:szCs w:val="24"/>
        </w:rPr>
        <w:t xml:space="preserve">zejména </w:t>
      </w:r>
      <w:r w:rsidR="003A0E71">
        <w:rPr>
          <w:rFonts w:ascii="Times New Roman" w:hAnsi="Times New Roman" w:cs="Times New Roman"/>
          <w:sz w:val="24"/>
          <w:szCs w:val="24"/>
        </w:rPr>
        <w:t xml:space="preserve">těch z </w:t>
      </w:r>
      <w:r w:rsidR="00C35676" w:rsidRPr="008C4A15">
        <w:rPr>
          <w:rFonts w:ascii="Times New Roman" w:hAnsi="Times New Roman" w:cs="Times New Roman"/>
          <w:sz w:val="24"/>
          <w:szCs w:val="24"/>
        </w:rPr>
        <w:t xml:space="preserve">okruhu tzv. </w:t>
      </w:r>
      <w:r w:rsidR="00C35676" w:rsidRPr="008C4A15">
        <w:rPr>
          <w:rFonts w:ascii="Times New Roman" w:hAnsi="Times New Roman" w:cs="Times New Roman"/>
          <w:i/>
          <w:sz w:val="24"/>
          <w:szCs w:val="24"/>
        </w:rPr>
        <w:t>historické antropologie</w:t>
      </w:r>
      <w:r w:rsidR="00BC63C6" w:rsidRPr="008C4A15">
        <w:rPr>
          <w:rFonts w:ascii="Times New Roman" w:hAnsi="Times New Roman" w:cs="Times New Roman"/>
          <w:sz w:val="24"/>
          <w:szCs w:val="24"/>
        </w:rPr>
        <w:t>.</w:t>
      </w:r>
      <w:r w:rsidR="00FB3055" w:rsidRPr="008C4A15">
        <w:rPr>
          <w:rStyle w:val="Znakapoznpodarou"/>
          <w:rFonts w:ascii="Times New Roman" w:hAnsi="Times New Roman" w:cs="Times New Roman"/>
          <w:sz w:val="24"/>
          <w:szCs w:val="24"/>
        </w:rPr>
        <w:footnoteReference w:id="40"/>
      </w:r>
      <w:r w:rsidR="00B46632" w:rsidRPr="008C4A15">
        <w:rPr>
          <w:rFonts w:ascii="Times New Roman" w:hAnsi="Times New Roman" w:cs="Times New Roman"/>
          <w:sz w:val="24"/>
          <w:szCs w:val="24"/>
        </w:rPr>
        <w:t xml:space="preserve"> </w:t>
      </w:r>
      <w:r w:rsidR="00BC63C6" w:rsidRPr="008C4A15">
        <w:rPr>
          <w:rFonts w:ascii="Times New Roman" w:hAnsi="Times New Roman" w:cs="Times New Roman"/>
          <w:sz w:val="24"/>
          <w:szCs w:val="24"/>
        </w:rPr>
        <w:t xml:space="preserve">Blízko etnologii a sociokulturní antropologii stojí také </w:t>
      </w:r>
      <w:proofErr w:type="spellStart"/>
      <w:r w:rsidR="00B46632" w:rsidRPr="008C4A15">
        <w:rPr>
          <w:rFonts w:ascii="Times New Roman" w:hAnsi="Times New Roman" w:cs="Times New Roman"/>
          <w:i/>
          <w:sz w:val="24"/>
          <w:szCs w:val="24"/>
        </w:rPr>
        <w:t>mikrohistorie</w:t>
      </w:r>
      <w:proofErr w:type="spellEnd"/>
      <w:r w:rsidR="00B46632" w:rsidRPr="008C4A15">
        <w:rPr>
          <w:rStyle w:val="Znakapoznpodarou"/>
          <w:rFonts w:ascii="Times New Roman" w:hAnsi="Times New Roman" w:cs="Times New Roman"/>
          <w:sz w:val="24"/>
          <w:szCs w:val="24"/>
        </w:rPr>
        <w:footnoteReference w:id="41"/>
      </w:r>
      <w:r w:rsidR="00280F7F">
        <w:rPr>
          <w:rFonts w:ascii="Times New Roman" w:hAnsi="Times New Roman" w:cs="Times New Roman"/>
          <w:i/>
          <w:sz w:val="24"/>
          <w:szCs w:val="24"/>
        </w:rPr>
        <w:t xml:space="preserve"> </w:t>
      </w:r>
      <w:r w:rsidR="005A401B" w:rsidRPr="008C4A15">
        <w:rPr>
          <w:rFonts w:ascii="Times New Roman" w:hAnsi="Times New Roman" w:cs="Times New Roman"/>
          <w:sz w:val="24"/>
          <w:szCs w:val="24"/>
        </w:rPr>
        <w:t xml:space="preserve">a pochopitelně – s odkazem na </w:t>
      </w:r>
      <w:r w:rsidR="00BC63C6" w:rsidRPr="008C4A15">
        <w:rPr>
          <w:rFonts w:ascii="Times New Roman" w:hAnsi="Times New Roman" w:cs="Times New Roman"/>
          <w:sz w:val="24"/>
          <w:szCs w:val="24"/>
        </w:rPr>
        <w:t xml:space="preserve">Čeňka </w:t>
      </w:r>
      <w:proofErr w:type="spellStart"/>
      <w:r w:rsidR="00BC63C6" w:rsidRPr="008C4A15">
        <w:rPr>
          <w:rFonts w:ascii="Times New Roman" w:hAnsi="Times New Roman" w:cs="Times New Roman"/>
          <w:sz w:val="24"/>
          <w:szCs w:val="24"/>
        </w:rPr>
        <w:t>Zíbrta</w:t>
      </w:r>
      <w:proofErr w:type="spellEnd"/>
      <w:r w:rsidR="00BC63C6" w:rsidRPr="008C4A15">
        <w:rPr>
          <w:rFonts w:ascii="Times New Roman" w:hAnsi="Times New Roman" w:cs="Times New Roman"/>
          <w:sz w:val="24"/>
          <w:szCs w:val="24"/>
        </w:rPr>
        <w:t xml:space="preserve"> – již po více než století </w:t>
      </w:r>
      <w:r w:rsidR="005A401B" w:rsidRPr="008C4A15">
        <w:rPr>
          <w:rFonts w:ascii="Times New Roman" w:hAnsi="Times New Roman" w:cs="Times New Roman"/>
          <w:sz w:val="24"/>
          <w:szCs w:val="24"/>
        </w:rPr>
        <w:t xml:space="preserve">různorodá </w:t>
      </w:r>
      <w:r w:rsidR="00BC63C6" w:rsidRPr="008C4A15">
        <w:rPr>
          <w:rFonts w:ascii="Times New Roman" w:hAnsi="Times New Roman" w:cs="Times New Roman"/>
          <w:i/>
          <w:sz w:val="24"/>
          <w:szCs w:val="24"/>
        </w:rPr>
        <w:t>kulturní historie</w:t>
      </w:r>
      <w:r w:rsidR="00BC63C6" w:rsidRPr="008C4A15">
        <w:rPr>
          <w:rFonts w:ascii="Times New Roman" w:hAnsi="Times New Roman" w:cs="Times New Roman"/>
          <w:sz w:val="24"/>
          <w:szCs w:val="24"/>
        </w:rPr>
        <w:t>.</w:t>
      </w:r>
      <w:r w:rsidR="00BC63C6" w:rsidRPr="008C4A15">
        <w:rPr>
          <w:rStyle w:val="Znakapoznpodarou"/>
          <w:rFonts w:ascii="Times New Roman" w:hAnsi="Times New Roman" w:cs="Times New Roman"/>
          <w:sz w:val="24"/>
          <w:szCs w:val="24"/>
        </w:rPr>
        <w:footnoteReference w:id="42"/>
      </w:r>
    </w:p>
    <w:p w:rsidR="009975BE" w:rsidRPr="00ED3AFD" w:rsidRDefault="0056374B" w:rsidP="00FA475F">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ab/>
      </w:r>
      <w:r w:rsidR="000161C6" w:rsidRPr="008C4A15">
        <w:rPr>
          <w:rFonts w:ascii="Times New Roman" w:hAnsi="Times New Roman" w:cs="Times New Roman"/>
          <w:sz w:val="24"/>
          <w:szCs w:val="24"/>
        </w:rPr>
        <w:t>Na závěr naší kapitoly si uvedeme, co řekl o historii a historických událoste</w:t>
      </w:r>
      <w:r w:rsidR="00C86A32" w:rsidRPr="008C4A15">
        <w:rPr>
          <w:rFonts w:ascii="Times New Roman" w:hAnsi="Times New Roman" w:cs="Times New Roman"/>
          <w:sz w:val="24"/>
          <w:szCs w:val="24"/>
        </w:rPr>
        <w:t xml:space="preserve">ch antropolog </w:t>
      </w:r>
      <w:proofErr w:type="spellStart"/>
      <w:r w:rsidR="00C86A32" w:rsidRPr="008C4A15">
        <w:rPr>
          <w:rFonts w:ascii="Times New Roman" w:hAnsi="Times New Roman" w:cs="Times New Roman"/>
          <w:sz w:val="24"/>
          <w:szCs w:val="24"/>
        </w:rPr>
        <w:t>Marshall</w:t>
      </w:r>
      <w:proofErr w:type="spellEnd"/>
      <w:r w:rsidR="00C86A32" w:rsidRPr="008C4A15">
        <w:rPr>
          <w:rFonts w:ascii="Times New Roman" w:hAnsi="Times New Roman" w:cs="Times New Roman"/>
          <w:sz w:val="24"/>
          <w:szCs w:val="24"/>
        </w:rPr>
        <w:t xml:space="preserve"> </w:t>
      </w:r>
      <w:proofErr w:type="spellStart"/>
      <w:r w:rsidR="00C86A32" w:rsidRPr="008C4A15">
        <w:rPr>
          <w:rFonts w:ascii="Times New Roman" w:hAnsi="Times New Roman" w:cs="Times New Roman"/>
          <w:sz w:val="24"/>
          <w:szCs w:val="24"/>
        </w:rPr>
        <w:t>Sahlins</w:t>
      </w:r>
      <w:proofErr w:type="spellEnd"/>
      <w:r w:rsidR="00C86A32" w:rsidRPr="008C4A15">
        <w:rPr>
          <w:rFonts w:ascii="Times New Roman" w:hAnsi="Times New Roman" w:cs="Times New Roman"/>
          <w:sz w:val="24"/>
          <w:szCs w:val="24"/>
        </w:rPr>
        <w:t>, když se snažil postihnout</w:t>
      </w:r>
      <w:r w:rsidR="00DE18FF" w:rsidRPr="008C4A15">
        <w:rPr>
          <w:rFonts w:ascii="Times New Roman" w:hAnsi="Times New Roman" w:cs="Times New Roman"/>
          <w:sz w:val="24"/>
          <w:szCs w:val="24"/>
        </w:rPr>
        <w:t xml:space="preserve"> vztah historie společnosti a její </w:t>
      </w:r>
      <w:r w:rsidR="008C3073">
        <w:rPr>
          <w:rFonts w:ascii="Times New Roman" w:hAnsi="Times New Roman" w:cs="Times New Roman"/>
          <w:sz w:val="24"/>
          <w:szCs w:val="24"/>
        </w:rPr>
        <w:t>kultury. Poukaz</w:t>
      </w:r>
      <w:r w:rsidR="00FA475F">
        <w:rPr>
          <w:rFonts w:ascii="Times New Roman" w:hAnsi="Times New Roman" w:cs="Times New Roman"/>
          <w:sz w:val="24"/>
          <w:szCs w:val="24"/>
        </w:rPr>
        <w:t xml:space="preserve">oval </w:t>
      </w:r>
      <w:r w:rsidR="008C3073">
        <w:rPr>
          <w:rFonts w:ascii="Times New Roman" w:hAnsi="Times New Roman" w:cs="Times New Roman"/>
          <w:sz w:val="24"/>
          <w:szCs w:val="24"/>
        </w:rPr>
        <w:t>při tom</w:t>
      </w:r>
      <w:r w:rsidR="00DE18FF" w:rsidRPr="008C4A15">
        <w:rPr>
          <w:rFonts w:ascii="Times New Roman" w:hAnsi="Times New Roman" w:cs="Times New Roman"/>
          <w:sz w:val="24"/>
          <w:szCs w:val="24"/>
        </w:rPr>
        <w:t xml:space="preserve"> na skutečnost, že </w:t>
      </w:r>
      <w:r w:rsidR="009C3C30" w:rsidRPr="008C4A15">
        <w:rPr>
          <w:rFonts w:ascii="Times New Roman" w:hAnsi="Times New Roman" w:cs="Times New Roman"/>
          <w:sz w:val="24"/>
          <w:szCs w:val="24"/>
        </w:rPr>
        <w:t xml:space="preserve">v historii </w:t>
      </w:r>
      <w:r w:rsidR="008B2BDD" w:rsidRPr="008C4A15">
        <w:rPr>
          <w:rFonts w:ascii="Times New Roman" w:hAnsi="Times New Roman" w:cs="Times New Roman"/>
          <w:sz w:val="24"/>
          <w:szCs w:val="24"/>
        </w:rPr>
        <w:t xml:space="preserve">se </w:t>
      </w:r>
      <w:r w:rsidR="009C3C30" w:rsidRPr="008C4A15">
        <w:rPr>
          <w:rFonts w:ascii="Times New Roman" w:hAnsi="Times New Roman" w:cs="Times New Roman"/>
          <w:sz w:val="24"/>
          <w:szCs w:val="24"/>
        </w:rPr>
        <w:t xml:space="preserve">projevuje její závislost na </w:t>
      </w:r>
      <w:r w:rsidR="00DE18FF" w:rsidRPr="008C4A15">
        <w:rPr>
          <w:rFonts w:ascii="Times New Roman" w:hAnsi="Times New Roman" w:cs="Times New Roman"/>
          <w:sz w:val="24"/>
          <w:szCs w:val="24"/>
        </w:rPr>
        <w:t>kultuře</w:t>
      </w:r>
      <w:r w:rsidR="009C3C30" w:rsidRPr="008C4A15">
        <w:rPr>
          <w:rFonts w:ascii="Times New Roman" w:hAnsi="Times New Roman" w:cs="Times New Roman"/>
          <w:sz w:val="24"/>
          <w:szCs w:val="24"/>
        </w:rPr>
        <w:t xml:space="preserve">, </w:t>
      </w:r>
      <w:r w:rsidR="009C3C30" w:rsidRPr="00ED3AFD">
        <w:rPr>
          <w:rFonts w:ascii="Times New Roman" w:hAnsi="Times New Roman" w:cs="Times New Roman"/>
          <w:sz w:val="24"/>
          <w:szCs w:val="24"/>
        </w:rPr>
        <w:t xml:space="preserve">stejně jako </w:t>
      </w:r>
      <w:r w:rsidR="00DE18FF" w:rsidRPr="00ED3AFD">
        <w:rPr>
          <w:rFonts w:ascii="Times New Roman" w:hAnsi="Times New Roman" w:cs="Times New Roman"/>
          <w:sz w:val="24"/>
          <w:szCs w:val="24"/>
        </w:rPr>
        <w:t>se kultura během historie proměňuje:</w:t>
      </w:r>
      <w:r w:rsidR="00C86A32" w:rsidRPr="00ED3AFD">
        <w:rPr>
          <w:rFonts w:ascii="Times New Roman" w:hAnsi="Times New Roman" w:cs="Times New Roman"/>
          <w:sz w:val="24"/>
          <w:szCs w:val="24"/>
        </w:rPr>
        <w:t xml:space="preserve"> </w:t>
      </w:r>
      <w:r w:rsidR="00945D2B" w:rsidRPr="00ED3AFD">
        <w:rPr>
          <w:rFonts w:ascii="Times New Roman" w:hAnsi="Times New Roman" w:cs="Times New Roman"/>
          <w:i/>
          <w:sz w:val="24"/>
          <w:szCs w:val="24"/>
        </w:rPr>
        <w:t>„</w:t>
      </w:r>
      <w:r w:rsidR="009975BE" w:rsidRPr="00ED3AFD">
        <w:rPr>
          <w:rFonts w:ascii="Times New Roman" w:hAnsi="Times New Roman" w:cs="Times New Roman"/>
          <w:i/>
          <w:sz w:val="24"/>
          <w:szCs w:val="24"/>
        </w:rPr>
        <w:t>Historie je kulturně uspořádána, různě v rozdílných společnos</w:t>
      </w:r>
      <w:r w:rsidR="00606F75" w:rsidRPr="00ED3AFD">
        <w:rPr>
          <w:rFonts w:ascii="Times New Roman" w:hAnsi="Times New Roman" w:cs="Times New Roman"/>
          <w:i/>
          <w:sz w:val="24"/>
          <w:szCs w:val="24"/>
        </w:rPr>
        <w:t>tech, podle významových schémat</w:t>
      </w:r>
      <w:r w:rsidR="009975BE" w:rsidRPr="00ED3AFD">
        <w:rPr>
          <w:rFonts w:ascii="Times New Roman" w:hAnsi="Times New Roman" w:cs="Times New Roman"/>
          <w:i/>
          <w:sz w:val="24"/>
          <w:szCs w:val="24"/>
        </w:rPr>
        <w:t>. Opak je také pravdou: kulturní schémata jsou uspořádá</w:t>
      </w:r>
      <w:r w:rsidR="009A513D" w:rsidRPr="00ED3AFD">
        <w:rPr>
          <w:rFonts w:ascii="Times New Roman" w:hAnsi="Times New Roman" w:cs="Times New Roman"/>
          <w:i/>
          <w:sz w:val="24"/>
          <w:szCs w:val="24"/>
        </w:rPr>
        <w:t>vá</w:t>
      </w:r>
      <w:r w:rsidR="009975BE" w:rsidRPr="00ED3AFD">
        <w:rPr>
          <w:rFonts w:ascii="Times New Roman" w:hAnsi="Times New Roman" w:cs="Times New Roman"/>
          <w:i/>
          <w:sz w:val="24"/>
          <w:szCs w:val="24"/>
        </w:rPr>
        <w:t>na historicky, neboť do vě</w:t>
      </w:r>
      <w:r w:rsidR="009450D3" w:rsidRPr="00ED3AFD">
        <w:rPr>
          <w:rFonts w:ascii="Times New Roman" w:hAnsi="Times New Roman" w:cs="Times New Roman"/>
          <w:i/>
          <w:sz w:val="24"/>
          <w:szCs w:val="24"/>
        </w:rPr>
        <w:t xml:space="preserve">tší </w:t>
      </w:r>
      <w:r w:rsidR="00F4200F">
        <w:rPr>
          <w:rFonts w:ascii="Times New Roman" w:hAnsi="Times New Roman" w:cs="Times New Roman"/>
          <w:i/>
          <w:sz w:val="24"/>
          <w:szCs w:val="24"/>
        </w:rPr>
        <w:t xml:space="preserve">či </w:t>
      </w:r>
      <w:r w:rsidR="00F4200F" w:rsidRPr="00ED3AFD">
        <w:rPr>
          <w:rFonts w:ascii="Times New Roman" w:hAnsi="Times New Roman" w:cs="Times New Roman"/>
          <w:i/>
          <w:sz w:val="24"/>
          <w:szCs w:val="24"/>
        </w:rPr>
        <w:t xml:space="preserve">menší </w:t>
      </w:r>
      <w:r w:rsidR="009450D3" w:rsidRPr="00ED3AFD">
        <w:rPr>
          <w:rFonts w:ascii="Times New Roman" w:hAnsi="Times New Roman" w:cs="Times New Roman"/>
          <w:i/>
          <w:sz w:val="24"/>
          <w:szCs w:val="24"/>
        </w:rPr>
        <w:t xml:space="preserve">míry </w:t>
      </w:r>
      <w:r w:rsidR="005A49C5" w:rsidRPr="00ED3AFD">
        <w:rPr>
          <w:rFonts w:ascii="Times New Roman" w:hAnsi="Times New Roman" w:cs="Times New Roman"/>
          <w:i/>
          <w:sz w:val="24"/>
          <w:szCs w:val="24"/>
        </w:rPr>
        <w:t>se dostává významům</w:t>
      </w:r>
      <w:r w:rsidR="009450D3" w:rsidRPr="00ED3AFD">
        <w:rPr>
          <w:rFonts w:ascii="Times New Roman" w:hAnsi="Times New Roman" w:cs="Times New Roman"/>
          <w:i/>
          <w:sz w:val="24"/>
          <w:szCs w:val="24"/>
        </w:rPr>
        <w:t xml:space="preserve"> přehodnoc</w:t>
      </w:r>
      <w:r w:rsidR="005A49C5" w:rsidRPr="00ED3AFD">
        <w:rPr>
          <w:rFonts w:ascii="Times New Roman" w:hAnsi="Times New Roman" w:cs="Times New Roman"/>
          <w:i/>
          <w:sz w:val="24"/>
          <w:szCs w:val="24"/>
        </w:rPr>
        <w:t>ení,</w:t>
      </w:r>
      <w:r w:rsidR="009450D3" w:rsidRPr="00ED3AFD">
        <w:rPr>
          <w:rFonts w:ascii="Times New Roman" w:hAnsi="Times New Roman" w:cs="Times New Roman"/>
          <w:i/>
          <w:sz w:val="24"/>
          <w:szCs w:val="24"/>
        </w:rPr>
        <w:t xml:space="preserve"> když </w:t>
      </w:r>
      <w:r w:rsidR="00D61E13" w:rsidRPr="00ED3AFD">
        <w:rPr>
          <w:rFonts w:ascii="Times New Roman" w:hAnsi="Times New Roman" w:cs="Times New Roman"/>
          <w:i/>
          <w:sz w:val="24"/>
          <w:szCs w:val="24"/>
        </w:rPr>
        <w:t>přicházejí ke slovu.</w:t>
      </w:r>
      <w:r w:rsidR="009A513D" w:rsidRPr="00ED3AFD">
        <w:rPr>
          <w:rFonts w:ascii="Times New Roman" w:hAnsi="Times New Roman" w:cs="Times New Roman"/>
          <w:i/>
          <w:sz w:val="24"/>
          <w:szCs w:val="24"/>
        </w:rPr>
        <w:t xml:space="preserve"> </w:t>
      </w:r>
      <w:r w:rsidR="009975BE" w:rsidRPr="00ED3AFD">
        <w:rPr>
          <w:rFonts w:ascii="Times New Roman" w:hAnsi="Times New Roman" w:cs="Times New Roman"/>
          <w:i/>
          <w:sz w:val="24"/>
          <w:szCs w:val="24"/>
        </w:rPr>
        <w:t>S</w:t>
      </w:r>
      <w:r w:rsidR="009A513D" w:rsidRPr="00ED3AFD">
        <w:rPr>
          <w:rFonts w:ascii="Times New Roman" w:hAnsi="Times New Roman" w:cs="Times New Roman"/>
          <w:i/>
          <w:sz w:val="24"/>
          <w:szCs w:val="24"/>
        </w:rPr>
        <w:t xml:space="preserve">loučení </w:t>
      </w:r>
      <w:r w:rsidR="009975BE" w:rsidRPr="00ED3AFD">
        <w:rPr>
          <w:rFonts w:ascii="Times New Roman" w:hAnsi="Times New Roman" w:cs="Times New Roman"/>
          <w:i/>
          <w:sz w:val="24"/>
          <w:szCs w:val="24"/>
        </w:rPr>
        <w:t xml:space="preserve">těchto protimluvů </w:t>
      </w:r>
      <w:r w:rsidR="00945D2B" w:rsidRPr="00ED3AFD">
        <w:rPr>
          <w:rFonts w:ascii="Times New Roman" w:hAnsi="Times New Roman" w:cs="Times New Roman"/>
          <w:i/>
          <w:sz w:val="24"/>
          <w:szCs w:val="24"/>
        </w:rPr>
        <w:t>se nám vyjeví v</w:t>
      </w:r>
      <w:r w:rsidR="00D61E13" w:rsidRPr="00ED3AFD">
        <w:rPr>
          <w:rFonts w:ascii="Times New Roman" w:hAnsi="Times New Roman" w:cs="Times New Roman"/>
          <w:i/>
          <w:sz w:val="24"/>
          <w:szCs w:val="24"/>
        </w:rPr>
        <w:t> </w:t>
      </w:r>
      <w:r w:rsidR="009975BE" w:rsidRPr="00ED3AFD">
        <w:rPr>
          <w:rFonts w:ascii="Times New Roman" w:hAnsi="Times New Roman" w:cs="Times New Roman"/>
          <w:i/>
          <w:sz w:val="24"/>
          <w:szCs w:val="24"/>
        </w:rPr>
        <w:t>kreativní</w:t>
      </w:r>
      <w:r w:rsidR="00D61E13" w:rsidRPr="00ED3AFD">
        <w:rPr>
          <w:rFonts w:ascii="Times New Roman" w:hAnsi="Times New Roman" w:cs="Times New Roman"/>
          <w:i/>
          <w:sz w:val="24"/>
          <w:szCs w:val="24"/>
        </w:rPr>
        <w:t xml:space="preserve">m jednání </w:t>
      </w:r>
      <w:r w:rsidR="009975BE" w:rsidRPr="00ED3AFD">
        <w:rPr>
          <w:rFonts w:ascii="Times New Roman" w:hAnsi="Times New Roman" w:cs="Times New Roman"/>
          <w:i/>
          <w:sz w:val="24"/>
          <w:szCs w:val="24"/>
        </w:rPr>
        <w:t>historických subjektů</w:t>
      </w:r>
      <w:r w:rsidR="006972B8" w:rsidRPr="00ED3AFD">
        <w:rPr>
          <w:rFonts w:ascii="Times New Roman" w:hAnsi="Times New Roman" w:cs="Times New Roman"/>
          <w:i/>
          <w:sz w:val="24"/>
          <w:szCs w:val="24"/>
        </w:rPr>
        <w:t xml:space="preserve"> –</w:t>
      </w:r>
      <w:r w:rsidR="009975BE" w:rsidRPr="00ED3AFD">
        <w:rPr>
          <w:rFonts w:ascii="Times New Roman" w:hAnsi="Times New Roman" w:cs="Times New Roman"/>
          <w:i/>
          <w:sz w:val="24"/>
          <w:szCs w:val="24"/>
        </w:rPr>
        <w:t xml:space="preserve"> lidí, jichž se týká. Neboť</w:t>
      </w:r>
      <w:r w:rsidR="006972B8" w:rsidRPr="00ED3AFD">
        <w:rPr>
          <w:rFonts w:ascii="Times New Roman" w:hAnsi="Times New Roman" w:cs="Times New Roman"/>
          <w:i/>
          <w:sz w:val="24"/>
          <w:szCs w:val="24"/>
        </w:rPr>
        <w:t xml:space="preserve"> ti</w:t>
      </w:r>
      <w:r w:rsidR="009975BE" w:rsidRPr="00ED3AFD">
        <w:rPr>
          <w:rFonts w:ascii="Times New Roman" w:hAnsi="Times New Roman" w:cs="Times New Roman"/>
          <w:i/>
          <w:sz w:val="24"/>
          <w:szCs w:val="24"/>
        </w:rPr>
        <w:t xml:space="preserve"> na jedné straně s</w:t>
      </w:r>
      <w:r w:rsidR="005A49C5" w:rsidRPr="00ED3AFD">
        <w:rPr>
          <w:rFonts w:ascii="Times New Roman" w:hAnsi="Times New Roman" w:cs="Times New Roman"/>
          <w:i/>
          <w:sz w:val="24"/>
          <w:szCs w:val="24"/>
        </w:rPr>
        <w:t xml:space="preserve">voji činnost </w:t>
      </w:r>
      <w:r w:rsidR="006972B8" w:rsidRPr="00ED3AFD">
        <w:rPr>
          <w:rFonts w:ascii="Times New Roman" w:hAnsi="Times New Roman" w:cs="Times New Roman"/>
          <w:i/>
          <w:sz w:val="24"/>
          <w:szCs w:val="24"/>
        </w:rPr>
        <w:t xml:space="preserve">organizují </w:t>
      </w:r>
      <w:r w:rsidR="009975BE" w:rsidRPr="00ED3AFD">
        <w:rPr>
          <w:rFonts w:ascii="Times New Roman" w:hAnsi="Times New Roman" w:cs="Times New Roman"/>
          <w:i/>
          <w:sz w:val="24"/>
          <w:szCs w:val="24"/>
        </w:rPr>
        <w:t xml:space="preserve">a </w:t>
      </w:r>
      <w:r w:rsidR="005A49C5" w:rsidRPr="00ED3AFD">
        <w:rPr>
          <w:rFonts w:ascii="Times New Roman" w:hAnsi="Times New Roman" w:cs="Times New Roman"/>
          <w:i/>
          <w:sz w:val="24"/>
          <w:szCs w:val="24"/>
        </w:rPr>
        <w:t xml:space="preserve">okolním objektům </w:t>
      </w:r>
      <w:r w:rsidR="009975BE" w:rsidRPr="00ED3AFD">
        <w:rPr>
          <w:rFonts w:ascii="Times New Roman" w:hAnsi="Times New Roman" w:cs="Times New Roman"/>
          <w:i/>
          <w:sz w:val="24"/>
          <w:szCs w:val="24"/>
        </w:rPr>
        <w:t>význam</w:t>
      </w:r>
      <w:r w:rsidR="005A49C5" w:rsidRPr="00ED3AFD">
        <w:rPr>
          <w:rFonts w:ascii="Times New Roman" w:hAnsi="Times New Roman" w:cs="Times New Roman"/>
          <w:i/>
          <w:sz w:val="24"/>
          <w:szCs w:val="24"/>
        </w:rPr>
        <w:t xml:space="preserve"> </w:t>
      </w:r>
      <w:r w:rsidR="006972B8" w:rsidRPr="00ED3AFD">
        <w:rPr>
          <w:rFonts w:ascii="Times New Roman" w:hAnsi="Times New Roman" w:cs="Times New Roman"/>
          <w:i/>
          <w:sz w:val="24"/>
          <w:szCs w:val="24"/>
        </w:rPr>
        <w:t xml:space="preserve">přiřazují </w:t>
      </w:r>
      <w:r w:rsidR="005A49C5" w:rsidRPr="00ED3AFD">
        <w:rPr>
          <w:rFonts w:ascii="Times New Roman" w:hAnsi="Times New Roman" w:cs="Times New Roman"/>
          <w:i/>
          <w:sz w:val="24"/>
          <w:szCs w:val="24"/>
        </w:rPr>
        <w:t xml:space="preserve">podle svého porozumění </w:t>
      </w:r>
      <w:r w:rsidR="009975BE" w:rsidRPr="00ED3AFD">
        <w:rPr>
          <w:rFonts w:ascii="Times New Roman" w:hAnsi="Times New Roman" w:cs="Times New Roman"/>
          <w:i/>
          <w:sz w:val="24"/>
          <w:szCs w:val="24"/>
        </w:rPr>
        <w:t>kulturnímu řádu. Do této míry j</w:t>
      </w:r>
      <w:r w:rsidR="00CA0FFA" w:rsidRPr="00ED3AFD">
        <w:rPr>
          <w:rFonts w:ascii="Times New Roman" w:hAnsi="Times New Roman" w:cs="Times New Roman"/>
          <w:i/>
          <w:sz w:val="24"/>
          <w:szCs w:val="24"/>
        </w:rPr>
        <w:t>e kultura historicky reprodukova</w:t>
      </w:r>
      <w:r w:rsidR="009975BE" w:rsidRPr="00ED3AFD">
        <w:rPr>
          <w:rFonts w:ascii="Times New Roman" w:hAnsi="Times New Roman" w:cs="Times New Roman"/>
          <w:i/>
          <w:sz w:val="24"/>
          <w:szCs w:val="24"/>
        </w:rPr>
        <w:t>n</w:t>
      </w:r>
      <w:r w:rsidR="00D61E13" w:rsidRPr="00ED3AFD">
        <w:rPr>
          <w:rFonts w:ascii="Times New Roman" w:hAnsi="Times New Roman" w:cs="Times New Roman"/>
          <w:i/>
          <w:sz w:val="24"/>
          <w:szCs w:val="24"/>
        </w:rPr>
        <w:t>ým jednáním</w:t>
      </w:r>
      <w:r w:rsidR="009975BE" w:rsidRPr="00ED3AFD">
        <w:rPr>
          <w:rFonts w:ascii="Times New Roman" w:hAnsi="Times New Roman" w:cs="Times New Roman"/>
          <w:i/>
          <w:sz w:val="24"/>
          <w:szCs w:val="24"/>
        </w:rPr>
        <w:t>.</w:t>
      </w:r>
      <w:r w:rsidR="009975BE" w:rsidRPr="00ED3AFD">
        <w:rPr>
          <w:rFonts w:ascii="Times New Roman" w:hAnsi="Times New Roman" w:cs="Times New Roman"/>
          <w:sz w:val="24"/>
          <w:szCs w:val="24"/>
        </w:rPr>
        <w:t xml:space="preserve"> </w:t>
      </w:r>
      <w:r w:rsidR="00FE5F43" w:rsidRPr="00ED3AFD">
        <w:rPr>
          <w:rFonts w:ascii="Times New Roman" w:hAnsi="Times New Roman" w:cs="Times New Roman"/>
          <w:sz w:val="24"/>
          <w:szCs w:val="24"/>
        </w:rPr>
        <w:t>[… n</w:t>
      </w:r>
      <w:r w:rsidR="005A49C5" w:rsidRPr="00ED3AFD">
        <w:rPr>
          <w:rFonts w:ascii="Times New Roman" w:hAnsi="Times New Roman" w:cs="Times New Roman"/>
          <w:sz w:val="24"/>
          <w:szCs w:val="24"/>
        </w:rPr>
        <w:t xml:space="preserve">a tomto místě připomenu …] </w:t>
      </w:r>
      <w:r w:rsidR="009975BE" w:rsidRPr="00ED3AFD">
        <w:rPr>
          <w:rFonts w:ascii="Times New Roman" w:hAnsi="Times New Roman" w:cs="Times New Roman"/>
          <w:i/>
          <w:sz w:val="24"/>
          <w:szCs w:val="24"/>
        </w:rPr>
        <w:t xml:space="preserve">postřeh </w:t>
      </w:r>
      <w:proofErr w:type="spellStart"/>
      <w:r w:rsidR="009975BE" w:rsidRPr="00ED3AFD">
        <w:rPr>
          <w:rFonts w:ascii="Times New Roman" w:hAnsi="Times New Roman" w:cs="Times New Roman"/>
          <w:i/>
          <w:sz w:val="24"/>
          <w:szCs w:val="24"/>
        </w:rPr>
        <w:t>Clifforda</w:t>
      </w:r>
      <w:proofErr w:type="spellEnd"/>
      <w:r w:rsidR="009975BE" w:rsidRPr="00ED3AFD">
        <w:rPr>
          <w:rFonts w:ascii="Times New Roman" w:hAnsi="Times New Roman" w:cs="Times New Roman"/>
          <w:i/>
          <w:sz w:val="24"/>
          <w:szCs w:val="24"/>
        </w:rPr>
        <w:t xml:space="preserve"> </w:t>
      </w:r>
      <w:proofErr w:type="spellStart"/>
      <w:r w:rsidR="009975BE" w:rsidRPr="00ED3AFD">
        <w:rPr>
          <w:rFonts w:ascii="Times New Roman" w:hAnsi="Times New Roman" w:cs="Times New Roman"/>
          <w:i/>
          <w:sz w:val="24"/>
          <w:szCs w:val="24"/>
        </w:rPr>
        <w:t>Geertze</w:t>
      </w:r>
      <w:proofErr w:type="spellEnd"/>
      <w:r w:rsidR="005A49C5" w:rsidRPr="00ED3AFD">
        <w:rPr>
          <w:rFonts w:ascii="Times New Roman" w:hAnsi="Times New Roman" w:cs="Times New Roman"/>
          <w:i/>
          <w:sz w:val="24"/>
          <w:szCs w:val="24"/>
        </w:rPr>
        <w:t>, který říká</w:t>
      </w:r>
      <w:r w:rsidR="009975BE" w:rsidRPr="00ED3AFD">
        <w:rPr>
          <w:rFonts w:ascii="Times New Roman" w:hAnsi="Times New Roman" w:cs="Times New Roman"/>
          <w:i/>
          <w:sz w:val="24"/>
          <w:szCs w:val="24"/>
        </w:rPr>
        <w:t xml:space="preserve">, že událost je jedinečnou aktualizací obecného jevu, </w:t>
      </w:r>
      <w:r w:rsidR="0058611D" w:rsidRPr="00ED3AFD">
        <w:rPr>
          <w:rFonts w:ascii="Times New Roman" w:hAnsi="Times New Roman" w:cs="Times New Roman"/>
          <w:i/>
          <w:sz w:val="24"/>
          <w:szCs w:val="24"/>
        </w:rPr>
        <w:t>podmíněnou</w:t>
      </w:r>
      <w:r w:rsidR="005A49C5" w:rsidRPr="00ED3AFD">
        <w:rPr>
          <w:rFonts w:ascii="Times New Roman" w:hAnsi="Times New Roman" w:cs="Times New Roman"/>
          <w:i/>
          <w:sz w:val="24"/>
          <w:szCs w:val="24"/>
        </w:rPr>
        <w:t xml:space="preserve"> realizací kulturního vzorce –</w:t>
      </w:r>
      <w:r w:rsidR="009975BE" w:rsidRPr="00ED3AFD">
        <w:rPr>
          <w:rFonts w:ascii="Times New Roman" w:hAnsi="Times New Roman" w:cs="Times New Roman"/>
          <w:i/>
          <w:sz w:val="24"/>
          <w:szCs w:val="24"/>
        </w:rPr>
        <w:t xml:space="preserve"> což může </w:t>
      </w:r>
      <w:r w:rsidR="005A49C5" w:rsidRPr="00ED3AFD">
        <w:rPr>
          <w:rFonts w:ascii="Times New Roman" w:hAnsi="Times New Roman" w:cs="Times New Roman"/>
          <w:i/>
          <w:sz w:val="24"/>
          <w:szCs w:val="24"/>
        </w:rPr>
        <w:t xml:space="preserve">představovat </w:t>
      </w:r>
      <w:r w:rsidR="00FA475F" w:rsidRPr="00ED3AFD">
        <w:rPr>
          <w:rFonts w:ascii="Times New Roman" w:hAnsi="Times New Roman" w:cs="Times New Roman"/>
          <w:i/>
          <w:sz w:val="24"/>
          <w:szCs w:val="24"/>
        </w:rPr>
        <w:t>trefné vystižení</w:t>
      </w:r>
      <w:r w:rsidR="009975BE" w:rsidRPr="00ED3AFD">
        <w:rPr>
          <w:rFonts w:ascii="Times New Roman" w:hAnsi="Times New Roman" w:cs="Times New Roman"/>
          <w:i/>
          <w:sz w:val="24"/>
          <w:szCs w:val="24"/>
        </w:rPr>
        <w:t xml:space="preserve"> historie</w:t>
      </w:r>
      <w:r w:rsidR="005A49C5" w:rsidRPr="00ED3AFD">
        <w:rPr>
          <w:rFonts w:ascii="Times New Roman" w:hAnsi="Times New Roman" w:cs="Times New Roman"/>
          <w:i/>
          <w:sz w:val="24"/>
          <w:szCs w:val="24"/>
        </w:rPr>
        <w:t xml:space="preserve"> vůbec. </w:t>
      </w:r>
      <w:r w:rsidR="00913888" w:rsidRPr="00ED3AFD">
        <w:rPr>
          <w:rFonts w:ascii="Times New Roman" w:hAnsi="Times New Roman" w:cs="Times New Roman"/>
          <w:i/>
          <w:sz w:val="24"/>
          <w:szCs w:val="24"/>
        </w:rPr>
        <w:t xml:space="preserve">Na druhou stranu </w:t>
      </w:r>
      <w:r w:rsidR="00945D2B" w:rsidRPr="00ED3AFD">
        <w:rPr>
          <w:rFonts w:ascii="Times New Roman" w:hAnsi="Times New Roman" w:cs="Times New Roman"/>
          <w:i/>
          <w:sz w:val="24"/>
          <w:szCs w:val="24"/>
        </w:rPr>
        <w:t xml:space="preserve">však </w:t>
      </w:r>
      <w:r w:rsidR="009975BE" w:rsidRPr="00ED3AFD">
        <w:rPr>
          <w:rFonts w:ascii="Times New Roman" w:hAnsi="Times New Roman" w:cs="Times New Roman"/>
          <w:i/>
          <w:sz w:val="24"/>
          <w:szCs w:val="24"/>
        </w:rPr>
        <w:t xml:space="preserve">případné okolnosti </w:t>
      </w:r>
      <w:r w:rsidR="00D61E13" w:rsidRPr="00ED3AFD">
        <w:rPr>
          <w:rFonts w:ascii="Times New Roman" w:hAnsi="Times New Roman" w:cs="Times New Roman"/>
          <w:i/>
          <w:sz w:val="24"/>
          <w:szCs w:val="24"/>
        </w:rPr>
        <w:t xml:space="preserve">jednání </w:t>
      </w:r>
      <w:r w:rsidR="009975BE" w:rsidRPr="00ED3AFD">
        <w:rPr>
          <w:rFonts w:ascii="Times New Roman" w:hAnsi="Times New Roman" w:cs="Times New Roman"/>
          <w:i/>
          <w:sz w:val="24"/>
          <w:szCs w:val="24"/>
        </w:rPr>
        <w:t xml:space="preserve">nemusí odpovídat významnosti, </w:t>
      </w:r>
      <w:r w:rsidR="0058611D" w:rsidRPr="00ED3AFD">
        <w:rPr>
          <w:rFonts w:ascii="Times New Roman" w:hAnsi="Times New Roman" w:cs="Times New Roman"/>
          <w:i/>
          <w:sz w:val="24"/>
          <w:szCs w:val="24"/>
        </w:rPr>
        <w:t xml:space="preserve">kterou </w:t>
      </w:r>
      <w:r w:rsidR="009975BE" w:rsidRPr="00ED3AFD">
        <w:rPr>
          <w:rFonts w:ascii="Times New Roman" w:hAnsi="Times New Roman" w:cs="Times New Roman"/>
          <w:i/>
          <w:sz w:val="24"/>
          <w:szCs w:val="24"/>
        </w:rPr>
        <w:t>jim s</w:t>
      </w:r>
      <w:r w:rsidR="0058611D" w:rsidRPr="00ED3AFD">
        <w:rPr>
          <w:rFonts w:ascii="Times New Roman" w:hAnsi="Times New Roman" w:cs="Times New Roman"/>
          <w:i/>
          <w:sz w:val="24"/>
          <w:szCs w:val="24"/>
        </w:rPr>
        <w:t xml:space="preserve">polečenství </w:t>
      </w:r>
      <w:r w:rsidR="009975BE" w:rsidRPr="00ED3AFD">
        <w:rPr>
          <w:rFonts w:ascii="Times New Roman" w:hAnsi="Times New Roman" w:cs="Times New Roman"/>
          <w:i/>
          <w:sz w:val="24"/>
          <w:szCs w:val="24"/>
        </w:rPr>
        <w:t>přisuzuje,</w:t>
      </w:r>
      <w:r w:rsidR="00913888" w:rsidRPr="00ED3AFD">
        <w:rPr>
          <w:rFonts w:ascii="Times New Roman" w:hAnsi="Times New Roman" w:cs="Times New Roman"/>
          <w:i/>
          <w:sz w:val="24"/>
          <w:szCs w:val="24"/>
        </w:rPr>
        <w:t xml:space="preserve"> a tak</w:t>
      </w:r>
      <w:r w:rsidR="009975BE" w:rsidRPr="00ED3AFD">
        <w:rPr>
          <w:rFonts w:ascii="Times New Roman" w:hAnsi="Times New Roman" w:cs="Times New Roman"/>
          <w:i/>
          <w:sz w:val="24"/>
          <w:szCs w:val="24"/>
        </w:rPr>
        <w:t xml:space="preserve"> je známo, že lidé kreativně znovu přezkoumávají svá konvenční schémata. A do této míry je kultura historicky měněna </w:t>
      </w:r>
      <w:r w:rsidR="00D61E13" w:rsidRPr="00ED3AFD">
        <w:rPr>
          <w:rFonts w:ascii="Times New Roman" w:hAnsi="Times New Roman" w:cs="Times New Roman"/>
          <w:i/>
          <w:sz w:val="24"/>
          <w:szCs w:val="24"/>
        </w:rPr>
        <w:t>jednáním</w:t>
      </w:r>
      <w:r w:rsidR="009975BE" w:rsidRPr="00ED3AFD">
        <w:rPr>
          <w:rFonts w:ascii="Times New Roman" w:hAnsi="Times New Roman" w:cs="Times New Roman"/>
          <w:i/>
          <w:sz w:val="24"/>
          <w:szCs w:val="24"/>
        </w:rPr>
        <w:t xml:space="preserve">. Dokonce můžeme </w:t>
      </w:r>
      <w:r w:rsidR="009975BE" w:rsidRPr="00ED3AFD">
        <w:rPr>
          <w:rFonts w:ascii="Times New Roman" w:hAnsi="Times New Roman" w:cs="Times New Roman"/>
          <w:i/>
          <w:sz w:val="24"/>
          <w:szCs w:val="24"/>
        </w:rPr>
        <w:lastRenderedPageBreak/>
        <w:t>mluv</w:t>
      </w:r>
      <w:r w:rsidR="00C86A32" w:rsidRPr="00ED3AFD">
        <w:rPr>
          <w:rFonts w:ascii="Times New Roman" w:hAnsi="Times New Roman" w:cs="Times New Roman"/>
          <w:i/>
          <w:sz w:val="24"/>
          <w:szCs w:val="24"/>
        </w:rPr>
        <w:t xml:space="preserve">it o tzv. </w:t>
      </w:r>
      <w:r w:rsidR="008C3073" w:rsidRPr="00ED3AFD">
        <w:rPr>
          <w:rFonts w:ascii="Times New Roman" w:hAnsi="Times New Roman" w:cs="Times New Roman"/>
          <w:i/>
          <w:sz w:val="24"/>
          <w:szCs w:val="24"/>
        </w:rPr>
        <w:t>‚</w:t>
      </w:r>
      <w:r w:rsidR="006003F9" w:rsidRPr="00ED3AFD">
        <w:rPr>
          <w:rFonts w:ascii="Times New Roman" w:hAnsi="Times New Roman" w:cs="Times New Roman"/>
          <w:i/>
          <w:sz w:val="24"/>
          <w:szCs w:val="24"/>
        </w:rPr>
        <w:t>strukturální transformaci</w:t>
      </w:r>
      <w:r w:rsidR="008C3073" w:rsidRPr="00ED3AFD">
        <w:rPr>
          <w:rFonts w:ascii="Times New Roman" w:hAnsi="Times New Roman" w:cs="Times New Roman"/>
          <w:i/>
          <w:sz w:val="24"/>
          <w:szCs w:val="24"/>
        </w:rPr>
        <w:t>‘</w:t>
      </w:r>
      <w:r w:rsidR="009975BE" w:rsidRPr="00ED3AFD">
        <w:rPr>
          <w:rFonts w:ascii="Times New Roman" w:hAnsi="Times New Roman" w:cs="Times New Roman"/>
          <w:i/>
          <w:sz w:val="24"/>
          <w:szCs w:val="24"/>
        </w:rPr>
        <w:t>, neboť změna některých významů mění poziční vzt</w:t>
      </w:r>
      <w:r w:rsidR="00C86A32" w:rsidRPr="00ED3AFD">
        <w:rPr>
          <w:rFonts w:ascii="Times New Roman" w:hAnsi="Times New Roman" w:cs="Times New Roman"/>
          <w:i/>
          <w:sz w:val="24"/>
          <w:szCs w:val="24"/>
        </w:rPr>
        <w:t>ahy mezi kulturními kategoriemi…“</w:t>
      </w:r>
      <w:r w:rsidR="00C6063C" w:rsidRPr="00ED3AFD">
        <w:rPr>
          <w:rStyle w:val="Znakapoznpodarou"/>
          <w:rFonts w:ascii="Times New Roman" w:hAnsi="Times New Roman" w:cs="Times New Roman"/>
          <w:sz w:val="24"/>
          <w:szCs w:val="24"/>
        </w:rPr>
        <w:footnoteReference w:id="43"/>
      </w:r>
      <w:r w:rsidR="009975BE" w:rsidRPr="00ED3AFD">
        <w:rPr>
          <w:rFonts w:ascii="Times New Roman" w:hAnsi="Times New Roman" w:cs="Times New Roman"/>
          <w:sz w:val="24"/>
          <w:szCs w:val="24"/>
        </w:rPr>
        <w:t xml:space="preserve"> </w:t>
      </w:r>
    </w:p>
    <w:p w:rsidR="00632E1B" w:rsidRPr="00FA475F" w:rsidRDefault="00632E1B" w:rsidP="008C4A15">
      <w:pPr>
        <w:spacing w:after="0" w:line="360" w:lineRule="auto"/>
        <w:ind w:firstLine="708"/>
        <w:rPr>
          <w:rFonts w:ascii="Times New Roman" w:hAnsi="Times New Roman" w:cs="Times New Roman"/>
          <w:sz w:val="24"/>
          <w:szCs w:val="24"/>
        </w:rPr>
      </w:pPr>
    </w:p>
    <w:p w:rsidR="00007ED1" w:rsidRDefault="00291B6C" w:rsidP="008C4A15">
      <w:pPr>
        <w:spacing w:after="0" w:line="360" w:lineRule="auto"/>
        <w:rPr>
          <w:rFonts w:ascii="Times New Roman" w:hAnsi="Times New Roman" w:cs="Times New Roman"/>
          <w:b/>
          <w:sz w:val="24"/>
          <w:szCs w:val="24"/>
        </w:rPr>
      </w:pPr>
      <w:r w:rsidRPr="008C4A15">
        <w:rPr>
          <w:rFonts w:ascii="Times New Roman" w:hAnsi="Times New Roman" w:cs="Times New Roman"/>
          <w:b/>
          <w:sz w:val="24"/>
          <w:szCs w:val="24"/>
        </w:rPr>
        <w:t>P</w:t>
      </w:r>
      <w:r w:rsidR="0025751F" w:rsidRPr="008C4A15">
        <w:rPr>
          <w:rFonts w:ascii="Times New Roman" w:hAnsi="Times New Roman" w:cs="Times New Roman"/>
          <w:b/>
          <w:sz w:val="24"/>
          <w:szCs w:val="24"/>
        </w:rPr>
        <w:t>ramen</w:t>
      </w:r>
      <w:r w:rsidRPr="008C4A15">
        <w:rPr>
          <w:rFonts w:ascii="Times New Roman" w:hAnsi="Times New Roman" w:cs="Times New Roman"/>
          <w:b/>
          <w:sz w:val="24"/>
          <w:szCs w:val="24"/>
        </w:rPr>
        <w:t>y archivního výzkumu</w:t>
      </w:r>
      <w:r w:rsidR="00007ED1" w:rsidRPr="008C4A15">
        <w:rPr>
          <w:rFonts w:ascii="Times New Roman" w:hAnsi="Times New Roman" w:cs="Times New Roman"/>
          <w:b/>
          <w:sz w:val="24"/>
          <w:szCs w:val="24"/>
        </w:rPr>
        <w:t xml:space="preserve"> </w:t>
      </w:r>
    </w:p>
    <w:p w:rsidR="004B4372" w:rsidRPr="008C4A15" w:rsidRDefault="004B4372" w:rsidP="008C4A15">
      <w:pPr>
        <w:spacing w:after="0" w:line="360" w:lineRule="auto"/>
        <w:rPr>
          <w:rFonts w:ascii="Times New Roman" w:hAnsi="Times New Roman" w:cs="Times New Roman"/>
          <w:b/>
          <w:sz w:val="24"/>
          <w:szCs w:val="24"/>
        </w:rPr>
      </w:pPr>
    </w:p>
    <w:p w:rsidR="0078633F" w:rsidRPr="008C4A15" w:rsidRDefault="008B2BDD"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 xml:space="preserve">Stejně jako etnografický výzkum také ten </w:t>
      </w:r>
      <w:r w:rsidR="0078633F" w:rsidRPr="008C4A15">
        <w:rPr>
          <w:rFonts w:ascii="Times New Roman" w:hAnsi="Times New Roman" w:cs="Times New Roman"/>
          <w:sz w:val="24"/>
          <w:szCs w:val="24"/>
        </w:rPr>
        <w:t xml:space="preserve">archivní se skládá z několika výzkumných fází (srov. kap. </w:t>
      </w:r>
      <w:r w:rsidR="0078633F" w:rsidRPr="008C4A15">
        <w:rPr>
          <w:rFonts w:ascii="Times New Roman" w:hAnsi="Times New Roman" w:cs="Times New Roman"/>
          <w:i/>
          <w:sz w:val="24"/>
          <w:szCs w:val="24"/>
        </w:rPr>
        <w:t>Etnografický výzkum</w:t>
      </w:r>
      <w:r w:rsidR="0078633F" w:rsidRPr="008C4A15">
        <w:rPr>
          <w:rFonts w:ascii="Times New Roman" w:hAnsi="Times New Roman" w:cs="Times New Roman"/>
          <w:sz w:val="24"/>
          <w:szCs w:val="24"/>
        </w:rPr>
        <w:t>). V přípravných fázích, kdy dochází k formulaci výzkumné otázky, výběru metod a technik výzkumu předpokládá archivní výzkum identifikaci historických písemných</w:t>
      </w:r>
      <w:r w:rsidR="007668DB" w:rsidRPr="008C4A15">
        <w:rPr>
          <w:rFonts w:ascii="Times New Roman" w:hAnsi="Times New Roman" w:cs="Times New Roman"/>
          <w:sz w:val="24"/>
          <w:szCs w:val="24"/>
        </w:rPr>
        <w:t>, případně</w:t>
      </w:r>
      <w:r w:rsidR="0078633F" w:rsidRPr="008C4A15">
        <w:rPr>
          <w:rFonts w:ascii="Times New Roman" w:hAnsi="Times New Roman" w:cs="Times New Roman"/>
          <w:sz w:val="24"/>
          <w:szCs w:val="24"/>
        </w:rPr>
        <w:t xml:space="preserve"> ikonografických pramenů, na jejich</w:t>
      </w:r>
      <w:r w:rsidR="0091162F" w:rsidRPr="008C4A15">
        <w:rPr>
          <w:rFonts w:ascii="Times New Roman" w:hAnsi="Times New Roman" w:cs="Times New Roman"/>
          <w:sz w:val="24"/>
          <w:szCs w:val="24"/>
        </w:rPr>
        <w:t>ž</w:t>
      </w:r>
      <w:r w:rsidR="0078633F" w:rsidRPr="008C4A15">
        <w:rPr>
          <w:rFonts w:ascii="Times New Roman" w:hAnsi="Times New Roman" w:cs="Times New Roman"/>
          <w:sz w:val="24"/>
          <w:szCs w:val="24"/>
        </w:rPr>
        <w:t xml:space="preserve"> základě bude vůbec možné </w:t>
      </w:r>
      <w:r w:rsidR="007668DB" w:rsidRPr="008C4A15">
        <w:rPr>
          <w:rFonts w:ascii="Times New Roman" w:hAnsi="Times New Roman" w:cs="Times New Roman"/>
          <w:sz w:val="24"/>
          <w:szCs w:val="24"/>
        </w:rPr>
        <w:t xml:space="preserve">zvolenou </w:t>
      </w:r>
      <w:r w:rsidR="0078633F" w:rsidRPr="008C4A15">
        <w:rPr>
          <w:rFonts w:ascii="Times New Roman" w:hAnsi="Times New Roman" w:cs="Times New Roman"/>
          <w:sz w:val="24"/>
          <w:szCs w:val="24"/>
        </w:rPr>
        <w:t xml:space="preserve">výzkumnou otázku pokládat. Právě dochovaná a výzkumu přístupná pramenná základna má </w:t>
      </w:r>
      <w:r w:rsidR="007668DB" w:rsidRPr="008C4A15">
        <w:rPr>
          <w:rFonts w:ascii="Times New Roman" w:hAnsi="Times New Roman" w:cs="Times New Roman"/>
          <w:sz w:val="24"/>
          <w:szCs w:val="24"/>
        </w:rPr>
        <w:t xml:space="preserve">totiž </w:t>
      </w:r>
      <w:r w:rsidR="0078633F" w:rsidRPr="008C4A15">
        <w:rPr>
          <w:rFonts w:ascii="Times New Roman" w:hAnsi="Times New Roman" w:cs="Times New Roman"/>
          <w:sz w:val="24"/>
          <w:szCs w:val="24"/>
        </w:rPr>
        <w:t xml:space="preserve">v archivním výzkumu zásadní vliv na </w:t>
      </w:r>
      <w:r w:rsidR="000C49F6" w:rsidRPr="008C4A15">
        <w:rPr>
          <w:rFonts w:ascii="Times New Roman" w:hAnsi="Times New Roman" w:cs="Times New Roman"/>
          <w:sz w:val="24"/>
          <w:szCs w:val="24"/>
        </w:rPr>
        <w:t xml:space="preserve">její </w:t>
      </w:r>
      <w:r w:rsidR="0078633F" w:rsidRPr="008C4A15">
        <w:rPr>
          <w:rFonts w:ascii="Times New Roman" w:hAnsi="Times New Roman" w:cs="Times New Roman"/>
          <w:sz w:val="24"/>
          <w:szCs w:val="24"/>
        </w:rPr>
        <w:t>volbu</w:t>
      </w:r>
      <w:r w:rsidR="0091162F" w:rsidRPr="008C4A15">
        <w:rPr>
          <w:rFonts w:ascii="Times New Roman" w:hAnsi="Times New Roman" w:cs="Times New Roman"/>
          <w:sz w:val="24"/>
          <w:szCs w:val="24"/>
        </w:rPr>
        <w:t>. K</w:t>
      </w:r>
      <w:r w:rsidR="0078633F" w:rsidRPr="008C4A15">
        <w:rPr>
          <w:rFonts w:ascii="Times New Roman" w:hAnsi="Times New Roman" w:cs="Times New Roman"/>
          <w:sz w:val="24"/>
          <w:szCs w:val="24"/>
        </w:rPr>
        <w:t> celé řadě problematik a témat totiž – jak</w:t>
      </w:r>
      <w:r w:rsidR="0091162F" w:rsidRPr="008C4A15">
        <w:rPr>
          <w:rFonts w:ascii="Times New Roman" w:hAnsi="Times New Roman" w:cs="Times New Roman"/>
          <w:sz w:val="24"/>
          <w:szCs w:val="24"/>
        </w:rPr>
        <w:t xml:space="preserve"> říkají</w:t>
      </w:r>
      <w:r w:rsidR="0078633F" w:rsidRPr="008C4A15">
        <w:rPr>
          <w:rFonts w:ascii="Times New Roman" w:hAnsi="Times New Roman" w:cs="Times New Roman"/>
          <w:sz w:val="24"/>
          <w:szCs w:val="24"/>
        </w:rPr>
        <w:t xml:space="preserve"> historikové</w:t>
      </w:r>
      <w:r w:rsidR="0091162F" w:rsidRPr="008C4A15">
        <w:rPr>
          <w:rFonts w:ascii="Times New Roman" w:hAnsi="Times New Roman" w:cs="Times New Roman"/>
          <w:sz w:val="24"/>
          <w:szCs w:val="24"/>
        </w:rPr>
        <w:t xml:space="preserve"> </w:t>
      </w:r>
      <w:r w:rsidR="0078633F" w:rsidRPr="008C4A15">
        <w:rPr>
          <w:rFonts w:ascii="Times New Roman" w:hAnsi="Times New Roman" w:cs="Times New Roman"/>
          <w:sz w:val="24"/>
          <w:szCs w:val="24"/>
        </w:rPr>
        <w:t>– prameny mlčí.</w:t>
      </w:r>
      <w:r w:rsidR="007668DB" w:rsidRPr="008C4A15">
        <w:rPr>
          <w:rFonts w:ascii="Times New Roman" w:hAnsi="Times New Roman" w:cs="Times New Roman"/>
          <w:sz w:val="24"/>
          <w:szCs w:val="24"/>
        </w:rPr>
        <w:t xml:space="preserve"> Realizační fáze archivního výzkumu historikové obvykle označují jako </w:t>
      </w:r>
      <w:r w:rsidR="007668DB" w:rsidRPr="008C4A15">
        <w:rPr>
          <w:rFonts w:ascii="Times New Roman" w:hAnsi="Times New Roman" w:cs="Times New Roman"/>
          <w:i/>
          <w:sz w:val="24"/>
          <w:szCs w:val="24"/>
        </w:rPr>
        <w:t>heuristiku</w:t>
      </w:r>
      <w:r w:rsidR="007668DB" w:rsidRPr="008C4A15">
        <w:rPr>
          <w:rFonts w:ascii="Times New Roman" w:hAnsi="Times New Roman" w:cs="Times New Roman"/>
          <w:sz w:val="24"/>
          <w:szCs w:val="24"/>
        </w:rPr>
        <w:t xml:space="preserve"> –</w:t>
      </w:r>
      <w:r w:rsidR="0078633F" w:rsidRPr="008C4A15">
        <w:rPr>
          <w:rFonts w:ascii="Times New Roman" w:hAnsi="Times New Roman" w:cs="Times New Roman"/>
          <w:sz w:val="24"/>
          <w:szCs w:val="24"/>
        </w:rPr>
        <w:t xml:space="preserve"> </w:t>
      </w:r>
      <w:r w:rsidR="000C49F6" w:rsidRPr="008C4A15">
        <w:rPr>
          <w:rFonts w:ascii="Times New Roman" w:hAnsi="Times New Roman" w:cs="Times New Roman"/>
          <w:sz w:val="24"/>
          <w:szCs w:val="24"/>
        </w:rPr>
        <w:t xml:space="preserve">tedy získávání, </w:t>
      </w:r>
      <w:r w:rsidR="003226C8" w:rsidRPr="008C4A15">
        <w:rPr>
          <w:rFonts w:ascii="Times New Roman" w:hAnsi="Times New Roman" w:cs="Times New Roman"/>
          <w:sz w:val="24"/>
          <w:szCs w:val="24"/>
        </w:rPr>
        <w:t xml:space="preserve">shromažďování, vybírání </w:t>
      </w:r>
      <w:r w:rsidR="000C49F6" w:rsidRPr="008C4A15">
        <w:rPr>
          <w:rFonts w:ascii="Times New Roman" w:hAnsi="Times New Roman" w:cs="Times New Roman"/>
          <w:sz w:val="24"/>
          <w:szCs w:val="24"/>
        </w:rPr>
        <w:t>a</w:t>
      </w:r>
      <w:r w:rsidR="007668DB" w:rsidRPr="008C4A15">
        <w:rPr>
          <w:rFonts w:ascii="Times New Roman" w:hAnsi="Times New Roman" w:cs="Times New Roman"/>
          <w:sz w:val="24"/>
          <w:szCs w:val="24"/>
        </w:rPr>
        <w:t xml:space="preserve"> utřiďování pramenů. Jelikož realizač</w:t>
      </w:r>
      <w:r w:rsidR="00991B1D" w:rsidRPr="008C4A15">
        <w:rPr>
          <w:rFonts w:ascii="Times New Roman" w:hAnsi="Times New Roman" w:cs="Times New Roman"/>
          <w:sz w:val="24"/>
          <w:szCs w:val="24"/>
        </w:rPr>
        <w:t xml:space="preserve">ní a interpretační fáze archivního výzkumu budou </w:t>
      </w:r>
      <w:r w:rsidR="000C49F6" w:rsidRPr="008C4A15">
        <w:rPr>
          <w:rFonts w:ascii="Times New Roman" w:hAnsi="Times New Roman" w:cs="Times New Roman"/>
          <w:sz w:val="24"/>
          <w:szCs w:val="24"/>
        </w:rPr>
        <w:t>projednány</w:t>
      </w:r>
      <w:r w:rsidR="00991B1D" w:rsidRPr="008C4A15">
        <w:rPr>
          <w:rFonts w:ascii="Times New Roman" w:hAnsi="Times New Roman" w:cs="Times New Roman"/>
          <w:sz w:val="24"/>
          <w:szCs w:val="24"/>
        </w:rPr>
        <w:t xml:space="preserve"> v příslušných podkapitolách o metodách, technikách a dovednostech archivního výzkumu, nyní si zběžně přiblížíme právě problematiku pramenné základny.  </w:t>
      </w:r>
    </w:p>
    <w:p w:rsidR="00CC2DF6" w:rsidRPr="008C4A15" w:rsidRDefault="00CC2DF6" w:rsidP="008C4A15">
      <w:pPr>
        <w:spacing w:after="0" w:line="360" w:lineRule="auto"/>
        <w:ind w:firstLine="708"/>
        <w:rPr>
          <w:rFonts w:ascii="Times New Roman" w:hAnsi="Times New Roman" w:cs="Times New Roman"/>
          <w:sz w:val="24"/>
          <w:szCs w:val="24"/>
        </w:rPr>
      </w:pPr>
      <w:bookmarkStart w:id="1" w:name="h.2vplprs0bebq" w:colFirst="0" w:colLast="0"/>
      <w:bookmarkEnd w:id="1"/>
      <w:r w:rsidRPr="008C4A15">
        <w:rPr>
          <w:rFonts w:ascii="Times New Roman" w:hAnsi="Times New Roman" w:cs="Times New Roman"/>
          <w:sz w:val="24"/>
          <w:szCs w:val="24"/>
        </w:rPr>
        <w:t xml:space="preserve">V archivních fondech čeká na své vytěžení </w:t>
      </w:r>
      <w:r w:rsidR="001847B2" w:rsidRPr="008C4A15">
        <w:rPr>
          <w:rFonts w:ascii="Times New Roman" w:hAnsi="Times New Roman" w:cs="Times New Roman"/>
          <w:sz w:val="24"/>
          <w:szCs w:val="24"/>
        </w:rPr>
        <w:t xml:space="preserve">ze strany etnologie </w:t>
      </w:r>
      <w:r w:rsidRPr="008C4A15">
        <w:rPr>
          <w:rFonts w:ascii="Times New Roman" w:hAnsi="Times New Roman" w:cs="Times New Roman"/>
          <w:sz w:val="24"/>
          <w:szCs w:val="24"/>
        </w:rPr>
        <w:t>velké množství druhů píse</w:t>
      </w:r>
      <w:r w:rsidR="00057AD9" w:rsidRPr="008C4A15">
        <w:rPr>
          <w:rFonts w:ascii="Times New Roman" w:hAnsi="Times New Roman" w:cs="Times New Roman"/>
          <w:sz w:val="24"/>
          <w:szCs w:val="24"/>
        </w:rPr>
        <w:t>mných a ikonografických pramenů. J</w:t>
      </w:r>
      <w:r w:rsidRPr="008C4A15">
        <w:rPr>
          <w:rFonts w:ascii="Times New Roman" w:hAnsi="Times New Roman" w:cs="Times New Roman"/>
          <w:sz w:val="24"/>
          <w:szCs w:val="24"/>
        </w:rPr>
        <w:t>e</w:t>
      </w:r>
      <w:r w:rsidR="00057AD9" w:rsidRPr="008C4A15">
        <w:rPr>
          <w:rFonts w:ascii="Times New Roman" w:hAnsi="Times New Roman" w:cs="Times New Roman"/>
          <w:sz w:val="24"/>
          <w:szCs w:val="24"/>
        </w:rPr>
        <w:t xml:space="preserve"> však nutné si uvědomit, že je</w:t>
      </w:r>
      <w:r w:rsidRPr="008C4A15">
        <w:rPr>
          <w:rFonts w:ascii="Times New Roman" w:hAnsi="Times New Roman" w:cs="Times New Roman"/>
          <w:sz w:val="24"/>
          <w:szCs w:val="24"/>
        </w:rPr>
        <w:t>jich rozšíření a četnost se mění v čase i prostoru. Tím je míněno, že určité druhy pramenů se mohou vyskytovat pouze v daném regionu po určité období, některé typy pramenů jsou rozšířeny obecněji a mají poměrně dlouhou kontinuitu výskytu.</w:t>
      </w:r>
      <w:r w:rsidR="000C49F6" w:rsidRPr="008C4A15">
        <w:rPr>
          <w:rFonts w:ascii="Times New Roman" w:hAnsi="Times New Roman" w:cs="Times New Roman"/>
          <w:sz w:val="24"/>
          <w:szCs w:val="24"/>
        </w:rPr>
        <w:t xml:space="preserve"> </w:t>
      </w:r>
      <w:r w:rsidRPr="008C4A15">
        <w:rPr>
          <w:rFonts w:ascii="Times New Roman" w:hAnsi="Times New Roman" w:cs="Times New Roman"/>
          <w:sz w:val="24"/>
          <w:szCs w:val="24"/>
        </w:rPr>
        <w:t xml:space="preserve">Mezi prameny uloženými v archivech nacházíme </w:t>
      </w:r>
      <w:r w:rsidRPr="008C4A15">
        <w:rPr>
          <w:rFonts w:ascii="Times New Roman" w:hAnsi="Times New Roman" w:cs="Times New Roman"/>
          <w:i/>
          <w:sz w:val="24"/>
          <w:szCs w:val="24"/>
        </w:rPr>
        <w:t>materiály úřední</w:t>
      </w:r>
      <w:r w:rsidRPr="008C4A15">
        <w:rPr>
          <w:rFonts w:ascii="Times New Roman" w:hAnsi="Times New Roman" w:cs="Times New Roman"/>
          <w:sz w:val="24"/>
          <w:szCs w:val="24"/>
        </w:rPr>
        <w:t xml:space="preserve"> (institucionální) i </w:t>
      </w:r>
      <w:r w:rsidRPr="008C4A15">
        <w:rPr>
          <w:rFonts w:ascii="Times New Roman" w:hAnsi="Times New Roman" w:cs="Times New Roman"/>
          <w:i/>
          <w:sz w:val="24"/>
          <w:szCs w:val="24"/>
        </w:rPr>
        <w:t>neúřední</w:t>
      </w:r>
      <w:r w:rsidRPr="008C4A15">
        <w:rPr>
          <w:rFonts w:ascii="Times New Roman" w:hAnsi="Times New Roman" w:cs="Times New Roman"/>
          <w:sz w:val="24"/>
          <w:szCs w:val="24"/>
        </w:rPr>
        <w:t xml:space="preserve"> (osobní) </w:t>
      </w:r>
      <w:r w:rsidRPr="008C4A15">
        <w:rPr>
          <w:rFonts w:ascii="Times New Roman" w:hAnsi="Times New Roman" w:cs="Times New Roman"/>
          <w:i/>
          <w:sz w:val="24"/>
          <w:szCs w:val="24"/>
        </w:rPr>
        <w:t>povahy</w:t>
      </w:r>
      <w:r w:rsidRPr="008C4A15">
        <w:rPr>
          <w:rFonts w:ascii="Times New Roman" w:hAnsi="Times New Roman" w:cs="Times New Roman"/>
          <w:sz w:val="24"/>
          <w:szCs w:val="24"/>
        </w:rPr>
        <w:t>, různé individuální rukopisy, které mohou být v užším slova smyslu literárními uměleckými díly.</w:t>
      </w:r>
      <w:r w:rsidR="00057AD9" w:rsidRPr="008C4A15">
        <w:rPr>
          <w:rFonts w:ascii="Times New Roman" w:hAnsi="Times New Roman" w:cs="Times New Roman"/>
          <w:sz w:val="24"/>
          <w:szCs w:val="24"/>
        </w:rPr>
        <w:t xml:space="preserve"> </w:t>
      </w:r>
      <w:r w:rsidRPr="008C4A15">
        <w:rPr>
          <w:rFonts w:ascii="Times New Roman" w:hAnsi="Times New Roman" w:cs="Times New Roman"/>
          <w:sz w:val="24"/>
          <w:szCs w:val="24"/>
        </w:rPr>
        <w:t>Úřední typy pramenů produkovaly nejrůznější orgány světské i církevní správy na mnoha úrovních</w:t>
      </w:r>
      <w:r w:rsidR="00057AD9" w:rsidRPr="008C4A15">
        <w:rPr>
          <w:rFonts w:ascii="Times New Roman" w:hAnsi="Times New Roman" w:cs="Times New Roman"/>
          <w:sz w:val="24"/>
          <w:szCs w:val="24"/>
        </w:rPr>
        <w:t xml:space="preserve"> a právě </w:t>
      </w:r>
      <w:r w:rsidRPr="008C4A15">
        <w:rPr>
          <w:rFonts w:ascii="Times New Roman" w:hAnsi="Times New Roman" w:cs="Times New Roman"/>
          <w:sz w:val="24"/>
          <w:szCs w:val="24"/>
        </w:rPr>
        <w:t>na základě</w:t>
      </w:r>
      <w:r w:rsidR="00057AD9" w:rsidRPr="008C4A15">
        <w:rPr>
          <w:rFonts w:ascii="Times New Roman" w:hAnsi="Times New Roman" w:cs="Times New Roman"/>
          <w:sz w:val="24"/>
          <w:szCs w:val="24"/>
        </w:rPr>
        <w:t xml:space="preserve"> </w:t>
      </w:r>
      <w:r w:rsidRPr="008C4A15">
        <w:rPr>
          <w:rFonts w:ascii="Times New Roman" w:hAnsi="Times New Roman" w:cs="Times New Roman"/>
          <w:sz w:val="24"/>
          <w:szCs w:val="24"/>
        </w:rPr>
        <w:t xml:space="preserve">provenienčního principu </w:t>
      </w:r>
      <w:r w:rsidR="00057AD9" w:rsidRPr="008C4A15">
        <w:rPr>
          <w:rFonts w:ascii="Times New Roman" w:hAnsi="Times New Roman" w:cs="Times New Roman"/>
          <w:sz w:val="24"/>
          <w:szCs w:val="24"/>
        </w:rPr>
        <w:t xml:space="preserve">jsou </w:t>
      </w:r>
      <w:r w:rsidRPr="008C4A15">
        <w:rPr>
          <w:rFonts w:ascii="Times New Roman" w:hAnsi="Times New Roman" w:cs="Times New Roman"/>
          <w:sz w:val="24"/>
          <w:szCs w:val="24"/>
        </w:rPr>
        <w:t>v archivech uloženy. Nalézáme zde urbáře, pozemkové knihy, matriky, různé účetní knihy, konvoluty úředních listin apod.</w:t>
      </w:r>
      <w:r w:rsidR="000C49F6" w:rsidRPr="008C4A15">
        <w:rPr>
          <w:rFonts w:ascii="Times New Roman" w:hAnsi="Times New Roman" w:cs="Times New Roman"/>
          <w:sz w:val="24"/>
          <w:szCs w:val="24"/>
        </w:rPr>
        <w:t xml:space="preserve"> </w:t>
      </w:r>
      <w:r w:rsidRPr="008C4A15">
        <w:rPr>
          <w:rFonts w:ascii="Times New Roman" w:hAnsi="Times New Roman" w:cs="Times New Roman"/>
          <w:sz w:val="24"/>
          <w:szCs w:val="24"/>
        </w:rPr>
        <w:t>Jiný typ pramenů zpravidla nacházíme v tzv. pozůstalostních fondech různých osobností. Tyto fondy mohou obsahovat např</w:t>
      </w:r>
      <w:r w:rsidR="007C51D3">
        <w:rPr>
          <w:rFonts w:ascii="Times New Roman" w:hAnsi="Times New Roman" w:cs="Times New Roman"/>
          <w:sz w:val="24"/>
          <w:szCs w:val="24"/>
        </w:rPr>
        <w:t>.</w:t>
      </w:r>
      <w:r w:rsidRPr="008C4A15">
        <w:rPr>
          <w:rFonts w:ascii="Times New Roman" w:hAnsi="Times New Roman" w:cs="Times New Roman"/>
          <w:sz w:val="24"/>
          <w:szCs w:val="24"/>
        </w:rPr>
        <w:t xml:space="preserve"> osobní deníky, vzpomínky, poznámky, rukopisy literárních děl nebo vědeckých prací, kresby, skici, náčrtky a mnoho dalších druhů pramenů.</w:t>
      </w:r>
      <w:r w:rsidR="00057AD9" w:rsidRPr="008C4A15">
        <w:rPr>
          <w:rFonts w:ascii="Times New Roman" w:hAnsi="Times New Roman" w:cs="Times New Roman"/>
          <w:sz w:val="24"/>
          <w:szCs w:val="24"/>
        </w:rPr>
        <w:t xml:space="preserve"> </w:t>
      </w:r>
      <w:r w:rsidRPr="008C4A15">
        <w:rPr>
          <w:rFonts w:ascii="Times New Roman" w:hAnsi="Times New Roman" w:cs="Times New Roman"/>
          <w:sz w:val="24"/>
          <w:szCs w:val="24"/>
        </w:rPr>
        <w:t>Fondy spolků a různých společností mohou dle své působnosti obsahovat smíše</w:t>
      </w:r>
      <w:r w:rsidR="00A34F65">
        <w:rPr>
          <w:rFonts w:ascii="Times New Roman" w:hAnsi="Times New Roman" w:cs="Times New Roman"/>
          <w:sz w:val="24"/>
          <w:szCs w:val="24"/>
        </w:rPr>
        <w:t>ně archiválie úřední i neúřední atp.</w:t>
      </w:r>
    </w:p>
    <w:p w:rsidR="00CC2DF6" w:rsidRPr="008C4A15" w:rsidRDefault="00057AD9" w:rsidP="008C4A15">
      <w:pPr>
        <w:spacing w:after="0" w:line="360" w:lineRule="auto"/>
        <w:ind w:firstLine="720"/>
        <w:rPr>
          <w:rFonts w:ascii="Times New Roman" w:hAnsi="Times New Roman" w:cs="Times New Roman"/>
          <w:color w:val="FF0000"/>
          <w:sz w:val="24"/>
          <w:szCs w:val="24"/>
        </w:rPr>
      </w:pPr>
      <w:r w:rsidRPr="008C4A15">
        <w:rPr>
          <w:rFonts w:ascii="Times New Roman" w:hAnsi="Times New Roman" w:cs="Times New Roman"/>
          <w:sz w:val="24"/>
          <w:szCs w:val="24"/>
        </w:rPr>
        <w:lastRenderedPageBreak/>
        <w:t>K jednotlivým druhům písemných pramenů existuje již poměrně bohatá literatura, která se jim věnuje z různých úhlů pohledu.</w:t>
      </w:r>
      <w:r w:rsidR="007B4966" w:rsidRPr="008C4A15">
        <w:rPr>
          <w:rStyle w:val="Znakapoznpodarou"/>
          <w:rFonts w:ascii="Times New Roman" w:hAnsi="Times New Roman" w:cs="Times New Roman"/>
          <w:sz w:val="24"/>
          <w:szCs w:val="24"/>
        </w:rPr>
        <w:footnoteReference w:id="44"/>
      </w:r>
      <w:r w:rsidRPr="008C4A15">
        <w:rPr>
          <w:rFonts w:ascii="Times New Roman" w:hAnsi="Times New Roman" w:cs="Times New Roman"/>
          <w:sz w:val="24"/>
          <w:szCs w:val="24"/>
        </w:rPr>
        <w:t xml:space="preserve"> S odkazem na tuto literaturu zmíníme pouze pět druhů písemných pramenů, které bývají v českém prostředí při studiu historické vesnice nejčastěji používány. </w:t>
      </w:r>
    </w:p>
    <w:p w:rsidR="0073295A" w:rsidRPr="008C4A15" w:rsidRDefault="0073295A" w:rsidP="008C4A15">
      <w:pPr>
        <w:pStyle w:val="Nadpis3"/>
        <w:spacing w:before="0" w:line="360" w:lineRule="auto"/>
        <w:rPr>
          <w:rFonts w:ascii="Times New Roman" w:hAnsi="Times New Roman" w:cs="Times New Roman"/>
          <w:color w:val="auto"/>
          <w:sz w:val="24"/>
          <w:szCs w:val="24"/>
        </w:rPr>
      </w:pPr>
    </w:p>
    <w:p w:rsidR="005E557D" w:rsidRPr="008C4A15" w:rsidRDefault="005E557D" w:rsidP="008C4A15">
      <w:pPr>
        <w:pStyle w:val="Nadpis3"/>
        <w:spacing w:before="0" w:line="360" w:lineRule="auto"/>
        <w:rPr>
          <w:rFonts w:ascii="Times New Roman" w:hAnsi="Times New Roman" w:cs="Times New Roman"/>
          <w:color w:val="auto"/>
          <w:sz w:val="24"/>
          <w:szCs w:val="24"/>
        </w:rPr>
      </w:pPr>
      <w:r w:rsidRPr="008C4A15">
        <w:rPr>
          <w:rFonts w:ascii="Times New Roman" w:hAnsi="Times New Roman" w:cs="Times New Roman"/>
          <w:color w:val="auto"/>
          <w:sz w:val="24"/>
          <w:szCs w:val="24"/>
        </w:rPr>
        <w:t xml:space="preserve">Urbáře </w:t>
      </w:r>
    </w:p>
    <w:p w:rsidR="005E557D" w:rsidRPr="008C4A15" w:rsidRDefault="005E557D"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Urbář</w:t>
      </w:r>
      <w:r w:rsidR="00E51193" w:rsidRPr="008C4A15">
        <w:rPr>
          <w:rFonts w:ascii="Times New Roman" w:hAnsi="Times New Roman" w:cs="Times New Roman"/>
          <w:sz w:val="24"/>
          <w:szCs w:val="24"/>
        </w:rPr>
        <w:t xml:space="preserve">, případně </w:t>
      </w:r>
      <w:proofErr w:type="spellStart"/>
      <w:r w:rsidR="00E51193" w:rsidRPr="008C4A15">
        <w:rPr>
          <w:rFonts w:ascii="Times New Roman" w:hAnsi="Times New Roman" w:cs="Times New Roman"/>
          <w:i/>
          <w:sz w:val="24"/>
          <w:szCs w:val="24"/>
        </w:rPr>
        <w:t>Salbuch</w:t>
      </w:r>
      <w:proofErr w:type="spellEnd"/>
      <w:r w:rsidR="00420D9C" w:rsidRPr="008C4A15">
        <w:rPr>
          <w:rFonts w:ascii="Times New Roman" w:hAnsi="Times New Roman" w:cs="Times New Roman"/>
          <w:sz w:val="24"/>
          <w:szCs w:val="24"/>
        </w:rPr>
        <w:t>,</w:t>
      </w:r>
      <w:r w:rsidR="00E51193" w:rsidRPr="008C4A15">
        <w:rPr>
          <w:rFonts w:ascii="Times New Roman" w:hAnsi="Times New Roman" w:cs="Times New Roman"/>
          <w:sz w:val="24"/>
          <w:szCs w:val="24"/>
        </w:rPr>
        <w:t xml:space="preserve"> pře</w:t>
      </w:r>
      <w:r w:rsidRPr="008C4A15">
        <w:rPr>
          <w:rFonts w:ascii="Times New Roman" w:hAnsi="Times New Roman" w:cs="Times New Roman"/>
          <w:sz w:val="24"/>
          <w:szCs w:val="24"/>
        </w:rPr>
        <w:t>dstavuje nejstarší, obecně rozšířený typ písemných pramenů pro poznání venkova. Na Moravě známe nejstarší dochovaný urbář z počátku 15. století, nejstarší český pak z konce 13. století.</w:t>
      </w:r>
      <w:r w:rsidRPr="008C4A15">
        <w:rPr>
          <w:rFonts w:ascii="Times New Roman" w:hAnsi="Times New Roman" w:cs="Times New Roman"/>
          <w:sz w:val="24"/>
          <w:szCs w:val="24"/>
          <w:vertAlign w:val="superscript"/>
        </w:rPr>
        <w:footnoteReference w:id="45"/>
      </w:r>
      <w:r w:rsidRPr="008C4A15">
        <w:rPr>
          <w:rFonts w:ascii="Times New Roman" w:hAnsi="Times New Roman" w:cs="Times New Roman"/>
          <w:sz w:val="24"/>
          <w:szCs w:val="24"/>
        </w:rPr>
        <w:t xml:space="preserve"> Jako urbáře se označují n</w:t>
      </w:r>
      <w:r w:rsidR="00C03779" w:rsidRPr="008C4A15">
        <w:rPr>
          <w:rFonts w:ascii="Times New Roman" w:hAnsi="Times New Roman" w:cs="Times New Roman"/>
          <w:sz w:val="24"/>
          <w:szCs w:val="24"/>
        </w:rPr>
        <w:t>ejčastěji knižně vedené soupisy</w:t>
      </w:r>
      <w:r w:rsidR="003226C8" w:rsidRPr="008C4A15">
        <w:rPr>
          <w:rFonts w:ascii="Times New Roman" w:hAnsi="Times New Roman" w:cs="Times New Roman"/>
          <w:sz w:val="24"/>
          <w:szCs w:val="24"/>
        </w:rPr>
        <w:t xml:space="preserve"> povinností</w:t>
      </w:r>
      <w:r w:rsidRPr="008C4A15">
        <w:rPr>
          <w:rFonts w:ascii="Times New Roman" w:hAnsi="Times New Roman" w:cs="Times New Roman"/>
          <w:sz w:val="24"/>
          <w:szCs w:val="24"/>
        </w:rPr>
        <w:t xml:space="preserve"> vůči vrchnosti, které jsou členěny na odvody naturální a finanční. Druhá podoba urbáře – účet – obsahovala také jmenovitý rozpis konkrétních držeb a plateb.</w:t>
      </w:r>
      <w:r w:rsidRPr="008C4A15">
        <w:rPr>
          <w:rFonts w:ascii="Times New Roman" w:hAnsi="Times New Roman" w:cs="Times New Roman"/>
          <w:sz w:val="24"/>
          <w:szCs w:val="24"/>
          <w:vertAlign w:val="superscript"/>
        </w:rPr>
        <w:footnoteReference w:id="46"/>
      </w:r>
      <w:r w:rsidRPr="008C4A15">
        <w:rPr>
          <w:rFonts w:ascii="Times New Roman" w:hAnsi="Times New Roman" w:cs="Times New Roman"/>
          <w:sz w:val="24"/>
          <w:szCs w:val="24"/>
        </w:rPr>
        <w:t xml:space="preserve"> Urbáře jsou primárně členěny podle jednotlivých vsí a dále pak podle hospodářství, identifikovaných jménem hospodáře. Zde uvedenou výši platů vrchnosti doplňují data, kdy se mají odvádět. Nejčastěji to bylo ke sv. Jiří a sv. Václavu. Z dalších poddanských závazků zde také nalezneme údaje o robotě. Jazykem nejstarších urbářů byla latina, později se v nich, obdobně jako v dalších úředních písemnostech, prosazovala čeština a němčina.</w:t>
      </w:r>
    </w:p>
    <w:p w:rsidR="005E557D" w:rsidRPr="008C4A15" w:rsidRDefault="005E557D"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Studiem urbářů se jako první český historik zabýval Václav Vladivoj Tomek (1818–1905).</w:t>
      </w:r>
      <w:r w:rsidRPr="008C4A15">
        <w:rPr>
          <w:rFonts w:ascii="Times New Roman" w:hAnsi="Times New Roman" w:cs="Times New Roman"/>
          <w:sz w:val="24"/>
          <w:szCs w:val="24"/>
          <w:vertAlign w:val="superscript"/>
        </w:rPr>
        <w:footnoteReference w:id="47"/>
      </w:r>
      <w:r w:rsidRPr="008C4A15">
        <w:rPr>
          <w:rFonts w:ascii="Times New Roman" w:hAnsi="Times New Roman" w:cs="Times New Roman"/>
          <w:sz w:val="24"/>
          <w:szCs w:val="24"/>
        </w:rPr>
        <w:t xml:space="preserve"> Některé nejstarší české urbáře byly publikovány edičně a jsou v současnosti dostupné také on-line.</w:t>
      </w:r>
      <w:r w:rsidRPr="008C4A15">
        <w:rPr>
          <w:rFonts w:ascii="Times New Roman" w:hAnsi="Times New Roman" w:cs="Times New Roman"/>
          <w:sz w:val="24"/>
          <w:szCs w:val="24"/>
          <w:vertAlign w:val="superscript"/>
        </w:rPr>
        <w:footnoteReference w:id="48"/>
      </w:r>
      <w:r w:rsidRPr="008C4A15">
        <w:rPr>
          <w:rFonts w:ascii="Times New Roman" w:hAnsi="Times New Roman" w:cs="Times New Roman"/>
          <w:sz w:val="24"/>
          <w:szCs w:val="24"/>
        </w:rPr>
        <w:t xml:space="preserve"> </w:t>
      </w:r>
      <w:r w:rsidR="007B4966" w:rsidRPr="008C4A15">
        <w:rPr>
          <w:rFonts w:ascii="Times New Roman" w:hAnsi="Times New Roman" w:cs="Times New Roman"/>
          <w:sz w:val="24"/>
          <w:szCs w:val="24"/>
        </w:rPr>
        <w:t>P</w:t>
      </w:r>
      <w:r w:rsidRPr="008C4A15">
        <w:rPr>
          <w:rFonts w:ascii="Times New Roman" w:hAnsi="Times New Roman" w:cs="Times New Roman"/>
          <w:sz w:val="24"/>
          <w:szCs w:val="24"/>
        </w:rPr>
        <w:t>ro poznání urbářů v</w:t>
      </w:r>
      <w:r w:rsidR="007B4966" w:rsidRPr="008C4A15">
        <w:rPr>
          <w:rFonts w:ascii="Times New Roman" w:hAnsi="Times New Roman" w:cs="Times New Roman"/>
          <w:sz w:val="24"/>
          <w:szCs w:val="24"/>
        </w:rPr>
        <w:t> </w:t>
      </w:r>
      <w:r w:rsidRPr="008C4A15">
        <w:rPr>
          <w:rFonts w:ascii="Times New Roman" w:hAnsi="Times New Roman" w:cs="Times New Roman"/>
          <w:sz w:val="24"/>
          <w:szCs w:val="24"/>
        </w:rPr>
        <w:t>Čechách</w:t>
      </w:r>
      <w:r w:rsidR="007B4966" w:rsidRPr="008C4A15">
        <w:rPr>
          <w:rFonts w:ascii="Times New Roman" w:hAnsi="Times New Roman" w:cs="Times New Roman"/>
          <w:sz w:val="24"/>
          <w:szCs w:val="24"/>
        </w:rPr>
        <w:t xml:space="preserve"> hrají svoji roli práce Františka </w:t>
      </w:r>
      <w:proofErr w:type="spellStart"/>
      <w:r w:rsidR="007B4966" w:rsidRPr="008C4A15">
        <w:rPr>
          <w:rFonts w:ascii="Times New Roman" w:hAnsi="Times New Roman" w:cs="Times New Roman"/>
          <w:sz w:val="24"/>
          <w:szCs w:val="24"/>
        </w:rPr>
        <w:t>Grause</w:t>
      </w:r>
      <w:proofErr w:type="spellEnd"/>
      <w:r w:rsidRPr="008C4A15">
        <w:rPr>
          <w:rFonts w:ascii="Times New Roman" w:hAnsi="Times New Roman" w:cs="Times New Roman"/>
          <w:sz w:val="24"/>
          <w:szCs w:val="24"/>
        </w:rPr>
        <w:t>,</w:t>
      </w:r>
      <w:r w:rsidRPr="008C4A15">
        <w:rPr>
          <w:rFonts w:ascii="Times New Roman" w:hAnsi="Times New Roman" w:cs="Times New Roman"/>
          <w:sz w:val="24"/>
          <w:szCs w:val="24"/>
          <w:vertAlign w:val="superscript"/>
        </w:rPr>
        <w:footnoteReference w:id="49"/>
      </w:r>
      <w:r w:rsidRPr="008C4A15">
        <w:rPr>
          <w:rFonts w:ascii="Times New Roman" w:hAnsi="Times New Roman" w:cs="Times New Roman"/>
          <w:sz w:val="24"/>
          <w:szCs w:val="24"/>
        </w:rPr>
        <w:t xml:space="preserve"> na Moravě a ve Slezsku </w:t>
      </w:r>
      <w:r w:rsidR="007B4966" w:rsidRPr="008C4A15">
        <w:rPr>
          <w:rFonts w:ascii="Times New Roman" w:hAnsi="Times New Roman" w:cs="Times New Roman"/>
          <w:sz w:val="24"/>
          <w:szCs w:val="24"/>
        </w:rPr>
        <w:t xml:space="preserve">sumarizuje problematiku tohoto pramene </w:t>
      </w:r>
      <w:r w:rsidRPr="008C4A15">
        <w:rPr>
          <w:rFonts w:ascii="Times New Roman" w:hAnsi="Times New Roman" w:cs="Times New Roman"/>
          <w:sz w:val="24"/>
          <w:szCs w:val="24"/>
        </w:rPr>
        <w:t>relativně nedávno zpracovaný katalog urbářů.</w:t>
      </w:r>
      <w:r w:rsidRPr="008C4A15">
        <w:rPr>
          <w:rFonts w:ascii="Times New Roman" w:hAnsi="Times New Roman" w:cs="Times New Roman"/>
          <w:sz w:val="24"/>
          <w:szCs w:val="24"/>
          <w:vertAlign w:val="superscript"/>
        </w:rPr>
        <w:footnoteReference w:id="50"/>
      </w:r>
      <w:r w:rsidRPr="008C4A15">
        <w:rPr>
          <w:rFonts w:ascii="Times New Roman" w:hAnsi="Times New Roman" w:cs="Times New Roman"/>
          <w:sz w:val="24"/>
          <w:szCs w:val="24"/>
        </w:rPr>
        <w:t xml:space="preserve"> Katalog obsahuje důležité informace o urbářích jako je jméno celku, pro který byl urbář zhotoven, jeho uložení, popis jednotky, dataci, obsah (lokality uvedené v</w:t>
      </w:r>
      <w:r w:rsidR="00E51193" w:rsidRPr="008C4A15">
        <w:rPr>
          <w:rFonts w:ascii="Times New Roman" w:hAnsi="Times New Roman" w:cs="Times New Roman"/>
          <w:sz w:val="24"/>
          <w:szCs w:val="24"/>
        </w:rPr>
        <w:t xml:space="preserve"> urbáři), případné edice urbáře</w:t>
      </w:r>
      <w:r w:rsidR="00420D9C" w:rsidRPr="008C4A15">
        <w:rPr>
          <w:rFonts w:ascii="Times New Roman" w:hAnsi="Times New Roman" w:cs="Times New Roman"/>
          <w:sz w:val="24"/>
          <w:szCs w:val="24"/>
        </w:rPr>
        <w:t xml:space="preserve"> </w:t>
      </w:r>
      <w:r w:rsidRPr="008C4A15">
        <w:rPr>
          <w:rFonts w:ascii="Times New Roman" w:hAnsi="Times New Roman" w:cs="Times New Roman"/>
          <w:sz w:val="24"/>
          <w:szCs w:val="24"/>
        </w:rPr>
        <w:t xml:space="preserve">nebo dostupnou související </w:t>
      </w:r>
      <w:proofErr w:type="gramStart"/>
      <w:r w:rsidRPr="008C4A15">
        <w:rPr>
          <w:rFonts w:ascii="Times New Roman" w:hAnsi="Times New Roman" w:cs="Times New Roman"/>
          <w:sz w:val="24"/>
          <w:szCs w:val="24"/>
        </w:rPr>
        <w:t>literaturu</w:t>
      </w:r>
      <w:proofErr w:type="gramEnd"/>
      <w:r w:rsidRPr="008C4A15">
        <w:rPr>
          <w:rFonts w:ascii="Times New Roman" w:hAnsi="Times New Roman" w:cs="Times New Roman"/>
          <w:sz w:val="24"/>
          <w:szCs w:val="24"/>
        </w:rPr>
        <w:t>.</w:t>
      </w:r>
    </w:p>
    <w:p w:rsidR="004B4372" w:rsidRDefault="004B4372" w:rsidP="008C4A15">
      <w:pPr>
        <w:pStyle w:val="Nadpis3"/>
        <w:spacing w:before="0" w:line="360" w:lineRule="auto"/>
        <w:rPr>
          <w:rFonts w:ascii="Times New Roman" w:hAnsi="Times New Roman" w:cs="Times New Roman"/>
          <w:color w:val="auto"/>
          <w:sz w:val="24"/>
          <w:szCs w:val="24"/>
        </w:rPr>
      </w:pPr>
    </w:p>
    <w:p w:rsidR="00B420B5" w:rsidRPr="008C4A15" w:rsidRDefault="00A32109" w:rsidP="008C4A15">
      <w:pPr>
        <w:pStyle w:val="Nadpis3"/>
        <w:spacing w:before="0" w:line="360" w:lineRule="auto"/>
        <w:rPr>
          <w:rFonts w:ascii="Times New Roman" w:hAnsi="Times New Roman" w:cs="Times New Roman"/>
          <w:color w:val="auto"/>
          <w:sz w:val="24"/>
          <w:szCs w:val="24"/>
        </w:rPr>
      </w:pPr>
      <w:r w:rsidRPr="008C4A15">
        <w:rPr>
          <w:rFonts w:ascii="Times New Roman" w:hAnsi="Times New Roman" w:cs="Times New Roman"/>
          <w:color w:val="auto"/>
          <w:sz w:val="24"/>
          <w:szCs w:val="24"/>
        </w:rPr>
        <w:t>Pozemkové knihy</w:t>
      </w:r>
    </w:p>
    <w:p w:rsidR="00B420B5" w:rsidRPr="008C4A15" w:rsidRDefault="00B420B5"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Pozemkové knihy</w:t>
      </w:r>
      <w:r w:rsidR="00A32109" w:rsidRPr="008C4A15">
        <w:rPr>
          <w:rFonts w:ascii="Times New Roman" w:hAnsi="Times New Roman" w:cs="Times New Roman"/>
          <w:sz w:val="24"/>
          <w:szCs w:val="24"/>
        </w:rPr>
        <w:t xml:space="preserve"> nebo</w:t>
      </w:r>
      <w:r w:rsidR="00E51193" w:rsidRPr="008C4A15">
        <w:rPr>
          <w:rFonts w:ascii="Times New Roman" w:hAnsi="Times New Roman" w:cs="Times New Roman"/>
          <w:sz w:val="24"/>
          <w:szCs w:val="24"/>
        </w:rPr>
        <w:t xml:space="preserve"> též</w:t>
      </w:r>
      <w:r w:rsidR="00A32109" w:rsidRPr="008C4A15">
        <w:rPr>
          <w:rFonts w:ascii="Times New Roman" w:hAnsi="Times New Roman" w:cs="Times New Roman"/>
          <w:sz w:val="24"/>
          <w:szCs w:val="24"/>
        </w:rPr>
        <w:t xml:space="preserve"> </w:t>
      </w:r>
      <w:r w:rsidR="00A32109" w:rsidRPr="008C4A15">
        <w:rPr>
          <w:rFonts w:ascii="Times New Roman" w:hAnsi="Times New Roman" w:cs="Times New Roman"/>
          <w:i/>
          <w:sz w:val="24"/>
          <w:szCs w:val="24"/>
        </w:rPr>
        <w:t>purkrechtní knihy</w:t>
      </w:r>
      <w:r w:rsidR="00A32109" w:rsidRPr="008C4A15">
        <w:rPr>
          <w:rFonts w:ascii="Times New Roman" w:hAnsi="Times New Roman" w:cs="Times New Roman"/>
          <w:sz w:val="24"/>
          <w:szCs w:val="24"/>
        </w:rPr>
        <w:t xml:space="preserve">, </w:t>
      </w:r>
      <w:r w:rsidR="00A32109" w:rsidRPr="008C4A15">
        <w:rPr>
          <w:rFonts w:ascii="Times New Roman" w:hAnsi="Times New Roman" w:cs="Times New Roman"/>
          <w:i/>
          <w:sz w:val="24"/>
          <w:szCs w:val="24"/>
        </w:rPr>
        <w:t>gruntovní knihy</w:t>
      </w:r>
      <w:r w:rsidR="00A32109" w:rsidRPr="008C4A15">
        <w:rPr>
          <w:rFonts w:ascii="Times New Roman" w:hAnsi="Times New Roman" w:cs="Times New Roman"/>
          <w:sz w:val="24"/>
          <w:szCs w:val="24"/>
        </w:rPr>
        <w:t xml:space="preserve">, </w:t>
      </w:r>
      <w:r w:rsidR="00A32109" w:rsidRPr="008C4A15">
        <w:rPr>
          <w:rFonts w:ascii="Times New Roman" w:hAnsi="Times New Roman" w:cs="Times New Roman"/>
          <w:i/>
          <w:sz w:val="24"/>
          <w:szCs w:val="24"/>
        </w:rPr>
        <w:t>gruntovnice</w:t>
      </w:r>
      <w:r w:rsidR="00A32109" w:rsidRPr="008C4A15">
        <w:rPr>
          <w:rFonts w:ascii="Times New Roman" w:hAnsi="Times New Roman" w:cs="Times New Roman"/>
          <w:sz w:val="24"/>
          <w:szCs w:val="24"/>
        </w:rPr>
        <w:t xml:space="preserve"> </w:t>
      </w:r>
      <w:r w:rsidRPr="008C4A15">
        <w:rPr>
          <w:rFonts w:ascii="Times New Roman" w:hAnsi="Times New Roman" w:cs="Times New Roman"/>
          <w:sz w:val="24"/>
          <w:szCs w:val="24"/>
        </w:rPr>
        <w:t>evidovaly poddanské zakoupené pozemkové držby a jejich změny. Vedly je patrimoniální kanceláře, a to až do 1. července 1850, kdy tuto úlohu převzal od vrchnostenských úřadů stát.</w:t>
      </w:r>
      <w:r w:rsidRPr="008C4A15">
        <w:rPr>
          <w:rFonts w:ascii="Times New Roman" w:hAnsi="Times New Roman" w:cs="Times New Roman"/>
          <w:sz w:val="24"/>
          <w:szCs w:val="24"/>
          <w:vertAlign w:val="superscript"/>
        </w:rPr>
        <w:footnoteReference w:id="51"/>
      </w:r>
      <w:r w:rsidRPr="008C4A15">
        <w:rPr>
          <w:rFonts w:ascii="Times New Roman" w:hAnsi="Times New Roman" w:cs="Times New Roman"/>
          <w:sz w:val="24"/>
          <w:szCs w:val="24"/>
        </w:rPr>
        <w:t xml:space="preserve"> Nejstarší dochovaná pozemko</w:t>
      </w:r>
      <w:r w:rsidR="00E66F18" w:rsidRPr="008C4A15">
        <w:rPr>
          <w:rFonts w:ascii="Times New Roman" w:hAnsi="Times New Roman" w:cs="Times New Roman"/>
          <w:sz w:val="24"/>
          <w:szCs w:val="24"/>
        </w:rPr>
        <w:t>vá kniha pochází z roku 1472 z L</w:t>
      </w:r>
      <w:r w:rsidRPr="008C4A15">
        <w:rPr>
          <w:rFonts w:ascii="Times New Roman" w:hAnsi="Times New Roman" w:cs="Times New Roman"/>
          <w:sz w:val="24"/>
          <w:szCs w:val="24"/>
        </w:rPr>
        <w:t>itoměřicka,</w:t>
      </w:r>
      <w:r w:rsidRPr="008C4A15">
        <w:rPr>
          <w:rFonts w:ascii="Times New Roman" w:hAnsi="Times New Roman" w:cs="Times New Roman"/>
          <w:sz w:val="24"/>
          <w:szCs w:val="24"/>
          <w:vertAlign w:val="superscript"/>
        </w:rPr>
        <w:footnoteReference w:id="52"/>
      </w:r>
      <w:r w:rsidRPr="008C4A15">
        <w:rPr>
          <w:rFonts w:ascii="Times New Roman" w:hAnsi="Times New Roman" w:cs="Times New Roman"/>
          <w:sz w:val="24"/>
          <w:szCs w:val="24"/>
        </w:rPr>
        <w:t xml:space="preserve"> častěji jsou dochované až od 16. století. V období do 17. století se označovaly jako </w:t>
      </w:r>
      <w:r w:rsidRPr="008C4A15">
        <w:rPr>
          <w:rFonts w:ascii="Times New Roman" w:hAnsi="Times New Roman" w:cs="Times New Roman"/>
          <w:i/>
          <w:sz w:val="24"/>
          <w:szCs w:val="24"/>
        </w:rPr>
        <w:t>purkrechtní knihy</w:t>
      </w:r>
      <w:r w:rsidRPr="008C4A15">
        <w:rPr>
          <w:rFonts w:ascii="Times New Roman" w:hAnsi="Times New Roman" w:cs="Times New Roman"/>
          <w:sz w:val="24"/>
          <w:szCs w:val="24"/>
        </w:rPr>
        <w:t xml:space="preserve">, název </w:t>
      </w:r>
      <w:r w:rsidRPr="008C4A15">
        <w:rPr>
          <w:rFonts w:ascii="Times New Roman" w:hAnsi="Times New Roman" w:cs="Times New Roman"/>
          <w:i/>
          <w:sz w:val="24"/>
          <w:szCs w:val="24"/>
        </w:rPr>
        <w:t>gruntovní kniha</w:t>
      </w:r>
      <w:r w:rsidRPr="008C4A15">
        <w:rPr>
          <w:rFonts w:ascii="Times New Roman" w:hAnsi="Times New Roman" w:cs="Times New Roman"/>
          <w:sz w:val="24"/>
          <w:szCs w:val="24"/>
        </w:rPr>
        <w:t xml:space="preserve"> nebo </w:t>
      </w:r>
      <w:r w:rsidRPr="008C4A15">
        <w:rPr>
          <w:rFonts w:ascii="Times New Roman" w:hAnsi="Times New Roman" w:cs="Times New Roman"/>
          <w:i/>
          <w:sz w:val="24"/>
          <w:szCs w:val="24"/>
        </w:rPr>
        <w:t>gruntovnice</w:t>
      </w:r>
      <w:r w:rsidRPr="008C4A15">
        <w:rPr>
          <w:rFonts w:ascii="Times New Roman" w:hAnsi="Times New Roman" w:cs="Times New Roman"/>
          <w:sz w:val="24"/>
          <w:szCs w:val="24"/>
        </w:rPr>
        <w:t xml:space="preserve"> je mladší. Kromě zápisů o držbě a změně </w:t>
      </w:r>
      <w:proofErr w:type="spellStart"/>
      <w:r w:rsidRPr="008C4A15">
        <w:rPr>
          <w:rFonts w:ascii="Times New Roman" w:hAnsi="Times New Roman" w:cs="Times New Roman"/>
          <w:sz w:val="24"/>
          <w:szCs w:val="24"/>
        </w:rPr>
        <w:t>zákupní</w:t>
      </w:r>
      <w:proofErr w:type="spellEnd"/>
      <w:r w:rsidR="00E66F18" w:rsidRPr="008C4A15">
        <w:rPr>
          <w:rFonts w:ascii="Times New Roman" w:hAnsi="Times New Roman" w:cs="Times New Roman"/>
          <w:sz w:val="24"/>
          <w:szCs w:val="24"/>
        </w:rPr>
        <w:t xml:space="preserve"> držby a</w:t>
      </w:r>
      <w:r w:rsidRPr="008C4A15">
        <w:rPr>
          <w:rFonts w:ascii="Times New Roman" w:hAnsi="Times New Roman" w:cs="Times New Roman"/>
          <w:sz w:val="24"/>
          <w:szCs w:val="24"/>
        </w:rPr>
        <w:t xml:space="preserve"> platbách (</w:t>
      </w:r>
      <w:proofErr w:type="spellStart"/>
      <w:r w:rsidRPr="008C4A15">
        <w:rPr>
          <w:rFonts w:ascii="Times New Roman" w:hAnsi="Times New Roman" w:cs="Times New Roman"/>
          <w:i/>
          <w:sz w:val="24"/>
          <w:szCs w:val="24"/>
        </w:rPr>
        <w:t>vejruňku</w:t>
      </w:r>
      <w:proofErr w:type="spellEnd"/>
      <w:r w:rsidRPr="008C4A15">
        <w:rPr>
          <w:rFonts w:ascii="Times New Roman" w:hAnsi="Times New Roman" w:cs="Times New Roman"/>
          <w:sz w:val="24"/>
          <w:szCs w:val="24"/>
        </w:rPr>
        <w:t>) dědicům najdeme v pozemkových knihách i některé další údaje, např. svatební smlouvy se soupisy majetku.</w:t>
      </w:r>
      <w:r w:rsidR="00E66F18" w:rsidRPr="008C4A15">
        <w:rPr>
          <w:rFonts w:ascii="Times New Roman" w:hAnsi="Times New Roman" w:cs="Times New Roman"/>
          <w:sz w:val="24"/>
          <w:szCs w:val="24"/>
        </w:rPr>
        <w:t xml:space="preserve"> Informace a jejich forma se </w:t>
      </w:r>
      <w:r w:rsidRPr="008C4A15">
        <w:rPr>
          <w:rFonts w:ascii="Times New Roman" w:hAnsi="Times New Roman" w:cs="Times New Roman"/>
          <w:sz w:val="24"/>
          <w:szCs w:val="24"/>
        </w:rPr>
        <w:t xml:space="preserve">pochopitelně </w:t>
      </w:r>
      <w:r w:rsidR="00E66F18" w:rsidRPr="008C4A15">
        <w:rPr>
          <w:rFonts w:ascii="Times New Roman" w:hAnsi="Times New Roman" w:cs="Times New Roman"/>
          <w:sz w:val="24"/>
          <w:szCs w:val="24"/>
        </w:rPr>
        <w:t xml:space="preserve">mohou </w:t>
      </w:r>
      <w:r w:rsidRPr="008C4A15">
        <w:rPr>
          <w:rFonts w:ascii="Times New Roman" w:hAnsi="Times New Roman" w:cs="Times New Roman"/>
          <w:sz w:val="24"/>
          <w:szCs w:val="24"/>
        </w:rPr>
        <w:t>v jednotlivých knihách značně odlišovat, protože neexistovalo jednotné závazné pravidlo pro tvorbu zápisů. Obecně lze však říci, že pozemkové knihy jsou bohatým zdrojem informací o hospodářských poměrech venkova, o právních a kulturních zvyklostech a genealogických souvislostech.</w:t>
      </w:r>
    </w:p>
    <w:p w:rsidR="00B420B5" w:rsidRPr="008C4A15" w:rsidRDefault="00B420B5"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Pro poznání pozemkových knih jsou zásadními práce Vladimíra Procházky,</w:t>
      </w:r>
      <w:r w:rsidRPr="008C4A15">
        <w:rPr>
          <w:rFonts w:ascii="Times New Roman" w:hAnsi="Times New Roman" w:cs="Times New Roman"/>
          <w:sz w:val="24"/>
          <w:szCs w:val="24"/>
          <w:vertAlign w:val="superscript"/>
        </w:rPr>
        <w:footnoteReference w:id="53"/>
      </w:r>
      <w:r w:rsidRPr="008C4A15">
        <w:rPr>
          <w:rFonts w:ascii="Times New Roman" w:hAnsi="Times New Roman" w:cs="Times New Roman"/>
          <w:sz w:val="24"/>
          <w:szCs w:val="24"/>
        </w:rPr>
        <w:t xml:space="preserve"> z mladších autorů pak můžeme zmínit Bronislava Chocholáče</w:t>
      </w:r>
      <w:r w:rsidRPr="008C4A15">
        <w:rPr>
          <w:rFonts w:ascii="Times New Roman" w:hAnsi="Times New Roman" w:cs="Times New Roman"/>
          <w:sz w:val="24"/>
          <w:szCs w:val="24"/>
          <w:vertAlign w:val="superscript"/>
        </w:rPr>
        <w:footnoteReference w:id="54"/>
      </w:r>
      <w:r w:rsidRPr="008C4A15">
        <w:rPr>
          <w:rFonts w:ascii="Times New Roman" w:hAnsi="Times New Roman" w:cs="Times New Roman"/>
          <w:sz w:val="24"/>
          <w:szCs w:val="24"/>
        </w:rPr>
        <w:t xml:space="preserve"> a k on-line studiu pozemkových knih poslouží edice Jiřího Pajera.</w:t>
      </w:r>
      <w:r w:rsidRPr="008C4A15">
        <w:rPr>
          <w:rFonts w:ascii="Times New Roman" w:hAnsi="Times New Roman" w:cs="Times New Roman"/>
          <w:sz w:val="24"/>
          <w:szCs w:val="24"/>
          <w:vertAlign w:val="superscript"/>
        </w:rPr>
        <w:footnoteReference w:id="55"/>
      </w:r>
    </w:p>
    <w:p w:rsidR="0073295A" w:rsidRPr="008C4A15" w:rsidRDefault="0073295A" w:rsidP="008C4A15">
      <w:pPr>
        <w:spacing w:after="0" w:line="360" w:lineRule="auto"/>
        <w:rPr>
          <w:rFonts w:ascii="Times New Roman" w:hAnsi="Times New Roman" w:cs="Times New Roman"/>
          <w:sz w:val="24"/>
          <w:szCs w:val="24"/>
        </w:rPr>
      </w:pPr>
    </w:p>
    <w:p w:rsidR="00781432" w:rsidRPr="008C4A15" w:rsidRDefault="00781432" w:rsidP="008C4A15">
      <w:pPr>
        <w:pStyle w:val="Nadpis3"/>
        <w:spacing w:before="0" w:line="360" w:lineRule="auto"/>
        <w:rPr>
          <w:rFonts w:ascii="Times New Roman" w:hAnsi="Times New Roman" w:cs="Times New Roman"/>
          <w:color w:val="auto"/>
          <w:sz w:val="24"/>
          <w:szCs w:val="24"/>
        </w:rPr>
      </w:pPr>
      <w:r w:rsidRPr="008C4A15">
        <w:rPr>
          <w:rFonts w:ascii="Times New Roman" w:hAnsi="Times New Roman" w:cs="Times New Roman"/>
          <w:color w:val="auto"/>
          <w:sz w:val="24"/>
          <w:szCs w:val="24"/>
        </w:rPr>
        <w:t>Katastry</w:t>
      </w:r>
    </w:p>
    <w:p w:rsidR="00781432" w:rsidRPr="008C4A15" w:rsidRDefault="00781432"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Katastry jsou soupisy poddanské půdy, na jejichž základě se od</w:t>
      </w:r>
      <w:r w:rsidR="006E3288" w:rsidRPr="008C4A15">
        <w:rPr>
          <w:rFonts w:ascii="Times New Roman" w:hAnsi="Times New Roman" w:cs="Times New Roman"/>
          <w:sz w:val="24"/>
          <w:szCs w:val="24"/>
        </w:rPr>
        <w:t>váděla daň</w:t>
      </w:r>
      <w:r w:rsidR="00972E48" w:rsidRPr="008C4A15">
        <w:rPr>
          <w:rFonts w:ascii="Times New Roman" w:hAnsi="Times New Roman" w:cs="Times New Roman"/>
          <w:sz w:val="24"/>
          <w:szCs w:val="24"/>
        </w:rPr>
        <w:t>. Nejstarší</w:t>
      </w:r>
      <w:r w:rsidR="006E3288" w:rsidRPr="008C4A15">
        <w:rPr>
          <w:rFonts w:ascii="Times New Roman" w:hAnsi="Times New Roman" w:cs="Times New Roman"/>
          <w:sz w:val="24"/>
          <w:szCs w:val="24"/>
        </w:rPr>
        <w:t xml:space="preserve"> katastr</w:t>
      </w:r>
      <w:r w:rsidRPr="008C4A15">
        <w:rPr>
          <w:rFonts w:ascii="Times New Roman" w:hAnsi="Times New Roman" w:cs="Times New Roman"/>
          <w:sz w:val="24"/>
          <w:szCs w:val="24"/>
        </w:rPr>
        <w:t xml:space="preserve"> v</w:t>
      </w:r>
      <w:r w:rsidR="006E3288" w:rsidRPr="008C4A15">
        <w:rPr>
          <w:rFonts w:ascii="Times New Roman" w:hAnsi="Times New Roman" w:cs="Times New Roman"/>
          <w:sz w:val="24"/>
          <w:szCs w:val="24"/>
        </w:rPr>
        <w:t> </w:t>
      </w:r>
      <w:r w:rsidRPr="008C4A15">
        <w:rPr>
          <w:rFonts w:ascii="Times New Roman" w:hAnsi="Times New Roman" w:cs="Times New Roman"/>
          <w:sz w:val="24"/>
          <w:szCs w:val="24"/>
        </w:rPr>
        <w:t>Čechách</w:t>
      </w:r>
      <w:r w:rsidR="006E3288" w:rsidRPr="008C4A15">
        <w:rPr>
          <w:rFonts w:ascii="Times New Roman" w:hAnsi="Times New Roman" w:cs="Times New Roman"/>
          <w:sz w:val="24"/>
          <w:szCs w:val="24"/>
        </w:rPr>
        <w:t xml:space="preserve">, </w:t>
      </w:r>
      <w:r w:rsidRPr="008C4A15">
        <w:rPr>
          <w:rFonts w:ascii="Times New Roman" w:hAnsi="Times New Roman" w:cs="Times New Roman"/>
          <w:i/>
          <w:sz w:val="24"/>
          <w:szCs w:val="24"/>
        </w:rPr>
        <w:t>berní rula</w:t>
      </w:r>
      <w:r w:rsidR="006E3288" w:rsidRPr="008C4A15">
        <w:rPr>
          <w:rFonts w:ascii="Times New Roman" w:hAnsi="Times New Roman" w:cs="Times New Roman"/>
          <w:sz w:val="24"/>
          <w:szCs w:val="24"/>
        </w:rPr>
        <w:t>, pochází</w:t>
      </w:r>
      <w:r w:rsidRPr="008C4A15">
        <w:rPr>
          <w:rFonts w:ascii="Times New Roman" w:hAnsi="Times New Roman" w:cs="Times New Roman"/>
          <w:sz w:val="24"/>
          <w:szCs w:val="24"/>
        </w:rPr>
        <w:t xml:space="preserve"> z let 1653–</w:t>
      </w:r>
      <w:r w:rsidR="006E3288" w:rsidRPr="008C4A15">
        <w:rPr>
          <w:rFonts w:ascii="Times New Roman" w:hAnsi="Times New Roman" w:cs="Times New Roman"/>
          <w:sz w:val="24"/>
          <w:szCs w:val="24"/>
        </w:rPr>
        <w:t>1656.</w:t>
      </w:r>
      <w:r w:rsidR="001230D0" w:rsidRPr="008C4A15">
        <w:rPr>
          <w:rStyle w:val="Znakapoznpodarou"/>
          <w:rFonts w:ascii="Times New Roman" w:hAnsi="Times New Roman" w:cs="Times New Roman"/>
          <w:sz w:val="24"/>
          <w:szCs w:val="24"/>
        </w:rPr>
        <w:footnoteReference w:id="56"/>
      </w:r>
      <w:r w:rsidR="006E3288" w:rsidRPr="008C4A15">
        <w:rPr>
          <w:rFonts w:ascii="Times New Roman" w:hAnsi="Times New Roman" w:cs="Times New Roman"/>
          <w:sz w:val="24"/>
          <w:szCs w:val="24"/>
        </w:rPr>
        <w:t xml:space="preserve"> Její obdob</w:t>
      </w:r>
      <w:r w:rsidRPr="008C4A15">
        <w:rPr>
          <w:rFonts w:ascii="Times New Roman" w:hAnsi="Times New Roman" w:cs="Times New Roman"/>
          <w:sz w:val="24"/>
          <w:szCs w:val="24"/>
        </w:rPr>
        <w:t xml:space="preserve">u na Moravě </w:t>
      </w:r>
      <w:r w:rsidR="006E3288" w:rsidRPr="008C4A15">
        <w:rPr>
          <w:rFonts w:ascii="Times New Roman" w:hAnsi="Times New Roman" w:cs="Times New Roman"/>
          <w:sz w:val="24"/>
          <w:szCs w:val="24"/>
        </w:rPr>
        <w:t xml:space="preserve">představovala </w:t>
      </w:r>
      <w:r w:rsidRPr="008C4A15">
        <w:rPr>
          <w:rFonts w:ascii="Times New Roman" w:hAnsi="Times New Roman" w:cs="Times New Roman"/>
          <w:sz w:val="24"/>
          <w:szCs w:val="24"/>
        </w:rPr>
        <w:t xml:space="preserve">první </w:t>
      </w:r>
      <w:r w:rsidRPr="008C4A15">
        <w:rPr>
          <w:rFonts w:ascii="Times New Roman" w:hAnsi="Times New Roman" w:cs="Times New Roman"/>
          <w:i/>
          <w:sz w:val="24"/>
          <w:szCs w:val="24"/>
        </w:rPr>
        <w:t>lánová vizitace</w:t>
      </w:r>
      <w:r w:rsidRPr="008C4A15">
        <w:rPr>
          <w:rFonts w:ascii="Times New Roman" w:hAnsi="Times New Roman" w:cs="Times New Roman"/>
          <w:sz w:val="24"/>
          <w:szCs w:val="24"/>
        </w:rPr>
        <w:t xml:space="preserve"> </w:t>
      </w:r>
      <w:r w:rsidR="006E3288" w:rsidRPr="008C4A15">
        <w:rPr>
          <w:rFonts w:ascii="Times New Roman" w:hAnsi="Times New Roman" w:cs="Times New Roman"/>
          <w:sz w:val="24"/>
          <w:szCs w:val="24"/>
        </w:rPr>
        <w:t>z</w:t>
      </w:r>
      <w:r w:rsidRPr="008C4A15">
        <w:rPr>
          <w:rFonts w:ascii="Times New Roman" w:hAnsi="Times New Roman" w:cs="Times New Roman"/>
          <w:sz w:val="24"/>
          <w:szCs w:val="24"/>
        </w:rPr>
        <w:t xml:space="preserve"> let 1656–1658, která se však dochovala pouze ve fragmentech. Navazovala na ni </w:t>
      </w:r>
      <w:r w:rsidRPr="008C4A15">
        <w:rPr>
          <w:rFonts w:ascii="Times New Roman" w:hAnsi="Times New Roman" w:cs="Times New Roman"/>
          <w:i/>
          <w:sz w:val="24"/>
          <w:szCs w:val="24"/>
        </w:rPr>
        <w:t>druhá lánová vizitace</w:t>
      </w:r>
      <w:r w:rsidRPr="008C4A15">
        <w:rPr>
          <w:rFonts w:ascii="Times New Roman" w:hAnsi="Times New Roman" w:cs="Times New Roman"/>
          <w:sz w:val="24"/>
          <w:szCs w:val="24"/>
        </w:rPr>
        <w:t xml:space="preserve"> z let 1669–1679, která se stala základem pro </w:t>
      </w:r>
      <w:r w:rsidRPr="008C4A15">
        <w:rPr>
          <w:rFonts w:ascii="Times New Roman" w:hAnsi="Times New Roman" w:cs="Times New Roman"/>
          <w:i/>
          <w:sz w:val="24"/>
          <w:szCs w:val="24"/>
        </w:rPr>
        <w:t>lánové rejstříky</w:t>
      </w:r>
      <w:r w:rsidRPr="008C4A15">
        <w:rPr>
          <w:rFonts w:ascii="Times New Roman" w:hAnsi="Times New Roman" w:cs="Times New Roman"/>
          <w:sz w:val="24"/>
          <w:szCs w:val="24"/>
        </w:rPr>
        <w:t>.</w:t>
      </w:r>
      <w:r w:rsidRPr="008C4A15">
        <w:rPr>
          <w:rFonts w:ascii="Times New Roman" w:hAnsi="Times New Roman" w:cs="Times New Roman"/>
          <w:sz w:val="24"/>
          <w:szCs w:val="24"/>
          <w:vertAlign w:val="superscript"/>
        </w:rPr>
        <w:footnoteReference w:id="57"/>
      </w:r>
      <w:r w:rsidRPr="008C4A15">
        <w:rPr>
          <w:rFonts w:ascii="Times New Roman" w:hAnsi="Times New Roman" w:cs="Times New Roman"/>
          <w:sz w:val="24"/>
          <w:szCs w:val="24"/>
        </w:rPr>
        <w:t xml:space="preserve"> Jelikož první katastry vznikaly podle informací dodaných vrchností, </w:t>
      </w:r>
      <w:r w:rsidR="006E3288" w:rsidRPr="008C4A15">
        <w:rPr>
          <w:rFonts w:ascii="Times New Roman" w:hAnsi="Times New Roman" w:cs="Times New Roman"/>
          <w:sz w:val="24"/>
          <w:szCs w:val="24"/>
        </w:rPr>
        <w:t xml:space="preserve">nacházely se </w:t>
      </w:r>
      <w:r w:rsidRPr="008C4A15">
        <w:rPr>
          <w:rFonts w:ascii="Times New Roman" w:hAnsi="Times New Roman" w:cs="Times New Roman"/>
          <w:sz w:val="24"/>
          <w:szCs w:val="24"/>
        </w:rPr>
        <w:t xml:space="preserve">v nich značné nepřesnosti, a proto se přikročilo ke zhotovení tzv. </w:t>
      </w:r>
      <w:r w:rsidRPr="008C4A15">
        <w:rPr>
          <w:rFonts w:ascii="Times New Roman" w:hAnsi="Times New Roman" w:cs="Times New Roman"/>
          <w:i/>
          <w:sz w:val="24"/>
          <w:szCs w:val="24"/>
        </w:rPr>
        <w:t>tereziánského katastru</w:t>
      </w:r>
      <w:r w:rsidRPr="008C4A15">
        <w:rPr>
          <w:rFonts w:ascii="Times New Roman" w:hAnsi="Times New Roman" w:cs="Times New Roman"/>
          <w:sz w:val="24"/>
          <w:szCs w:val="24"/>
        </w:rPr>
        <w:t xml:space="preserve">. Jako podklady k němu sloužily tzv. </w:t>
      </w:r>
      <w:proofErr w:type="spellStart"/>
      <w:r w:rsidRPr="008C4A15">
        <w:rPr>
          <w:rFonts w:ascii="Times New Roman" w:hAnsi="Times New Roman" w:cs="Times New Roman"/>
          <w:i/>
          <w:sz w:val="24"/>
          <w:szCs w:val="24"/>
        </w:rPr>
        <w:t>fase</w:t>
      </w:r>
      <w:proofErr w:type="spellEnd"/>
      <w:r w:rsidRPr="008C4A15">
        <w:rPr>
          <w:rFonts w:ascii="Times New Roman" w:hAnsi="Times New Roman" w:cs="Times New Roman"/>
          <w:sz w:val="24"/>
          <w:szCs w:val="24"/>
        </w:rPr>
        <w:t>, které byly poddanské, vrchnostenské a duchovenské. Tereziánský katastr vznikl nejdříve v</w:t>
      </w:r>
      <w:r w:rsidR="006E3288" w:rsidRPr="008C4A15">
        <w:rPr>
          <w:rFonts w:ascii="Times New Roman" w:hAnsi="Times New Roman" w:cs="Times New Roman"/>
          <w:sz w:val="24"/>
          <w:szCs w:val="24"/>
        </w:rPr>
        <w:t> </w:t>
      </w:r>
      <w:r w:rsidRPr="008C4A15">
        <w:rPr>
          <w:rFonts w:ascii="Times New Roman" w:hAnsi="Times New Roman" w:cs="Times New Roman"/>
          <w:sz w:val="24"/>
          <w:szCs w:val="24"/>
        </w:rPr>
        <w:t>Čechách</w:t>
      </w:r>
      <w:r w:rsidR="006E3288" w:rsidRPr="008C4A15">
        <w:rPr>
          <w:rFonts w:ascii="Times New Roman" w:hAnsi="Times New Roman" w:cs="Times New Roman"/>
          <w:sz w:val="24"/>
          <w:szCs w:val="24"/>
        </w:rPr>
        <w:t>,</w:t>
      </w:r>
      <w:r w:rsidRPr="008C4A15">
        <w:rPr>
          <w:rFonts w:ascii="Times New Roman" w:hAnsi="Times New Roman" w:cs="Times New Roman"/>
          <w:sz w:val="24"/>
          <w:szCs w:val="24"/>
        </w:rPr>
        <w:t xml:space="preserve"> a to v roce 1749 a druhý roku 1757. Tyto opět </w:t>
      </w:r>
      <w:r w:rsidRPr="008C4A15">
        <w:rPr>
          <w:rFonts w:ascii="Times New Roman" w:hAnsi="Times New Roman" w:cs="Times New Roman"/>
          <w:sz w:val="24"/>
          <w:szCs w:val="24"/>
        </w:rPr>
        <w:lastRenderedPageBreak/>
        <w:t>ne příliš přesné katastry evidující poddanskou půdu (</w:t>
      </w:r>
      <w:r w:rsidRPr="008C4A15">
        <w:rPr>
          <w:rFonts w:ascii="Times New Roman" w:hAnsi="Times New Roman" w:cs="Times New Roman"/>
          <w:i/>
          <w:sz w:val="24"/>
          <w:szCs w:val="24"/>
        </w:rPr>
        <w:t>rustikál</w:t>
      </w:r>
      <w:r w:rsidR="006E3288" w:rsidRPr="008C4A15">
        <w:rPr>
          <w:rFonts w:ascii="Times New Roman" w:hAnsi="Times New Roman" w:cs="Times New Roman"/>
          <w:sz w:val="24"/>
          <w:szCs w:val="24"/>
        </w:rPr>
        <w:t>)</w:t>
      </w:r>
      <w:r w:rsidRPr="008C4A15">
        <w:rPr>
          <w:rFonts w:ascii="Times New Roman" w:hAnsi="Times New Roman" w:cs="Times New Roman"/>
          <w:sz w:val="24"/>
          <w:szCs w:val="24"/>
        </w:rPr>
        <w:t xml:space="preserve"> doplnil roku 1756 katastr vrchnostenský (</w:t>
      </w:r>
      <w:r w:rsidRPr="008C4A15">
        <w:rPr>
          <w:rFonts w:ascii="Times New Roman" w:hAnsi="Times New Roman" w:cs="Times New Roman"/>
          <w:i/>
          <w:sz w:val="24"/>
          <w:szCs w:val="24"/>
        </w:rPr>
        <w:t>domin</w:t>
      </w:r>
      <w:r w:rsidR="003625D4">
        <w:rPr>
          <w:rFonts w:ascii="Times New Roman" w:hAnsi="Times New Roman" w:cs="Times New Roman"/>
          <w:i/>
          <w:sz w:val="24"/>
          <w:szCs w:val="24"/>
        </w:rPr>
        <w:t>i</w:t>
      </w:r>
      <w:r w:rsidRPr="008C4A15">
        <w:rPr>
          <w:rFonts w:ascii="Times New Roman" w:hAnsi="Times New Roman" w:cs="Times New Roman"/>
          <w:i/>
          <w:sz w:val="24"/>
          <w:szCs w:val="24"/>
        </w:rPr>
        <w:t>kál</w:t>
      </w:r>
      <w:r w:rsidRPr="008C4A15">
        <w:rPr>
          <w:rFonts w:ascii="Times New Roman" w:hAnsi="Times New Roman" w:cs="Times New Roman"/>
          <w:sz w:val="24"/>
          <w:szCs w:val="24"/>
        </w:rPr>
        <w:t>).</w:t>
      </w:r>
      <w:r w:rsidRPr="008C4A15">
        <w:rPr>
          <w:rFonts w:ascii="Times New Roman" w:hAnsi="Times New Roman" w:cs="Times New Roman"/>
          <w:sz w:val="24"/>
          <w:szCs w:val="24"/>
          <w:vertAlign w:val="superscript"/>
        </w:rPr>
        <w:footnoteReference w:id="58"/>
      </w:r>
      <w:r w:rsidRPr="008C4A15">
        <w:rPr>
          <w:rFonts w:ascii="Times New Roman" w:hAnsi="Times New Roman" w:cs="Times New Roman"/>
          <w:sz w:val="24"/>
          <w:szCs w:val="24"/>
        </w:rPr>
        <w:t xml:space="preserve"> Moravský </w:t>
      </w:r>
      <w:r w:rsidRPr="008C4A15">
        <w:rPr>
          <w:rFonts w:ascii="Times New Roman" w:hAnsi="Times New Roman" w:cs="Times New Roman"/>
          <w:i/>
          <w:sz w:val="24"/>
          <w:szCs w:val="24"/>
        </w:rPr>
        <w:t>tereziánský katastr</w:t>
      </w:r>
      <w:r w:rsidRPr="008C4A15">
        <w:rPr>
          <w:rFonts w:ascii="Times New Roman" w:hAnsi="Times New Roman" w:cs="Times New Roman"/>
          <w:sz w:val="24"/>
          <w:szCs w:val="24"/>
        </w:rPr>
        <w:t xml:space="preserve"> vznik</w:t>
      </w:r>
      <w:r w:rsidR="006E3288" w:rsidRPr="008C4A15">
        <w:rPr>
          <w:rFonts w:ascii="Times New Roman" w:hAnsi="Times New Roman" w:cs="Times New Roman"/>
          <w:sz w:val="24"/>
          <w:szCs w:val="24"/>
        </w:rPr>
        <w:t>l</w:t>
      </w:r>
      <w:r w:rsidRPr="008C4A15">
        <w:rPr>
          <w:rFonts w:ascii="Times New Roman" w:hAnsi="Times New Roman" w:cs="Times New Roman"/>
          <w:sz w:val="24"/>
          <w:szCs w:val="24"/>
        </w:rPr>
        <w:t xml:space="preserve"> později a v platnost v</w:t>
      </w:r>
      <w:r w:rsidR="006E3288" w:rsidRPr="008C4A15">
        <w:rPr>
          <w:rFonts w:ascii="Times New Roman" w:hAnsi="Times New Roman" w:cs="Times New Roman"/>
          <w:sz w:val="24"/>
          <w:szCs w:val="24"/>
        </w:rPr>
        <w:t xml:space="preserve">ešel </w:t>
      </w:r>
      <w:r w:rsidRPr="008C4A15">
        <w:rPr>
          <w:rFonts w:ascii="Times New Roman" w:hAnsi="Times New Roman" w:cs="Times New Roman"/>
          <w:sz w:val="24"/>
          <w:szCs w:val="24"/>
        </w:rPr>
        <w:t xml:space="preserve">v letech 1759–1768. </w:t>
      </w:r>
      <w:r w:rsidR="00E66F18" w:rsidRPr="008C4A15">
        <w:rPr>
          <w:rFonts w:ascii="Times New Roman" w:hAnsi="Times New Roman" w:cs="Times New Roman"/>
          <w:sz w:val="24"/>
          <w:szCs w:val="24"/>
        </w:rPr>
        <w:t>Nové, přesnější m</w:t>
      </w:r>
      <w:r w:rsidRPr="008C4A15">
        <w:rPr>
          <w:rFonts w:ascii="Times New Roman" w:hAnsi="Times New Roman" w:cs="Times New Roman"/>
          <w:sz w:val="24"/>
          <w:szCs w:val="24"/>
        </w:rPr>
        <w:t>ěření</w:t>
      </w:r>
      <w:r w:rsidR="00E558B3">
        <w:rPr>
          <w:rFonts w:ascii="Times New Roman" w:hAnsi="Times New Roman" w:cs="Times New Roman"/>
          <w:sz w:val="24"/>
          <w:szCs w:val="24"/>
        </w:rPr>
        <w:t>,</w:t>
      </w:r>
      <w:r w:rsidRPr="008C4A15">
        <w:rPr>
          <w:rFonts w:ascii="Times New Roman" w:hAnsi="Times New Roman" w:cs="Times New Roman"/>
          <w:sz w:val="24"/>
          <w:szCs w:val="24"/>
        </w:rPr>
        <w:t xml:space="preserve"> </w:t>
      </w:r>
      <w:r w:rsidR="00C03779" w:rsidRPr="008C4A15">
        <w:rPr>
          <w:rFonts w:ascii="Times New Roman" w:hAnsi="Times New Roman" w:cs="Times New Roman"/>
          <w:sz w:val="24"/>
          <w:szCs w:val="24"/>
        </w:rPr>
        <w:t>se stalo podkladem pro</w:t>
      </w:r>
      <w:r w:rsidR="006E3288" w:rsidRPr="008C4A15">
        <w:rPr>
          <w:rFonts w:ascii="Times New Roman" w:hAnsi="Times New Roman" w:cs="Times New Roman"/>
          <w:sz w:val="24"/>
          <w:szCs w:val="24"/>
        </w:rPr>
        <w:t xml:space="preserve"> </w:t>
      </w:r>
      <w:r w:rsidRPr="008C4A15">
        <w:rPr>
          <w:rFonts w:ascii="Times New Roman" w:hAnsi="Times New Roman" w:cs="Times New Roman"/>
          <w:i/>
          <w:sz w:val="24"/>
          <w:szCs w:val="24"/>
        </w:rPr>
        <w:t>josefínsk</w:t>
      </w:r>
      <w:r w:rsidR="00E66F18" w:rsidRPr="008C4A15">
        <w:rPr>
          <w:rFonts w:ascii="Times New Roman" w:hAnsi="Times New Roman" w:cs="Times New Roman"/>
          <w:i/>
          <w:sz w:val="24"/>
          <w:szCs w:val="24"/>
        </w:rPr>
        <w:t>ý</w:t>
      </w:r>
      <w:r w:rsidRPr="008C4A15">
        <w:rPr>
          <w:rFonts w:ascii="Times New Roman" w:hAnsi="Times New Roman" w:cs="Times New Roman"/>
          <w:i/>
          <w:sz w:val="24"/>
          <w:szCs w:val="24"/>
        </w:rPr>
        <w:t xml:space="preserve"> katastr</w:t>
      </w:r>
      <w:r w:rsidRPr="008C4A15">
        <w:rPr>
          <w:rFonts w:ascii="Times New Roman" w:hAnsi="Times New Roman" w:cs="Times New Roman"/>
          <w:sz w:val="24"/>
          <w:szCs w:val="24"/>
        </w:rPr>
        <w:t xml:space="preserve"> z let 1785–</w:t>
      </w:r>
      <w:r w:rsidR="006E3288" w:rsidRPr="008C4A15">
        <w:rPr>
          <w:rFonts w:ascii="Times New Roman" w:hAnsi="Times New Roman" w:cs="Times New Roman"/>
          <w:sz w:val="24"/>
          <w:szCs w:val="24"/>
        </w:rPr>
        <w:t>1789, který odstranil</w:t>
      </w:r>
      <w:r w:rsidRPr="008C4A15">
        <w:rPr>
          <w:rFonts w:ascii="Times New Roman" w:hAnsi="Times New Roman" w:cs="Times New Roman"/>
          <w:sz w:val="24"/>
          <w:szCs w:val="24"/>
        </w:rPr>
        <w:t xml:space="preserve"> dvoukolejnost evidence rustikálu a dominikálu.</w:t>
      </w:r>
      <w:r w:rsidRPr="008C4A15">
        <w:rPr>
          <w:rFonts w:ascii="Times New Roman" w:hAnsi="Times New Roman" w:cs="Times New Roman"/>
          <w:sz w:val="24"/>
          <w:szCs w:val="24"/>
          <w:vertAlign w:val="superscript"/>
        </w:rPr>
        <w:footnoteReference w:id="59"/>
      </w:r>
      <w:r w:rsidRPr="008C4A15">
        <w:rPr>
          <w:rFonts w:ascii="Times New Roman" w:hAnsi="Times New Roman" w:cs="Times New Roman"/>
          <w:sz w:val="24"/>
          <w:szCs w:val="24"/>
        </w:rPr>
        <w:t xml:space="preserve"> Na základě přesných trigonometrických měření je však vypracován až tzv. </w:t>
      </w:r>
      <w:r w:rsidRPr="008C4A15">
        <w:rPr>
          <w:rFonts w:ascii="Times New Roman" w:hAnsi="Times New Roman" w:cs="Times New Roman"/>
          <w:i/>
          <w:sz w:val="24"/>
          <w:szCs w:val="24"/>
        </w:rPr>
        <w:t>stabilní katastr</w:t>
      </w:r>
      <w:r w:rsidRPr="008C4A15">
        <w:rPr>
          <w:rFonts w:ascii="Times New Roman" w:hAnsi="Times New Roman" w:cs="Times New Roman"/>
          <w:sz w:val="24"/>
          <w:szCs w:val="24"/>
        </w:rPr>
        <w:t xml:space="preserve"> dop</w:t>
      </w:r>
      <w:r w:rsidR="00A34F65">
        <w:rPr>
          <w:rFonts w:ascii="Times New Roman" w:hAnsi="Times New Roman" w:cs="Times New Roman"/>
          <w:sz w:val="24"/>
          <w:szCs w:val="24"/>
        </w:rPr>
        <w:t xml:space="preserve">lněný </w:t>
      </w:r>
      <w:r w:rsidRPr="008C4A15">
        <w:rPr>
          <w:rFonts w:ascii="Times New Roman" w:hAnsi="Times New Roman" w:cs="Times New Roman"/>
          <w:sz w:val="24"/>
          <w:szCs w:val="24"/>
        </w:rPr>
        <w:t xml:space="preserve">plánovou dokumentací, tzv. </w:t>
      </w:r>
      <w:r w:rsidRPr="008C4A15">
        <w:rPr>
          <w:rFonts w:ascii="Times New Roman" w:hAnsi="Times New Roman" w:cs="Times New Roman"/>
          <w:i/>
          <w:sz w:val="24"/>
          <w:szCs w:val="24"/>
        </w:rPr>
        <w:t>indikačními skicami</w:t>
      </w:r>
      <w:r w:rsidRPr="008C4A15">
        <w:rPr>
          <w:rFonts w:ascii="Times New Roman" w:hAnsi="Times New Roman" w:cs="Times New Roman"/>
          <w:sz w:val="24"/>
          <w:szCs w:val="24"/>
        </w:rPr>
        <w:t>.</w:t>
      </w:r>
      <w:r w:rsidRPr="008C4A15">
        <w:rPr>
          <w:rFonts w:ascii="Times New Roman" w:hAnsi="Times New Roman" w:cs="Times New Roman"/>
          <w:sz w:val="24"/>
          <w:szCs w:val="24"/>
          <w:vertAlign w:val="superscript"/>
        </w:rPr>
        <w:footnoteReference w:id="60"/>
      </w:r>
      <w:r w:rsidRPr="008C4A15">
        <w:rPr>
          <w:rFonts w:ascii="Times New Roman" w:hAnsi="Times New Roman" w:cs="Times New Roman"/>
          <w:sz w:val="24"/>
          <w:szCs w:val="24"/>
        </w:rPr>
        <w:t xml:space="preserve"> Tento katastr vznik</w:t>
      </w:r>
      <w:r w:rsidR="006E3288" w:rsidRPr="008C4A15">
        <w:rPr>
          <w:rFonts w:ascii="Times New Roman" w:hAnsi="Times New Roman" w:cs="Times New Roman"/>
          <w:sz w:val="24"/>
          <w:szCs w:val="24"/>
        </w:rPr>
        <w:t>al</w:t>
      </w:r>
      <w:r w:rsidRPr="008C4A15">
        <w:rPr>
          <w:rFonts w:ascii="Times New Roman" w:hAnsi="Times New Roman" w:cs="Times New Roman"/>
          <w:sz w:val="24"/>
          <w:szCs w:val="24"/>
        </w:rPr>
        <w:t xml:space="preserve"> v letech 1824–1843.</w:t>
      </w:r>
      <w:r w:rsidRPr="008C4A15">
        <w:rPr>
          <w:rFonts w:ascii="Times New Roman" w:hAnsi="Times New Roman" w:cs="Times New Roman"/>
          <w:sz w:val="24"/>
          <w:szCs w:val="24"/>
          <w:vertAlign w:val="superscript"/>
        </w:rPr>
        <w:footnoteReference w:id="61"/>
      </w:r>
      <w:r w:rsidRPr="008C4A15">
        <w:rPr>
          <w:rFonts w:ascii="Times New Roman" w:hAnsi="Times New Roman" w:cs="Times New Roman"/>
          <w:sz w:val="24"/>
          <w:szCs w:val="24"/>
        </w:rPr>
        <w:t xml:space="preserve"> V české historiografii stál na počátku zájmu o využití katastrů Josef Pekař, který je využíval jako podpůrný materiál pro</w:t>
      </w:r>
      <w:r w:rsidR="00A34F65">
        <w:rPr>
          <w:rFonts w:ascii="Times New Roman" w:hAnsi="Times New Roman" w:cs="Times New Roman"/>
          <w:sz w:val="24"/>
          <w:szCs w:val="24"/>
        </w:rPr>
        <w:t xml:space="preserve"> zmiňovanou</w:t>
      </w:r>
      <w:r w:rsidRPr="008C4A15">
        <w:rPr>
          <w:rFonts w:ascii="Times New Roman" w:hAnsi="Times New Roman" w:cs="Times New Roman"/>
          <w:sz w:val="24"/>
          <w:szCs w:val="24"/>
        </w:rPr>
        <w:t xml:space="preserve"> </w:t>
      </w:r>
      <w:r w:rsidRPr="008C4A15">
        <w:rPr>
          <w:rFonts w:ascii="Times New Roman" w:hAnsi="Times New Roman" w:cs="Times New Roman"/>
          <w:i/>
          <w:sz w:val="24"/>
          <w:szCs w:val="24"/>
        </w:rPr>
        <w:t>Knihu o Kosti</w:t>
      </w:r>
      <w:r w:rsidRPr="008C4A15">
        <w:rPr>
          <w:rFonts w:ascii="Times New Roman" w:hAnsi="Times New Roman" w:cs="Times New Roman"/>
          <w:sz w:val="24"/>
          <w:szCs w:val="24"/>
        </w:rPr>
        <w:t xml:space="preserve"> a v několika dílčích studiích výzkum katastrů prezentoval.</w:t>
      </w:r>
      <w:r w:rsidRPr="008C4A15">
        <w:rPr>
          <w:rFonts w:ascii="Times New Roman" w:hAnsi="Times New Roman" w:cs="Times New Roman"/>
          <w:sz w:val="24"/>
          <w:szCs w:val="24"/>
          <w:vertAlign w:val="superscript"/>
        </w:rPr>
        <w:footnoteReference w:id="62"/>
      </w:r>
      <w:r w:rsidRPr="008C4A15">
        <w:rPr>
          <w:rFonts w:ascii="Times New Roman" w:hAnsi="Times New Roman" w:cs="Times New Roman"/>
          <w:sz w:val="24"/>
          <w:szCs w:val="24"/>
        </w:rPr>
        <w:t xml:space="preserve"> Vznikly také edice moravských katastrů, které zpracovávali František Matějek,</w:t>
      </w:r>
      <w:r w:rsidRPr="008C4A15">
        <w:rPr>
          <w:rFonts w:ascii="Times New Roman" w:hAnsi="Times New Roman" w:cs="Times New Roman"/>
          <w:sz w:val="24"/>
          <w:szCs w:val="24"/>
          <w:vertAlign w:val="superscript"/>
        </w:rPr>
        <w:footnoteReference w:id="63"/>
      </w:r>
      <w:r w:rsidRPr="008C4A15">
        <w:rPr>
          <w:rFonts w:ascii="Times New Roman" w:hAnsi="Times New Roman" w:cs="Times New Roman"/>
          <w:sz w:val="24"/>
          <w:szCs w:val="24"/>
        </w:rPr>
        <w:t xml:space="preserve"> Jiří Radimský a Miroslav </w:t>
      </w:r>
      <w:proofErr w:type="spellStart"/>
      <w:r w:rsidRPr="008C4A15">
        <w:rPr>
          <w:rFonts w:ascii="Times New Roman" w:hAnsi="Times New Roman" w:cs="Times New Roman"/>
          <w:sz w:val="24"/>
          <w:szCs w:val="24"/>
        </w:rPr>
        <w:t>Trantírek</w:t>
      </w:r>
      <w:proofErr w:type="spellEnd"/>
      <w:r w:rsidRPr="008C4A15">
        <w:rPr>
          <w:rFonts w:ascii="Times New Roman" w:hAnsi="Times New Roman" w:cs="Times New Roman"/>
          <w:sz w:val="24"/>
          <w:szCs w:val="24"/>
        </w:rPr>
        <w:t>.</w:t>
      </w:r>
      <w:r w:rsidRPr="008C4A15">
        <w:rPr>
          <w:rFonts w:ascii="Times New Roman" w:hAnsi="Times New Roman" w:cs="Times New Roman"/>
          <w:sz w:val="24"/>
          <w:szCs w:val="24"/>
          <w:vertAlign w:val="superscript"/>
        </w:rPr>
        <w:footnoteReference w:id="64"/>
      </w:r>
    </w:p>
    <w:p w:rsidR="004B4372" w:rsidRDefault="004B4372" w:rsidP="008C4A15">
      <w:pPr>
        <w:pStyle w:val="Nadpis3"/>
        <w:spacing w:before="0" w:line="360" w:lineRule="auto"/>
        <w:rPr>
          <w:rFonts w:ascii="Times New Roman" w:hAnsi="Times New Roman" w:cs="Times New Roman"/>
          <w:color w:val="auto"/>
          <w:sz w:val="24"/>
          <w:szCs w:val="24"/>
        </w:rPr>
      </w:pPr>
    </w:p>
    <w:p w:rsidR="006E3288" w:rsidRPr="008C4A15" w:rsidRDefault="006E3288" w:rsidP="008C4A15">
      <w:pPr>
        <w:pStyle w:val="Nadpis3"/>
        <w:spacing w:before="0" w:line="360" w:lineRule="auto"/>
        <w:rPr>
          <w:rFonts w:ascii="Times New Roman" w:hAnsi="Times New Roman" w:cs="Times New Roman"/>
          <w:color w:val="auto"/>
          <w:sz w:val="24"/>
          <w:szCs w:val="24"/>
        </w:rPr>
      </w:pPr>
      <w:r w:rsidRPr="008C4A15">
        <w:rPr>
          <w:rFonts w:ascii="Times New Roman" w:hAnsi="Times New Roman" w:cs="Times New Roman"/>
          <w:color w:val="auto"/>
          <w:sz w:val="24"/>
          <w:szCs w:val="24"/>
        </w:rPr>
        <w:t>Matriky</w:t>
      </w:r>
    </w:p>
    <w:p w:rsidR="006E3288" w:rsidRPr="008C4A15" w:rsidRDefault="00A770E2"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T</w:t>
      </w:r>
      <w:r w:rsidR="006E3288" w:rsidRPr="008C4A15">
        <w:rPr>
          <w:rFonts w:ascii="Times New Roman" w:hAnsi="Times New Roman" w:cs="Times New Roman"/>
          <w:sz w:val="24"/>
          <w:szCs w:val="24"/>
        </w:rPr>
        <w:t xml:space="preserve">ermín matrika označuje úřední knihu, do níž jsou z určitého důvodu </w:t>
      </w:r>
      <w:r w:rsidR="00496302" w:rsidRPr="008C4A15">
        <w:rPr>
          <w:rFonts w:ascii="Times New Roman" w:hAnsi="Times New Roman" w:cs="Times New Roman"/>
          <w:sz w:val="24"/>
          <w:szCs w:val="24"/>
        </w:rPr>
        <w:t xml:space="preserve">zapisována </w:t>
      </w:r>
      <w:r w:rsidR="006E3288" w:rsidRPr="008C4A15">
        <w:rPr>
          <w:rFonts w:ascii="Times New Roman" w:hAnsi="Times New Roman" w:cs="Times New Roman"/>
          <w:sz w:val="24"/>
          <w:szCs w:val="24"/>
        </w:rPr>
        <w:t>jména osob tak, aby splňovala evidenční potřeby dané instituce. Ze středověku připomeňme např</w:t>
      </w:r>
      <w:r w:rsidR="00496302" w:rsidRPr="008C4A15">
        <w:rPr>
          <w:rFonts w:ascii="Times New Roman" w:hAnsi="Times New Roman" w:cs="Times New Roman"/>
          <w:sz w:val="24"/>
          <w:szCs w:val="24"/>
        </w:rPr>
        <w:t xml:space="preserve">. </w:t>
      </w:r>
      <w:r w:rsidR="006E3288" w:rsidRPr="008C4A15">
        <w:rPr>
          <w:rFonts w:ascii="Times New Roman" w:hAnsi="Times New Roman" w:cs="Times New Roman"/>
          <w:sz w:val="24"/>
          <w:szCs w:val="24"/>
        </w:rPr>
        <w:t xml:space="preserve">matriky členů univerzit. </w:t>
      </w:r>
      <w:r w:rsidRPr="008C4A15">
        <w:rPr>
          <w:rFonts w:ascii="Times New Roman" w:hAnsi="Times New Roman" w:cs="Times New Roman"/>
          <w:sz w:val="24"/>
          <w:szCs w:val="24"/>
        </w:rPr>
        <w:t>O</w:t>
      </w:r>
      <w:r w:rsidR="006E3288" w:rsidRPr="008C4A15">
        <w:rPr>
          <w:rFonts w:ascii="Times New Roman" w:hAnsi="Times New Roman" w:cs="Times New Roman"/>
          <w:sz w:val="24"/>
          <w:szCs w:val="24"/>
        </w:rPr>
        <w:t>d tridentského koncilu (1545–1563) bylo katolickým farářům uloženo vést matriky s</w:t>
      </w:r>
      <w:r w:rsidR="00496302" w:rsidRPr="008C4A15">
        <w:rPr>
          <w:rFonts w:ascii="Times New Roman" w:hAnsi="Times New Roman" w:cs="Times New Roman"/>
          <w:sz w:val="24"/>
          <w:szCs w:val="24"/>
        </w:rPr>
        <w:t>vatebčanů</w:t>
      </w:r>
      <w:r w:rsidR="006E3288" w:rsidRPr="008C4A15">
        <w:rPr>
          <w:rFonts w:ascii="Times New Roman" w:hAnsi="Times New Roman" w:cs="Times New Roman"/>
          <w:sz w:val="24"/>
          <w:szCs w:val="24"/>
        </w:rPr>
        <w:t xml:space="preserve"> a jejich svědků, ke kterým přibývaly další </w:t>
      </w:r>
      <w:r w:rsidR="00496302" w:rsidRPr="008C4A15">
        <w:rPr>
          <w:rFonts w:ascii="Times New Roman" w:hAnsi="Times New Roman" w:cs="Times New Roman"/>
          <w:sz w:val="24"/>
          <w:szCs w:val="24"/>
        </w:rPr>
        <w:t>matriky</w:t>
      </w:r>
      <w:r w:rsidR="006E3288" w:rsidRPr="008C4A15">
        <w:rPr>
          <w:rFonts w:ascii="Times New Roman" w:hAnsi="Times New Roman" w:cs="Times New Roman"/>
          <w:sz w:val="24"/>
          <w:szCs w:val="24"/>
        </w:rPr>
        <w:t>, např. narození a úmrtí.</w:t>
      </w:r>
      <w:r w:rsidR="006E3288" w:rsidRPr="008C4A15">
        <w:rPr>
          <w:rFonts w:ascii="Times New Roman" w:hAnsi="Times New Roman" w:cs="Times New Roman"/>
          <w:sz w:val="24"/>
          <w:szCs w:val="24"/>
          <w:vertAlign w:val="superscript"/>
        </w:rPr>
        <w:footnoteReference w:id="65"/>
      </w:r>
      <w:r w:rsidR="006E3288" w:rsidRPr="008C4A15">
        <w:rPr>
          <w:rFonts w:ascii="Times New Roman" w:hAnsi="Times New Roman" w:cs="Times New Roman"/>
          <w:sz w:val="24"/>
          <w:szCs w:val="24"/>
        </w:rPr>
        <w:t xml:space="preserve"> </w:t>
      </w:r>
      <w:r w:rsidRPr="008C4A15">
        <w:rPr>
          <w:rFonts w:ascii="Times New Roman" w:hAnsi="Times New Roman" w:cs="Times New Roman"/>
          <w:sz w:val="24"/>
          <w:szCs w:val="24"/>
        </w:rPr>
        <w:t>Vedle toho</w:t>
      </w:r>
      <w:r w:rsidR="006E3288" w:rsidRPr="008C4A15">
        <w:rPr>
          <w:rFonts w:ascii="Times New Roman" w:hAnsi="Times New Roman" w:cs="Times New Roman"/>
          <w:sz w:val="24"/>
          <w:szCs w:val="24"/>
        </w:rPr>
        <w:t xml:space="preserve"> vznikaly matriky vojenské, židovské, protestantské atp. Matriky se však objevovaly i přes </w:t>
      </w:r>
      <w:r w:rsidRPr="008C4A15">
        <w:rPr>
          <w:rFonts w:ascii="Times New Roman" w:hAnsi="Times New Roman" w:cs="Times New Roman"/>
          <w:sz w:val="24"/>
          <w:szCs w:val="24"/>
        </w:rPr>
        <w:t xml:space="preserve">zmíněné </w:t>
      </w:r>
      <w:r w:rsidR="006E3288" w:rsidRPr="008C4A15">
        <w:rPr>
          <w:rFonts w:ascii="Times New Roman" w:hAnsi="Times New Roman" w:cs="Times New Roman"/>
          <w:sz w:val="24"/>
          <w:szCs w:val="24"/>
        </w:rPr>
        <w:t xml:space="preserve">nařízení postupně. V Čechách se s nejstaršími matrikami </w:t>
      </w:r>
      <w:r w:rsidR="006E3288" w:rsidRPr="008C4A15">
        <w:rPr>
          <w:rFonts w:ascii="Times New Roman" w:hAnsi="Times New Roman" w:cs="Times New Roman"/>
          <w:sz w:val="24"/>
          <w:szCs w:val="24"/>
        </w:rPr>
        <w:lastRenderedPageBreak/>
        <w:t>setkáváme v polovině 16. století,</w:t>
      </w:r>
      <w:r w:rsidR="006E3288" w:rsidRPr="008C4A15">
        <w:rPr>
          <w:rFonts w:ascii="Times New Roman" w:hAnsi="Times New Roman" w:cs="Times New Roman"/>
          <w:sz w:val="24"/>
          <w:szCs w:val="24"/>
          <w:vertAlign w:val="superscript"/>
        </w:rPr>
        <w:footnoteReference w:id="66"/>
      </w:r>
      <w:r w:rsidR="006E3288" w:rsidRPr="008C4A15">
        <w:rPr>
          <w:rFonts w:ascii="Times New Roman" w:hAnsi="Times New Roman" w:cs="Times New Roman"/>
          <w:sz w:val="24"/>
          <w:szCs w:val="24"/>
        </w:rPr>
        <w:t xml:space="preserve"> nejstarší moravská matrika je dochována z roku 1571. Obě tyto m</w:t>
      </w:r>
      <w:r w:rsidRPr="008C4A15">
        <w:rPr>
          <w:rFonts w:ascii="Times New Roman" w:hAnsi="Times New Roman" w:cs="Times New Roman"/>
          <w:sz w:val="24"/>
          <w:szCs w:val="24"/>
        </w:rPr>
        <w:t xml:space="preserve">atriky jsou protestantské. Běžně se s matrikami </w:t>
      </w:r>
      <w:r w:rsidR="006E3288" w:rsidRPr="008C4A15">
        <w:rPr>
          <w:rFonts w:ascii="Times New Roman" w:hAnsi="Times New Roman" w:cs="Times New Roman"/>
          <w:sz w:val="24"/>
          <w:szCs w:val="24"/>
        </w:rPr>
        <w:t>v českých zemích</w:t>
      </w:r>
      <w:r w:rsidRPr="008C4A15">
        <w:rPr>
          <w:rFonts w:ascii="Times New Roman" w:hAnsi="Times New Roman" w:cs="Times New Roman"/>
          <w:sz w:val="24"/>
          <w:szCs w:val="24"/>
        </w:rPr>
        <w:t xml:space="preserve"> setkáváme</w:t>
      </w:r>
      <w:r w:rsidR="006E3288" w:rsidRPr="008C4A15">
        <w:rPr>
          <w:rFonts w:ascii="Times New Roman" w:hAnsi="Times New Roman" w:cs="Times New Roman"/>
          <w:sz w:val="24"/>
          <w:szCs w:val="24"/>
        </w:rPr>
        <w:t xml:space="preserve"> až od poloviny 17. stol</w:t>
      </w:r>
      <w:r w:rsidR="0016216E">
        <w:rPr>
          <w:rFonts w:ascii="Times New Roman" w:hAnsi="Times New Roman" w:cs="Times New Roman"/>
          <w:sz w:val="24"/>
          <w:szCs w:val="24"/>
        </w:rPr>
        <w:t>etí</w:t>
      </w:r>
      <w:r w:rsidR="006E3288" w:rsidRPr="008C4A15">
        <w:rPr>
          <w:rFonts w:ascii="Times New Roman" w:hAnsi="Times New Roman" w:cs="Times New Roman"/>
          <w:sz w:val="24"/>
          <w:szCs w:val="24"/>
        </w:rPr>
        <w:t xml:space="preserve">. Zprvu také měly nejednotný způsob vedení. </w:t>
      </w:r>
      <w:r w:rsidRPr="008C4A15">
        <w:rPr>
          <w:rFonts w:ascii="Times New Roman" w:hAnsi="Times New Roman" w:cs="Times New Roman"/>
          <w:sz w:val="24"/>
          <w:szCs w:val="24"/>
        </w:rPr>
        <w:t xml:space="preserve">Sjednotily je </w:t>
      </w:r>
      <w:r w:rsidR="00721AB9" w:rsidRPr="008C4A15">
        <w:rPr>
          <w:rFonts w:ascii="Times New Roman" w:hAnsi="Times New Roman" w:cs="Times New Roman"/>
          <w:sz w:val="24"/>
          <w:szCs w:val="24"/>
        </w:rPr>
        <w:t>až reformy</w:t>
      </w:r>
      <w:r w:rsidR="006E3288" w:rsidRPr="008C4A15">
        <w:rPr>
          <w:rFonts w:ascii="Times New Roman" w:hAnsi="Times New Roman" w:cs="Times New Roman"/>
          <w:sz w:val="24"/>
          <w:szCs w:val="24"/>
        </w:rPr>
        <w:t xml:space="preserve"> Josefa II. Starší matriky, tzv. mrtvé, jsou uloženy v Archivu hlavního města Prahy, státních oblastních archivech v Praze, Plzni, Třeboni, Zámrsku a Litoměřicích a v zemských archivech v Brně a Opavě. Židovské matriky</w:t>
      </w:r>
      <w:r w:rsidR="00A34F65" w:rsidRPr="008C4A15">
        <w:rPr>
          <w:rFonts w:ascii="Times New Roman" w:hAnsi="Times New Roman" w:cs="Times New Roman"/>
          <w:sz w:val="24"/>
          <w:szCs w:val="24"/>
          <w:vertAlign w:val="superscript"/>
        </w:rPr>
        <w:footnoteReference w:id="67"/>
      </w:r>
      <w:r w:rsidR="006E3288" w:rsidRPr="008C4A15">
        <w:rPr>
          <w:rFonts w:ascii="Times New Roman" w:hAnsi="Times New Roman" w:cs="Times New Roman"/>
          <w:sz w:val="24"/>
          <w:szCs w:val="24"/>
        </w:rPr>
        <w:t xml:space="preserve"> uchovává Národní archiv v Praze a vojenské matriky Vojenský historický archiv (součást Vojenského ústředního archivu).</w:t>
      </w:r>
      <w:r w:rsidR="006E3288" w:rsidRPr="008C4A15">
        <w:rPr>
          <w:rFonts w:ascii="Times New Roman" w:hAnsi="Times New Roman" w:cs="Times New Roman"/>
          <w:sz w:val="24"/>
          <w:szCs w:val="24"/>
          <w:vertAlign w:val="superscript"/>
        </w:rPr>
        <w:footnoteReference w:id="68"/>
      </w:r>
      <w:r w:rsidR="006E3288" w:rsidRPr="008C4A15">
        <w:rPr>
          <w:rFonts w:ascii="Times New Roman" w:hAnsi="Times New Roman" w:cs="Times New Roman"/>
          <w:sz w:val="24"/>
          <w:szCs w:val="24"/>
        </w:rPr>
        <w:t xml:space="preserve"> V souvislosti s digitalizačními trendy je v současnosti stále více matrik dostupných přes webové rozhraní. Vstupy do digitalizovaných matrik bývají uvedeny na internetových stránkách patřičných archivů nebo přímo z portálu matrik </w:t>
      </w:r>
      <w:r w:rsidR="006E3288" w:rsidRPr="008C4A15">
        <w:rPr>
          <w:rFonts w:ascii="Times New Roman" w:hAnsi="Times New Roman" w:cs="Times New Roman"/>
          <w:i/>
          <w:sz w:val="24"/>
          <w:szCs w:val="24"/>
        </w:rPr>
        <w:t>Acta publica</w:t>
      </w:r>
      <w:r w:rsidR="006E3288" w:rsidRPr="008C4A15">
        <w:rPr>
          <w:rFonts w:ascii="Times New Roman" w:hAnsi="Times New Roman" w:cs="Times New Roman"/>
          <w:sz w:val="24"/>
          <w:szCs w:val="24"/>
        </w:rPr>
        <w:t>.</w:t>
      </w:r>
      <w:r w:rsidR="006E3288" w:rsidRPr="008C4A15">
        <w:rPr>
          <w:rFonts w:ascii="Times New Roman" w:hAnsi="Times New Roman" w:cs="Times New Roman"/>
          <w:sz w:val="24"/>
          <w:szCs w:val="24"/>
          <w:vertAlign w:val="superscript"/>
        </w:rPr>
        <w:footnoteReference w:id="69"/>
      </w:r>
    </w:p>
    <w:p w:rsidR="006E3288" w:rsidRPr="008C4A15" w:rsidRDefault="006E3288"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 xml:space="preserve">První zájem o matriky, který šel nad rámec genealogického využití, projevil Josef Vítězslav Šimák, nabádající k důsledné analýze dat z matrik pro využití studia populačního vývoje, náboženských a národnostních poměrů. Rozvoj dalšího zájmu o matriky přinesl vznik </w:t>
      </w:r>
      <w:r w:rsidR="00496302" w:rsidRPr="008C4A15">
        <w:rPr>
          <w:rFonts w:ascii="Times New Roman" w:hAnsi="Times New Roman" w:cs="Times New Roman"/>
          <w:sz w:val="24"/>
          <w:szCs w:val="24"/>
        </w:rPr>
        <w:t xml:space="preserve">zmiňované </w:t>
      </w:r>
      <w:r w:rsidRPr="008C4A15">
        <w:rPr>
          <w:rFonts w:ascii="Times New Roman" w:hAnsi="Times New Roman" w:cs="Times New Roman"/>
          <w:sz w:val="24"/>
          <w:szCs w:val="24"/>
        </w:rPr>
        <w:t>historické demografie, která se zabývá studiem populací v průběhu dějin.</w:t>
      </w:r>
    </w:p>
    <w:p w:rsidR="004B4372" w:rsidRDefault="004B4372" w:rsidP="008C4A15">
      <w:pPr>
        <w:pStyle w:val="Nadpis3"/>
        <w:spacing w:before="0" w:line="360" w:lineRule="auto"/>
        <w:rPr>
          <w:rFonts w:ascii="Times New Roman" w:hAnsi="Times New Roman" w:cs="Times New Roman"/>
          <w:color w:val="auto"/>
          <w:sz w:val="24"/>
          <w:szCs w:val="24"/>
        </w:rPr>
      </w:pPr>
    </w:p>
    <w:p w:rsidR="006E370F" w:rsidRPr="008C4A15" w:rsidRDefault="001E2E61" w:rsidP="008C4A15">
      <w:pPr>
        <w:pStyle w:val="Nadpis3"/>
        <w:spacing w:before="0" w:line="360" w:lineRule="auto"/>
        <w:rPr>
          <w:rFonts w:ascii="Times New Roman" w:hAnsi="Times New Roman" w:cs="Times New Roman"/>
          <w:color w:val="auto"/>
          <w:sz w:val="24"/>
          <w:szCs w:val="24"/>
        </w:rPr>
      </w:pPr>
      <w:r w:rsidRPr="008C4A15">
        <w:rPr>
          <w:rFonts w:ascii="Times New Roman" w:hAnsi="Times New Roman" w:cs="Times New Roman"/>
          <w:color w:val="auto"/>
          <w:sz w:val="24"/>
          <w:szCs w:val="24"/>
        </w:rPr>
        <w:t>Soupisy obyvatelstva</w:t>
      </w:r>
    </w:p>
    <w:p w:rsidR="006E370F" w:rsidRPr="008C4A15" w:rsidRDefault="006E370F"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Jako soupisy obyvatelstva</w:t>
      </w:r>
      <w:r w:rsidR="001E2E61" w:rsidRPr="008C4A15">
        <w:rPr>
          <w:rFonts w:ascii="Times New Roman" w:hAnsi="Times New Roman" w:cs="Times New Roman"/>
          <w:sz w:val="24"/>
          <w:szCs w:val="24"/>
        </w:rPr>
        <w:t>, zvané též</w:t>
      </w:r>
      <w:r w:rsidRPr="008C4A15">
        <w:rPr>
          <w:rFonts w:ascii="Times New Roman" w:hAnsi="Times New Roman" w:cs="Times New Roman"/>
          <w:sz w:val="24"/>
          <w:szCs w:val="24"/>
        </w:rPr>
        <w:t xml:space="preserve"> </w:t>
      </w:r>
      <w:proofErr w:type="spellStart"/>
      <w:r w:rsidR="001E2E61" w:rsidRPr="008C4A15">
        <w:rPr>
          <w:rFonts w:ascii="Times New Roman" w:hAnsi="Times New Roman" w:cs="Times New Roman"/>
          <w:i/>
          <w:sz w:val="24"/>
          <w:szCs w:val="24"/>
        </w:rPr>
        <w:t>Mannschaftsbuch</w:t>
      </w:r>
      <w:proofErr w:type="spellEnd"/>
      <w:r w:rsidR="001E2E61" w:rsidRPr="008C4A15">
        <w:rPr>
          <w:rFonts w:ascii="Times New Roman" w:hAnsi="Times New Roman" w:cs="Times New Roman"/>
          <w:sz w:val="24"/>
          <w:szCs w:val="24"/>
        </w:rPr>
        <w:t xml:space="preserve"> či </w:t>
      </w:r>
      <w:proofErr w:type="spellStart"/>
      <w:r w:rsidR="001E2E61" w:rsidRPr="008C4A15">
        <w:rPr>
          <w:rFonts w:ascii="Times New Roman" w:hAnsi="Times New Roman" w:cs="Times New Roman"/>
          <w:i/>
          <w:sz w:val="24"/>
          <w:szCs w:val="24"/>
        </w:rPr>
        <w:t>Seelenregister</w:t>
      </w:r>
      <w:proofErr w:type="spellEnd"/>
      <w:r w:rsidR="001E2E61" w:rsidRPr="008C4A15">
        <w:rPr>
          <w:rFonts w:ascii="Times New Roman" w:hAnsi="Times New Roman" w:cs="Times New Roman"/>
          <w:sz w:val="24"/>
          <w:szCs w:val="24"/>
        </w:rPr>
        <w:t xml:space="preserve"> </w:t>
      </w:r>
      <w:r w:rsidRPr="008C4A15">
        <w:rPr>
          <w:rFonts w:ascii="Times New Roman" w:hAnsi="Times New Roman" w:cs="Times New Roman"/>
          <w:sz w:val="24"/>
          <w:szCs w:val="24"/>
        </w:rPr>
        <w:t>označujeme celou řadu archivních pramenů. Obecně se jedná o zápisy stavu populace k určitému datu</w:t>
      </w:r>
      <w:r w:rsidR="001E2E61" w:rsidRPr="008C4A15">
        <w:rPr>
          <w:rFonts w:ascii="Times New Roman" w:hAnsi="Times New Roman" w:cs="Times New Roman"/>
          <w:sz w:val="24"/>
          <w:szCs w:val="24"/>
        </w:rPr>
        <w:t>, dle určitých kritérií, které</w:t>
      </w:r>
      <w:r w:rsidRPr="008C4A15">
        <w:rPr>
          <w:rFonts w:ascii="Times New Roman" w:hAnsi="Times New Roman" w:cs="Times New Roman"/>
          <w:sz w:val="24"/>
          <w:szCs w:val="24"/>
        </w:rPr>
        <w:t xml:space="preserve"> se liší na základě požadavků instituce pořizující daný soupis. Tyto soupisy mohly obsahovat údaje o hospodáři a hospodyni, případně dětech nad 10 let věku, výjimečně i mladších.</w:t>
      </w:r>
      <w:r w:rsidRPr="008C4A15">
        <w:rPr>
          <w:rFonts w:ascii="Times New Roman" w:hAnsi="Times New Roman" w:cs="Times New Roman"/>
          <w:sz w:val="24"/>
          <w:szCs w:val="24"/>
          <w:vertAlign w:val="superscript"/>
        </w:rPr>
        <w:footnoteReference w:id="70"/>
      </w:r>
      <w:r w:rsidRPr="008C4A15">
        <w:rPr>
          <w:rFonts w:ascii="Times New Roman" w:hAnsi="Times New Roman" w:cs="Times New Roman"/>
          <w:sz w:val="24"/>
          <w:szCs w:val="24"/>
        </w:rPr>
        <w:t xml:space="preserve"> </w:t>
      </w:r>
      <w:r w:rsidR="001E2E61" w:rsidRPr="008C4A15">
        <w:rPr>
          <w:rFonts w:ascii="Times New Roman" w:hAnsi="Times New Roman" w:cs="Times New Roman"/>
          <w:sz w:val="24"/>
          <w:szCs w:val="24"/>
        </w:rPr>
        <w:t xml:space="preserve">Pozornost mnoha badatelů přitahuje </w:t>
      </w:r>
      <w:r w:rsidRPr="008C4A15">
        <w:rPr>
          <w:rFonts w:ascii="Times New Roman" w:hAnsi="Times New Roman" w:cs="Times New Roman"/>
          <w:sz w:val="24"/>
          <w:szCs w:val="24"/>
        </w:rPr>
        <w:t>projekt soupis</w:t>
      </w:r>
      <w:r w:rsidR="001E2E61" w:rsidRPr="008C4A15">
        <w:rPr>
          <w:rFonts w:ascii="Times New Roman" w:hAnsi="Times New Roman" w:cs="Times New Roman"/>
          <w:sz w:val="24"/>
          <w:szCs w:val="24"/>
        </w:rPr>
        <w:t>u</w:t>
      </w:r>
      <w:r w:rsidRPr="008C4A15">
        <w:rPr>
          <w:rFonts w:ascii="Times New Roman" w:hAnsi="Times New Roman" w:cs="Times New Roman"/>
          <w:sz w:val="24"/>
          <w:szCs w:val="24"/>
        </w:rPr>
        <w:t xml:space="preserve"> obyvatelstva podle víry, který byl realizován v Čechách po třicetileté válce kvůli zjištění počtu obyvatel hlásících se ke katolické víře.</w:t>
      </w:r>
      <w:r w:rsidRPr="008C4A15">
        <w:rPr>
          <w:rFonts w:ascii="Times New Roman" w:hAnsi="Times New Roman" w:cs="Times New Roman"/>
          <w:sz w:val="24"/>
          <w:szCs w:val="24"/>
          <w:vertAlign w:val="superscript"/>
        </w:rPr>
        <w:footnoteReference w:id="71"/>
      </w:r>
      <w:r w:rsidRPr="008C4A15">
        <w:rPr>
          <w:rFonts w:ascii="Times New Roman" w:hAnsi="Times New Roman" w:cs="Times New Roman"/>
          <w:sz w:val="24"/>
          <w:szCs w:val="24"/>
        </w:rPr>
        <w:t xml:space="preserve"> Roku 1651 tak měli krajští hejtmani zajistit podle přesných formulářů tento soupis. Dozvídáme se z nich řadu zajímavých informací: jméno</w:t>
      </w:r>
      <w:r w:rsidR="001E2E61" w:rsidRPr="008C4A15">
        <w:rPr>
          <w:rFonts w:ascii="Times New Roman" w:hAnsi="Times New Roman" w:cs="Times New Roman"/>
          <w:sz w:val="24"/>
          <w:szCs w:val="24"/>
        </w:rPr>
        <w:t xml:space="preserve"> hospodáře</w:t>
      </w:r>
      <w:r w:rsidRPr="008C4A15">
        <w:rPr>
          <w:rFonts w:ascii="Times New Roman" w:hAnsi="Times New Roman" w:cs="Times New Roman"/>
          <w:sz w:val="24"/>
          <w:szCs w:val="24"/>
        </w:rPr>
        <w:t>,</w:t>
      </w:r>
      <w:r w:rsidR="001E2E61" w:rsidRPr="008C4A15">
        <w:rPr>
          <w:rFonts w:ascii="Times New Roman" w:hAnsi="Times New Roman" w:cs="Times New Roman"/>
          <w:sz w:val="24"/>
          <w:szCs w:val="24"/>
        </w:rPr>
        <w:t xml:space="preserve"> jeho</w:t>
      </w:r>
      <w:r w:rsidRPr="008C4A15">
        <w:rPr>
          <w:rFonts w:ascii="Times New Roman" w:hAnsi="Times New Roman" w:cs="Times New Roman"/>
          <w:sz w:val="24"/>
          <w:szCs w:val="24"/>
        </w:rPr>
        <w:t xml:space="preserve"> postavení a povolání, rodinný stav, rodinné příslušníky, vyznání a případně i čeleď, tovaryše nebo učně při daném hospodářství</w:t>
      </w:r>
      <w:r w:rsidR="001E2E61" w:rsidRPr="008C4A15">
        <w:rPr>
          <w:rFonts w:ascii="Times New Roman" w:hAnsi="Times New Roman" w:cs="Times New Roman"/>
          <w:sz w:val="24"/>
          <w:szCs w:val="24"/>
        </w:rPr>
        <w:t xml:space="preserve"> a jejich věk</w:t>
      </w:r>
      <w:r w:rsidRPr="008C4A15">
        <w:rPr>
          <w:rFonts w:ascii="Times New Roman" w:hAnsi="Times New Roman" w:cs="Times New Roman"/>
          <w:sz w:val="24"/>
          <w:szCs w:val="24"/>
        </w:rPr>
        <w:t xml:space="preserve">. Na rozsáhlejších panstvích zajišťovaly tuto akci vrchnostenské kanceláře, v menších celcích písaři či sami majitelé statků a ve městech městská rada. Sčítání se však stále protahovalo a tak nesplnilo očekávání. </w:t>
      </w:r>
      <w:r w:rsidRPr="008C4A15">
        <w:rPr>
          <w:rFonts w:ascii="Times New Roman" w:hAnsi="Times New Roman" w:cs="Times New Roman"/>
          <w:sz w:val="24"/>
          <w:szCs w:val="24"/>
        </w:rPr>
        <w:lastRenderedPageBreak/>
        <w:t>Soupisy jsou nyní edičně zpracovány.</w:t>
      </w:r>
      <w:r w:rsidRPr="008C4A15">
        <w:rPr>
          <w:rFonts w:ascii="Times New Roman" w:hAnsi="Times New Roman" w:cs="Times New Roman"/>
          <w:sz w:val="24"/>
          <w:szCs w:val="24"/>
          <w:vertAlign w:val="superscript"/>
        </w:rPr>
        <w:footnoteReference w:id="72"/>
      </w:r>
      <w:r w:rsidRPr="008C4A15">
        <w:rPr>
          <w:rFonts w:ascii="Times New Roman" w:hAnsi="Times New Roman" w:cs="Times New Roman"/>
          <w:sz w:val="24"/>
          <w:szCs w:val="24"/>
        </w:rPr>
        <w:t xml:space="preserve"> Kromě tohoto celozemského sčítání se můžeme setkat se soupisy obyvatel panství vzniklých aktivitou vrchnostenských úřadů, které mají různou kvalitu</w:t>
      </w:r>
      <w:r w:rsidR="00E66F18" w:rsidRPr="008C4A15">
        <w:rPr>
          <w:rFonts w:ascii="Times New Roman" w:hAnsi="Times New Roman" w:cs="Times New Roman"/>
          <w:sz w:val="24"/>
          <w:szCs w:val="24"/>
        </w:rPr>
        <w:t>,</w:t>
      </w:r>
      <w:r w:rsidRPr="008C4A15">
        <w:rPr>
          <w:rFonts w:ascii="Times New Roman" w:hAnsi="Times New Roman" w:cs="Times New Roman"/>
          <w:sz w:val="24"/>
          <w:szCs w:val="24"/>
        </w:rPr>
        <w:t xml:space="preserve"> a tudíž</w:t>
      </w:r>
      <w:r w:rsidR="00E66F18" w:rsidRPr="008C4A15">
        <w:rPr>
          <w:rFonts w:ascii="Times New Roman" w:hAnsi="Times New Roman" w:cs="Times New Roman"/>
          <w:sz w:val="24"/>
          <w:szCs w:val="24"/>
        </w:rPr>
        <w:t xml:space="preserve"> i různou</w:t>
      </w:r>
      <w:r w:rsidRPr="008C4A15">
        <w:rPr>
          <w:rFonts w:ascii="Times New Roman" w:hAnsi="Times New Roman" w:cs="Times New Roman"/>
          <w:sz w:val="24"/>
          <w:szCs w:val="24"/>
        </w:rPr>
        <w:t xml:space="preserve"> vypovídací hodnotu.</w:t>
      </w:r>
    </w:p>
    <w:p w:rsidR="006E370F" w:rsidRPr="008C4A15" w:rsidRDefault="006E370F"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 xml:space="preserve">První oficiální státem řízené sčítání obyvatelstva proběhlo v letech 1753 a 1754. Od této doby pokračovalo v krátkých intervalech dále až do současnosti. Počátek moderního podrobného sčítání lidu </w:t>
      </w:r>
      <w:r w:rsidR="001E2E61" w:rsidRPr="008C4A15">
        <w:rPr>
          <w:rFonts w:ascii="Times New Roman" w:hAnsi="Times New Roman" w:cs="Times New Roman"/>
          <w:sz w:val="24"/>
          <w:szCs w:val="24"/>
        </w:rPr>
        <w:t xml:space="preserve">se datuje do roku </w:t>
      </w:r>
      <w:r w:rsidRPr="008C4A15">
        <w:rPr>
          <w:rFonts w:ascii="Times New Roman" w:hAnsi="Times New Roman" w:cs="Times New Roman"/>
          <w:sz w:val="24"/>
          <w:szCs w:val="24"/>
        </w:rPr>
        <w:t xml:space="preserve">1857. Další </w:t>
      </w:r>
      <w:r w:rsidR="001E2E61" w:rsidRPr="008C4A15">
        <w:rPr>
          <w:rFonts w:ascii="Times New Roman" w:hAnsi="Times New Roman" w:cs="Times New Roman"/>
          <w:sz w:val="24"/>
          <w:szCs w:val="24"/>
        </w:rPr>
        <w:t xml:space="preserve">sčítání </w:t>
      </w:r>
      <w:r w:rsidRPr="008C4A15">
        <w:rPr>
          <w:rFonts w:ascii="Times New Roman" w:hAnsi="Times New Roman" w:cs="Times New Roman"/>
          <w:sz w:val="24"/>
          <w:szCs w:val="24"/>
        </w:rPr>
        <w:t xml:space="preserve">následovala v českých zemích v letech </w:t>
      </w:r>
      <w:r w:rsidR="00C31CED" w:rsidRPr="008C4A15">
        <w:rPr>
          <w:rFonts w:ascii="Times New Roman" w:hAnsi="Times New Roman" w:cs="Times New Roman"/>
          <w:sz w:val="24"/>
          <w:szCs w:val="24"/>
        </w:rPr>
        <w:t>1869, 1880, 1890, 1900, 1910, 1921, 1930, 1950 a ve zhruba desetiletých intervalech pokračují až do současnosti.</w:t>
      </w:r>
      <w:r w:rsidRPr="008C4A15">
        <w:rPr>
          <w:rFonts w:ascii="Times New Roman" w:hAnsi="Times New Roman" w:cs="Times New Roman"/>
          <w:sz w:val="24"/>
          <w:szCs w:val="24"/>
          <w:vertAlign w:val="superscript"/>
        </w:rPr>
        <w:footnoteReference w:id="73"/>
      </w:r>
      <w:r w:rsidR="00375567" w:rsidRPr="008C4A15">
        <w:rPr>
          <w:rFonts w:ascii="Times New Roman" w:hAnsi="Times New Roman" w:cs="Times New Roman"/>
          <w:sz w:val="24"/>
          <w:szCs w:val="24"/>
        </w:rPr>
        <w:t xml:space="preserve"> Vedle citované literatury mohou posloužit k seznámení s tímto druhem pramenů např. digitalizované sčítací archy z roku 1869 z Tachova </w:t>
      </w:r>
      <w:r w:rsidR="00E544B7">
        <w:rPr>
          <w:rFonts w:ascii="Times New Roman" w:hAnsi="Times New Roman" w:cs="Times New Roman"/>
          <w:sz w:val="24"/>
          <w:szCs w:val="24"/>
        </w:rPr>
        <w:t xml:space="preserve">on-line </w:t>
      </w:r>
      <w:r w:rsidR="003A6445">
        <w:rPr>
          <w:rFonts w:ascii="Times New Roman" w:hAnsi="Times New Roman" w:cs="Times New Roman"/>
          <w:sz w:val="24"/>
          <w:szCs w:val="24"/>
        </w:rPr>
        <w:t xml:space="preserve">dostupné </w:t>
      </w:r>
      <w:r w:rsidR="001E2E61" w:rsidRPr="008C4A15">
        <w:rPr>
          <w:rFonts w:ascii="Times New Roman" w:hAnsi="Times New Roman" w:cs="Times New Roman"/>
          <w:sz w:val="24"/>
          <w:szCs w:val="24"/>
        </w:rPr>
        <w:t xml:space="preserve">prostřednictvím </w:t>
      </w:r>
      <w:r w:rsidR="00375567" w:rsidRPr="008C4A15">
        <w:rPr>
          <w:rFonts w:ascii="Times New Roman" w:hAnsi="Times New Roman" w:cs="Times New Roman"/>
          <w:sz w:val="24"/>
          <w:szCs w:val="24"/>
        </w:rPr>
        <w:t xml:space="preserve">portálu </w:t>
      </w:r>
      <w:r w:rsidR="00375567" w:rsidRPr="008C4A15">
        <w:rPr>
          <w:rFonts w:ascii="Times New Roman" w:hAnsi="Times New Roman" w:cs="Times New Roman"/>
          <w:i/>
          <w:sz w:val="24"/>
          <w:szCs w:val="24"/>
        </w:rPr>
        <w:t xml:space="preserve">Porta </w:t>
      </w:r>
      <w:proofErr w:type="spellStart"/>
      <w:r w:rsidR="00375567" w:rsidRPr="008C4A15">
        <w:rPr>
          <w:rFonts w:ascii="Times New Roman" w:hAnsi="Times New Roman" w:cs="Times New Roman"/>
          <w:i/>
          <w:sz w:val="24"/>
          <w:szCs w:val="24"/>
        </w:rPr>
        <w:t>fontium</w:t>
      </w:r>
      <w:proofErr w:type="spellEnd"/>
      <w:r w:rsidR="00E544B7">
        <w:rPr>
          <w:rFonts w:ascii="Times New Roman" w:hAnsi="Times New Roman" w:cs="Times New Roman"/>
          <w:sz w:val="24"/>
          <w:szCs w:val="24"/>
        </w:rPr>
        <w:t>,</w:t>
      </w:r>
      <w:r w:rsidR="00375567" w:rsidRPr="008C4A15">
        <w:rPr>
          <w:rStyle w:val="Znakapoznpodarou"/>
          <w:rFonts w:ascii="Times New Roman" w:hAnsi="Times New Roman" w:cs="Times New Roman"/>
          <w:sz w:val="24"/>
          <w:szCs w:val="24"/>
        </w:rPr>
        <w:footnoteReference w:id="74"/>
      </w:r>
      <w:r w:rsidR="003A6445">
        <w:rPr>
          <w:rFonts w:ascii="Times New Roman" w:hAnsi="Times New Roman" w:cs="Times New Roman"/>
          <w:i/>
          <w:sz w:val="24"/>
          <w:szCs w:val="24"/>
        </w:rPr>
        <w:t xml:space="preserve"> </w:t>
      </w:r>
      <w:r w:rsidR="00AD5DF2">
        <w:rPr>
          <w:rFonts w:ascii="Times New Roman" w:hAnsi="Times New Roman" w:cs="Times New Roman"/>
          <w:sz w:val="24"/>
          <w:szCs w:val="24"/>
        </w:rPr>
        <w:t xml:space="preserve">nebo </w:t>
      </w:r>
      <w:r w:rsidR="003A6445">
        <w:rPr>
          <w:rFonts w:ascii="Times New Roman" w:hAnsi="Times New Roman" w:cs="Times New Roman"/>
          <w:sz w:val="24"/>
          <w:szCs w:val="24"/>
        </w:rPr>
        <w:t xml:space="preserve">stejně dostupné </w:t>
      </w:r>
      <w:r w:rsidR="007A4E60">
        <w:rPr>
          <w:rFonts w:ascii="Times New Roman" w:hAnsi="Times New Roman" w:cs="Times New Roman"/>
          <w:sz w:val="24"/>
          <w:szCs w:val="24"/>
        </w:rPr>
        <w:t xml:space="preserve">vybrané </w:t>
      </w:r>
      <w:r w:rsidR="00AD5DF2">
        <w:rPr>
          <w:rFonts w:ascii="Times New Roman" w:hAnsi="Times New Roman" w:cs="Times New Roman"/>
          <w:sz w:val="24"/>
          <w:szCs w:val="24"/>
        </w:rPr>
        <w:t xml:space="preserve">sčítací operáty </w:t>
      </w:r>
      <w:r w:rsidR="007A4E60">
        <w:rPr>
          <w:rFonts w:ascii="Times New Roman" w:hAnsi="Times New Roman" w:cs="Times New Roman"/>
          <w:sz w:val="24"/>
          <w:szCs w:val="24"/>
        </w:rPr>
        <w:t>z jihočeských archivů</w:t>
      </w:r>
      <w:r w:rsidR="00C31CED" w:rsidRPr="008C4A15">
        <w:rPr>
          <w:rFonts w:ascii="Times New Roman" w:hAnsi="Times New Roman" w:cs="Times New Roman"/>
          <w:sz w:val="24"/>
          <w:szCs w:val="24"/>
        </w:rPr>
        <w:t xml:space="preserve"> </w:t>
      </w:r>
      <w:r w:rsidR="003A6445">
        <w:rPr>
          <w:rFonts w:ascii="Times New Roman" w:hAnsi="Times New Roman" w:cs="Times New Roman"/>
          <w:sz w:val="24"/>
          <w:szCs w:val="24"/>
        </w:rPr>
        <w:t>od roku 1857</w:t>
      </w:r>
      <w:r w:rsidR="007A4E60">
        <w:rPr>
          <w:rFonts w:ascii="Times New Roman" w:hAnsi="Times New Roman" w:cs="Times New Roman"/>
          <w:sz w:val="24"/>
          <w:szCs w:val="24"/>
        </w:rPr>
        <w:t xml:space="preserve"> až do roku 1921 (mladší nejsou </w:t>
      </w:r>
      <w:r w:rsidR="00E544B7">
        <w:rPr>
          <w:rFonts w:ascii="Times New Roman" w:hAnsi="Times New Roman" w:cs="Times New Roman"/>
          <w:sz w:val="24"/>
          <w:szCs w:val="24"/>
        </w:rPr>
        <w:t xml:space="preserve">s ohledem na ochranu osobních údajů </w:t>
      </w:r>
      <w:r w:rsidR="007A4E60">
        <w:rPr>
          <w:rFonts w:ascii="Times New Roman" w:hAnsi="Times New Roman" w:cs="Times New Roman"/>
          <w:sz w:val="24"/>
          <w:szCs w:val="24"/>
        </w:rPr>
        <w:t xml:space="preserve">veřejnosti přístupné) </w:t>
      </w:r>
      <w:r w:rsidR="003A6445">
        <w:rPr>
          <w:rFonts w:ascii="Times New Roman" w:hAnsi="Times New Roman" w:cs="Times New Roman"/>
          <w:sz w:val="24"/>
          <w:szCs w:val="24"/>
        </w:rPr>
        <w:t>na stránkách</w:t>
      </w:r>
      <w:r w:rsidR="007A4E60">
        <w:rPr>
          <w:rFonts w:ascii="Times New Roman" w:hAnsi="Times New Roman" w:cs="Times New Roman"/>
          <w:sz w:val="24"/>
          <w:szCs w:val="24"/>
        </w:rPr>
        <w:t xml:space="preserve"> </w:t>
      </w:r>
      <w:r w:rsidR="007A4E60" w:rsidRPr="007A4E60">
        <w:rPr>
          <w:rFonts w:ascii="Times New Roman" w:hAnsi="Times New Roman" w:cs="Times New Roman"/>
          <w:i/>
          <w:sz w:val="24"/>
          <w:szCs w:val="24"/>
        </w:rPr>
        <w:t>Digitálního archivu SOA v Třeboni</w:t>
      </w:r>
      <w:r w:rsidR="007A4E60">
        <w:rPr>
          <w:rFonts w:ascii="Times New Roman" w:hAnsi="Times New Roman" w:cs="Times New Roman"/>
          <w:sz w:val="24"/>
          <w:szCs w:val="24"/>
        </w:rPr>
        <w:t>.</w:t>
      </w:r>
      <w:r w:rsidR="007A4E60">
        <w:rPr>
          <w:rStyle w:val="Znakapoznpodarou"/>
          <w:rFonts w:ascii="Times New Roman" w:hAnsi="Times New Roman" w:cs="Times New Roman"/>
          <w:sz w:val="24"/>
          <w:szCs w:val="24"/>
        </w:rPr>
        <w:footnoteReference w:id="75"/>
      </w:r>
    </w:p>
    <w:p w:rsidR="004B4372" w:rsidRDefault="004B4372" w:rsidP="008C4A15">
      <w:pPr>
        <w:spacing w:after="0" w:line="360" w:lineRule="auto"/>
        <w:rPr>
          <w:rFonts w:ascii="Times New Roman" w:hAnsi="Times New Roman" w:cs="Times New Roman"/>
          <w:sz w:val="24"/>
          <w:szCs w:val="24"/>
        </w:rPr>
      </w:pPr>
    </w:p>
    <w:p w:rsidR="006E370F" w:rsidRPr="008C4A15" w:rsidRDefault="006E370F"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V</w:t>
      </w:r>
      <w:r w:rsidR="0075397F" w:rsidRPr="008C4A15">
        <w:rPr>
          <w:rFonts w:ascii="Times New Roman" w:hAnsi="Times New Roman" w:cs="Times New Roman"/>
          <w:sz w:val="24"/>
          <w:szCs w:val="24"/>
        </w:rPr>
        <w:t xml:space="preserve">edle </w:t>
      </w:r>
      <w:r w:rsidR="00F41E4D" w:rsidRPr="008C4A15">
        <w:rPr>
          <w:rFonts w:ascii="Times New Roman" w:hAnsi="Times New Roman" w:cs="Times New Roman"/>
          <w:sz w:val="24"/>
          <w:szCs w:val="24"/>
        </w:rPr>
        <w:t xml:space="preserve">výše </w:t>
      </w:r>
      <w:r w:rsidR="0075397F" w:rsidRPr="008C4A15">
        <w:rPr>
          <w:rFonts w:ascii="Times New Roman" w:hAnsi="Times New Roman" w:cs="Times New Roman"/>
          <w:sz w:val="24"/>
          <w:szCs w:val="24"/>
        </w:rPr>
        <w:t xml:space="preserve">zmíněných se můžeme </w:t>
      </w:r>
      <w:r w:rsidR="00A25E69" w:rsidRPr="008C4A15">
        <w:rPr>
          <w:rFonts w:ascii="Times New Roman" w:hAnsi="Times New Roman" w:cs="Times New Roman"/>
          <w:sz w:val="24"/>
          <w:szCs w:val="24"/>
        </w:rPr>
        <w:t xml:space="preserve">v </w:t>
      </w:r>
      <w:r w:rsidR="0075397F" w:rsidRPr="008C4A15">
        <w:rPr>
          <w:rFonts w:ascii="Times New Roman" w:hAnsi="Times New Roman" w:cs="Times New Roman"/>
          <w:sz w:val="24"/>
          <w:szCs w:val="24"/>
        </w:rPr>
        <w:t>archi</w:t>
      </w:r>
      <w:r w:rsidRPr="008C4A15">
        <w:rPr>
          <w:rFonts w:ascii="Times New Roman" w:hAnsi="Times New Roman" w:cs="Times New Roman"/>
          <w:sz w:val="24"/>
          <w:szCs w:val="24"/>
        </w:rPr>
        <w:t>vech</w:t>
      </w:r>
      <w:r w:rsidR="0075397F" w:rsidRPr="008C4A15">
        <w:rPr>
          <w:rFonts w:ascii="Times New Roman" w:hAnsi="Times New Roman" w:cs="Times New Roman"/>
          <w:sz w:val="24"/>
          <w:szCs w:val="24"/>
        </w:rPr>
        <w:t xml:space="preserve"> setkat </w:t>
      </w:r>
      <w:r w:rsidRPr="008C4A15">
        <w:rPr>
          <w:rFonts w:ascii="Times New Roman" w:hAnsi="Times New Roman" w:cs="Times New Roman"/>
          <w:sz w:val="24"/>
          <w:szCs w:val="24"/>
        </w:rPr>
        <w:t>s celou řadou d</w:t>
      </w:r>
      <w:r w:rsidR="0075397F" w:rsidRPr="008C4A15">
        <w:rPr>
          <w:rFonts w:ascii="Times New Roman" w:hAnsi="Times New Roman" w:cs="Times New Roman"/>
          <w:sz w:val="24"/>
          <w:szCs w:val="24"/>
        </w:rPr>
        <w:t>alších druhů písemn</w:t>
      </w:r>
      <w:r w:rsidR="001E2E61" w:rsidRPr="008C4A15">
        <w:rPr>
          <w:rFonts w:ascii="Times New Roman" w:hAnsi="Times New Roman" w:cs="Times New Roman"/>
          <w:sz w:val="24"/>
          <w:szCs w:val="24"/>
        </w:rPr>
        <w:t>ých pramenů</w:t>
      </w:r>
      <w:r w:rsidR="0075397F" w:rsidRPr="008C4A15">
        <w:rPr>
          <w:rFonts w:ascii="Times New Roman" w:hAnsi="Times New Roman" w:cs="Times New Roman"/>
          <w:sz w:val="24"/>
          <w:szCs w:val="24"/>
        </w:rPr>
        <w:t xml:space="preserve">, které </w:t>
      </w:r>
      <w:r w:rsidR="001E2E61" w:rsidRPr="008C4A15">
        <w:rPr>
          <w:rFonts w:ascii="Times New Roman" w:hAnsi="Times New Roman" w:cs="Times New Roman"/>
          <w:sz w:val="24"/>
          <w:szCs w:val="24"/>
        </w:rPr>
        <w:t xml:space="preserve">mohou </w:t>
      </w:r>
      <w:r w:rsidR="0075397F" w:rsidRPr="008C4A15">
        <w:rPr>
          <w:rFonts w:ascii="Times New Roman" w:hAnsi="Times New Roman" w:cs="Times New Roman"/>
          <w:sz w:val="24"/>
          <w:szCs w:val="24"/>
        </w:rPr>
        <w:t>pro e</w:t>
      </w:r>
      <w:r w:rsidR="00134A3F" w:rsidRPr="008C4A15">
        <w:rPr>
          <w:rFonts w:ascii="Times New Roman" w:hAnsi="Times New Roman" w:cs="Times New Roman"/>
          <w:sz w:val="24"/>
          <w:szCs w:val="24"/>
        </w:rPr>
        <w:t>tnologii</w:t>
      </w:r>
      <w:r w:rsidR="001E2E61" w:rsidRPr="008C4A15">
        <w:rPr>
          <w:rFonts w:ascii="Times New Roman" w:hAnsi="Times New Roman" w:cs="Times New Roman"/>
          <w:sz w:val="24"/>
          <w:szCs w:val="24"/>
        </w:rPr>
        <w:t xml:space="preserve"> představovat </w:t>
      </w:r>
      <w:r w:rsidR="00134A3F" w:rsidRPr="008C4A15">
        <w:rPr>
          <w:rFonts w:ascii="Times New Roman" w:hAnsi="Times New Roman" w:cs="Times New Roman"/>
          <w:sz w:val="24"/>
          <w:szCs w:val="24"/>
        </w:rPr>
        <w:t>pozoruhodn</w:t>
      </w:r>
      <w:r w:rsidR="001E2E61" w:rsidRPr="008C4A15">
        <w:rPr>
          <w:rFonts w:ascii="Times New Roman" w:hAnsi="Times New Roman" w:cs="Times New Roman"/>
          <w:sz w:val="24"/>
          <w:szCs w:val="24"/>
        </w:rPr>
        <w:t>ý zdroj dat. Z</w:t>
      </w:r>
      <w:r w:rsidR="00134A3F" w:rsidRPr="008C4A15">
        <w:rPr>
          <w:rFonts w:ascii="Times New Roman" w:hAnsi="Times New Roman" w:cs="Times New Roman"/>
          <w:sz w:val="24"/>
          <w:szCs w:val="24"/>
        </w:rPr>
        <w:t> hlediska dějin české etnologie se jedná zejména o prameny dokumentující</w:t>
      </w:r>
      <w:r w:rsidR="001E2E61" w:rsidRPr="008C4A15">
        <w:rPr>
          <w:rFonts w:ascii="Times New Roman" w:hAnsi="Times New Roman" w:cs="Times New Roman"/>
          <w:sz w:val="24"/>
          <w:szCs w:val="24"/>
        </w:rPr>
        <w:t xml:space="preserve"> historickou vesnici, tedy </w:t>
      </w:r>
      <w:r w:rsidR="00134A3F" w:rsidRPr="008C4A15">
        <w:rPr>
          <w:rFonts w:ascii="Times New Roman" w:hAnsi="Times New Roman" w:cs="Times New Roman"/>
          <w:sz w:val="24"/>
          <w:szCs w:val="24"/>
        </w:rPr>
        <w:t>např. o</w:t>
      </w:r>
      <w:r w:rsidRPr="008C4A15">
        <w:rPr>
          <w:rFonts w:ascii="Times New Roman" w:hAnsi="Times New Roman" w:cs="Times New Roman"/>
          <w:sz w:val="24"/>
          <w:szCs w:val="24"/>
        </w:rPr>
        <w:t xml:space="preserve"> výslechy poddaných týkající se protireforma</w:t>
      </w:r>
      <w:r w:rsidR="00F41E4D" w:rsidRPr="008C4A15">
        <w:rPr>
          <w:rFonts w:ascii="Times New Roman" w:hAnsi="Times New Roman" w:cs="Times New Roman"/>
          <w:sz w:val="24"/>
          <w:szCs w:val="24"/>
        </w:rPr>
        <w:t>čního úsilí církve, nebo soudobou úřední dokumentaci</w:t>
      </w:r>
      <w:r w:rsidRPr="008C4A15">
        <w:rPr>
          <w:rFonts w:ascii="Times New Roman" w:hAnsi="Times New Roman" w:cs="Times New Roman"/>
          <w:sz w:val="24"/>
          <w:szCs w:val="24"/>
        </w:rPr>
        <w:t xml:space="preserve"> lidového sektářství a náboženských odchylek.</w:t>
      </w:r>
      <w:r w:rsidRPr="008C4A15">
        <w:rPr>
          <w:rFonts w:ascii="Times New Roman" w:hAnsi="Times New Roman" w:cs="Times New Roman"/>
          <w:sz w:val="24"/>
          <w:szCs w:val="24"/>
          <w:vertAlign w:val="superscript"/>
        </w:rPr>
        <w:footnoteReference w:id="76"/>
      </w:r>
      <w:r w:rsidRPr="008C4A15">
        <w:rPr>
          <w:rFonts w:ascii="Times New Roman" w:hAnsi="Times New Roman" w:cs="Times New Roman"/>
          <w:sz w:val="24"/>
          <w:szCs w:val="24"/>
        </w:rPr>
        <w:t xml:space="preserve"> Dalším významným pramenem mohou být pamětní knihy (kroniky), které se</w:t>
      </w:r>
      <w:r w:rsidR="00F41E4D" w:rsidRPr="008C4A15">
        <w:rPr>
          <w:rFonts w:ascii="Times New Roman" w:hAnsi="Times New Roman" w:cs="Times New Roman"/>
          <w:sz w:val="24"/>
          <w:szCs w:val="24"/>
        </w:rPr>
        <w:t xml:space="preserve"> častěji objevují od 19. století</w:t>
      </w:r>
      <w:r w:rsidRPr="008C4A15">
        <w:rPr>
          <w:rFonts w:ascii="Times New Roman" w:hAnsi="Times New Roman" w:cs="Times New Roman"/>
          <w:sz w:val="24"/>
          <w:szCs w:val="24"/>
        </w:rPr>
        <w:t>, i když jejich rozšíření je až do roku 1920 stále nepravidelné</w:t>
      </w:r>
      <w:r w:rsidR="00F41E4D" w:rsidRPr="008C4A15">
        <w:rPr>
          <w:rFonts w:ascii="Times New Roman" w:hAnsi="Times New Roman" w:cs="Times New Roman"/>
          <w:sz w:val="24"/>
          <w:szCs w:val="24"/>
        </w:rPr>
        <w:t>. L</w:t>
      </w:r>
      <w:r w:rsidR="00C960C4" w:rsidRPr="008C4A15">
        <w:rPr>
          <w:rFonts w:ascii="Times New Roman" w:hAnsi="Times New Roman" w:cs="Times New Roman"/>
          <w:sz w:val="24"/>
          <w:szCs w:val="24"/>
        </w:rPr>
        <w:t xml:space="preserve">ze </w:t>
      </w:r>
      <w:r w:rsidR="0075397F" w:rsidRPr="008C4A15">
        <w:rPr>
          <w:rFonts w:ascii="Times New Roman" w:hAnsi="Times New Roman" w:cs="Times New Roman"/>
          <w:sz w:val="24"/>
          <w:szCs w:val="24"/>
        </w:rPr>
        <w:t>zmínit</w:t>
      </w:r>
      <w:r w:rsidR="00F41E4D" w:rsidRPr="008C4A15">
        <w:rPr>
          <w:rFonts w:ascii="Times New Roman" w:hAnsi="Times New Roman" w:cs="Times New Roman"/>
          <w:sz w:val="24"/>
          <w:szCs w:val="24"/>
        </w:rPr>
        <w:t xml:space="preserve"> taktéž</w:t>
      </w:r>
      <w:r w:rsidR="0075397F" w:rsidRPr="008C4A15">
        <w:rPr>
          <w:rFonts w:ascii="Times New Roman" w:hAnsi="Times New Roman" w:cs="Times New Roman"/>
          <w:sz w:val="24"/>
          <w:szCs w:val="24"/>
        </w:rPr>
        <w:t xml:space="preserve"> normativní prameny (nařízení, patenty aj.), pozůstalostní soupisy</w:t>
      </w:r>
      <w:r w:rsidR="00134A3F" w:rsidRPr="008C4A15">
        <w:rPr>
          <w:rFonts w:ascii="Times New Roman" w:hAnsi="Times New Roman" w:cs="Times New Roman"/>
          <w:sz w:val="24"/>
          <w:szCs w:val="24"/>
        </w:rPr>
        <w:t>,</w:t>
      </w:r>
      <w:r w:rsidR="00F41E4D" w:rsidRPr="008C4A15">
        <w:rPr>
          <w:rFonts w:ascii="Times New Roman" w:hAnsi="Times New Roman" w:cs="Times New Roman"/>
          <w:sz w:val="24"/>
          <w:szCs w:val="24"/>
        </w:rPr>
        <w:t xml:space="preserve"> účetní materiál obcí, různorodou vrchnostenskou </w:t>
      </w:r>
      <w:r w:rsidR="00F41E4D" w:rsidRPr="008C4A15">
        <w:rPr>
          <w:rFonts w:ascii="Times New Roman" w:hAnsi="Times New Roman" w:cs="Times New Roman"/>
          <w:sz w:val="24"/>
          <w:szCs w:val="24"/>
        </w:rPr>
        <w:lastRenderedPageBreak/>
        <w:t>agendu</w:t>
      </w:r>
      <w:r w:rsidR="0075397F" w:rsidRPr="008C4A15">
        <w:rPr>
          <w:rFonts w:ascii="Times New Roman" w:hAnsi="Times New Roman" w:cs="Times New Roman"/>
          <w:sz w:val="24"/>
          <w:szCs w:val="24"/>
        </w:rPr>
        <w:t xml:space="preserve"> aj. V archivech se ale</w:t>
      </w:r>
      <w:r w:rsidR="00F41E4D" w:rsidRPr="008C4A15">
        <w:rPr>
          <w:rFonts w:ascii="Times New Roman" w:hAnsi="Times New Roman" w:cs="Times New Roman"/>
          <w:sz w:val="24"/>
          <w:szCs w:val="24"/>
        </w:rPr>
        <w:t xml:space="preserve"> také</w:t>
      </w:r>
      <w:r w:rsidR="0075397F" w:rsidRPr="008C4A15">
        <w:rPr>
          <w:rFonts w:ascii="Times New Roman" w:hAnsi="Times New Roman" w:cs="Times New Roman"/>
          <w:sz w:val="24"/>
          <w:szCs w:val="24"/>
        </w:rPr>
        <w:t xml:space="preserve"> nalézá velké množství </w:t>
      </w:r>
      <w:r w:rsidR="00F41E4D" w:rsidRPr="008C4A15">
        <w:rPr>
          <w:rFonts w:ascii="Times New Roman" w:hAnsi="Times New Roman" w:cs="Times New Roman"/>
          <w:sz w:val="24"/>
          <w:szCs w:val="24"/>
        </w:rPr>
        <w:t xml:space="preserve">pro etnologii zajímavých </w:t>
      </w:r>
      <w:r w:rsidR="0075397F" w:rsidRPr="008C4A15">
        <w:rPr>
          <w:rFonts w:ascii="Times New Roman" w:hAnsi="Times New Roman" w:cs="Times New Roman"/>
          <w:sz w:val="24"/>
          <w:szCs w:val="24"/>
        </w:rPr>
        <w:t>ikonografi</w:t>
      </w:r>
      <w:r w:rsidR="00F41E4D" w:rsidRPr="008C4A15">
        <w:rPr>
          <w:rFonts w:ascii="Times New Roman" w:hAnsi="Times New Roman" w:cs="Times New Roman"/>
          <w:sz w:val="24"/>
          <w:szCs w:val="24"/>
        </w:rPr>
        <w:t>ckých pramenů – např. fotografií, plánů, map, vedut</w:t>
      </w:r>
      <w:r w:rsidR="0075397F" w:rsidRPr="008C4A15">
        <w:rPr>
          <w:rFonts w:ascii="Times New Roman" w:hAnsi="Times New Roman" w:cs="Times New Roman"/>
          <w:sz w:val="24"/>
          <w:szCs w:val="24"/>
        </w:rPr>
        <w:t xml:space="preserve"> aj.</w:t>
      </w:r>
      <w:r w:rsidRPr="008C4A15">
        <w:rPr>
          <w:rFonts w:ascii="Times New Roman" w:hAnsi="Times New Roman" w:cs="Times New Roman"/>
          <w:sz w:val="24"/>
          <w:szCs w:val="24"/>
        </w:rPr>
        <w:t xml:space="preserve"> </w:t>
      </w:r>
    </w:p>
    <w:p w:rsidR="006E370F" w:rsidRDefault="006E370F" w:rsidP="008C4A15">
      <w:pPr>
        <w:spacing w:after="0" w:line="360" w:lineRule="auto"/>
        <w:rPr>
          <w:rFonts w:ascii="Times New Roman" w:hAnsi="Times New Roman" w:cs="Times New Roman"/>
          <w:sz w:val="24"/>
          <w:szCs w:val="24"/>
        </w:rPr>
      </w:pPr>
    </w:p>
    <w:p w:rsidR="004B4372" w:rsidRDefault="004B4372" w:rsidP="008C4A15">
      <w:pPr>
        <w:spacing w:after="0" w:line="360" w:lineRule="auto"/>
        <w:rPr>
          <w:rFonts w:ascii="Times New Roman" w:hAnsi="Times New Roman" w:cs="Times New Roman"/>
          <w:sz w:val="24"/>
          <w:szCs w:val="24"/>
        </w:rPr>
      </w:pPr>
    </w:p>
    <w:p w:rsidR="004B4372" w:rsidRDefault="004B4372" w:rsidP="008C4A15">
      <w:pPr>
        <w:spacing w:after="0" w:line="360" w:lineRule="auto"/>
        <w:rPr>
          <w:rFonts w:ascii="Times New Roman" w:hAnsi="Times New Roman" w:cs="Times New Roman"/>
          <w:sz w:val="24"/>
          <w:szCs w:val="24"/>
        </w:rPr>
      </w:pPr>
    </w:p>
    <w:p w:rsidR="004B4372" w:rsidRDefault="004B4372" w:rsidP="008C4A15">
      <w:pPr>
        <w:spacing w:after="0" w:line="360" w:lineRule="auto"/>
        <w:rPr>
          <w:rFonts w:ascii="Times New Roman" w:hAnsi="Times New Roman" w:cs="Times New Roman"/>
          <w:sz w:val="24"/>
          <w:szCs w:val="24"/>
        </w:rPr>
      </w:pPr>
    </w:p>
    <w:p w:rsidR="004B4372" w:rsidRDefault="004B4372" w:rsidP="008C4A15">
      <w:pPr>
        <w:spacing w:after="0" w:line="360" w:lineRule="auto"/>
        <w:rPr>
          <w:rFonts w:ascii="Times New Roman" w:hAnsi="Times New Roman" w:cs="Times New Roman"/>
          <w:sz w:val="24"/>
          <w:szCs w:val="24"/>
        </w:rPr>
      </w:pPr>
    </w:p>
    <w:p w:rsidR="004B4372" w:rsidRDefault="004B4372" w:rsidP="008C4A15">
      <w:pPr>
        <w:spacing w:after="0" w:line="360" w:lineRule="auto"/>
        <w:rPr>
          <w:rFonts w:ascii="Times New Roman" w:hAnsi="Times New Roman" w:cs="Times New Roman"/>
          <w:sz w:val="24"/>
          <w:szCs w:val="24"/>
        </w:rPr>
      </w:pPr>
    </w:p>
    <w:p w:rsidR="004B4372" w:rsidRPr="008C4A15" w:rsidRDefault="004B4372" w:rsidP="008C4A15">
      <w:pPr>
        <w:spacing w:after="0" w:line="360" w:lineRule="auto"/>
        <w:rPr>
          <w:rFonts w:ascii="Times New Roman" w:hAnsi="Times New Roman" w:cs="Times New Roman"/>
          <w:sz w:val="24"/>
          <w:szCs w:val="24"/>
        </w:rPr>
      </w:pPr>
    </w:p>
    <w:p w:rsidR="00957C1E" w:rsidRDefault="0025751F" w:rsidP="008C4A15">
      <w:pPr>
        <w:spacing w:after="0" w:line="360" w:lineRule="auto"/>
        <w:rPr>
          <w:rFonts w:ascii="Times New Roman" w:hAnsi="Times New Roman" w:cs="Times New Roman"/>
          <w:b/>
          <w:sz w:val="24"/>
          <w:szCs w:val="24"/>
        </w:rPr>
      </w:pPr>
      <w:r w:rsidRPr="004B4372">
        <w:rPr>
          <w:rFonts w:ascii="Times New Roman" w:hAnsi="Times New Roman" w:cs="Times New Roman"/>
          <w:b/>
          <w:sz w:val="24"/>
          <w:szCs w:val="24"/>
        </w:rPr>
        <w:t>Výzkumný prostor</w:t>
      </w:r>
      <w:r w:rsidR="003E1A7A" w:rsidRPr="004B4372">
        <w:rPr>
          <w:rFonts w:ascii="Times New Roman" w:hAnsi="Times New Roman" w:cs="Times New Roman"/>
          <w:b/>
          <w:sz w:val="24"/>
          <w:szCs w:val="24"/>
        </w:rPr>
        <w:t>, j</w:t>
      </w:r>
      <w:r w:rsidRPr="004B4372">
        <w:rPr>
          <w:rFonts w:ascii="Times New Roman" w:hAnsi="Times New Roman" w:cs="Times New Roman"/>
          <w:b/>
          <w:sz w:val="24"/>
          <w:szCs w:val="24"/>
        </w:rPr>
        <w:t xml:space="preserve">eho organizace </w:t>
      </w:r>
      <w:r w:rsidR="003E1A7A" w:rsidRPr="004B4372">
        <w:rPr>
          <w:rFonts w:ascii="Times New Roman" w:hAnsi="Times New Roman" w:cs="Times New Roman"/>
          <w:b/>
          <w:sz w:val="24"/>
          <w:szCs w:val="24"/>
        </w:rPr>
        <w:t>a</w:t>
      </w:r>
      <w:r w:rsidRPr="004B4372">
        <w:rPr>
          <w:rFonts w:ascii="Times New Roman" w:hAnsi="Times New Roman" w:cs="Times New Roman"/>
          <w:b/>
          <w:sz w:val="24"/>
          <w:szCs w:val="24"/>
        </w:rPr>
        <w:t xml:space="preserve"> orientace v</w:t>
      </w:r>
      <w:r w:rsidR="00957C1E" w:rsidRPr="004B4372">
        <w:rPr>
          <w:rFonts w:ascii="Times New Roman" w:hAnsi="Times New Roman" w:cs="Times New Roman"/>
          <w:b/>
          <w:sz w:val="24"/>
          <w:szCs w:val="24"/>
        </w:rPr>
        <w:t> </w:t>
      </w:r>
      <w:r w:rsidRPr="004B4372">
        <w:rPr>
          <w:rFonts w:ascii="Times New Roman" w:hAnsi="Times New Roman" w:cs="Times New Roman"/>
          <w:b/>
          <w:sz w:val="24"/>
          <w:szCs w:val="24"/>
        </w:rPr>
        <w:t>něm</w:t>
      </w:r>
      <w:r w:rsidR="00957C1E" w:rsidRPr="008C4A15">
        <w:rPr>
          <w:rFonts w:ascii="Times New Roman" w:hAnsi="Times New Roman" w:cs="Times New Roman"/>
          <w:b/>
          <w:sz w:val="24"/>
          <w:szCs w:val="24"/>
        </w:rPr>
        <w:t xml:space="preserve"> </w:t>
      </w:r>
    </w:p>
    <w:p w:rsidR="004B4372" w:rsidRPr="008C4A15" w:rsidRDefault="004B4372" w:rsidP="008C4A15">
      <w:pPr>
        <w:spacing w:after="0" w:line="360" w:lineRule="auto"/>
        <w:rPr>
          <w:rFonts w:ascii="Times New Roman" w:hAnsi="Times New Roman" w:cs="Times New Roman"/>
          <w:b/>
          <w:sz w:val="24"/>
          <w:szCs w:val="24"/>
        </w:rPr>
      </w:pPr>
    </w:p>
    <w:p w:rsidR="009F40E2" w:rsidRDefault="00E544B7" w:rsidP="008C4A15">
      <w:pPr>
        <w:pStyle w:val="Nadpis2"/>
        <w:spacing w:before="0" w:line="360" w:lineRule="auto"/>
        <w:rPr>
          <w:rFonts w:ascii="Times New Roman" w:hAnsi="Times New Roman" w:cs="Times New Roman"/>
          <w:b w:val="0"/>
          <w:color w:val="000000" w:themeColor="text1"/>
          <w:sz w:val="24"/>
          <w:szCs w:val="24"/>
        </w:rPr>
      </w:pPr>
      <w:bookmarkStart w:id="2" w:name="h.tqkki83rppdw"/>
      <w:bookmarkEnd w:id="2"/>
      <w:r>
        <w:rPr>
          <w:rFonts w:ascii="Times New Roman" w:hAnsi="Times New Roman" w:cs="Times New Roman"/>
          <w:b w:val="0"/>
          <w:color w:val="000000" w:themeColor="text1"/>
          <w:sz w:val="24"/>
          <w:szCs w:val="24"/>
        </w:rPr>
        <w:t>D</w:t>
      </w:r>
      <w:r w:rsidR="00352C25" w:rsidRPr="008C4A15">
        <w:rPr>
          <w:rFonts w:ascii="Times New Roman" w:hAnsi="Times New Roman" w:cs="Times New Roman"/>
          <w:b w:val="0"/>
          <w:color w:val="000000" w:themeColor="text1"/>
          <w:sz w:val="24"/>
          <w:szCs w:val="24"/>
        </w:rPr>
        <w:t>o kontaktu s</w:t>
      </w:r>
      <w:r w:rsidR="009F40E2" w:rsidRPr="008C4A15">
        <w:rPr>
          <w:rFonts w:ascii="Times New Roman" w:hAnsi="Times New Roman" w:cs="Times New Roman"/>
          <w:b w:val="0"/>
          <w:color w:val="000000" w:themeColor="text1"/>
          <w:sz w:val="24"/>
          <w:szCs w:val="24"/>
        </w:rPr>
        <w:t xml:space="preserve"> písemnými prameny </w:t>
      </w:r>
      <w:r>
        <w:rPr>
          <w:rFonts w:ascii="Times New Roman" w:hAnsi="Times New Roman" w:cs="Times New Roman"/>
          <w:b w:val="0"/>
          <w:color w:val="000000" w:themeColor="text1"/>
          <w:sz w:val="24"/>
          <w:szCs w:val="24"/>
        </w:rPr>
        <w:t>se e</w:t>
      </w:r>
      <w:r w:rsidRPr="008C4A15">
        <w:rPr>
          <w:rFonts w:ascii="Times New Roman" w:hAnsi="Times New Roman" w:cs="Times New Roman"/>
          <w:b w:val="0"/>
          <w:color w:val="000000" w:themeColor="text1"/>
          <w:sz w:val="24"/>
          <w:szCs w:val="24"/>
        </w:rPr>
        <w:t xml:space="preserve">tnolog </w:t>
      </w:r>
      <w:r>
        <w:rPr>
          <w:rFonts w:ascii="Times New Roman" w:hAnsi="Times New Roman" w:cs="Times New Roman"/>
          <w:b w:val="0"/>
          <w:color w:val="000000" w:themeColor="text1"/>
          <w:sz w:val="24"/>
          <w:szCs w:val="24"/>
        </w:rPr>
        <w:t xml:space="preserve">dostává </w:t>
      </w:r>
      <w:r w:rsidR="009F40E2" w:rsidRPr="008C4A15">
        <w:rPr>
          <w:rFonts w:ascii="Times New Roman" w:hAnsi="Times New Roman" w:cs="Times New Roman"/>
          <w:b w:val="0"/>
          <w:color w:val="000000" w:themeColor="text1"/>
          <w:sz w:val="24"/>
          <w:szCs w:val="24"/>
        </w:rPr>
        <w:t xml:space="preserve">v rámci </w:t>
      </w:r>
      <w:r w:rsidR="00352C25" w:rsidRPr="008C4A15">
        <w:rPr>
          <w:rFonts w:ascii="Times New Roman" w:hAnsi="Times New Roman" w:cs="Times New Roman"/>
          <w:b w:val="0"/>
          <w:color w:val="000000" w:themeColor="text1"/>
          <w:sz w:val="24"/>
          <w:szCs w:val="24"/>
        </w:rPr>
        <w:t xml:space="preserve">realizace </w:t>
      </w:r>
      <w:r w:rsidR="009F40E2" w:rsidRPr="008C4A15">
        <w:rPr>
          <w:rFonts w:ascii="Times New Roman" w:hAnsi="Times New Roman" w:cs="Times New Roman"/>
          <w:b w:val="0"/>
          <w:color w:val="000000" w:themeColor="text1"/>
          <w:sz w:val="24"/>
          <w:szCs w:val="24"/>
        </w:rPr>
        <w:t xml:space="preserve">etnografického výzkumu v terénu i v paměťových institucích typu muzeí a archivů. Bez </w:t>
      </w:r>
      <w:r w:rsidR="00352C25" w:rsidRPr="008C4A15">
        <w:rPr>
          <w:rFonts w:ascii="Times New Roman" w:hAnsi="Times New Roman" w:cs="Times New Roman"/>
          <w:b w:val="0"/>
          <w:color w:val="000000" w:themeColor="text1"/>
          <w:sz w:val="24"/>
          <w:szCs w:val="24"/>
        </w:rPr>
        <w:t xml:space="preserve">ohledu na </w:t>
      </w:r>
      <w:r w:rsidR="009F40E2" w:rsidRPr="008C4A15">
        <w:rPr>
          <w:rFonts w:ascii="Times New Roman" w:hAnsi="Times New Roman" w:cs="Times New Roman"/>
          <w:b w:val="0"/>
          <w:color w:val="000000" w:themeColor="text1"/>
          <w:sz w:val="24"/>
          <w:szCs w:val="24"/>
        </w:rPr>
        <w:t xml:space="preserve">vlastníka jednotlivých písemných pramenů a jejich uložení k nim přistupuje badatelsky stejně, použité metody a zapojené dovednosti </w:t>
      </w:r>
      <w:r w:rsidR="00352C25" w:rsidRPr="008C4A15">
        <w:rPr>
          <w:rFonts w:ascii="Times New Roman" w:hAnsi="Times New Roman" w:cs="Times New Roman"/>
          <w:b w:val="0"/>
          <w:color w:val="000000" w:themeColor="text1"/>
          <w:sz w:val="24"/>
          <w:szCs w:val="24"/>
        </w:rPr>
        <w:t xml:space="preserve">jsou odvislé od </w:t>
      </w:r>
      <w:r w:rsidR="009F40E2" w:rsidRPr="008C4A15">
        <w:rPr>
          <w:rFonts w:ascii="Times New Roman" w:hAnsi="Times New Roman" w:cs="Times New Roman"/>
          <w:b w:val="0"/>
          <w:color w:val="000000" w:themeColor="text1"/>
          <w:sz w:val="24"/>
          <w:szCs w:val="24"/>
        </w:rPr>
        <w:t>písemného pramene – jeho for</w:t>
      </w:r>
      <w:r w:rsidR="00352C25" w:rsidRPr="008C4A15">
        <w:rPr>
          <w:rFonts w:ascii="Times New Roman" w:hAnsi="Times New Roman" w:cs="Times New Roman"/>
          <w:b w:val="0"/>
          <w:color w:val="000000" w:themeColor="text1"/>
          <w:sz w:val="24"/>
          <w:szCs w:val="24"/>
        </w:rPr>
        <w:t>mální a obsahové stránky, resp. závisejí na výzkumné otázce.</w:t>
      </w:r>
      <w:r w:rsidR="009F40E2" w:rsidRPr="008C4A15">
        <w:rPr>
          <w:rFonts w:ascii="Times New Roman" w:hAnsi="Times New Roman" w:cs="Times New Roman"/>
          <w:b w:val="0"/>
          <w:color w:val="000000" w:themeColor="text1"/>
          <w:sz w:val="24"/>
          <w:szCs w:val="24"/>
        </w:rPr>
        <w:t xml:space="preserve"> </w:t>
      </w:r>
      <w:r w:rsidR="00352C25" w:rsidRPr="008C4A15">
        <w:rPr>
          <w:rFonts w:ascii="Times New Roman" w:hAnsi="Times New Roman" w:cs="Times New Roman"/>
          <w:b w:val="0"/>
          <w:color w:val="000000" w:themeColor="text1"/>
          <w:sz w:val="24"/>
          <w:szCs w:val="24"/>
        </w:rPr>
        <w:t>I když tedy z hlediska výzkumu nehraje žádnou roli,</w:t>
      </w:r>
      <w:r w:rsidR="0097659A" w:rsidRPr="008C4A15">
        <w:rPr>
          <w:rFonts w:ascii="Times New Roman" w:hAnsi="Times New Roman" w:cs="Times New Roman"/>
          <w:b w:val="0"/>
          <w:color w:val="000000" w:themeColor="text1"/>
          <w:sz w:val="24"/>
          <w:szCs w:val="24"/>
        </w:rPr>
        <w:t xml:space="preserve"> kde je písemný pramen uložen,</w:t>
      </w:r>
      <w:r w:rsidR="00352C25" w:rsidRPr="008C4A15">
        <w:rPr>
          <w:rFonts w:ascii="Times New Roman" w:hAnsi="Times New Roman" w:cs="Times New Roman"/>
          <w:b w:val="0"/>
          <w:color w:val="000000" w:themeColor="text1"/>
          <w:sz w:val="24"/>
          <w:szCs w:val="24"/>
        </w:rPr>
        <w:t xml:space="preserve"> s ohledem na</w:t>
      </w:r>
      <w:r w:rsidR="0097659A" w:rsidRPr="008C4A15">
        <w:rPr>
          <w:rFonts w:ascii="Times New Roman" w:hAnsi="Times New Roman" w:cs="Times New Roman"/>
          <w:b w:val="0"/>
          <w:color w:val="000000" w:themeColor="text1"/>
          <w:sz w:val="24"/>
          <w:szCs w:val="24"/>
        </w:rPr>
        <w:t xml:space="preserve"> deponování </w:t>
      </w:r>
      <w:r w:rsidR="00352C25" w:rsidRPr="008C4A15">
        <w:rPr>
          <w:rFonts w:ascii="Times New Roman" w:hAnsi="Times New Roman" w:cs="Times New Roman"/>
          <w:b w:val="0"/>
          <w:color w:val="000000" w:themeColor="text1"/>
          <w:sz w:val="24"/>
          <w:szCs w:val="24"/>
        </w:rPr>
        <w:t>nejpočetnějšího a faktograficky nejhodnotnějšího souboru písemných pramenů d</w:t>
      </w:r>
      <w:r w:rsidR="00EF0332" w:rsidRPr="008C4A15">
        <w:rPr>
          <w:rFonts w:ascii="Times New Roman" w:hAnsi="Times New Roman" w:cs="Times New Roman"/>
          <w:b w:val="0"/>
          <w:color w:val="000000" w:themeColor="text1"/>
          <w:sz w:val="24"/>
          <w:szCs w:val="24"/>
        </w:rPr>
        <w:t>okumentujícíh</w:t>
      </w:r>
      <w:r w:rsidR="00352C25" w:rsidRPr="008C4A15">
        <w:rPr>
          <w:rFonts w:ascii="Times New Roman" w:hAnsi="Times New Roman" w:cs="Times New Roman"/>
          <w:b w:val="0"/>
          <w:color w:val="000000" w:themeColor="text1"/>
          <w:sz w:val="24"/>
          <w:szCs w:val="24"/>
        </w:rPr>
        <w:t>o</w:t>
      </w:r>
      <w:r w:rsidR="00EF0332" w:rsidRPr="008C4A15">
        <w:rPr>
          <w:rFonts w:ascii="Times New Roman" w:hAnsi="Times New Roman" w:cs="Times New Roman"/>
          <w:b w:val="0"/>
          <w:color w:val="000000" w:themeColor="text1"/>
          <w:sz w:val="24"/>
          <w:szCs w:val="24"/>
        </w:rPr>
        <w:t xml:space="preserve"> historickou vesnici musíme na tomto místě věnovat </w:t>
      </w:r>
      <w:r w:rsidR="00352C25" w:rsidRPr="008C4A15">
        <w:rPr>
          <w:rFonts w:ascii="Times New Roman" w:hAnsi="Times New Roman" w:cs="Times New Roman"/>
          <w:b w:val="0"/>
          <w:color w:val="000000" w:themeColor="text1"/>
          <w:sz w:val="24"/>
          <w:szCs w:val="24"/>
        </w:rPr>
        <w:t>pozornost</w:t>
      </w:r>
      <w:r w:rsidR="00EF0332" w:rsidRPr="008C4A15">
        <w:rPr>
          <w:rFonts w:ascii="Times New Roman" w:hAnsi="Times New Roman" w:cs="Times New Roman"/>
          <w:b w:val="0"/>
          <w:color w:val="000000" w:themeColor="text1"/>
          <w:sz w:val="24"/>
          <w:szCs w:val="24"/>
        </w:rPr>
        <w:t xml:space="preserve"> </w:t>
      </w:r>
      <w:r w:rsidR="0097659A" w:rsidRPr="008C4A15">
        <w:rPr>
          <w:rFonts w:ascii="Times New Roman" w:hAnsi="Times New Roman" w:cs="Times New Roman"/>
          <w:b w:val="0"/>
          <w:color w:val="000000" w:themeColor="text1"/>
          <w:sz w:val="24"/>
          <w:szCs w:val="24"/>
        </w:rPr>
        <w:t xml:space="preserve">českým a moravským </w:t>
      </w:r>
      <w:r w:rsidR="00EF0332" w:rsidRPr="008C4A15">
        <w:rPr>
          <w:rFonts w:ascii="Times New Roman" w:hAnsi="Times New Roman" w:cs="Times New Roman"/>
          <w:b w:val="0"/>
          <w:color w:val="000000" w:themeColor="text1"/>
          <w:sz w:val="24"/>
          <w:szCs w:val="24"/>
        </w:rPr>
        <w:t>archivům a jejich správě</w:t>
      </w:r>
      <w:r w:rsidR="0097659A" w:rsidRPr="008C4A15">
        <w:rPr>
          <w:rFonts w:ascii="Times New Roman" w:hAnsi="Times New Roman" w:cs="Times New Roman"/>
          <w:b w:val="0"/>
          <w:color w:val="000000" w:themeColor="text1"/>
          <w:sz w:val="24"/>
          <w:szCs w:val="24"/>
        </w:rPr>
        <w:t>.</w:t>
      </w:r>
    </w:p>
    <w:p w:rsidR="004B4372" w:rsidRPr="004B4372" w:rsidRDefault="004B4372" w:rsidP="004B4372"/>
    <w:p w:rsidR="00EB2739" w:rsidRPr="008C4A15" w:rsidRDefault="00EB2739" w:rsidP="008C4A15">
      <w:pPr>
        <w:pStyle w:val="Nadpis2"/>
        <w:spacing w:before="0" w:line="360" w:lineRule="auto"/>
        <w:rPr>
          <w:rFonts w:ascii="Times New Roman" w:hAnsi="Times New Roman" w:cs="Times New Roman"/>
          <w:color w:val="000000" w:themeColor="text1"/>
          <w:sz w:val="24"/>
          <w:szCs w:val="24"/>
        </w:rPr>
      </w:pPr>
      <w:r w:rsidRPr="008C4A15">
        <w:rPr>
          <w:rFonts w:ascii="Times New Roman" w:hAnsi="Times New Roman" w:cs="Times New Roman"/>
          <w:color w:val="000000" w:themeColor="text1"/>
          <w:sz w:val="24"/>
          <w:szCs w:val="24"/>
        </w:rPr>
        <w:t>Archivy a archivnictví</w:t>
      </w:r>
    </w:p>
    <w:p w:rsidR="00EB2739" w:rsidRPr="008C4A15" w:rsidRDefault="00EF0332" w:rsidP="008C4A15">
      <w:pPr>
        <w:spacing w:after="0" w:line="360" w:lineRule="auto"/>
        <w:rPr>
          <w:rFonts w:ascii="Times New Roman" w:hAnsi="Times New Roman" w:cs="Times New Roman"/>
          <w:color w:val="000000" w:themeColor="text1"/>
          <w:sz w:val="24"/>
          <w:szCs w:val="24"/>
        </w:rPr>
      </w:pPr>
      <w:r w:rsidRPr="008C4A15">
        <w:rPr>
          <w:rFonts w:ascii="Times New Roman" w:hAnsi="Times New Roman" w:cs="Times New Roman"/>
          <w:i/>
          <w:color w:val="000000" w:themeColor="text1"/>
          <w:sz w:val="24"/>
          <w:szCs w:val="24"/>
        </w:rPr>
        <w:t>Úloha archivů</w:t>
      </w:r>
      <w:r w:rsidRPr="008C4A15">
        <w:rPr>
          <w:rFonts w:ascii="Times New Roman" w:hAnsi="Times New Roman" w:cs="Times New Roman"/>
          <w:color w:val="000000" w:themeColor="text1"/>
          <w:sz w:val="24"/>
          <w:szCs w:val="24"/>
        </w:rPr>
        <w:t xml:space="preserve"> jako jednoho z </w:t>
      </w:r>
      <w:r w:rsidR="00EB2739" w:rsidRPr="008C4A15">
        <w:rPr>
          <w:rFonts w:ascii="Times New Roman" w:hAnsi="Times New Roman" w:cs="Times New Roman"/>
          <w:color w:val="000000" w:themeColor="text1"/>
          <w:sz w:val="24"/>
          <w:szCs w:val="24"/>
        </w:rPr>
        <w:t>typ</w:t>
      </w:r>
      <w:r w:rsidRPr="008C4A15">
        <w:rPr>
          <w:rFonts w:ascii="Times New Roman" w:hAnsi="Times New Roman" w:cs="Times New Roman"/>
          <w:color w:val="000000" w:themeColor="text1"/>
          <w:sz w:val="24"/>
          <w:szCs w:val="24"/>
        </w:rPr>
        <w:t>ů</w:t>
      </w:r>
      <w:r w:rsidR="00EB2739" w:rsidRPr="008C4A15">
        <w:rPr>
          <w:rFonts w:ascii="Times New Roman" w:hAnsi="Times New Roman" w:cs="Times New Roman"/>
          <w:color w:val="000000" w:themeColor="text1"/>
          <w:sz w:val="24"/>
          <w:szCs w:val="24"/>
        </w:rPr>
        <w:t xml:space="preserve"> paměťových institucí </w:t>
      </w:r>
      <w:r w:rsidR="0097659A" w:rsidRPr="008C4A15">
        <w:rPr>
          <w:rFonts w:ascii="Times New Roman" w:hAnsi="Times New Roman" w:cs="Times New Roman"/>
          <w:color w:val="000000" w:themeColor="text1"/>
          <w:sz w:val="24"/>
          <w:szCs w:val="24"/>
        </w:rPr>
        <w:t xml:space="preserve">spočívá </w:t>
      </w:r>
      <w:r w:rsidRPr="008C4A15">
        <w:rPr>
          <w:rFonts w:ascii="Times New Roman" w:hAnsi="Times New Roman" w:cs="Times New Roman"/>
          <w:color w:val="000000" w:themeColor="text1"/>
          <w:sz w:val="24"/>
          <w:szCs w:val="24"/>
        </w:rPr>
        <w:t>v </w:t>
      </w:r>
      <w:r w:rsidR="00EB2739" w:rsidRPr="008C4A15">
        <w:rPr>
          <w:rFonts w:ascii="Times New Roman" w:hAnsi="Times New Roman" w:cs="Times New Roman"/>
          <w:color w:val="000000" w:themeColor="text1"/>
          <w:sz w:val="24"/>
          <w:szCs w:val="24"/>
        </w:rPr>
        <w:t>uchováv</w:t>
      </w:r>
      <w:r w:rsidRPr="008C4A15">
        <w:rPr>
          <w:rFonts w:ascii="Times New Roman" w:hAnsi="Times New Roman" w:cs="Times New Roman"/>
          <w:color w:val="000000" w:themeColor="text1"/>
          <w:sz w:val="24"/>
          <w:szCs w:val="24"/>
        </w:rPr>
        <w:t xml:space="preserve">ání, </w:t>
      </w:r>
      <w:proofErr w:type="spellStart"/>
      <w:r w:rsidR="00EB2739" w:rsidRPr="008C4A15">
        <w:rPr>
          <w:rFonts w:ascii="Times New Roman" w:hAnsi="Times New Roman" w:cs="Times New Roman"/>
          <w:color w:val="000000" w:themeColor="text1"/>
          <w:sz w:val="24"/>
          <w:szCs w:val="24"/>
        </w:rPr>
        <w:t>opečováv</w:t>
      </w:r>
      <w:r w:rsidRPr="008C4A15">
        <w:rPr>
          <w:rFonts w:ascii="Times New Roman" w:hAnsi="Times New Roman" w:cs="Times New Roman"/>
          <w:color w:val="000000" w:themeColor="text1"/>
          <w:sz w:val="24"/>
          <w:szCs w:val="24"/>
        </w:rPr>
        <w:t>ání</w:t>
      </w:r>
      <w:proofErr w:type="spellEnd"/>
      <w:r w:rsidR="00EB2739" w:rsidRPr="008C4A15">
        <w:rPr>
          <w:rFonts w:ascii="Times New Roman" w:hAnsi="Times New Roman" w:cs="Times New Roman"/>
          <w:color w:val="000000" w:themeColor="text1"/>
          <w:sz w:val="24"/>
          <w:szCs w:val="24"/>
        </w:rPr>
        <w:t>, evidov</w:t>
      </w:r>
      <w:r w:rsidRPr="008C4A15">
        <w:rPr>
          <w:rFonts w:ascii="Times New Roman" w:hAnsi="Times New Roman" w:cs="Times New Roman"/>
          <w:color w:val="000000" w:themeColor="text1"/>
          <w:sz w:val="24"/>
          <w:szCs w:val="24"/>
        </w:rPr>
        <w:t xml:space="preserve">ání a </w:t>
      </w:r>
      <w:r w:rsidR="00EB2739" w:rsidRPr="008C4A15">
        <w:rPr>
          <w:rFonts w:ascii="Times New Roman" w:hAnsi="Times New Roman" w:cs="Times New Roman"/>
          <w:color w:val="000000" w:themeColor="text1"/>
          <w:sz w:val="24"/>
          <w:szCs w:val="24"/>
        </w:rPr>
        <w:t>zpřístupňov</w:t>
      </w:r>
      <w:r w:rsidRPr="008C4A15">
        <w:rPr>
          <w:rFonts w:ascii="Times New Roman" w:hAnsi="Times New Roman" w:cs="Times New Roman"/>
          <w:color w:val="000000" w:themeColor="text1"/>
          <w:sz w:val="24"/>
          <w:szCs w:val="24"/>
        </w:rPr>
        <w:t xml:space="preserve">ání </w:t>
      </w:r>
      <w:r w:rsidR="00EB2739" w:rsidRPr="008C4A15">
        <w:rPr>
          <w:rFonts w:ascii="Times New Roman" w:hAnsi="Times New Roman" w:cs="Times New Roman"/>
          <w:i/>
          <w:color w:val="000000" w:themeColor="text1"/>
          <w:sz w:val="24"/>
          <w:szCs w:val="24"/>
        </w:rPr>
        <w:t>archiváli</w:t>
      </w:r>
      <w:r w:rsidRPr="008C4A15">
        <w:rPr>
          <w:rFonts w:ascii="Times New Roman" w:hAnsi="Times New Roman" w:cs="Times New Roman"/>
          <w:i/>
          <w:color w:val="000000" w:themeColor="text1"/>
          <w:sz w:val="24"/>
          <w:szCs w:val="24"/>
        </w:rPr>
        <w:t>í</w:t>
      </w:r>
      <w:r w:rsidRPr="008C4A15">
        <w:rPr>
          <w:rFonts w:ascii="Times New Roman" w:hAnsi="Times New Roman" w:cs="Times New Roman"/>
          <w:color w:val="000000" w:themeColor="text1"/>
          <w:sz w:val="24"/>
          <w:szCs w:val="24"/>
        </w:rPr>
        <w:t>,</w:t>
      </w:r>
      <w:r w:rsidR="00EB2739" w:rsidRPr="008C4A15">
        <w:rPr>
          <w:rFonts w:ascii="Times New Roman" w:hAnsi="Times New Roman" w:cs="Times New Roman"/>
          <w:color w:val="000000" w:themeColor="text1"/>
          <w:sz w:val="24"/>
          <w:szCs w:val="24"/>
        </w:rPr>
        <w:t xml:space="preserve"> tedy historick</w:t>
      </w:r>
      <w:r w:rsidRPr="008C4A15">
        <w:rPr>
          <w:rFonts w:ascii="Times New Roman" w:hAnsi="Times New Roman" w:cs="Times New Roman"/>
          <w:color w:val="000000" w:themeColor="text1"/>
          <w:sz w:val="24"/>
          <w:szCs w:val="24"/>
        </w:rPr>
        <w:t>ých písemných</w:t>
      </w:r>
      <w:r w:rsidR="00EB2739" w:rsidRPr="008C4A15">
        <w:rPr>
          <w:rFonts w:ascii="Times New Roman" w:hAnsi="Times New Roman" w:cs="Times New Roman"/>
          <w:color w:val="000000" w:themeColor="text1"/>
          <w:sz w:val="24"/>
          <w:szCs w:val="24"/>
        </w:rPr>
        <w:t xml:space="preserve"> pramen</w:t>
      </w:r>
      <w:r w:rsidRPr="008C4A15">
        <w:rPr>
          <w:rFonts w:ascii="Times New Roman" w:hAnsi="Times New Roman" w:cs="Times New Roman"/>
          <w:color w:val="000000" w:themeColor="text1"/>
          <w:sz w:val="24"/>
          <w:szCs w:val="24"/>
        </w:rPr>
        <w:t>ů</w:t>
      </w:r>
      <w:r w:rsidR="00EB2739" w:rsidRPr="008C4A15">
        <w:rPr>
          <w:rFonts w:ascii="Times New Roman" w:hAnsi="Times New Roman" w:cs="Times New Roman"/>
          <w:color w:val="000000" w:themeColor="text1"/>
          <w:sz w:val="24"/>
          <w:szCs w:val="24"/>
        </w:rPr>
        <w:t xml:space="preserve"> trvalé hodnoty. Jedná se o </w:t>
      </w:r>
      <w:r w:rsidRPr="008C4A15">
        <w:rPr>
          <w:rFonts w:ascii="Times New Roman" w:hAnsi="Times New Roman" w:cs="Times New Roman"/>
          <w:color w:val="000000" w:themeColor="text1"/>
          <w:sz w:val="24"/>
          <w:szCs w:val="24"/>
        </w:rPr>
        <w:t>písemnosti různých typů původců –</w:t>
      </w:r>
      <w:r w:rsidR="00EB2739" w:rsidRPr="008C4A15">
        <w:rPr>
          <w:rFonts w:ascii="Times New Roman" w:hAnsi="Times New Roman" w:cs="Times New Roman"/>
          <w:color w:val="000000" w:themeColor="text1"/>
          <w:sz w:val="24"/>
          <w:szCs w:val="24"/>
        </w:rPr>
        <w:t xml:space="preserve"> státní</w:t>
      </w:r>
      <w:r w:rsidR="0097659A" w:rsidRPr="008C4A15">
        <w:rPr>
          <w:rFonts w:ascii="Times New Roman" w:hAnsi="Times New Roman" w:cs="Times New Roman"/>
          <w:color w:val="000000" w:themeColor="text1"/>
          <w:sz w:val="24"/>
          <w:szCs w:val="24"/>
        </w:rPr>
        <w:t>ch, krajských</w:t>
      </w:r>
      <w:r w:rsidR="00EB2739" w:rsidRPr="008C4A15">
        <w:rPr>
          <w:rFonts w:ascii="Times New Roman" w:hAnsi="Times New Roman" w:cs="Times New Roman"/>
          <w:color w:val="000000" w:themeColor="text1"/>
          <w:sz w:val="24"/>
          <w:szCs w:val="24"/>
        </w:rPr>
        <w:t>, městsk</w:t>
      </w:r>
      <w:r w:rsidR="0097659A" w:rsidRPr="008C4A15">
        <w:rPr>
          <w:rFonts w:ascii="Times New Roman" w:hAnsi="Times New Roman" w:cs="Times New Roman"/>
          <w:color w:val="000000" w:themeColor="text1"/>
          <w:sz w:val="24"/>
          <w:szCs w:val="24"/>
        </w:rPr>
        <w:t>ých</w:t>
      </w:r>
      <w:r w:rsidR="00EB2739" w:rsidRPr="008C4A15">
        <w:rPr>
          <w:rFonts w:ascii="Times New Roman" w:hAnsi="Times New Roman" w:cs="Times New Roman"/>
          <w:color w:val="000000" w:themeColor="text1"/>
          <w:sz w:val="24"/>
          <w:szCs w:val="24"/>
        </w:rPr>
        <w:t xml:space="preserve"> a obecní</w:t>
      </w:r>
      <w:r w:rsidR="0097659A" w:rsidRPr="008C4A15">
        <w:rPr>
          <w:rFonts w:ascii="Times New Roman" w:hAnsi="Times New Roman" w:cs="Times New Roman"/>
          <w:color w:val="000000" w:themeColor="text1"/>
          <w:sz w:val="24"/>
          <w:szCs w:val="24"/>
        </w:rPr>
        <w:t>ch</w:t>
      </w:r>
      <w:r w:rsidR="00EB2739" w:rsidRPr="008C4A15">
        <w:rPr>
          <w:rFonts w:ascii="Times New Roman" w:hAnsi="Times New Roman" w:cs="Times New Roman"/>
          <w:color w:val="000000" w:themeColor="text1"/>
          <w:sz w:val="24"/>
          <w:szCs w:val="24"/>
        </w:rPr>
        <w:t xml:space="preserve"> orgán</w:t>
      </w:r>
      <w:r w:rsidR="0097659A" w:rsidRPr="008C4A15">
        <w:rPr>
          <w:rFonts w:ascii="Times New Roman" w:hAnsi="Times New Roman" w:cs="Times New Roman"/>
          <w:color w:val="000000" w:themeColor="text1"/>
          <w:sz w:val="24"/>
          <w:szCs w:val="24"/>
        </w:rPr>
        <w:t>ů a jiných</w:t>
      </w:r>
      <w:r w:rsidR="00EB2739" w:rsidRPr="008C4A15">
        <w:rPr>
          <w:rFonts w:ascii="Times New Roman" w:hAnsi="Times New Roman" w:cs="Times New Roman"/>
          <w:color w:val="000000" w:themeColor="text1"/>
          <w:sz w:val="24"/>
          <w:szCs w:val="24"/>
        </w:rPr>
        <w:t xml:space="preserve"> právnick</w:t>
      </w:r>
      <w:r w:rsidR="0097659A" w:rsidRPr="008C4A15">
        <w:rPr>
          <w:rFonts w:ascii="Times New Roman" w:hAnsi="Times New Roman" w:cs="Times New Roman"/>
          <w:color w:val="000000" w:themeColor="text1"/>
          <w:sz w:val="24"/>
          <w:szCs w:val="24"/>
        </w:rPr>
        <w:t>ých či fyzických</w:t>
      </w:r>
      <w:r w:rsidR="00EB2739" w:rsidRPr="008C4A15">
        <w:rPr>
          <w:rFonts w:ascii="Times New Roman" w:hAnsi="Times New Roman" w:cs="Times New Roman"/>
          <w:color w:val="000000" w:themeColor="text1"/>
          <w:sz w:val="24"/>
          <w:szCs w:val="24"/>
        </w:rPr>
        <w:t xml:space="preserve"> osob.</w:t>
      </w:r>
      <w:r w:rsidRPr="008C4A15">
        <w:rPr>
          <w:rFonts w:ascii="Times New Roman" w:hAnsi="Times New Roman" w:cs="Times New Roman"/>
          <w:color w:val="000000" w:themeColor="text1"/>
          <w:sz w:val="24"/>
          <w:szCs w:val="24"/>
        </w:rPr>
        <w:t xml:space="preserve"> </w:t>
      </w:r>
      <w:r w:rsidR="003625D4" w:rsidRPr="003625D4">
        <w:rPr>
          <w:rFonts w:ascii="Times New Roman" w:hAnsi="Times New Roman" w:cs="Times New Roman"/>
          <w:i/>
          <w:color w:val="000000" w:themeColor="text1"/>
          <w:sz w:val="24"/>
          <w:szCs w:val="24"/>
        </w:rPr>
        <w:t>A</w:t>
      </w:r>
      <w:r w:rsidR="00EB2739" w:rsidRPr="008C4A15">
        <w:rPr>
          <w:rFonts w:ascii="Times New Roman" w:hAnsi="Times New Roman" w:cs="Times New Roman"/>
          <w:i/>
          <w:color w:val="000000" w:themeColor="text1"/>
          <w:sz w:val="24"/>
          <w:szCs w:val="24"/>
        </w:rPr>
        <w:t xml:space="preserve">rchivnictvím </w:t>
      </w:r>
      <w:r w:rsidR="00EB2739" w:rsidRPr="008C4A15">
        <w:rPr>
          <w:rFonts w:ascii="Times New Roman" w:hAnsi="Times New Roman" w:cs="Times New Roman"/>
          <w:color w:val="000000" w:themeColor="text1"/>
          <w:sz w:val="24"/>
          <w:szCs w:val="24"/>
        </w:rPr>
        <w:t>se</w:t>
      </w:r>
      <w:r w:rsidRPr="008C4A15">
        <w:rPr>
          <w:rFonts w:ascii="Times New Roman" w:hAnsi="Times New Roman" w:cs="Times New Roman"/>
          <w:color w:val="000000" w:themeColor="text1"/>
          <w:sz w:val="24"/>
          <w:szCs w:val="24"/>
        </w:rPr>
        <w:t xml:space="preserve"> </w:t>
      </w:r>
      <w:r w:rsidR="00EB2739" w:rsidRPr="008C4A15">
        <w:rPr>
          <w:rFonts w:ascii="Times New Roman" w:hAnsi="Times New Roman" w:cs="Times New Roman"/>
          <w:color w:val="000000" w:themeColor="text1"/>
          <w:sz w:val="24"/>
          <w:szCs w:val="24"/>
        </w:rPr>
        <w:t xml:space="preserve">rozumí vědní obor, který se zabývá archivy jako takovými a veškerou problematikou s nimi spojenou. Archivnictví velmi úzce souvisí s pomocnými vědami historickými a některými dalšími obory. Zabývá se zejména metodologií výzkumů archiválií, jejich ochranou a interpretací. V současnosti se do popředí dostávají také nové oblasti </w:t>
      </w:r>
      <w:r w:rsidR="0097659A" w:rsidRPr="008C4A15">
        <w:rPr>
          <w:rFonts w:ascii="Times New Roman" w:hAnsi="Times New Roman" w:cs="Times New Roman"/>
          <w:color w:val="000000" w:themeColor="text1"/>
          <w:sz w:val="24"/>
          <w:szCs w:val="24"/>
        </w:rPr>
        <w:t xml:space="preserve">působnosti </w:t>
      </w:r>
      <w:r w:rsidR="00EB2739" w:rsidRPr="008C4A15">
        <w:rPr>
          <w:rFonts w:ascii="Times New Roman" w:hAnsi="Times New Roman" w:cs="Times New Roman"/>
          <w:color w:val="000000" w:themeColor="text1"/>
          <w:sz w:val="24"/>
          <w:szCs w:val="24"/>
        </w:rPr>
        <w:t xml:space="preserve">související s rozvojem moderních technologií. </w:t>
      </w:r>
      <w:r w:rsidR="00EB2739" w:rsidRPr="008C4A15">
        <w:rPr>
          <w:rFonts w:ascii="Times New Roman" w:hAnsi="Times New Roman" w:cs="Times New Roman"/>
          <w:color w:val="000000" w:themeColor="text1"/>
          <w:sz w:val="24"/>
          <w:szCs w:val="24"/>
        </w:rPr>
        <w:lastRenderedPageBreak/>
        <w:t>Naléhavými se stávají otázky dlouhodobého uchovávání a prezentace archiválií konvertovaných z analogové do digitální podoby.</w:t>
      </w:r>
      <w:r w:rsidR="00EB2739" w:rsidRPr="008C4A15">
        <w:rPr>
          <w:rFonts w:ascii="Times New Roman" w:hAnsi="Times New Roman" w:cs="Times New Roman"/>
          <w:color w:val="000000" w:themeColor="text1"/>
          <w:sz w:val="24"/>
          <w:szCs w:val="24"/>
          <w:vertAlign w:val="superscript"/>
        </w:rPr>
        <w:footnoteReference w:id="77"/>
      </w:r>
    </w:p>
    <w:p w:rsidR="00EB2739" w:rsidRPr="008C4A15" w:rsidRDefault="00EB2739" w:rsidP="008C4A15">
      <w:pPr>
        <w:spacing w:after="0" w:line="360" w:lineRule="auto"/>
        <w:rPr>
          <w:rFonts w:ascii="Times New Roman" w:hAnsi="Times New Roman" w:cs="Times New Roman"/>
          <w:color w:val="FF0000"/>
          <w:sz w:val="24"/>
          <w:szCs w:val="24"/>
        </w:rPr>
      </w:pPr>
    </w:p>
    <w:p w:rsidR="00EB2739" w:rsidRPr="008C4A15" w:rsidRDefault="00EB2739" w:rsidP="008C4A15">
      <w:pPr>
        <w:pStyle w:val="Nadpis2"/>
        <w:spacing w:before="0" w:line="360" w:lineRule="auto"/>
        <w:rPr>
          <w:rFonts w:ascii="Times New Roman" w:hAnsi="Times New Roman" w:cs="Times New Roman"/>
          <w:color w:val="000000" w:themeColor="text1"/>
          <w:sz w:val="24"/>
          <w:szCs w:val="24"/>
        </w:rPr>
      </w:pPr>
      <w:bookmarkStart w:id="3" w:name="h.eopbd4au514e"/>
      <w:bookmarkEnd w:id="3"/>
      <w:r w:rsidRPr="008C4A15">
        <w:rPr>
          <w:rFonts w:ascii="Times New Roman" w:hAnsi="Times New Roman" w:cs="Times New Roman"/>
          <w:color w:val="000000" w:themeColor="text1"/>
          <w:sz w:val="24"/>
          <w:szCs w:val="24"/>
        </w:rPr>
        <w:t>Struktura archivů v České republice</w:t>
      </w:r>
    </w:p>
    <w:p w:rsidR="00EB2739" w:rsidRPr="008C4A15" w:rsidRDefault="00EF0332" w:rsidP="008C4A15">
      <w:pPr>
        <w:spacing w:after="0" w:line="360" w:lineRule="auto"/>
        <w:rPr>
          <w:rFonts w:ascii="Times New Roman" w:hAnsi="Times New Roman" w:cs="Times New Roman"/>
          <w:color w:val="000000" w:themeColor="text1"/>
          <w:sz w:val="24"/>
          <w:szCs w:val="24"/>
        </w:rPr>
      </w:pPr>
      <w:r w:rsidRPr="008C4A15">
        <w:rPr>
          <w:rFonts w:ascii="Times New Roman" w:hAnsi="Times New Roman" w:cs="Times New Roman"/>
          <w:color w:val="000000" w:themeColor="text1"/>
          <w:sz w:val="24"/>
          <w:szCs w:val="24"/>
        </w:rPr>
        <w:t xml:space="preserve">Síť archivů řídí jako nejvyšší orgán </w:t>
      </w:r>
      <w:r w:rsidR="00EB2739" w:rsidRPr="008C4A15">
        <w:rPr>
          <w:rFonts w:ascii="Times New Roman" w:hAnsi="Times New Roman" w:cs="Times New Roman"/>
          <w:color w:val="000000" w:themeColor="text1"/>
          <w:sz w:val="24"/>
          <w:szCs w:val="24"/>
        </w:rPr>
        <w:t>Odbor archivní správy a spisové služby Ministerstva vnitra České republiky</w:t>
      </w:r>
      <w:r w:rsidRPr="008C4A15">
        <w:rPr>
          <w:rFonts w:ascii="Times New Roman" w:hAnsi="Times New Roman" w:cs="Times New Roman"/>
          <w:color w:val="000000" w:themeColor="text1"/>
          <w:sz w:val="24"/>
          <w:szCs w:val="24"/>
        </w:rPr>
        <w:t xml:space="preserve">. </w:t>
      </w:r>
      <w:r w:rsidR="00F40856" w:rsidRPr="008C4A15">
        <w:rPr>
          <w:rFonts w:ascii="Times New Roman" w:hAnsi="Times New Roman" w:cs="Times New Roman"/>
          <w:color w:val="000000" w:themeColor="text1"/>
          <w:sz w:val="24"/>
          <w:szCs w:val="24"/>
        </w:rPr>
        <w:t xml:space="preserve">Archivy </w:t>
      </w:r>
      <w:r w:rsidR="00EB2739" w:rsidRPr="008C4A15">
        <w:rPr>
          <w:rFonts w:ascii="Times New Roman" w:hAnsi="Times New Roman" w:cs="Times New Roman"/>
          <w:color w:val="000000" w:themeColor="text1"/>
          <w:sz w:val="24"/>
          <w:szCs w:val="24"/>
        </w:rPr>
        <w:t>se člení na veřejné a soukromé. Mezi veřejné se řadí Národní archiv, sedm státních oblastních archivů</w:t>
      </w:r>
      <w:r w:rsidR="00F40856" w:rsidRPr="008C4A15">
        <w:rPr>
          <w:rFonts w:ascii="Times New Roman" w:hAnsi="Times New Roman" w:cs="Times New Roman"/>
          <w:color w:val="000000" w:themeColor="text1"/>
          <w:sz w:val="24"/>
          <w:szCs w:val="24"/>
        </w:rPr>
        <w:t xml:space="preserve"> (jejichž součástí jsou státní okresní archivy)</w:t>
      </w:r>
      <w:r w:rsidR="00EB2739" w:rsidRPr="008C4A15">
        <w:rPr>
          <w:rFonts w:ascii="Times New Roman" w:hAnsi="Times New Roman" w:cs="Times New Roman"/>
          <w:color w:val="000000" w:themeColor="text1"/>
          <w:sz w:val="24"/>
          <w:szCs w:val="24"/>
        </w:rPr>
        <w:t>, pět městských archivů a přibližně dvacet archivů specializovaných.</w:t>
      </w:r>
      <w:r w:rsidR="00EB2739" w:rsidRPr="008C4A15">
        <w:rPr>
          <w:rFonts w:ascii="Times New Roman" w:hAnsi="Times New Roman" w:cs="Times New Roman"/>
          <w:color w:val="000000" w:themeColor="text1"/>
          <w:sz w:val="24"/>
          <w:szCs w:val="24"/>
          <w:vertAlign w:val="superscript"/>
        </w:rPr>
        <w:footnoteReference w:id="78"/>
      </w:r>
      <w:r w:rsidR="00EB2739" w:rsidRPr="008C4A15">
        <w:rPr>
          <w:rFonts w:ascii="Times New Roman" w:hAnsi="Times New Roman" w:cs="Times New Roman"/>
          <w:color w:val="000000" w:themeColor="text1"/>
          <w:sz w:val="24"/>
          <w:szCs w:val="24"/>
        </w:rPr>
        <w:t xml:space="preserve"> </w:t>
      </w:r>
    </w:p>
    <w:p w:rsidR="00EB2739" w:rsidRDefault="00EB2739" w:rsidP="008C4A15">
      <w:pPr>
        <w:spacing w:after="0" w:line="360" w:lineRule="auto"/>
        <w:ind w:firstLine="708"/>
        <w:rPr>
          <w:rFonts w:ascii="Times New Roman" w:hAnsi="Times New Roman" w:cs="Times New Roman"/>
          <w:color w:val="000000" w:themeColor="text1"/>
          <w:sz w:val="24"/>
          <w:szCs w:val="24"/>
        </w:rPr>
      </w:pPr>
      <w:r w:rsidRPr="008C4A15">
        <w:rPr>
          <w:rFonts w:ascii="Times New Roman" w:hAnsi="Times New Roman" w:cs="Times New Roman"/>
          <w:color w:val="000000" w:themeColor="text1"/>
          <w:sz w:val="24"/>
          <w:szCs w:val="24"/>
        </w:rPr>
        <w:t xml:space="preserve">Odbor archivní správy zajišťuje zejména chod archivů, rozvoj archivních koncepcí, metodickou činnost a tvorbu archivní legislativy, pečuje o národní archivní dědictví, archivní kulturní a národní kulturní památky, eviduje archivní fondy České republiky a vydává dvě periodika – </w:t>
      </w:r>
      <w:r w:rsidRPr="008C4A15">
        <w:rPr>
          <w:rFonts w:ascii="Times New Roman" w:hAnsi="Times New Roman" w:cs="Times New Roman"/>
          <w:i/>
          <w:color w:val="000000" w:themeColor="text1"/>
          <w:sz w:val="24"/>
          <w:szCs w:val="24"/>
        </w:rPr>
        <w:t>Sborník arch</w:t>
      </w:r>
      <w:r w:rsidR="00257CC6">
        <w:rPr>
          <w:rFonts w:ascii="Times New Roman" w:hAnsi="Times New Roman" w:cs="Times New Roman"/>
          <w:i/>
          <w:color w:val="000000" w:themeColor="text1"/>
          <w:sz w:val="24"/>
          <w:szCs w:val="24"/>
        </w:rPr>
        <w:t>i</w:t>
      </w:r>
      <w:r w:rsidRPr="008C4A15">
        <w:rPr>
          <w:rFonts w:ascii="Times New Roman" w:hAnsi="Times New Roman" w:cs="Times New Roman"/>
          <w:i/>
          <w:color w:val="000000" w:themeColor="text1"/>
          <w:sz w:val="24"/>
          <w:szCs w:val="24"/>
        </w:rPr>
        <w:t>vních prací</w:t>
      </w:r>
      <w:r w:rsidRPr="008C4A15">
        <w:rPr>
          <w:rFonts w:ascii="Times New Roman" w:hAnsi="Times New Roman" w:cs="Times New Roman"/>
          <w:color w:val="000000" w:themeColor="text1"/>
          <w:sz w:val="24"/>
          <w:szCs w:val="24"/>
        </w:rPr>
        <w:t xml:space="preserve"> a </w:t>
      </w:r>
      <w:r w:rsidRPr="008C4A15">
        <w:rPr>
          <w:rFonts w:ascii="Times New Roman" w:hAnsi="Times New Roman" w:cs="Times New Roman"/>
          <w:i/>
          <w:color w:val="000000" w:themeColor="text1"/>
          <w:sz w:val="24"/>
          <w:szCs w:val="24"/>
        </w:rPr>
        <w:t>Arch</w:t>
      </w:r>
      <w:r w:rsidR="00257CC6">
        <w:rPr>
          <w:rFonts w:ascii="Times New Roman" w:hAnsi="Times New Roman" w:cs="Times New Roman"/>
          <w:i/>
          <w:color w:val="000000" w:themeColor="text1"/>
          <w:sz w:val="24"/>
          <w:szCs w:val="24"/>
        </w:rPr>
        <w:t>i</w:t>
      </w:r>
      <w:r w:rsidRPr="008C4A15">
        <w:rPr>
          <w:rFonts w:ascii="Times New Roman" w:hAnsi="Times New Roman" w:cs="Times New Roman"/>
          <w:i/>
          <w:color w:val="000000" w:themeColor="text1"/>
          <w:sz w:val="24"/>
          <w:szCs w:val="24"/>
        </w:rPr>
        <w:t>vní časopis</w:t>
      </w:r>
      <w:r w:rsidRPr="008C4A15">
        <w:rPr>
          <w:rFonts w:ascii="Times New Roman" w:hAnsi="Times New Roman" w:cs="Times New Roman"/>
          <w:color w:val="000000" w:themeColor="text1"/>
          <w:sz w:val="24"/>
          <w:szCs w:val="24"/>
        </w:rPr>
        <w:t>. Komplexně tedy postihuje veškeré náležitosti týkající se archivů a péče o archiválie.</w:t>
      </w:r>
    </w:p>
    <w:p w:rsidR="001222B4" w:rsidRPr="001222B4" w:rsidRDefault="001222B4" w:rsidP="001222B4">
      <w:pPr>
        <w:rPr>
          <w:rFonts w:ascii="Times New Roman" w:hAnsi="Times New Roman" w:cs="Times New Roman"/>
          <w:sz w:val="24"/>
          <w:szCs w:val="24"/>
          <w:highlight w:val="yellow"/>
        </w:rPr>
      </w:pPr>
      <w:r w:rsidRPr="001222B4">
        <w:rPr>
          <w:rFonts w:ascii="Times New Roman" w:hAnsi="Times New Roman" w:cs="Times New Roman"/>
          <w:sz w:val="24"/>
          <w:szCs w:val="24"/>
          <w:highlight w:val="yellow"/>
        </w:rPr>
        <w:t>Obr_06</w:t>
      </w:r>
    </w:p>
    <w:p w:rsidR="001222B4" w:rsidRPr="00553363" w:rsidRDefault="001222B4" w:rsidP="001222B4">
      <w:pPr>
        <w:rPr>
          <w:rFonts w:ascii="Times New Roman" w:hAnsi="Times New Roman" w:cs="Times New Roman"/>
          <w:sz w:val="24"/>
          <w:szCs w:val="24"/>
        </w:rPr>
      </w:pPr>
      <w:r w:rsidRPr="001222B4">
        <w:rPr>
          <w:rFonts w:ascii="Times New Roman" w:hAnsi="Times New Roman" w:cs="Times New Roman"/>
          <w:sz w:val="24"/>
          <w:szCs w:val="24"/>
          <w:highlight w:val="yellow"/>
        </w:rPr>
        <w:t>Badatelna archivu Moravského zemského muzea, 2014, foto Moravské zemské muzeum.</w:t>
      </w:r>
    </w:p>
    <w:p w:rsidR="001222B4" w:rsidRPr="008C4A15" w:rsidRDefault="001222B4" w:rsidP="008C4A15">
      <w:pPr>
        <w:spacing w:after="0" w:line="360" w:lineRule="auto"/>
        <w:ind w:firstLine="708"/>
        <w:rPr>
          <w:rFonts w:ascii="Times New Roman" w:hAnsi="Times New Roman" w:cs="Times New Roman"/>
          <w:color w:val="000000" w:themeColor="text1"/>
          <w:sz w:val="24"/>
          <w:szCs w:val="24"/>
        </w:rPr>
      </w:pPr>
    </w:p>
    <w:p w:rsidR="00EB2739" w:rsidRPr="008C4A15" w:rsidRDefault="008E23D3" w:rsidP="008C4A15">
      <w:pPr>
        <w:spacing w:after="0" w:line="360" w:lineRule="auto"/>
        <w:rPr>
          <w:rFonts w:ascii="Times New Roman" w:hAnsi="Times New Roman" w:cs="Times New Roman"/>
          <w:color w:val="000000" w:themeColor="text1"/>
          <w:sz w:val="24"/>
          <w:szCs w:val="24"/>
        </w:rPr>
      </w:pPr>
      <w:r w:rsidRPr="008C4A15">
        <w:rPr>
          <w:rFonts w:ascii="Times New Roman" w:hAnsi="Times New Roman" w:cs="Times New Roman"/>
          <w:color w:val="000000" w:themeColor="text1"/>
          <w:sz w:val="24"/>
          <w:szCs w:val="24"/>
        </w:rPr>
        <w:tab/>
      </w:r>
      <w:bookmarkStart w:id="4" w:name="h.8aenon6t4qc2"/>
      <w:bookmarkEnd w:id="4"/>
      <w:r w:rsidR="00EB2739" w:rsidRPr="008C4A15">
        <w:rPr>
          <w:rFonts w:ascii="Times New Roman" w:hAnsi="Times New Roman" w:cs="Times New Roman"/>
          <w:i/>
          <w:color w:val="000000" w:themeColor="text1"/>
          <w:sz w:val="24"/>
          <w:szCs w:val="24"/>
        </w:rPr>
        <w:t>Národní archiv</w:t>
      </w:r>
      <w:r w:rsidR="00EB2739" w:rsidRPr="008C4A15">
        <w:rPr>
          <w:rFonts w:ascii="Times New Roman" w:hAnsi="Times New Roman" w:cs="Times New Roman"/>
          <w:color w:val="000000" w:themeColor="text1"/>
          <w:sz w:val="24"/>
          <w:szCs w:val="24"/>
          <w:vertAlign w:val="superscript"/>
        </w:rPr>
        <w:footnoteReference w:id="79"/>
      </w:r>
      <w:r w:rsidR="00EB2739" w:rsidRPr="008C4A15">
        <w:rPr>
          <w:rFonts w:ascii="Times New Roman" w:hAnsi="Times New Roman" w:cs="Times New Roman"/>
          <w:color w:val="000000" w:themeColor="text1"/>
          <w:sz w:val="24"/>
          <w:szCs w:val="24"/>
        </w:rPr>
        <w:t xml:space="preserve"> </w:t>
      </w:r>
      <w:r w:rsidRPr="008C4A15">
        <w:rPr>
          <w:rFonts w:ascii="Times New Roman" w:hAnsi="Times New Roman" w:cs="Times New Roman"/>
          <w:color w:val="000000" w:themeColor="text1"/>
          <w:sz w:val="24"/>
          <w:szCs w:val="24"/>
        </w:rPr>
        <w:t xml:space="preserve">(NA) </w:t>
      </w:r>
      <w:r w:rsidR="00EB2739" w:rsidRPr="008C4A15">
        <w:rPr>
          <w:rFonts w:ascii="Times New Roman" w:hAnsi="Times New Roman" w:cs="Times New Roman"/>
          <w:color w:val="000000" w:themeColor="text1"/>
          <w:sz w:val="24"/>
          <w:szCs w:val="24"/>
        </w:rPr>
        <w:t>je největším archivem v</w:t>
      </w:r>
      <w:r w:rsidR="0097659A" w:rsidRPr="008C4A15">
        <w:rPr>
          <w:rFonts w:ascii="Times New Roman" w:hAnsi="Times New Roman" w:cs="Times New Roman"/>
          <w:color w:val="000000" w:themeColor="text1"/>
          <w:sz w:val="24"/>
          <w:szCs w:val="24"/>
        </w:rPr>
        <w:t> </w:t>
      </w:r>
      <w:r w:rsidR="00EB2739" w:rsidRPr="008C4A15">
        <w:rPr>
          <w:rFonts w:ascii="Times New Roman" w:hAnsi="Times New Roman" w:cs="Times New Roman"/>
          <w:color w:val="000000" w:themeColor="text1"/>
          <w:sz w:val="24"/>
          <w:szCs w:val="24"/>
        </w:rPr>
        <w:t>Č</w:t>
      </w:r>
      <w:r w:rsidR="0097659A" w:rsidRPr="008C4A15">
        <w:rPr>
          <w:rFonts w:ascii="Times New Roman" w:hAnsi="Times New Roman" w:cs="Times New Roman"/>
          <w:color w:val="000000" w:themeColor="text1"/>
          <w:sz w:val="24"/>
          <w:szCs w:val="24"/>
        </w:rPr>
        <w:t>eské republice</w:t>
      </w:r>
      <w:r w:rsidR="00EB2739" w:rsidRPr="008C4A15">
        <w:rPr>
          <w:rFonts w:ascii="Times New Roman" w:hAnsi="Times New Roman" w:cs="Times New Roman"/>
          <w:color w:val="000000" w:themeColor="text1"/>
          <w:sz w:val="24"/>
          <w:szCs w:val="24"/>
        </w:rPr>
        <w:t xml:space="preserve">. Sídlí v nových prostorách archivního areálu na pražském Chodovci, které sdílí spolu se Státním oblastním archivem v Praze a Archivem hlavního města Prahy. </w:t>
      </w:r>
      <w:r w:rsidRPr="008C4A15">
        <w:rPr>
          <w:rFonts w:ascii="Times New Roman" w:hAnsi="Times New Roman" w:cs="Times New Roman"/>
          <w:color w:val="000000" w:themeColor="text1"/>
          <w:sz w:val="24"/>
          <w:szCs w:val="24"/>
        </w:rPr>
        <w:t xml:space="preserve">Jako </w:t>
      </w:r>
      <w:r w:rsidR="003625D4">
        <w:rPr>
          <w:rFonts w:ascii="Times New Roman" w:hAnsi="Times New Roman" w:cs="Times New Roman"/>
          <w:color w:val="000000" w:themeColor="text1"/>
          <w:sz w:val="24"/>
          <w:szCs w:val="24"/>
        </w:rPr>
        <w:t>další</w:t>
      </w:r>
      <w:r w:rsidRPr="008C4A15">
        <w:rPr>
          <w:rFonts w:ascii="Times New Roman" w:hAnsi="Times New Roman" w:cs="Times New Roman"/>
          <w:color w:val="000000" w:themeColor="text1"/>
          <w:sz w:val="24"/>
          <w:szCs w:val="24"/>
        </w:rPr>
        <w:t xml:space="preserve"> </w:t>
      </w:r>
      <w:r w:rsidR="00EB2739" w:rsidRPr="008C4A15">
        <w:rPr>
          <w:rFonts w:ascii="Times New Roman" w:hAnsi="Times New Roman" w:cs="Times New Roman"/>
          <w:color w:val="000000" w:themeColor="text1"/>
          <w:sz w:val="24"/>
          <w:szCs w:val="24"/>
        </w:rPr>
        <w:t xml:space="preserve">pracoviště Národního archivu </w:t>
      </w:r>
      <w:r w:rsidRPr="008C4A15">
        <w:rPr>
          <w:rFonts w:ascii="Times New Roman" w:hAnsi="Times New Roman" w:cs="Times New Roman"/>
          <w:color w:val="000000" w:themeColor="text1"/>
          <w:sz w:val="24"/>
          <w:szCs w:val="24"/>
        </w:rPr>
        <w:t>slouží</w:t>
      </w:r>
      <w:r w:rsidR="00EB2739" w:rsidRPr="008C4A15">
        <w:rPr>
          <w:rFonts w:ascii="Times New Roman" w:hAnsi="Times New Roman" w:cs="Times New Roman"/>
          <w:color w:val="000000" w:themeColor="text1"/>
          <w:sz w:val="24"/>
          <w:szCs w:val="24"/>
        </w:rPr>
        <w:t xml:space="preserve"> budova na třídě Milady Horákové v Praze 6.</w:t>
      </w:r>
      <w:r w:rsidRPr="008C4A15">
        <w:rPr>
          <w:rFonts w:ascii="Times New Roman" w:hAnsi="Times New Roman" w:cs="Times New Roman"/>
          <w:color w:val="000000" w:themeColor="text1"/>
          <w:sz w:val="24"/>
          <w:szCs w:val="24"/>
        </w:rPr>
        <w:t xml:space="preserve"> </w:t>
      </w:r>
      <w:bookmarkStart w:id="5" w:name="h.hfssupf3rmza"/>
      <w:bookmarkEnd w:id="5"/>
      <w:r w:rsidRPr="008C4A15">
        <w:rPr>
          <w:rFonts w:ascii="Times New Roman" w:hAnsi="Times New Roman" w:cs="Times New Roman"/>
          <w:color w:val="000000" w:themeColor="text1"/>
          <w:sz w:val="24"/>
          <w:szCs w:val="24"/>
        </w:rPr>
        <w:t xml:space="preserve">Druhým největším archivem je </w:t>
      </w:r>
      <w:r w:rsidR="00EB2739" w:rsidRPr="008C4A15">
        <w:rPr>
          <w:rFonts w:ascii="Times New Roman" w:hAnsi="Times New Roman" w:cs="Times New Roman"/>
          <w:i/>
          <w:color w:val="000000" w:themeColor="text1"/>
          <w:sz w:val="24"/>
          <w:szCs w:val="24"/>
        </w:rPr>
        <w:t>Moravský zemský archiv</w:t>
      </w:r>
      <w:r w:rsidR="00EB2739" w:rsidRPr="008C4A15">
        <w:rPr>
          <w:rFonts w:ascii="Times New Roman" w:hAnsi="Times New Roman" w:cs="Times New Roman"/>
          <w:color w:val="000000" w:themeColor="text1"/>
          <w:sz w:val="24"/>
          <w:szCs w:val="24"/>
          <w:vertAlign w:val="superscript"/>
        </w:rPr>
        <w:footnoteReference w:id="80"/>
      </w:r>
      <w:r w:rsidR="00EB2739" w:rsidRPr="008C4A15">
        <w:rPr>
          <w:rFonts w:ascii="Times New Roman" w:hAnsi="Times New Roman" w:cs="Times New Roman"/>
          <w:color w:val="000000" w:themeColor="text1"/>
          <w:sz w:val="24"/>
          <w:szCs w:val="24"/>
        </w:rPr>
        <w:t xml:space="preserve"> (MZA) a jeho působnost spadá do krajů Vysočina, Jihomoravského a Zlínského. Hlavní budova se nachází v Brně na Palachově náměstí poblíž kampusu Masarykovy univerzity. Dále </w:t>
      </w:r>
      <w:r w:rsidR="00833666" w:rsidRPr="008C4A15">
        <w:rPr>
          <w:rFonts w:ascii="Times New Roman" w:hAnsi="Times New Roman" w:cs="Times New Roman"/>
          <w:color w:val="000000" w:themeColor="text1"/>
          <w:sz w:val="24"/>
          <w:szCs w:val="24"/>
        </w:rPr>
        <w:t>do struktury MZA patří patnáct s</w:t>
      </w:r>
      <w:r w:rsidR="00EB2739" w:rsidRPr="008C4A15">
        <w:rPr>
          <w:rFonts w:ascii="Times New Roman" w:hAnsi="Times New Roman" w:cs="Times New Roman"/>
          <w:color w:val="000000" w:themeColor="text1"/>
          <w:sz w:val="24"/>
          <w:szCs w:val="24"/>
        </w:rPr>
        <w:t>tátních okresních archivů ve všech krajích působnosti MZA.</w:t>
      </w:r>
      <w:r w:rsidRPr="008C4A15">
        <w:rPr>
          <w:rFonts w:ascii="Times New Roman" w:hAnsi="Times New Roman" w:cs="Times New Roman"/>
          <w:color w:val="000000" w:themeColor="text1"/>
          <w:sz w:val="24"/>
          <w:szCs w:val="24"/>
        </w:rPr>
        <w:t xml:space="preserve"> </w:t>
      </w:r>
      <w:bookmarkStart w:id="6" w:name="h.14evqdbtxptn"/>
      <w:bookmarkEnd w:id="6"/>
      <w:r w:rsidR="00EB2739" w:rsidRPr="008C4A15">
        <w:rPr>
          <w:rFonts w:ascii="Times New Roman" w:hAnsi="Times New Roman" w:cs="Times New Roman"/>
          <w:color w:val="000000" w:themeColor="text1"/>
          <w:sz w:val="24"/>
          <w:szCs w:val="24"/>
        </w:rPr>
        <w:t xml:space="preserve">Do působnosti </w:t>
      </w:r>
      <w:r w:rsidR="00EB2739" w:rsidRPr="008C4A15">
        <w:rPr>
          <w:rFonts w:ascii="Times New Roman" w:hAnsi="Times New Roman" w:cs="Times New Roman"/>
          <w:i/>
          <w:color w:val="000000" w:themeColor="text1"/>
          <w:sz w:val="24"/>
          <w:szCs w:val="24"/>
        </w:rPr>
        <w:t>Zemského archivu v Opavě</w:t>
      </w:r>
      <w:r w:rsidR="00EB2739" w:rsidRPr="008C4A15">
        <w:rPr>
          <w:rFonts w:ascii="Times New Roman" w:hAnsi="Times New Roman" w:cs="Times New Roman"/>
          <w:color w:val="000000" w:themeColor="text1"/>
          <w:sz w:val="24"/>
          <w:szCs w:val="24"/>
          <w:vertAlign w:val="superscript"/>
        </w:rPr>
        <w:footnoteReference w:id="81"/>
      </w:r>
      <w:r w:rsidR="00EB2739" w:rsidRPr="008C4A15">
        <w:rPr>
          <w:rFonts w:ascii="Times New Roman" w:hAnsi="Times New Roman" w:cs="Times New Roman"/>
          <w:color w:val="000000" w:themeColor="text1"/>
          <w:sz w:val="24"/>
          <w:szCs w:val="24"/>
        </w:rPr>
        <w:t xml:space="preserve"> spadají kraje Olomoucký a Moravskoslezský. Je třetím největším archivem a jeho hlavní sídlo se nachází </w:t>
      </w:r>
      <w:r w:rsidR="00EB2739" w:rsidRPr="008C4A15">
        <w:rPr>
          <w:rFonts w:ascii="Times New Roman" w:hAnsi="Times New Roman" w:cs="Times New Roman"/>
          <w:color w:val="000000" w:themeColor="text1"/>
          <w:sz w:val="24"/>
          <w:szCs w:val="24"/>
        </w:rPr>
        <w:lastRenderedPageBreak/>
        <w:t>ve Sněmovní ulici v Opavě.</w:t>
      </w:r>
      <w:r w:rsidR="006A6AAE" w:rsidRPr="008C4A15">
        <w:rPr>
          <w:rFonts w:ascii="Times New Roman" w:hAnsi="Times New Roman" w:cs="Times New Roman"/>
          <w:color w:val="000000" w:themeColor="text1"/>
          <w:sz w:val="24"/>
          <w:szCs w:val="24"/>
        </w:rPr>
        <w:t xml:space="preserve"> </w:t>
      </w:r>
      <w:r w:rsidR="006A6AAE" w:rsidRPr="008C4A15">
        <w:rPr>
          <w:rFonts w:ascii="Times New Roman" w:hAnsi="Times New Roman" w:cs="Times New Roman"/>
          <w:i/>
          <w:color w:val="000000" w:themeColor="text1"/>
          <w:sz w:val="24"/>
          <w:szCs w:val="24"/>
        </w:rPr>
        <w:t>Státní oblastní archiv v Litoměřicích</w:t>
      </w:r>
      <w:r w:rsidR="0061553B" w:rsidRPr="008C4A15">
        <w:rPr>
          <w:rStyle w:val="Znakapoznpodarou"/>
          <w:rFonts w:ascii="Times New Roman" w:hAnsi="Times New Roman" w:cs="Times New Roman"/>
          <w:color w:val="000000" w:themeColor="text1"/>
          <w:sz w:val="24"/>
          <w:szCs w:val="24"/>
        </w:rPr>
        <w:footnoteReference w:id="82"/>
      </w:r>
      <w:r w:rsidR="006A6AAE" w:rsidRPr="008C4A15">
        <w:rPr>
          <w:rFonts w:ascii="Times New Roman" w:hAnsi="Times New Roman" w:cs="Times New Roman"/>
          <w:color w:val="000000" w:themeColor="text1"/>
          <w:sz w:val="24"/>
          <w:szCs w:val="24"/>
        </w:rPr>
        <w:t xml:space="preserve"> spravuje státní okresní archivy Libereckého a Ústeckého kraje</w:t>
      </w:r>
      <w:r w:rsidRPr="008C4A15">
        <w:rPr>
          <w:rFonts w:ascii="Times New Roman" w:hAnsi="Times New Roman" w:cs="Times New Roman"/>
          <w:color w:val="000000" w:themeColor="text1"/>
          <w:sz w:val="24"/>
          <w:szCs w:val="24"/>
        </w:rPr>
        <w:t xml:space="preserve">, </w:t>
      </w:r>
      <w:r w:rsidRPr="008C4A15">
        <w:rPr>
          <w:rFonts w:ascii="Times New Roman" w:hAnsi="Times New Roman" w:cs="Times New Roman"/>
          <w:i/>
          <w:color w:val="000000" w:themeColor="text1"/>
          <w:sz w:val="24"/>
          <w:szCs w:val="24"/>
        </w:rPr>
        <w:t>Státní oblastní archiv v Zámrsku</w:t>
      </w:r>
      <w:r w:rsidR="0061553B" w:rsidRPr="008C4A15">
        <w:rPr>
          <w:rStyle w:val="Znakapoznpodarou"/>
          <w:rFonts w:ascii="Times New Roman" w:hAnsi="Times New Roman" w:cs="Times New Roman"/>
          <w:color w:val="000000" w:themeColor="text1"/>
          <w:sz w:val="24"/>
          <w:szCs w:val="24"/>
        </w:rPr>
        <w:footnoteReference w:id="83"/>
      </w:r>
      <w:r w:rsidRPr="008C4A15">
        <w:rPr>
          <w:rFonts w:ascii="Times New Roman" w:hAnsi="Times New Roman" w:cs="Times New Roman"/>
          <w:color w:val="000000" w:themeColor="text1"/>
          <w:sz w:val="24"/>
          <w:szCs w:val="24"/>
        </w:rPr>
        <w:t xml:space="preserve"> východočeské archivy, </w:t>
      </w:r>
      <w:r w:rsidR="006A6AAE" w:rsidRPr="008C4A15">
        <w:rPr>
          <w:rFonts w:ascii="Times New Roman" w:hAnsi="Times New Roman" w:cs="Times New Roman"/>
          <w:i/>
          <w:color w:val="000000" w:themeColor="text1"/>
          <w:sz w:val="24"/>
          <w:szCs w:val="24"/>
        </w:rPr>
        <w:t>Státní oblastní archiv v Praze</w:t>
      </w:r>
      <w:r w:rsidR="0061553B" w:rsidRPr="008C4A15">
        <w:rPr>
          <w:rStyle w:val="Znakapoznpodarou"/>
          <w:rFonts w:ascii="Times New Roman" w:hAnsi="Times New Roman" w:cs="Times New Roman"/>
          <w:color w:val="000000" w:themeColor="text1"/>
          <w:sz w:val="24"/>
          <w:szCs w:val="24"/>
        </w:rPr>
        <w:footnoteReference w:id="84"/>
      </w:r>
      <w:r w:rsidR="006A6AAE" w:rsidRPr="008C4A15">
        <w:rPr>
          <w:rFonts w:ascii="Times New Roman" w:hAnsi="Times New Roman" w:cs="Times New Roman"/>
          <w:color w:val="000000" w:themeColor="text1"/>
          <w:sz w:val="24"/>
          <w:szCs w:val="24"/>
        </w:rPr>
        <w:t xml:space="preserve"> středočeské archivy</w:t>
      </w:r>
      <w:r w:rsidR="003B746C" w:rsidRPr="008C4A15">
        <w:rPr>
          <w:rFonts w:ascii="Times New Roman" w:hAnsi="Times New Roman" w:cs="Times New Roman"/>
          <w:color w:val="000000" w:themeColor="text1"/>
          <w:sz w:val="24"/>
          <w:szCs w:val="24"/>
        </w:rPr>
        <w:t>,</w:t>
      </w:r>
      <w:r w:rsidR="006A6AAE" w:rsidRPr="008C4A15">
        <w:rPr>
          <w:rFonts w:ascii="Times New Roman" w:hAnsi="Times New Roman" w:cs="Times New Roman"/>
          <w:color w:val="000000" w:themeColor="text1"/>
          <w:sz w:val="24"/>
          <w:szCs w:val="24"/>
        </w:rPr>
        <w:t xml:space="preserve"> </w:t>
      </w:r>
      <w:r w:rsidR="00131DF3" w:rsidRPr="008C4A15">
        <w:rPr>
          <w:rFonts w:ascii="Times New Roman" w:hAnsi="Times New Roman" w:cs="Times New Roman"/>
          <w:i/>
          <w:color w:val="000000" w:themeColor="text1"/>
          <w:sz w:val="24"/>
          <w:szCs w:val="24"/>
        </w:rPr>
        <w:t>Státní oblastní archiv v Plzni</w:t>
      </w:r>
      <w:r w:rsidR="0061553B" w:rsidRPr="008C4A15">
        <w:rPr>
          <w:rStyle w:val="Znakapoznpodarou"/>
          <w:rFonts w:ascii="Times New Roman" w:hAnsi="Times New Roman" w:cs="Times New Roman"/>
          <w:color w:val="000000" w:themeColor="text1"/>
          <w:sz w:val="24"/>
          <w:szCs w:val="24"/>
        </w:rPr>
        <w:footnoteReference w:id="85"/>
      </w:r>
      <w:r w:rsidR="00131DF3" w:rsidRPr="008C4A15">
        <w:rPr>
          <w:rFonts w:ascii="Times New Roman" w:hAnsi="Times New Roman" w:cs="Times New Roman"/>
          <w:color w:val="000000" w:themeColor="text1"/>
          <w:sz w:val="24"/>
          <w:szCs w:val="24"/>
        </w:rPr>
        <w:t xml:space="preserve"> archivy </w:t>
      </w:r>
      <w:r w:rsidR="00C51932" w:rsidRPr="008C4A15">
        <w:rPr>
          <w:rFonts w:ascii="Times New Roman" w:hAnsi="Times New Roman" w:cs="Times New Roman"/>
          <w:color w:val="000000" w:themeColor="text1"/>
          <w:sz w:val="24"/>
          <w:szCs w:val="24"/>
        </w:rPr>
        <w:t xml:space="preserve">v Plzeňském </w:t>
      </w:r>
      <w:r w:rsidR="003B746C" w:rsidRPr="008C4A15">
        <w:rPr>
          <w:rFonts w:ascii="Times New Roman" w:hAnsi="Times New Roman" w:cs="Times New Roman"/>
          <w:color w:val="000000" w:themeColor="text1"/>
          <w:sz w:val="24"/>
          <w:szCs w:val="24"/>
        </w:rPr>
        <w:t xml:space="preserve">a Karlovarském kraji a </w:t>
      </w:r>
      <w:r w:rsidR="003B746C" w:rsidRPr="008C4A15">
        <w:rPr>
          <w:rFonts w:ascii="Times New Roman" w:hAnsi="Times New Roman" w:cs="Times New Roman"/>
          <w:i/>
          <w:color w:val="000000" w:themeColor="text1"/>
          <w:sz w:val="24"/>
          <w:szCs w:val="24"/>
        </w:rPr>
        <w:t>Státní oblastní archiv v Třeboni</w:t>
      </w:r>
      <w:r w:rsidR="0061553B" w:rsidRPr="00E949DD">
        <w:rPr>
          <w:rStyle w:val="Znakapoznpodarou"/>
          <w:rFonts w:ascii="Times New Roman" w:hAnsi="Times New Roman" w:cs="Times New Roman"/>
          <w:color w:val="000000" w:themeColor="text1"/>
          <w:sz w:val="24"/>
          <w:szCs w:val="24"/>
        </w:rPr>
        <w:footnoteReference w:id="86"/>
      </w:r>
      <w:r w:rsidR="003B746C" w:rsidRPr="008C4A15">
        <w:rPr>
          <w:rFonts w:ascii="Times New Roman" w:hAnsi="Times New Roman" w:cs="Times New Roman"/>
          <w:i/>
          <w:color w:val="000000" w:themeColor="text1"/>
          <w:sz w:val="24"/>
          <w:szCs w:val="24"/>
        </w:rPr>
        <w:t xml:space="preserve"> </w:t>
      </w:r>
      <w:r w:rsidR="003B746C" w:rsidRPr="008C4A15">
        <w:rPr>
          <w:rFonts w:ascii="Times New Roman" w:hAnsi="Times New Roman" w:cs="Times New Roman"/>
          <w:color w:val="000000" w:themeColor="text1"/>
          <w:sz w:val="24"/>
          <w:szCs w:val="24"/>
        </w:rPr>
        <w:t xml:space="preserve">jihočeské archivy, včetně samotného třeboňského archivu, který </w:t>
      </w:r>
      <w:r w:rsidR="00833666" w:rsidRPr="008C4A15">
        <w:rPr>
          <w:rFonts w:ascii="Times New Roman" w:hAnsi="Times New Roman" w:cs="Times New Roman"/>
          <w:color w:val="000000" w:themeColor="text1"/>
          <w:sz w:val="24"/>
          <w:szCs w:val="24"/>
        </w:rPr>
        <w:t>se</w:t>
      </w:r>
      <w:r w:rsidR="003B746C" w:rsidRPr="008C4A15">
        <w:rPr>
          <w:rFonts w:ascii="Times New Roman" w:hAnsi="Times New Roman" w:cs="Times New Roman"/>
          <w:color w:val="000000" w:themeColor="text1"/>
          <w:sz w:val="24"/>
          <w:szCs w:val="24"/>
        </w:rPr>
        <w:t xml:space="preserve"> pro bohatost svých fondů z přilehlých dominií</w:t>
      </w:r>
      <w:r w:rsidR="00833666" w:rsidRPr="008C4A15">
        <w:rPr>
          <w:rFonts w:ascii="Times New Roman" w:hAnsi="Times New Roman" w:cs="Times New Roman"/>
          <w:color w:val="000000" w:themeColor="text1"/>
          <w:sz w:val="24"/>
          <w:szCs w:val="24"/>
        </w:rPr>
        <w:t xml:space="preserve"> dočkal </w:t>
      </w:r>
      <w:r w:rsidR="003B746C" w:rsidRPr="008C4A15">
        <w:rPr>
          <w:rFonts w:ascii="Times New Roman" w:hAnsi="Times New Roman" w:cs="Times New Roman"/>
          <w:color w:val="000000" w:themeColor="text1"/>
          <w:sz w:val="24"/>
          <w:szCs w:val="24"/>
        </w:rPr>
        <w:t>označ</w:t>
      </w:r>
      <w:r w:rsidR="00833666" w:rsidRPr="008C4A15">
        <w:rPr>
          <w:rFonts w:ascii="Times New Roman" w:hAnsi="Times New Roman" w:cs="Times New Roman"/>
          <w:color w:val="000000" w:themeColor="text1"/>
          <w:sz w:val="24"/>
          <w:szCs w:val="24"/>
        </w:rPr>
        <w:t xml:space="preserve">ení </w:t>
      </w:r>
      <w:r w:rsidR="003B746C" w:rsidRPr="008C4A15">
        <w:rPr>
          <w:rFonts w:ascii="Times New Roman" w:hAnsi="Times New Roman" w:cs="Times New Roman"/>
          <w:color w:val="000000" w:themeColor="text1"/>
          <w:sz w:val="24"/>
          <w:szCs w:val="24"/>
        </w:rPr>
        <w:t xml:space="preserve">za Mekku českých archivářů.  </w:t>
      </w:r>
    </w:p>
    <w:p w:rsidR="00EB2739" w:rsidRPr="008C4A15" w:rsidRDefault="003B746C" w:rsidP="008C4A15">
      <w:pPr>
        <w:spacing w:after="0" w:line="360" w:lineRule="auto"/>
        <w:rPr>
          <w:rFonts w:ascii="Times New Roman" w:hAnsi="Times New Roman" w:cs="Times New Roman"/>
          <w:color w:val="000000" w:themeColor="text1"/>
          <w:sz w:val="24"/>
          <w:szCs w:val="24"/>
        </w:rPr>
      </w:pPr>
      <w:r w:rsidRPr="008C4A15">
        <w:rPr>
          <w:rFonts w:ascii="Times New Roman" w:hAnsi="Times New Roman" w:cs="Times New Roman"/>
          <w:color w:val="000000" w:themeColor="text1"/>
          <w:sz w:val="24"/>
          <w:szCs w:val="24"/>
        </w:rPr>
        <w:tab/>
      </w:r>
      <w:bookmarkStart w:id="7" w:name="h.vnsl108z1wlh"/>
      <w:bookmarkEnd w:id="7"/>
      <w:r w:rsidRPr="008C4A15">
        <w:rPr>
          <w:rFonts w:ascii="Times New Roman" w:hAnsi="Times New Roman" w:cs="Times New Roman"/>
          <w:color w:val="000000" w:themeColor="text1"/>
          <w:sz w:val="24"/>
          <w:szCs w:val="24"/>
        </w:rPr>
        <w:t xml:space="preserve">Pouze </w:t>
      </w:r>
      <w:r w:rsidR="00EB2739" w:rsidRPr="008C4A15">
        <w:rPr>
          <w:rFonts w:ascii="Times New Roman" w:hAnsi="Times New Roman" w:cs="Times New Roman"/>
          <w:color w:val="000000" w:themeColor="text1"/>
          <w:sz w:val="24"/>
          <w:szCs w:val="24"/>
        </w:rPr>
        <w:t>Prah</w:t>
      </w:r>
      <w:r w:rsidRPr="008C4A15">
        <w:rPr>
          <w:rFonts w:ascii="Times New Roman" w:hAnsi="Times New Roman" w:cs="Times New Roman"/>
          <w:color w:val="000000" w:themeColor="text1"/>
          <w:sz w:val="24"/>
          <w:szCs w:val="24"/>
        </w:rPr>
        <w:t>a</w:t>
      </w:r>
      <w:r w:rsidR="00EB2739" w:rsidRPr="008C4A15">
        <w:rPr>
          <w:rFonts w:ascii="Times New Roman" w:hAnsi="Times New Roman" w:cs="Times New Roman"/>
          <w:color w:val="000000" w:themeColor="text1"/>
          <w:sz w:val="24"/>
          <w:szCs w:val="24"/>
        </w:rPr>
        <w:t>, Brn</w:t>
      </w:r>
      <w:r w:rsidRPr="008C4A15">
        <w:rPr>
          <w:rFonts w:ascii="Times New Roman" w:hAnsi="Times New Roman" w:cs="Times New Roman"/>
          <w:color w:val="000000" w:themeColor="text1"/>
          <w:sz w:val="24"/>
          <w:szCs w:val="24"/>
        </w:rPr>
        <w:t>o</w:t>
      </w:r>
      <w:r w:rsidR="00EB2739" w:rsidRPr="008C4A15">
        <w:rPr>
          <w:rFonts w:ascii="Times New Roman" w:hAnsi="Times New Roman" w:cs="Times New Roman"/>
          <w:color w:val="000000" w:themeColor="text1"/>
          <w:sz w:val="24"/>
          <w:szCs w:val="24"/>
        </w:rPr>
        <w:t>, Ostrav</w:t>
      </w:r>
      <w:r w:rsidRPr="008C4A15">
        <w:rPr>
          <w:rFonts w:ascii="Times New Roman" w:hAnsi="Times New Roman" w:cs="Times New Roman"/>
          <w:color w:val="000000" w:themeColor="text1"/>
          <w:sz w:val="24"/>
          <w:szCs w:val="24"/>
        </w:rPr>
        <w:t>a</w:t>
      </w:r>
      <w:r w:rsidR="00EB2739" w:rsidRPr="008C4A15">
        <w:rPr>
          <w:rFonts w:ascii="Times New Roman" w:hAnsi="Times New Roman" w:cs="Times New Roman"/>
          <w:color w:val="000000" w:themeColor="text1"/>
          <w:sz w:val="24"/>
          <w:szCs w:val="24"/>
        </w:rPr>
        <w:t>, Plz</w:t>
      </w:r>
      <w:r w:rsidRPr="008C4A15">
        <w:rPr>
          <w:rFonts w:ascii="Times New Roman" w:hAnsi="Times New Roman" w:cs="Times New Roman"/>
          <w:color w:val="000000" w:themeColor="text1"/>
          <w:sz w:val="24"/>
          <w:szCs w:val="24"/>
        </w:rPr>
        <w:t xml:space="preserve">eň </w:t>
      </w:r>
      <w:r w:rsidR="00EB2739" w:rsidRPr="008C4A15">
        <w:rPr>
          <w:rFonts w:ascii="Times New Roman" w:hAnsi="Times New Roman" w:cs="Times New Roman"/>
          <w:color w:val="000000" w:themeColor="text1"/>
          <w:sz w:val="24"/>
          <w:szCs w:val="24"/>
        </w:rPr>
        <w:t>a Ústí nad Labem</w:t>
      </w:r>
      <w:r w:rsidRPr="008C4A15">
        <w:rPr>
          <w:rFonts w:ascii="Times New Roman" w:hAnsi="Times New Roman" w:cs="Times New Roman"/>
          <w:color w:val="000000" w:themeColor="text1"/>
          <w:sz w:val="24"/>
          <w:szCs w:val="24"/>
        </w:rPr>
        <w:t xml:space="preserve"> disponují samostatnými </w:t>
      </w:r>
      <w:r w:rsidRPr="008C4A15">
        <w:rPr>
          <w:rFonts w:ascii="Times New Roman" w:hAnsi="Times New Roman" w:cs="Times New Roman"/>
          <w:i/>
          <w:color w:val="000000" w:themeColor="text1"/>
          <w:sz w:val="24"/>
          <w:szCs w:val="24"/>
        </w:rPr>
        <w:t>m</w:t>
      </w:r>
      <w:r w:rsidR="00EB2739" w:rsidRPr="008C4A15">
        <w:rPr>
          <w:rFonts w:ascii="Times New Roman" w:hAnsi="Times New Roman" w:cs="Times New Roman"/>
          <w:i/>
          <w:color w:val="000000" w:themeColor="text1"/>
          <w:sz w:val="24"/>
          <w:szCs w:val="24"/>
        </w:rPr>
        <w:t>ěstsk</w:t>
      </w:r>
      <w:r w:rsidRPr="008C4A15">
        <w:rPr>
          <w:rFonts w:ascii="Times New Roman" w:hAnsi="Times New Roman" w:cs="Times New Roman"/>
          <w:i/>
          <w:color w:val="000000" w:themeColor="text1"/>
          <w:sz w:val="24"/>
          <w:szCs w:val="24"/>
        </w:rPr>
        <w:t>ými</w:t>
      </w:r>
      <w:r w:rsidR="00EB2739" w:rsidRPr="008C4A15">
        <w:rPr>
          <w:rFonts w:ascii="Times New Roman" w:hAnsi="Times New Roman" w:cs="Times New Roman"/>
          <w:i/>
          <w:color w:val="000000" w:themeColor="text1"/>
          <w:sz w:val="24"/>
          <w:szCs w:val="24"/>
        </w:rPr>
        <w:t xml:space="preserve"> archivy</w:t>
      </w:r>
      <w:r w:rsidRPr="008C4A15">
        <w:rPr>
          <w:rFonts w:ascii="Times New Roman" w:hAnsi="Times New Roman" w:cs="Times New Roman"/>
          <w:color w:val="000000" w:themeColor="text1"/>
          <w:sz w:val="24"/>
          <w:szCs w:val="24"/>
        </w:rPr>
        <w:t>. U</w:t>
      </w:r>
      <w:r w:rsidR="00EB2739" w:rsidRPr="008C4A15">
        <w:rPr>
          <w:rFonts w:ascii="Times New Roman" w:hAnsi="Times New Roman" w:cs="Times New Roman"/>
          <w:color w:val="000000" w:themeColor="text1"/>
          <w:sz w:val="24"/>
          <w:szCs w:val="24"/>
        </w:rPr>
        <w:t>chovávají zejména písemnosti týkající se samosprávy a různých úřadů, hospodářských a společenských činností na území toho kterého města (např</w:t>
      </w:r>
      <w:r w:rsidR="007C51D3">
        <w:rPr>
          <w:rFonts w:ascii="Times New Roman" w:hAnsi="Times New Roman" w:cs="Times New Roman"/>
          <w:color w:val="000000" w:themeColor="text1"/>
          <w:sz w:val="24"/>
          <w:szCs w:val="24"/>
        </w:rPr>
        <w:t>.</w:t>
      </w:r>
      <w:r w:rsidR="00EB2739" w:rsidRPr="008C4A15">
        <w:rPr>
          <w:rFonts w:ascii="Times New Roman" w:hAnsi="Times New Roman" w:cs="Times New Roman"/>
          <w:color w:val="000000" w:themeColor="text1"/>
          <w:sz w:val="24"/>
          <w:szCs w:val="24"/>
        </w:rPr>
        <w:t xml:space="preserve"> cechy, spolky, společenstva, církve)</w:t>
      </w:r>
      <w:r w:rsidRPr="008C4A15">
        <w:rPr>
          <w:rFonts w:ascii="Times New Roman" w:hAnsi="Times New Roman" w:cs="Times New Roman"/>
          <w:color w:val="000000" w:themeColor="text1"/>
          <w:sz w:val="24"/>
          <w:szCs w:val="24"/>
        </w:rPr>
        <w:t xml:space="preserve">, ale také bohatou fotodokumentaci či pozůstalosti osobností, jejichž význam, činnost i zájem </w:t>
      </w:r>
      <w:r w:rsidR="00833666" w:rsidRPr="008C4A15">
        <w:rPr>
          <w:rFonts w:ascii="Times New Roman" w:hAnsi="Times New Roman" w:cs="Times New Roman"/>
          <w:color w:val="000000" w:themeColor="text1"/>
          <w:sz w:val="24"/>
          <w:szCs w:val="24"/>
        </w:rPr>
        <w:t xml:space="preserve">mohl </w:t>
      </w:r>
      <w:r w:rsidRPr="008C4A15">
        <w:rPr>
          <w:rFonts w:ascii="Times New Roman" w:hAnsi="Times New Roman" w:cs="Times New Roman"/>
          <w:color w:val="000000" w:themeColor="text1"/>
          <w:sz w:val="24"/>
          <w:szCs w:val="24"/>
        </w:rPr>
        <w:t>přesahova</w:t>
      </w:r>
      <w:r w:rsidR="00833666" w:rsidRPr="008C4A15">
        <w:rPr>
          <w:rFonts w:ascii="Times New Roman" w:hAnsi="Times New Roman" w:cs="Times New Roman"/>
          <w:color w:val="000000" w:themeColor="text1"/>
          <w:sz w:val="24"/>
          <w:szCs w:val="24"/>
        </w:rPr>
        <w:t>t</w:t>
      </w:r>
      <w:r w:rsidRPr="008C4A15">
        <w:rPr>
          <w:rFonts w:ascii="Times New Roman" w:hAnsi="Times New Roman" w:cs="Times New Roman"/>
          <w:color w:val="000000" w:themeColor="text1"/>
          <w:sz w:val="24"/>
          <w:szCs w:val="24"/>
        </w:rPr>
        <w:t xml:space="preserve"> hranice </w:t>
      </w:r>
      <w:r w:rsidR="00DA744C" w:rsidRPr="008C4A15">
        <w:rPr>
          <w:rFonts w:ascii="Times New Roman" w:hAnsi="Times New Roman" w:cs="Times New Roman"/>
          <w:color w:val="000000" w:themeColor="text1"/>
          <w:sz w:val="24"/>
          <w:szCs w:val="24"/>
        </w:rPr>
        <w:t>toho kterého města</w:t>
      </w:r>
      <w:r w:rsidR="00EB2739" w:rsidRPr="008C4A15">
        <w:rPr>
          <w:rFonts w:ascii="Times New Roman" w:hAnsi="Times New Roman" w:cs="Times New Roman"/>
          <w:color w:val="000000" w:themeColor="text1"/>
          <w:sz w:val="24"/>
          <w:szCs w:val="24"/>
        </w:rPr>
        <w:t>.</w:t>
      </w:r>
    </w:p>
    <w:p w:rsidR="00EB2739" w:rsidRPr="008C4A15" w:rsidRDefault="00202122" w:rsidP="008C4A15">
      <w:pPr>
        <w:spacing w:after="0" w:line="360" w:lineRule="auto"/>
        <w:ind w:firstLine="708"/>
        <w:rPr>
          <w:rFonts w:ascii="Times New Roman" w:hAnsi="Times New Roman" w:cs="Times New Roman"/>
          <w:color w:val="000000" w:themeColor="text1"/>
          <w:sz w:val="24"/>
          <w:szCs w:val="24"/>
        </w:rPr>
      </w:pPr>
      <w:bookmarkStart w:id="8" w:name="h.xwyaa3uwjo6m"/>
      <w:bookmarkEnd w:id="8"/>
      <w:r w:rsidRPr="008C4A15">
        <w:rPr>
          <w:rFonts w:ascii="Times New Roman" w:hAnsi="Times New Roman" w:cs="Times New Roman"/>
          <w:color w:val="000000" w:themeColor="text1"/>
          <w:sz w:val="24"/>
          <w:szCs w:val="24"/>
        </w:rPr>
        <w:t xml:space="preserve">Jako </w:t>
      </w:r>
      <w:r w:rsidR="00EB2739" w:rsidRPr="008C4A15">
        <w:rPr>
          <w:rFonts w:ascii="Times New Roman" w:hAnsi="Times New Roman" w:cs="Times New Roman"/>
          <w:i/>
          <w:color w:val="000000" w:themeColor="text1"/>
          <w:sz w:val="24"/>
          <w:szCs w:val="24"/>
        </w:rPr>
        <w:t>specializovan</w:t>
      </w:r>
      <w:r w:rsidRPr="008C4A15">
        <w:rPr>
          <w:rFonts w:ascii="Times New Roman" w:hAnsi="Times New Roman" w:cs="Times New Roman"/>
          <w:i/>
          <w:color w:val="000000" w:themeColor="text1"/>
          <w:sz w:val="24"/>
          <w:szCs w:val="24"/>
        </w:rPr>
        <w:t xml:space="preserve">é </w:t>
      </w:r>
      <w:r w:rsidR="00EB2739" w:rsidRPr="008C4A15">
        <w:rPr>
          <w:rFonts w:ascii="Times New Roman" w:hAnsi="Times New Roman" w:cs="Times New Roman"/>
          <w:i/>
          <w:color w:val="000000" w:themeColor="text1"/>
          <w:sz w:val="24"/>
          <w:szCs w:val="24"/>
        </w:rPr>
        <w:t>archivy</w:t>
      </w:r>
      <w:r w:rsidR="00EB2739" w:rsidRPr="008C4A15">
        <w:rPr>
          <w:rFonts w:ascii="Times New Roman" w:hAnsi="Times New Roman" w:cs="Times New Roman"/>
          <w:color w:val="000000" w:themeColor="text1"/>
          <w:sz w:val="24"/>
          <w:szCs w:val="24"/>
        </w:rPr>
        <w:t xml:space="preserve"> </w:t>
      </w:r>
      <w:r w:rsidRPr="008C4A15">
        <w:rPr>
          <w:rFonts w:ascii="Times New Roman" w:hAnsi="Times New Roman" w:cs="Times New Roman"/>
          <w:color w:val="000000" w:themeColor="text1"/>
          <w:sz w:val="24"/>
          <w:szCs w:val="24"/>
        </w:rPr>
        <w:t xml:space="preserve">se označují </w:t>
      </w:r>
      <w:r w:rsidR="00EB2739" w:rsidRPr="008C4A15">
        <w:rPr>
          <w:rFonts w:ascii="Times New Roman" w:hAnsi="Times New Roman" w:cs="Times New Roman"/>
          <w:color w:val="000000" w:themeColor="text1"/>
          <w:sz w:val="24"/>
          <w:szCs w:val="24"/>
        </w:rPr>
        <w:t>archivy některých veřejnoprávních původců</w:t>
      </w:r>
      <w:r w:rsidRPr="008C4A15">
        <w:rPr>
          <w:rFonts w:ascii="Times New Roman" w:hAnsi="Times New Roman" w:cs="Times New Roman"/>
          <w:color w:val="000000" w:themeColor="text1"/>
          <w:sz w:val="24"/>
          <w:szCs w:val="24"/>
        </w:rPr>
        <w:t xml:space="preserve"> – např. </w:t>
      </w:r>
      <w:r w:rsidR="00EB2739" w:rsidRPr="008C4A15">
        <w:rPr>
          <w:rFonts w:ascii="Times New Roman" w:hAnsi="Times New Roman" w:cs="Times New Roman"/>
          <w:color w:val="000000" w:themeColor="text1"/>
          <w:sz w:val="24"/>
          <w:szCs w:val="24"/>
        </w:rPr>
        <w:t>archivy Kanceláře prezidenta republiky, Pražského hradu, poslanecké sněmovny, senátu, archivy některých univerzit, muzeí a galerií.</w:t>
      </w:r>
      <w:bookmarkStart w:id="9" w:name="h.nbrhdwxaj99"/>
      <w:bookmarkEnd w:id="9"/>
      <w:r w:rsidRPr="008C4A15">
        <w:rPr>
          <w:rFonts w:ascii="Times New Roman" w:hAnsi="Times New Roman" w:cs="Times New Roman"/>
          <w:color w:val="000000" w:themeColor="text1"/>
          <w:sz w:val="24"/>
          <w:szCs w:val="24"/>
        </w:rPr>
        <w:t xml:space="preserve"> </w:t>
      </w:r>
      <w:r w:rsidR="00EB2739" w:rsidRPr="008C4A15">
        <w:rPr>
          <w:rFonts w:ascii="Times New Roman" w:hAnsi="Times New Roman" w:cs="Times New Roman"/>
          <w:color w:val="000000" w:themeColor="text1"/>
          <w:sz w:val="24"/>
          <w:szCs w:val="24"/>
        </w:rPr>
        <w:t>Poslední skupinou</w:t>
      </w:r>
      <w:r w:rsidRPr="008C4A15">
        <w:rPr>
          <w:rFonts w:ascii="Times New Roman" w:hAnsi="Times New Roman" w:cs="Times New Roman"/>
          <w:color w:val="000000" w:themeColor="text1"/>
          <w:sz w:val="24"/>
          <w:szCs w:val="24"/>
        </w:rPr>
        <w:t xml:space="preserve"> v rámci archivní sítě v</w:t>
      </w:r>
      <w:r w:rsidR="00833666" w:rsidRPr="008C4A15">
        <w:rPr>
          <w:rFonts w:ascii="Times New Roman" w:hAnsi="Times New Roman" w:cs="Times New Roman"/>
          <w:color w:val="000000" w:themeColor="text1"/>
          <w:sz w:val="24"/>
          <w:szCs w:val="24"/>
        </w:rPr>
        <w:t> </w:t>
      </w:r>
      <w:r w:rsidRPr="008C4A15">
        <w:rPr>
          <w:rFonts w:ascii="Times New Roman" w:hAnsi="Times New Roman" w:cs="Times New Roman"/>
          <w:color w:val="000000" w:themeColor="text1"/>
          <w:sz w:val="24"/>
          <w:szCs w:val="24"/>
        </w:rPr>
        <w:t>Č</w:t>
      </w:r>
      <w:r w:rsidR="00833666" w:rsidRPr="008C4A15">
        <w:rPr>
          <w:rFonts w:ascii="Times New Roman" w:hAnsi="Times New Roman" w:cs="Times New Roman"/>
          <w:color w:val="000000" w:themeColor="text1"/>
          <w:sz w:val="24"/>
          <w:szCs w:val="24"/>
        </w:rPr>
        <w:t>eské republice</w:t>
      </w:r>
      <w:r w:rsidRPr="008C4A15">
        <w:rPr>
          <w:rFonts w:ascii="Times New Roman" w:hAnsi="Times New Roman" w:cs="Times New Roman"/>
          <w:color w:val="000000" w:themeColor="text1"/>
          <w:sz w:val="24"/>
          <w:szCs w:val="24"/>
        </w:rPr>
        <w:t xml:space="preserve"> představují </w:t>
      </w:r>
      <w:r w:rsidR="00EB2739" w:rsidRPr="008C4A15">
        <w:rPr>
          <w:rFonts w:ascii="Times New Roman" w:hAnsi="Times New Roman" w:cs="Times New Roman"/>
          <w:i/>
          <w:color w:val="000000" w:themeColor="text1"/>
          <w:sz w:val="24"/>
          <w:szCs w:val="24"/>
        </w:rPr>
        <w:t>archivy soukromé</w:t>
      </w:r>
      <w:r w:rsidR="00EB2739" w:rsidRPr="008C4A15">
        <w:rPr>
          <w:rFonts w:ascii="Times New Roman" w:hAnsi="Times New Roman" w:cs="Times New Roman"/>
          <w:color w:val="000000" w:themeColor="text1"/>
          <w:sz w:val="24"/>
          <w:szCs w:val="24"/>
        </w:rPr>
        <w:t>. Jejich zřizovateli jsou nejčastěji právnické osoby jako firmy nebo politické strany.</w:t>
      </w:r>
    </w:p>
    <w:p w:rsidR="00EB2739" w:rsidRPr="008C4A15" w:rsidRDefault="00EB2739" w:rsidP="008C4A15">
      <w:pPr>
        <w:spacing w:after="0" w:line="360" w:lineRule="auto"/>
        <w:rPr>
          <w:rFonts w:ascii="Times New Roman" w:hAnsi="Times New Roman" w:cs="Times New Roman"/>
          <w:color w:val="FF0000"/>
          <w:sz w:val="24"/>
          <w:szCs w:val="24"/>
        </w:rPr>
      </w:pPr>
    </w:p>
    <w:p w:rsidR="00EB2739" w:rsidRPr="008C4A15" w:rsidRDefault="00EB2739" w:rsidP="008C4A15">
      <w:pPr>
        <w:pStyle w:val="Nadpis2"/>
        <w:spacing w:before="0" w:line="360" w:lineRule="auto"/>
        <w:rPr>
          <w:rFonts w:ascii="Times New Roman" w:hAnsi="Times New Roman" w:cs="Times New Roman"/>
          <w:color w:val="000000" w:themeColor="text1"/>
          <w:sz w:val="24"/>
          <w:szCs w:val="24"/>
        </w:rPr>
      </w:pPr>
      <w:bookmarkStart w:id="10" w:name="h.q4r3rrltn49e"/>
      <w:bookmarkEnd w:id="10"/>
      <w:r w:rsidRPr="008C4A15">
        <w:rPr>
          <w:rFonts w:ascii="Times New Roman" w:hAnsi="Times New Roman" w:cs="Times New Roman"/>
          <w:color w:val="000000" w:themeColor="text1"/>
          <w:sz w:val="24"/>
          <w:szCs w:val="24"/>
        </w:rPr>
        <w:t>Archivní legislativa v České republice</w:t>
      </w:r>
    </w:p>
    <w:p w:rsidR="00EB2739" w:rsidRPr="008C4A15" w:rsidRDefault="00EB2739" w:rsidP="008C4A15">
      <w:pPr>
        <w:spacing w:after="0" w:line="360" w:lineRule="auto"/>
        <w:rPr>
          <w:rFonts w:ascii="Times New Roman" w:hAnsi="Times New Roman" w:cs="Times New Roman"/>
          <w:color w:val="000000" w:themeColor="text1"/>
          <w:sz w:val="24"/>
          <w:szCs w:val="24"/>
        </w:rPr>
      </w:pPr>
      <w:r w:rsidRPr="008C4A15">
        <w:rPr>
          <w:rFonts w:ascii="Times New Roman" w:hAnsi="Times New Roman" w:cs="Times New Roman"/>
          <w:color w:val="000000" w:themeColor="text1"/>
          <w:sz w:val="24"/>
          <w:szCs w:val="24"/>
        </w:rPr>
        <w:t xml:space="preserve">V posledních několika letech prošla česká archivní legislativa poměrně bouřlivým vývojem. </w:t>
      </w:r>
      <w:r w:rsidR="00202122" w:rsidRPr="008C4A15">
        <w:rPr>
          <w:rFonts w:ascii="Times New Roman" w:hAnsi="Times New Roman" w:cs="Times New Roman"/>
          <w:color w:val="000000" w:themeColor="text1"/>
          <w:sz w:val="24"/>
          <w:szCs w:val="24"/>
        </w:rPr>
        <w:t xml:space="preserve">Reagovala </w:t>
      </w:r>
      <w:r w:rsidRPr="008C4A15">
        <w:rPr>
          <w:rFonts w:ascii="Times New Roman" w:hAnsi="Times New Roman" w:cs="Times New Roman"/>
          <w:color w:val="000000" w:themeColor="text1"/>
          <w:sz w:val="24"/>
          <w:szCs w:val="24"/>
        </w:rPr>
        <w:t>na společenské změny a</w:t>
      </w:r>
      <w:r w:rsidR="00202122" w:rsidRPr="008C4A15">
        <w:rPr>
          <w:rFonts w:ascii="Times New Roman" w:hAnsi="Times New Roman" w:cs="Times New Roman"/>
          <w:color w:val="000000" w:themeColor="text1"/>
          <w:sz w:val="24"/>
          <w:szCs w:val="24"/>
        </w:rPr>
        <w:t>le</w:t>
      </w:r>
      <w:r w:rsidRPr="008C4A15">
        <w:rPr>
          <w:rFonts w:ascii="Times New Roman" w:hAnsi="Times New Roman" w:cs="Times New Roman"/>
          <w:color w:val="000000" w:themeColor="text1"/>
          <w:sz w:val="24"/>
          <w:szCs w:val="24"/>
        </w:rPr>
        <w:t xml:space="preserve"> také na pokrok a r</w:t>
      </w:r>
      <w:r w:rsidR="00202122" w:rsidRPr="008C4A15">
        <w:rPr>
          <w:rFonts w:ascii="Times New Roman" w:hAnsi="Times New Roman" w:cs="Times New Roman"/>
          <w:color w:val="000000" w:themeColor="text1"/>
          <w:sz w:val="24"/>
          <w:szCs w:val="24"/>
        </w:rPr>
        <w:t xml:space="preserve">ozvoj informačních technologií. </w:t>
      </w:r>
      <w:r w:rsidRPr="008C4A15">
        <w:rPr>
          <w:rFonts w:ascii="Times New Roman" w:hAnsi="Times New Roman" w:cs="Times New Roman"/>
          <w:color w:val="000000" w:themeColor="text1"/>
          <w:sz w:val="24"/>
          <w:szCs w:val="24"/>
        </w:rPr>
        <w:t>Základem systému současné archivní legislativy je zákon č. 499/2004 Sb. o archivnictví a spisové službě. S tímto zákonem pak souvisí několik dalších zákonů, které však již nejsou z hlediska badatele tolik podstatné.</w:t>
      </w:r>
      <w:r w:rsidRPr="008C4A15">
        <w:rPr>
          <w:rFonts w:ascii="Times New Roman" w:hAnsi="Times New Roman" w:cs="Times New Roman"/>
          <w:color w:val="000000" w:themeColor="text1"/>
          <w:sz w:val="24"/>
          <w:szCs w:val="24"/>
          <w:vertAlign w:val="superscript"/>
        </w:rPr>
        <w:footnoteReference w:id="87"/>
      </w:r>
      <w:r w:rsidRPr="008C4A15">
        <w:rPr>
          <w:rFonts w:ascii="Times New Roman" w:hAnsi="Times New Roman" w:cs="Times New Roman"/>
          <w:color w:val="000000" w:themeColor="text1"/>
          <w:sz w:val="24"/>
          <w:szCs w:val="24"/>
        </w:rPr>
        <w:t xml:space="preserve"> Se zákonem č. 499/2004 Sb. pak nutno zmínit ještě provád</w:t>
      </w:r>
      <w:r w:rsidR="00C379D8">
        <w:rPr>
          <w:rFonts w:ascii="Times New Roman" w:hAnsi="Times New Roman" w:cs="Times New Roman"/>
          <w:color w:val="000000" w:themeColor="text1"/>
          <w:sz w:val="24"/>
          <w:szCs w:val="24"/>
        </w:rPr>
        <w:t xml:space="preserve">ěcí vyhlášky č. 645/2004 Sb. a </w:t>
      </w:r>
      <w:r w:rsidRPr="008C4A15">
        <w:rPr>
          <w:rFonts w:ascii="Times New Roman" w:hAnsi="Times New Roman" w:cs="Times New Roman"/>
          <w:color w:val="000000" w:themeColor="text1"/>
          <w:sz w:val="24"/>
          <w:szCs w:val="24"/>
        </w:rPr>
        <w:t>č. 259/2010 Sb.</w:t>
      </w:r>
    </w:p>
    <w:p w:rsidR="00EB2739" w:rsidRPr="008C4A15" w:rsidRDefault="00202122" w:rsidP="008C4A15">
      <w:pPr>
        <w:spacing w:after="0" w:line="360" w:lineRule="auto"/>
        <w:ind w:firstLine="708"/>
        <w:rPr>
          <w:rFonts w:ascii="Times New Roman" w:hAnsi="Times New Roman" w:cs="Times New Roman"/>
          <w:color w:val="000000" w:themeColor="text1"/>
          <w:sz w:val="24"/>
          <w:szCs w:val="24"/>
        </w:rPr>
      </w:pPr>
      <w:bookmarkStart w:id="11" w:name="h.7y47liltuid4"/>
      <w:bookmarkEnd w:id="11"/>
      <w:r w:rsidRPr="008C4A15">
        <w:rPr>
          <w:rFonts w:ascii="Times New Roman" w:hAnsi="Times New Roman" w:cs="Times New Roman"/>
          <w:color w:val="000000" w:themeColor="text1"/>
          <w:sz w:val="24"/>
          <w:szCs w:val="24"/>
        </w:rPr>
        <w:t>Úloha</w:t>
      </w:r>
      <w:r w:rsidR="00EB2739" w:rsidRPr="008C4A15">
        <w:rPr>
          <w:rFonts w:ascii="Times New Roman" w:hAnsi="Times New Roman" w:cs="Times New Roman"/>
          <w:color w:val="000000" w:themeColor="text1"/>
          <w:sz w:val="24"/>
          <w:szCs w:val="24"/>
        </w:rPr>
        <w:t xml:space="preserve"> současné archivní legislativy </w:t>
      </w:r>
      <w:r w:rsidRPr="008C4A15">
        <w:rPr>
          <w:rFonts w:ascii="Times New Roman" w:hAnsi="Times New Roman" w:cs="Times New Roman"/>
          <w:color w:val="000000" w:themeColor="text1"/>
          <w:sz w:val="24"/>
          <w:szCs w:val="24"/>
        </w:rPr>
        <w:t xml:space="preserve">leží v </w:t>
      </w:r>
      <w:r w:rsidR="00EB2739" w:rsidRPr="008C4A15">
        <w:rPr>
          <w:rFonts w:ascii="Times New Roman" w:hAnsi="Times New Roman" w:cs="Times New Roman"/>
          <w:color w:val="000000" w:themeColor="text1"/>
          <w:sz w:val="24"/>
          <w:szCs w:val="24"/>
        </w:rPr>
        <w:t xml:space="preserve">komplexní </w:t>
      </w:r>
      <w:r w:rsidR="00EB2739" w:rsidRPr="008C4A15">
        <w:rPr>
          <w:rFonts w:ascii="Times New Roman" w:hAnsi="Times New Roman" w:cs="Times New Roman"/>
          <w:i/>
          <w:color w:val="000000" w:themeColor="text1"/>
          <w:sz w:val="24"/>
          <w:szCs w:val="24"/>
        </w:rPr>
        <w:t>ochran</w:t>
      </w:r>
      <w:r w:rsidRPr="008C4A15">
        <w:rPr>
          <w:rFonts w:ascii="Times New Roman" w:hAnsi="Times New Roman" w:cs="Times New Roman"/>
          <w:i/>
          <w:color w:val="000000" w:themeColor="text1"/>
          <w:sz w:val="24"/>
          <w:szCs w:val="24"/>
        </w:rPr>
        <w:t>ě</w:t>
      </w:r>
      <w:r w:rsidR="00EB2739" w:rsidRPr="008C4A15">
        <w:rPr>
          <w:rFonts w:ascii="Times New Roman" w:hAnsi="Times New Roman" w:cs="Times New Roman"/>
          <w:i/>
          <w:color w:val="000000" w:themeColor="text1"/>
          <w:sz w:val="24"/>
          <w:szCs w:val="24"/>
        </w:rPr>
        <w:t xml:space="preserve"> stávajících archiválií</w:t>
      </w:r>
      <w:r w:rsidR="00EB2739" w:rsidRPr="008C4A15">
        <w:rPr>
          <w:rFonts w:ascii="Times New Roman" w:hAnsi="Times New Roman" w:cs="Times New Roman"/>
          <w:color w:val="000000" w:themeColor="text1"/>
          <w:sz w:val="24"/>
          <w:szCs w:val="24"/>
        </w:rPr>
        <w:t xml:space="preserve"> a jejich </w:t>
      </w:r>
      <w:r w:rsidR="00EB2739" w:rsidRPr="008C4A15">
        <w:rPr>
          <w:rFonts w:ascii="Times New Roman" w:hAnsi="Times New Roman" w:cs="Times New Roman"/>
          <w:i/>
          <w:color w:val="000000" w:themeColor="text1"/>
          <w:sz w:val="24"/>
          <w:szCs w:val="24"/>
        </w:rPr>
        <w:t>prezentac</w:t>
      </w:r>
      <w:r w:rsidRPr="008C4A15">
        <w:rPr>
          <w:rFonts w:ascii="Times New Roman" w:hAnsi="Times New Roman" w:cs="Times New Roman"/>
          <w:i/>
          <w:color w:val="000000" w:themeColor="text1"/>
          <w:sz w:val="24"/>
          <w:szCs w:val="24"/>
        </w:rPr>
        <w:t>i</w:t>
      </w:r>
      <w:r w:rsidR="00EB2739" w:rsidRPr="008C4A15">
        <w:rPr>
          <w:rFonts w:ascii="Times New Roman" w:hAnsi="Times New Roman" w:cs="Times New Roman"/>
          <w:color w:val="000000" w:themeColor="text1"/>
          <w:sz w:val="24"/>
          <w:szCs w:val="24"/>
        </w:rPr>
        <w:t xml:space="preserve"> odborné i laické veřejnosti. Dále se zabývá systemizací ochrany a archivace současných dokumentů. Této činnosti se věnuje </w:t>
      </w:r>
      <w:proofErr w:type="spellStart"/>
      <w:r w:rsidR="00EB2739" w:rsidRPr="008C4A15">
        <w:rPr>
          <w:rFonts w:ascii="Times New Roman" w:hAnsi="Times New Roman" w:cs="Times New Roman"/>
          <w:i/>
          <w:color w:val="000000" w:themeColor="text1"/>
          <w:sz w:val="24"/>
          <w:szCs w:val="24"/>
        </w:rPr>
        <w:t>předarchivní</w:t>
      </w:r>
      <w:proofErr w:type="spellEnd"/>
      <w:r w:rsidR="00EB2739" w:rsidRPr="008C4A15">
        <w:rPr>
          <w:rFonts w:ascii="Times New Roman" w:hAnsi="Times New Roman" w:cs="Times New Roman"/>
          <w:i/>
          <w:color w:val="000000" w:themeColor="text1"/>
          <w:sz w:val="24"/>
          <w:szCs w:val="24"/>
        </w:rPr>
        <w:t xml:space="preserve"> péče</w:t>
      </w:r>
      <w:r w:rsidR="00EB2739" w:rsidRPr="008C4A15">
        <w:rPr>
          <w:rFonts w:ascii="Times New Roman" w:hAnsi="Times New Roman" w:cs="Times New Roman"/>
          <w:color w:val="000000" w:themeColor="text1"/>
          <w:sz w:val="24"/>
          <w:szCs w:val="24"/>
        </w:rPr>
        <w:t xml:space="preserve">, kterou dozorují a metodicky zaštiťují nejvýznamnější archivní instituce dle své oblastní působnosti. Součástí </w:t>
      </w:r>
      <w:proofErr w:type="spellStart"/>
      <w:r w:rsidR="00EB2739" w:rsidRPr="008C4A15">
        <w:rPr>
          <w:rFonts w:ascii="Times New Roman" w:hAnsi="Times New Roman" w:cs="Times New Roman"/>
          <w:color w:val="000000" w:themeColor="text1"/>
          <w:sz w:val="24"/>
          <w:szCs w:val="24"/>
        </w:rPr>
        <w:t>předarchivní</w:t>
      </w:r>
      <w:proofErr w:type="spellEnd"/>
      <w:r w:rsidR="00EB2739" w:rsidRPr="008C4A15">
        <w:rPr>
          <w:rFonts w:ascii="Times New Roman" w:hAnsi="Times New Roman" w:cs="Times New Roman"/>
          <w:color w:val="000000" w:themeColor="text1"/>
          <w:sz w:val="24"/>
          <w:szCs w:val="24"/>
        </w:rPr>
        <w:t xml:space="preserve"> péče je spisová služba, jejíž vedení v rámci platných norem </w:t>
      </w:r>
      <w:r w:rsidRPr="008C4A15">
        <w:rPr>
          <w:rFonts w:ascii="Times New Roman" w:hAnsi="Times New Roman" w:cs="Times New Roman"/>
          <w:color w:val="000000" w:themeColor="text1"/>
          <w:sz w:val="24"/>
          <w:szCs w:val="24"/>
        </w:rPr>
        <w:t>představuje</w:t>
      </w:r>
      <w:r w:rsidR="00EB2739" w:rsidRPr="008C4A15">
        <w:rPr>
          <w:rFonts w:ascii="Times New Roman" w:hAnsi="Times New Roman" w:cs="Times New Roman"/>
          <w:color w:val="000000" w:themeColor="text1"/>
          <w:sz w:val="24"/>
          <w:szCs w:val="24"/>
        </w:rPr>
        <w:t xml:space="preserve"> </w:t>
      </w:r>
      <w:r w:rsidR="00EB2739" w:rsidRPr="008C4A15">
        <w:rPr>
          <w:rFonts w:ascii="Times New Roman" w:hAnsi="Times New Roman" w:cs="Times New Roman"/>
          <w:color w:val="000000" w:themeColor="text1"/>
          <w:sz w:val="24"/>
          <w:szCs w:val="24"/>
        </w:rPr>
        <w:lastRenderedPageBreak/>
        <w:t>povinn</w:t>
      </w:r>
      <w:r w:rsidRPr="008C4A15">
        <w:rPr>
          <w:rFonts w:ascii="Times New Roman" w:hAnsi="Times New Roman" w:cs="Times New Roman"/>
          <w:color w:val="000000" w:themeColor="text1"/>
          <w:sz w:val="24"/>
          <w:szCs w:val="24"/>
        </w:rPr>
        <w:t>ost</w:t>
      </w:r>
      <w:r w:rsidR="00EB2739" w:rsidRPr="008C4A15">
        <w:rPr>
          <w:rFonts w:ascii="Times New Roman" w:hAnsi="Times New Roman" w:cs="Times New Roman"/>
          <w:color w:val="000000" w:themeColor="text1"/>
          <w:sz w:val="24"/>
          <w:szCs w:val="24"/>
        </w:rPr>
        <w:t xml:space="preserve"> zejména pro veřejnoprávní původce, kteří jsou v zákoně jmenovaní. Tito původci</w:t>
      </w:r>
      <w:r w:rsidR="00EB2739" w:rsidRPr="008C4A15">
        <w:rPr>
          <w:rFonts w:ascii="Times New Roman" w:hAnsi="Times New Roman" w:cs="Times New Roman"/>
          <w:color w:val="000000" w:themeColor="text1"/>
          <w:sz w:val="24"/>
          <w:szCs w:val="24"/>
          <w:vertAlign w:val="superscript"/>
        </w:rPr>
        <w:footnoteReference w:id="88"/>
      </w:r>
      <w:r w:rsidR="00EB2739" w:rsidRPr="008C4A15">
        <w:rPr>
          <w:rFonts w:ascii="Times New Roman" w:hAnsi="Times New Roman" w:cs="Times New Roman"/>
          <w:color w:val="000000" w:themeColor="text1"/>
          <w:sz w:val="24"/>
          <w:szCs w:val="24"/>
        </w:rPr>
        <w:t xml:space="preserve"> pak umožňují pověřeným archivům výběr archiválií pro uložení v akreditovaných archivech. Na základě provenienčního principu, tedy od jediného původce, pak vznikají jednotlivé archivní fondy. Další možností uspořádání archivního fondu je tzv. princip </w:t>
      </w:r>
      <w:proofErr w:type="spellStart"/>
      <w:r w:rsidR="00EB2739" w:rsidRPr="008C4A15">
        <w:rPr>
          <w:rFonts w:ascii="Times New Roman" w:hAnsi="Times New Roman" w:cs="Times New Roman"/>
          <w:color w:val="000000" w:themeColor="text1"/>
          <w:sz w:val="24"/>
          <w:szCs w:val="24"/>
        </w:rPr>
        <w:t>pertinenční</w:t>
      </w:r>
      <w:proofErr w:type="spellEnd"/>
      <w:r w:rsidR="00EB2739" w:rsidRPr="008C4A15">
        <w:rPr>
          <w:rFonts w:ascii="Times New Roman" w:hAnsi="Times New Roman" w:cs="Times New Roman"/>
          <w:color w:val="000000" w:themeColor="text1"/>
          <w:sz w:val="24"/>
          <w:szCs w:val="24"/>
        </w:rPr>
        <w:t xml:space="preserve">, kdy </w:t>
      </w:r>
      <w:r w:rsidRPr="008C4A15">
        <w:rPr>
          <w:rFonts w:ascii="Times New Roman" w:hAnsi="Times New Roman" w:cs="Times New Roman"/>
          <w:color w:val="000000" w:themeColor="text1"/>
          <w:sz w:val="24"/>
          <w:szCs w:val="24"/>
        </w:rPr>
        <w:t>se archiválie uspořádávají</w:t>
      </w:r>
      <w:r w:rsidR="00EB2739" w:rsidRPr="008C4A15">
        <w:rPr>
          <w:rFonts w:ascii="Times New Roman" w:hAnsi="Times New Roman" w:cs="Times New Roman"/>
          <w:color w:val="000000" w:themeColor="text1"/>
          <w:sz w:val="24"/>
          <w:szCs w:val="24"/>
        </w:rPr>
        <w:t xml:space="preserve"> podle obsahových souvztažností a </w:t>
      </w:r>
      <w:r w:rsidRPr="008C4A15">
        <w:rPr>
          <w:rFonts w:ascii="Times New Roman" w:hAnsi="Times New Roman" w:cs="Times New Roman"/>
          <w:color w:val="000000" w:themeColor="text1"/>
          <w:sz w:val="24"/>
          <w:szCs w:val="24"/>
        </w:rPr>
        <w:t xml:space="preserve">bez ohledu na jejich původce. </w:t>
      </w:r>
      <w:r w:rsidR="00EB2739" w:rsidRPr="008C4A15">
        <w:rPr>
          <w:rFonts w:ascii="Times New Roman" w:hAnsi="Times New Roman" w:cs="Times New Roman"/>
          <w:color w:val="000000" w:themeColor="text1"/>
          <w:sz w:val="24"/>
          <w:szCs w:val="24"/>
        </w:rPr>
        <w:t>Tohoto způsobu se však užívá jen zřídka.</w:t>
      </w:r>
    </w:p>
    <w:p w:rsidR="00EB2739" w:rsidRPr="008C4A15" w:rsidRDefault="00EB2739" w:rsidP="008C4A15">
      <w:pPr>
        <w:spacing w:after="0" w:line="360" w:lineRule="auto"/>
        <w:rPr>
          <w:rFonts w:ascii="Times New Roman" w:hAnsi="Times New Roman" w:cs="Times New Roman"/>
          <w:color w:val="FF0000"/>
          <w:sz w:val="24"/>
          <w:szCs w:val="24"/>
        </w:rPr>
      </w:pPr>
    </w:p>
    <w:p w:rsidR="00EB2739" w:rsidRPr="008C4A15" w:rsidRDefault="00806330" w:rsidP="008C4A15">
      <w:pPr>
        <w:pStyle w:val="Nadpis1"/>
        <w:spacing w:before="0" w:line="360" w:lineRule="auto"/>
        <w:rPr>
          <w:rFonts w:ascii="Times New Roman" w:hAnsi="Times New Roman" w:cs="Times New Roman"/>
          <w:b/>
          <w:color w:val="000000" w:themeColor="text1"/>
          <w:sz w:val="24"/>
          <w:szCs w:val="24"/>
        </w:rPr>
      </w:pPr>
      <w:bookmarkStart w:id="12" w:name="h.ni7uscku86xh"/>
      <w:bookmarkEnd w:id="12"/>
      <w:r w:rsidRPr="008C4A15">
        <w:rPr>
          <w:rFonts w:ascii="Times New Roman" w:hAnsi="Times New Roman" w:cs="Times New Roman"/>
          <w:b/>
          <w:color w:val="000000" w:themeColor="text1"/>
          <w:sz w:val="24"/>
          <w:szCs w:val="24"/>
        </w:rPr>
        <w:t>Archivní pomůc</w:t>
      </w:r>
      <w:r w:rsidR="00787515" w:rsidRPr="008C4A15">
        <w:rPr>
          <w:rFonts w:ascii="Times New Roman" w:hAnsi="Times New Roman" w:cs="Times New Roman"/>
          <w:b/>
          <w:color w:val="000000" w:themeColor="text1"/>
          <w:sz w:val="24"/>
          <w:szCs w:val="24"/>
        </w:rPr>
        <w:t>k</w:t>
      </w:r>
      <w:r w:rsidRPr="008C4A15">
        <w:rPr>
          <w:rFonts w:ascii="Times New Roman" w:hAnsi="Times New Roman" w:cs="Times New Roman"/>
          <w:b/>
          <w:color w:val="000000" w:themeColor="text1"/>
          <w:sz w:val="24"/>
          <w:szCs w:val="24"/>
        </w:rPr>
        <w:t>y</w:t>
      </w:r>
    </w:p>
    <w:p w:rsidR="00EB2739" w:rsidRPr="008C4A15" w:rsidRDefault="00917E3D" w:rsidP="008C4A15">
      <w:pPr>
        <w:spacing w:after="0" w:line="360" w:lineRule="auto"/>
        <w:rPr>
          <w:rFonts w:ascii="Times New Roman" w:hAnsi="Times New Roman" w:cs="Times New Roman"/>
          <w:color w:val="000000" w:themeColor="text1"/>
          <w:sz w:val="24"/>
          <w:szCs w:val="24"/>
        </w:rPr>
      </w:pPr>
      <w:r w:rsidRPr="008C4A15">
        <w:rPr>
          <w:rFonts w:ascii="Times New Roman" w:hAnsi="Times New Roman" w:cs="Times New Roman"/>
          <w:color w:val="000000" w:themeColor="text1"/>
          <w:sz w:val="24"/>
          <w:szCs w:val="24"/>
        </w:rPr>
        <w:t xml:space="preserve">V rámci archivního výzkumu </w:t>
      </w:r>
      <w:r w:rsidR="00EB2739" w:rsidRPr="008C4A15">
        <w:rPr>
          <w:rFonts w:ascii="Times New Roman" w:hAnsi="Times New Roman" w:cs="Times New Roman"/>
          <w:color w:val="000000" w:themeColor="text1"/>
          <w:sz w:val="24"/>
          <w:szCs w:val="24"/>
        </w:rPr>
        <w:t xml:space="preserve">je </w:t>
      </w:r>
      <w:r w:rsidR="0041354D" w:rsidRPr="008C4A15">
        <w:rPr>
          <w:rFonts w:ascii="Times New Roman" w:hAnsi="Times New Roman" w:cs="Times New Roman"/>
          <w:color w:val="000000" w:themeColor="text1"/>
          <w:sz w:val="24"/>
          <w:szCs w:val="24"/>
        </w:rPr>
        <w:t xml:space="preserve">nezbytné </w:t>
      </w:r>
      <w:r w:rsidRPr="008C4A15">
        <w:rPr>
          <w:rFonts w:ascii="Times New Roman" w:hAnsi="Times New Roman" w:cs="Times New Roman"/>
          <w:color w:val="000000" w:themeColor="text1"/>
          <w:sz w:val="24"/>
          <w:szCs w:val="24"/>
        </w:rPr>
        <w:t>věnovat náležitou pozornost přípravným fázím, během nichž dochází k formulaci výzkumné otázky v korelaci s</w:t>
      </w:r>
      <w:r w:rsidR="00C31CED" w:rsidRPr="008C4A15">
        <w:rPr>
          <w:rFonts w:ascii="Times New Roman" w:hAnsi="Times New Roman" w:cs="Times New Roman"/>
          <w:color w:val="000000" w:themeColor="text1"/>
          <w:sz w:val="24"/>
          <w:szCs w:val="24"/>
        </w:rPr>
        <w:t xml:space="preserve"> potenciální </w:t>
      </w:r>
      <w:r w:rsidRPr="008C4A15">
        <w:rPr>
          <w:rFonts w:ascii="Times New Roman" w:hAnsi="Times New Roman" w:cs="Times New Roman"/>
          <w:color w:val="000000" w:themeColor="text1"/>
          <w:sz w:val="24"/>
          <w:szCs w:val="24"/>
        </w:rPr>
        <w:t>výzkumnou základnou, tedy dochovanými písemnými prameny.</w:t>
      </w:r>
      <w:r w:rsidR="0041354D" w:rsidRPr="008C4A15">
        <w:rPr>
          <w:rFonts w:ascii="Times New Roman" w:hAnsi="Times New Roman" w:cs="Times New Roman"/>
          <w:color w:val="000000" w:themeColor="text1"/>
          <w:sz w:val="24"/>
          <w:szCs w:val="24"/>
        </w:rPr>
        <w:t xml:space="preserve"> Základní pomůckou v těchto přípravných fázích jsou</w:t>
      </w:r>
      <w:r w:rsidRPr="008C4A15">
        <w:rPr>
          <w:rFonts w:ascii="Times New Roman" w:hAnsi="Times New Roman" w:cs="Times New Roman"/>
          <w:color w:val="000000" w:themeColor="text1"/>
          <w:sz w:val="24"/>
          <w:szCs w:val="24"/>
        </w:rPr>
        <w:t xml:space="preserve"> </w:t>
      </w:r>
      <w:r w:rsidR="00EB2739" w:rsidRPr="008C4A15">
        <w:rPr>
          <w:rFonts w:ascii="Times New Roman" w:hAnsi="Times New Roman" w:cs="Times New Roman"/>
          <w:i/>
          <w:color w:val="000000" w:themeColor="text1"/>
          <w:sz w:val="24"/>
          <w:szCs w:val="24"/>
        </w:rPr>
        <w:t>průvo</w:t>
      </w:r>
      <w:r w:rsidRPr="008C4A15">
        <w:rPr>
          <w:rFonts w:ascii="Times New Roman" w:hAnsi="Times New Roman" w:cs="Times New Roman"/>
          <w:i/>
          <w:color w:val="000000" w:themeColor="text1"/>
          <w:sz w:val="24"/>
          <w:szCs w:val="24"/>
        </w:rPr>
        <w:t>dce po archivních fondech</w:t>
      </w:r>
      <w:r w:rsidRPr="008C4A15">
        <w:rPr>
          <w:rFonts w:ascii="Times New Roman" w:hAnsi="Times New Roman" w:cs="Times New Roman"/>
          <w:color w:val="000000" w:themeColor="text1"/>
          <w:sz w:val="24"/>
          <w:szCs w:val="24"/>
        </w:rPr>
        <w:t>,</w:t>
      </w:r>
      <w:r w:rsidR="0041354D" w:rsidRPr="008C4A15">
        <w:rPr>
          <w:rFonts w:ascii="Times New Roman" w:hAnsi="Times New Roman" w:cs="Times New Roman"/>
          <w:color w:val="000000" w:themeColor="text1"/>
          <w:sz w:val="24"/>
          <w:szCs w:val="24"/>
        </w:rPr>
        <w:t xml:space="preserve"> které slouží k orientaci v archivních fondech jednotlivých archivů a</w:t>
      </w:r>
      <w:r w:rsidRPr="008C4A15">
        <w:rPr>
          <w:rFonts w:ascii="Times New Roman" w:hAnsi="Times New Roman" w:cs="Times New Roman"/>
          <w:color w:val="000000" w:themeColor="text1"/>
          <w:sz w:val="24"/>
          <w:szCs w:val="24"/>
        </w:rPr>
        <w:t xml:space="preserve"> které</w:t>
      </w:r>
      <w:r w:rsidR="00EB2739" w:rsidRPr="008C4A15">
        <w:rPr>
          <w:rFonts w:ascii="Times New Roman" w:hAnsi="Times New Roman" w:cs="Times New Roman"/>
          <w:color w:val="000000" w:themeColor="text1"/>
          <w:sz w:val="24"/>
          <w:szCs w:val="24"/>
        </w:rPr>
        <w:t xml:space="preserve"> </w:t>
      </w:r>
      <w:r w:rsidRPr="008C4A15">
        <w:rPr>
          <w:rFonts w:ascii="Times New Roman" w:hAnsi="Times New Roman" w:cs="Times New Roman"/>
          <w:color w:val="000000" w:themeColor="text1"/>
          <w:sz w:val="24"/>
          <w:szCs w:val="24"/>
        </w:rPr>
        <w:t xml:space="preserve">publikovala </w:t>
      </w:r>
      <w:r w:rsidR="00EB2739" w:rsidRPr="008C4A15">
        <w:rPr>
          <w:rFonts w:ascii="Times New Roman" w:hAnsi="Times New Roman" w:cs="Times New Roman"/>
          <w:color w:val="000000" w:themeColor="text1"/>
          <w:sz w:val="24"/>
          <w:szCs w:val="24"/>
        </w:rPr>
        <w:t>většinu archivů v ČR.</w:t>
      </w:r>
      <w:r w:rsidRPr="008C4A15">
        <w:rPr>
          <w:rFonts w:ascii="Times New Roman" w:hAnsi="Times New Roman" w:cs="Times New Roman"/>
          <w:color w:val="000000" w:themeColor="text1"/>
          <w:sz w:val="24"/>
          <w:szCs w:val="24"/>
        </w:rPr>
        <w:t xml:space="preserve"> </w:t>
      </w:r>
      <w:r w:rsidR="00EB2739" w:rsidRPr="008C4A15">
        <w:rPr>
          <w:rFonts w:ascii="Times New Roman" w:hAnsi="Times New Roman" w:cs="Times New Roman"/>
          <w:color w:val="000000" w:themeColor="text1"/>
          <w:sz w:val="24"/>
          <w:szCs w:val="24"/>
        </w:rPr>
        <w:t>Problémem může však být neaktuálnost těchto průvodců. Někdy tak nemusí obsahovat např</w:t>
      </w:r>
      <w:r w:rsidR="0041354D" w:rsidRPr="008C4A15">
        <w:rPr>
          <w:rFonts w:ascii="Times New Roman" w:hAnsi="Times New Roman" w:cs="Times New Roman"/>
          <w:color w:val="000000" w:themeColor="text1"/>
          <w:sz w:val="24"/>
          <w:szCs w:val="24"/>
        </w:rPr>
        <w:t>.</w:t>
      </w:r>
      <w:r w:rsidR="00EB2739" w:rsidRPr="008C4A15">
        <w:rPr>
          <w:rFonts w:ascii="Times New Roman" w:hAnsi="Times New Roman" w:cs="Times New Roman"/>
          <w:color w:val="000000" w:themeColor="text1"/>
          <w:sz w:val="24"/>
          <w:szCs w:val="24"/>
        </w:rPr>
        <w:t xml:space="preserve"> nově nabyté nebo nově zpracované a zpřístupněné fondy a sbírky. Průvodce po archivních fondech v úvodu seznamuje s dějinami příslušného archivu a dále obsahuje informace o</w:t>
      </w:r>
      <w:r w:rsidR="0041354D" w:rsidRPr="008C4A15">
        <w:rPr>
          <w:rFonts w:ascii="Times New Roman" w:hAnsi="Times New Roman" w:cs="Times New Roman"/>
          <w:color w:val="000000" w:themeColor="text1"/>
          <w:sz w:val="24"/>
          <w:szCs w:val="24"/>
        </w:rPr>
        <w:t xml:space="preserve"> jednotlivých fondech, jejich </w:t>
      </w:r>
      <w:r w:rsidR="00EB2739" w:rsidRPr="008C4A15">
        <w:rPr>
          <w:rFonts w:ascii="Times New Roman" w:hAnsi="Times New Roman" w:cs="Times New Roman"/>
          <w:color w:val="000000" w:themeColor="text1"/>
          <w:sz w:val="24"/>
          <w:szCs w:val="24"/>
        </w:rPr>
        <w:t>původci</w:t>
      </w:r>
      <w:r w:rsidR="0041354D" w:rsidRPr="008C4A15">
        <w:rPr>
          <w:rFonts w:ascii="Times New Roman" w:hAnsi="Times New Roman" w:cs="Times New Roman"/>
          <w:color w:val="000000" w:themeColor="text1"/>
          <w:sz w:val="24"/>
          <w:szCs w:val="24"/>
        </w:rPr>
        <w:t>, hi</w:t>
      </w:r>
      <w:r w:rsidR="00EB2739" w:rsidRPr="008C4A15">
        <w:rPr>
          <w:rFonts w:ascii="Times New Roman" w:hAnsi="Times New Roman" w:cs="Times New Roman"/>
          <w:color w:val="000000" w:themeColor="text1"/>
          <w:sz w:val="24"/>
          <w:szCs w:val="24"/>
        </w:rPr>
        <w:t>storii</w:t>
      </w:r>
      <w:r w:rsidR="0041354D" w:rsidRPr="008C4A15">
        <w:rPr>
          <w:rFonts w:ascii="Times New Roman" w:hAnsi="Times New Roman" w:cs="Times New Roman"/>
          <w:color w:val="000000" w:themeColor="text1"/>
          <w:sz w:val="24"/>
          <w:szCs w:val="24"/>
        </w:rPr>
        <w:t xml:space="preserve">, </w:t>
      </w:r>
      <w:r w:rsidR="00EB2739" w:rsidRPr="008C4A15">
        <w:rPr>
          <w:rFonts w:ascii="Times New Roman" w:hAnsi="Times New Roman" w:cs="Times New Roman"/>
          <w:color w:val="000000" w:themeColor="text1"/>
          <w:sz w:val="24"/>
          <w:szCs w:val="24"/>
        </w:rPr>
        <w:t>rozčlenění, uspořádání, rozsahu a přístupnosti fondu. Průvodce bývá také opatřen rejstříkem osobních jmen, míst a také rejstříkem věcným.</w:t>
      </w:r>
      <w:r w:rsidR="00EB2739" w:rsidRPr="008C4A15">
        <w:rPr>
          <w:rFonts w:ascii="Times New Roman" w:hAnsi="Times New Roman" w:cs="Times New Roman"/>
          <w:color w:val="000000" w:themeColor="text1"/>
          <w:sz w:val="24"/>
          <w:szCs w:val="24"/>
          <w:vertAlign w:val="superscript"/>
        </w:rPr>
        <w:footnoteReference w:id="89"/>
      </w:r>
      <w:r w:rsidR="00EB2739" w:rsidRPr="008C4A15">
        <w:rPr>
          <w:rFonts w:ascii="Times New Roman" w:hAnsi="Times New Roman" w:cs="Times New Roman"/>
          <w:color w:val="000000" w:themeColor="text1"/>
          <w:sz w:val="24"/>
          <w:szCs w:val="24"/>
        </w:rPr>
        <w:t xml:space="preserve"> </w:t>
      </w:r>
    </w:p>
    <w:p w:rsidR="00EB3439" w:rsidRDefault="00EB2739"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color w:val="000000" w:themeColor="text1"/>
          <w:sz w:val="24"/>
          <w:szCs w:val="24"/>
        </w:rPr>
        <w:t>Aktuální stav archivních fondů</w:t>
      </w:r>
      <w:r w:rsidR="00C761F2" w:rsidRPr="008C4A15">
        <w:rPr>
          <w:rFonts w:ascii="Times New Roman" w:hAnsi="Times New Roman" w:cs="Times New Roman"/>
          <w:color w:val="000000" w:themeColor="text1"/>
          <w:sz w:val="24"/>
          <w:szCs w:val="24"/>
        </w:rPr>
        <w:t xml:space="preserve"> by měl být uveden v systému </w:t>
      </w:r>
      <w:proofErr w:type="spellStart"/>
      <w:r w:rsidR="00C761F2" w:rsidRPr="008C4A15">
        <w:rPr>
          <w:rFonts w:ascii="Times New Roman" w:hAnsi="Times New Roman" w:cs="Times New Roman"/>
          <w:color w:val="000000" w:themeColor="text1"/>
          <w:sz w:val="24"/>
          <w:szCs w:val="24"/>
        </w:rPr>
        <w:t>PEv</w:t>
      </w:r>
      <w:r w:rsidRPr="008C4A15">
        <w:rPr>
          <w:rFonts w:ascii="Times New Roman" w:hAnsi="Times New Roman" w:cs="Times New Roman"/>
          <w:color w:val="000000" w:themeColor="text1"/>
          <w:sz w:val="24"/>
          <w:szCs w:val="24"/>
        </w:rPr>
        <w:t>A</w:t>
      </w:r>
      <w:proofErr w:type="spellEnd"/>
      <w:r w:rsidRPr="008C4A15">
        <w:rPr>
          <w:rFonts w:ascii="Times New Roman" w:hAnsi="Times New Roman" w:cs="Times New Roman"/>
          <w:color w:val="000000" w:themeColor="text1"/>
          <w:sz w:val="24"/>
          <w:szCs w:val="24"/>
        </w:rPr>
        <w:t xml:space="preserve">. Jedná se o databázi veškerých archivních fondů, která se pravidelně aktualizuje. </w:t>
      </w:r>
      <w:r w:rsidR="00C761F2" w:rsidRPr="008C4A15">
        <w:rPr>
          <w:rFonts w:ascii="Times New Roman" w:hAnsi="Times New Roman" w:cs="Times New Roman"/>
          <w:color w:val="000000" w:themeColor="text1"/>
          <w:sz w:val="24"/>
          <w:szCs w:val="24"/>
        </w:rPr>
        <w:t xml:space="preserve">Jsou zde uvedeny fondy uložené jak v archivech, tak i v kulturně vědeckých institucích jako jsou muzea, knihovny, vysoké školy atp. Dále databáze obsahuje i fondy uložené u právnických nebo fyzických osob. </w:t>
      </w:r>
      <w:r w:rsidRPr="008C4A15">
        <w:rPr>
          <w:rFonts w:ascii="Times New Roman" w:hAnsi="Times New Roman" w:cs="Times New Roman"/>
          <w:color w:val="000000" w:themeColor="text1"/>
          <w:sz w:val="24"/>
          <w:szCs w:val="24"/>
        </w:rPr>
        <w:t>Dodávání aktuálních dat do tohoto systému ukládá institucím s archivními fondy zákon o archivnictví a spisové službě. Databáze se nachází na webových stránkách Archivní správy ministerstva vnitra ČR.</w:t>
      </w:r>
      <w:r w:rsidRPr="008C4A15">
        <w:rPr>
          <w:rFonts w:ascii="Times New Roman" w:hAnsi="Times New Roman" w:cs="Times New Roman"/>
          <w:color w:val="000000" w:themeColor="text1"/>
          <w:sz w:val="24"/>
          <w:szCs w:val="24"/>
          <w:vertAlign w:val="superscript"/>
        </w:rPr>
        <w:footnoteReference w:id="90"/>
      </w:r>
      <w:r w:rsidR="0041354D" w:rsidRPr="008C4A15">
        <w:rPr>
          <w:rFonts w:ascii="Times New Roman" w:hAnsi="Times New Roman" w:cs="Times New Roman"/>
          <w:color w:val="000000" w:themeColor="text1"/>
          <w:sz w:val="24"/>
          <w:szCs w:val="24"/>
        </w:rPr>
        <w:t xml:space="preserve"> </w:t>
      </w:r>
      <w:r w:rsidRPr="008C4A15">
        <w:rPr>
          <w:rFonts w:ascii="Times New Roman" w:hAnsi="Times New Roman" w:cs="Times New Roman"/>
          <w:color w:val="000000" w:themeColor="text1"/>
          <w:sz w:val="24"/>
          <w:szCs w:val="24"/>
        </w:rPr>
        <w:t>V této databázi se nacházejí některé základní informace o fondu. Je zde uveden název, místo uložení, metráž, stav zpracování, dostupné archivní pomůcky</w:t>
      </w:r>
      <w:r w:rsidR="003D285B" w:rsidRPr="008C4A15">
        <w:rPr>
          <w:rFonts w:ascii="Times New Roman" w:hAnsi="Times New Roman" w:cs="Times New Roman"/>
          <w:color w:val="000000" w:themeColor="text1"/>
          <w:sz w:val="24"/>
          <w:szCs w:val="24"/>
        </w:rPr>
        <w:t xml:space="preserve"> (inventář fondu)</w:t>
      </w:r>
      <w:r w:rsidRPr="008C4A15">
        <w:rPr>
          <w:rFonts w:ascii="Times New Roman" w:hAnsi="Times New Roman" w:cs="Times New Roman"/>
          <w:color w:val="000000" w:themeColor="text1"/>
          <w:sz w:val="24"/>
          <w:szCs w:val="24"/>
        </w:rPr>
        <w:t>, jméno původce, časový rozsah fondu</w:t>
      </w:r>
      <w:r w:rsidR="00EB3439" w:rsidRPr="008C4A15">
        <w:rPr>
          <w:rFonts w:ascii="Times New Roman" w:hAnsi="Times New Roman" w:cs="Times New Roman"/>
          <w:color w:val="000000" w:themeColor="text1"/>
          <w:sz w:val="24"/>
          <w:szCs w:val="24"/>
        </w:rPr>
        <w:t xml:space="preserve">, jeho stručný popis a přístupnost </w:t>
      </w:r>
      <w:r w:rsidR="00EB3439" w:rsidRPr="008C4A15">
        <w:rPr>
          <w:rFonts w:ascii="Times New Roman" w:hAnsi="Times New Roman" w:cs="Times New Roman"/>
          <w:color w:val="000000" w:themeColor="text1"/>
          <w:sz w:val="24"/>
          <w:szCs w:val="24"/>
        </w:rPr>
        <w:lastRenderedPageBreak/>
        <w:t>fondu.</w:t>
      </w:r>
      <w:r w:rsidR="00EB3439" w:rsidRPr="008C4A15">
        <w:rPr>
          <w:rFonts w:ascii="Times New Roman" w:hAnsi="Times New Roman" w:cs="Times New Roman"/>
          <w:sz w:val="24"/>
          <w:szCs w:val="24"/>
        </w:rPr>
        <w:t xml:space="preserve"> Badatel však musí počítat s tím, že tento záznam o přístupnosti je pouze orientační a je dobré se předem v archivu informovat o dostupnosti daného fondu badatelům. Fond sice může být označen jako přístupný, avšak jeho dočasná nedostupnost (kupříkladu z důvodu inventury nebo </w:t>
      </w:r>
      <w:proofErr w:type="spellStart"/>
      <w:r w:rsidR="00EB3439" w:rsidRPr="008C4A15">
        <w:rPr>
          <w:rFonts w:ascii="Times New Roman" w:hAnsi="Times New Roman" w:cs="Times New Roman"/>
          <w:sz w:val="24"/>
          <w:szCs w:val="24"/>
        </w:rPr>
        <w:t>reinventarizace</w:t>
      </w:r>
      <w:proofErr w:type="spellEnd"/>
      <w:r w:rsidR="00EB3439" w:rsidRPr="008C4A15">
        <w:rPr>
          <w:rFonts w:ascii="Times New Roman" w:hAnsi="Times New Roman" w:cs="Times New Roman"/>
          <w:sz w:val="24"/>
          <w:szCs w:val="24"/>
        </w:rPr>
        <w:t xml:space="preserve"> fondu) nebývá v systému uvedena. Před návštěvou archivu je také vhodné seznámit se alespoň rámcově s badatelským řádem archivu a ceníkem poskytovaných služeb. Ceník vychází ze zákonné normy a je tudíž pro všechny archivy stejný, lišit se však může šíře poskytovaných služeb odvislá od technického vybavení archivu.</w:t>
      </w:r>
    </w:p>
    <w:p w:rsidR="001222B4" w:rsidRPr="00926FEF" w:rsidRDefault="001222B4" w:rsidP="001222B4">
      <w:pPr>
        <w:rPr>
          <w:rFonts w:ascii="Times New Roman" w:hAnsi="Times New Roman" w:cs="Times New Roman"/>
          <w:sz w:val="24"/>
          <w:szCs w:val="24"/>
          <w:highlight w:val="yellow"/>
        </w:rPr>
      </w:pPr>
      <w:r w:rsidRPr="00926FEF">
        <w:rPr>
          <w:rFonts w:ascii="Times New Roman" w:hAnsi="Times New Roman" w:cs="Times New Roman"/>
          <w:sz w:val="24"/>
          <w:szCs w:val="24"/>
          <w:highlight w:val="yellow"/>
        </w:rPr>
        <w:t>Obr_07</w:t>
      </w:r>
    </w:p>
    <w:p w:rsidR="001222B4" w:rsidRPr="00553363" w:rsidRDefault="001222B4" w:rsidP="001222B4">
      <w:pPr>
        <w:rPr>
          <w:rFonts w:ascii="Times New Roman" w:hAnsi="Times New Roman" w:cs="Times New Roman"/>
          <w:sz w:val="24"/>
          <w:szCs w:val="24"/>
        </w:rPr>
      </w:pPr>
      <w:r w:rsidRPr="00926FEF">
        <w:rPr>
          <w:rFonts w:ascii="Times New Roman" w:hAnsi="Times New Roman" w:cs="Times New Roman"/>
          <w:sz w:val="24"/>
          <w:szCs w:val="24"/>
          <w:highlight w:val="yellow"/>
        </w:rPr>
        <w:t>Uložení archiválií v kartonech, archiv Moravského zemského muzea, 2014, foto Moravské zemské muzeum.</w:t>
      </w:r>
    </w:p>
    <w:p w:rsidR="001222B4" w:rsidRPr="008C4A15" w:rsidRDefault="001222B4" w:rsidP="001222B4">
      <w:pPr>
        <w:spacing w:after="0" w:line="360" w:lineRule="auto"/>
        <w:rPr>
          <w:rFonts w:ascii="Times New Roman" w:hAnsi="Times New Roman" w:cs="Times New Roman"/>
          <w:sz w:val="24"/>
          <w:szCs w:val="24"/>
        </w:rPr>
      </w:pPr>
    </w:p>
    <w:p w:rsidR="00EB2739" w:rsidRPr="008C4A15" w:rsidRDefault="00EB2739" w:rsidP="008C4A15">
      <w:pPr>
        <w:spacing w:after="0" w:line="360" w:lineRule="auto"/>
        <w:ind w:firstLine="708"/>
        <w:rPr>
          <w:rFonts w:ascii="Times New Roman" w:hAnsi="Times New Roman" w:cs="Times New Roman"/>
          <w:color w:val="000000" w:themeColor="text1"/>
          <w:sz w:val="24"/>
          <w:szCs w:val="24"/>
        </w:rPr>
      </w:pPr>
      <w:r w:rsidRPr="008C4A15">
        <w:rPr>
          <w:rFonts w:ascii="Times New Roman" w:hAnsi="Times New Roman" w:cs="Times New Roman"/>
          <w:color w:val="000000" w:themeColor="text1"/>
          <w:sz w:val="24"/>
          <w:szCs w:val="24"/>
        </w:rPr>
        <w:t>V systému lze vyhledávat podle mnoha kritérií. Velmi obecné fulltextové vyhledávání může samozřejmě předkládat značně široké spektrum výsledků, které badateli komplikují nalezení výsledků relevantních. Proto je dobré své dotazy blíže specifikovat. Upřesnit vyhledávání časovým rozsahem, omezením na původce, u kterých předpokládáme důležité informace pro náš výzkum atp. Ve vyhledávacím formuláři můžeme pak detailněji precizovat požadavky např</w:t>
      </w:r>
      <w:r w:rsidR="007C51D3">
        <w:rPr>
          <w:rFonts w:ascii="Times New Roman" w:hAnsi="Times New Roman" w:cs="Times New Roman"/>
          <w:color w:val="000000" w:themeColor="text1"/>
          <w:sz w:val="24"/>
          <w:szCs w:val="24"/>
        </w:rPr>
        <w:t xml:space="preserve">. </w:t>
      </w:r>
      <w:r w:rsidRPr="008C4A15">
        <w:rPr>
          <w:rFonts w:ascii="Times New Roman" w:hAnsi="Times New Roman" w:cs="Times New Roman"/>
          <w:color w:val="000000" w:themeColor="text1"/>
          <w:sz w:val="24"/>
          <w:szCs w:val="24"/>
        </w:rPr>
        <w:t>vyhledáním přesného textu, alespoň jednoho slova z něj atp.</w:t>
      </w:r>
    </w:p>
    <w:p w:rsidR="00EB2739" w:rsidRPr="008C4A15" w:rsidRDefault="00EB2739" w:rsidP="008C4A15">
      <w:pPr>
        <w:spacing w:after="0" w:line="360" w:lineRule="auto"/>
        <w:ind w:firstLine="720"/>
        <w:rPr>
          <w:rFonts w:ascii="Times New Roman" w:hAnsi="Times New Roman" w:cs="Times New Roman"/>
          <w:color w:val="000000" w:themeColor="text1"/>
          <w:sz w:val="24"/>
          <w:szCs w:val="24"/>
        </w:rPr>
      </w:pPr>
      <w:r w:rsidRPr="008C4A15">
        <w:rPr>
          <w:rFonts w:ascii="Times New Roman" w:hAnsi="Times New Roman" w:cs="Times New Roman"/>
          <w:color w:val="000000" w:themeColor="text1"/>
          <w:sz w:val="24"/>
          <w:szCs w:val="24"/>
        </w:rPr>
        <w:t>Informace získané z průvodce po archivních fo</w:t>
      </w:r>
      <w:r w:rsidR="003D285B" w:rsidRPr="008C4A15">
        <w:rPr>
          <w:rFonts w:ascii="Times New Roman" w:hAnsi="Times New Roman" w:cs="Times New Roman"/>
          <w:color w:val="000000" w:themeColor="text1"/>
          <w:sz w:val="24"/>
          <w:szCs w:val="24"/>
        </w:rPr>
        <w:t>ndech nebo z</w:t>
      </w:r>
      <w:r w:rsidR="002F33D5">
        <w:rPr>
          <w:rFonts w:ascii="Times New Roman" w:hAnsi="Times New Roman" w:cs="Times New Roman"/>
          <w:color w:val="000000" w:themeColor="text1"/>
          <w:sz w:val="24"/>
          <w:szCs w:val="24"/>
        </w:rPr>
        <w:t> </w:t>
      </w:r>
      <w:r w:rsidR="003D285B" w:rsidRPr="008C4A15">
        <w:rPr>
          <w:rFonts w:ascii="Times New Roman" w:hAnsi="Times New Roman" w:cs="Times New Roman"/>
          <w:color w:val="000000" w:themeColor="text1"/>
          <w:sz w:val="24"/>
          <w:szCs w:val="24"/>
        </w:rPr>
        <w:t>on</w:t>
      </w:r>
      <w:r w:rsidR="002F33D5">
        <w:rPr>
          <w:rFonts w:ascii="Times New Roman" w:hAnsi="Times New Roman" w:cs="Times New Roman"/>
          <w:color w:val="000000" w:themeColor="text1"/>
          <w:sz w:val="24"/>
          <w:szCs w:val="24"/>
        </w:rPr>
        <w:t>-</w:t>
      </w:r>
      <w:r w:rsidR="003D285B" w:rsidRPr="008C4A15">
        <w:rPr>
          <w:rFonts w:ascii="Times New Roman" w:hAnsi="Times New Roman" w:cs="Times New Roman"/>
          <w:color w:val="000000" w:themeColor="text1"/>
          <w:sz w:val="24"/>
          <w:szCs w:val="24"/>
        </w:rPr>
        <w:t xml:space="preserve">line databáze </w:t>
      </w:r>
      <w:proofErr w:type="spellStart"/>
      <w:r w:rsidR="003D285B" w:rsidRPr="008C4A15">
        <w:rPr>
          <w:rFonts w:ascii="Times New Roman" w:hAnsi="Times New Roman" w:cs="Times New Roman"/>
          <w:color w:val="000000" w:themeColor="text1"/>
          <w:sz w:val="24"/>
          <w:szCs w:val="24"/>
        </w:rPr>
        <w:t>PEv</w:t>
      </w:r>
      <w:r w:rsidRPr="008C4A15">
        <w:rPr>
          <w:rFonts w:ascii="Times New Roman" w:hAnsi="Times New Roman" w:cs="Times New Roman"/>
          <w:color w:val="000000" w:themeColor="text1"/>
          <w:sz w:val="24"/>
          <w:szCs w:val="24"/>
        </w:rPr>
        <w:t>A</w:t>
      </w:r>
      <w:proofErr w:type="spellEnd"/>
      <w:r w:rsidRPr="008C4A15">
        <w:rPr>
          <w:rFonts w:ascii="Times New Roman" w:hAnsi="Times New Roman" w:cs="Times New Roman"/>
          <w:color w:val="000000" w:themeColor="text1"/>
          <w:sz w:val="24"/>
          <w:szCs w:val="24"/>
        </w:rPr>
        <w:t xml:space="preserve"> nám tedy poskytují rámcový přehled o materiálech týkajících se našeho výzkumu. Detailnější informace pak získáme z dalších archivních pomůcek.</w:t>
      </w:r>
      <w:r w:rsidR="00EC0A21" w:rsidRPr="008C4A15">
        <w:rPr>
          <w:rFonts w:ascii="Times New Roman" w:hAnsi="Times New Roman" w:cs="Times New Roman"/>
          <w:color w:val="000000" w:themeColor="text1"/>
          <w:sz w:val="24"/>
          <w:szCs w:val="24"/>
          <w:vertAlign w:val="superscript"/>
        </w:rPr>
        <w:footnoteReference w:id="91"/>
      </w:r>
      <w:r w:rsidRPr="008C4A15">
        <w:rPr>
          <w:rFonts w:ascii="Times New Roman" w:hAnsi="Times New Roman" w:cs="Times New Roman"/>
          <w:color w:val="000000" w:themeColor="text1"/>
          <w:sz w:val="24"/>
          <w:szCs w:val="24"/>
        </w:rPr>
        <w:t xml:space="preserve"> Mezi tyto pomůcky patří různé druhy inventářů, katalogy, rejstříky, soupisy dokumentů nebo popisy fondů. Inventáře mohou být dostupné v</w:t>
      </w:r>
      <w:r w:rsidR="00EB3439" w:rsidRPr="008C4A15">
        <w:rPr>
          <w:rFonts w:ascii="Times New Roman" w:hAnsi="Times New Roman" w:cs="Times New Roman"/>
          <w:color w:val="000000" w:themeColor="text1"/>
          <w:sz w:val="24"/>
          <w:szCs w:val="24"/>
        </w:rPr>
        <w:t xml:space="preserve"> listinné nebo digitální podobě, přičemž </w:t>
      </w:r>
      <w:r w:rsidR="00EB3439" w:rsidRPr="008C4A15">
        <w:rPr>
          <w:rFonts w:ascii="Times New Roman" w:hAnsi="Times New Roman" w:cs="Times New Roman"/>
          <w:sz w:val="24"/>
          <w:szCs w:val="24"/>
        </w:rPr>
        <w:t>archiv nebo kulturně vědecké instituce, která popisované archiválie vede v základní, druhotné nebo ústřední evidenci Národního archivního dědictví (NAD) vždy uchovává příslušnou archivní pomůcku v listinné podobě.</w:t>
      </w:r>
      <w:r w:rsidRPr="008C4A15">
        <w:rPr>
          <w:rFonts w:ascii="Times New Roman" w:hAnsi="Times New Roman" w:cs="Times New Roman"/>
          <w:color w:val="FF0000"/>
          <w:sz w:val="24"/>
          <w:szCs w:val="24"/>
        </w:rPr>
        <w:t xml:space="preserve"> </w:t>
      </w:r>
      <w:r w:rsidRPr="008C4A15">
        <w:rPr>
          <w:rFonts w:ascii="Times New Roman" w:hAnsi="Times New Roman" w:cs="Times New Roman"/>
          <w:color w:val="000000" w:themeColor="text1"/>
          <w:sz w:val="24"/>
          <w:szCs w:val="24"/>
        </w:rPr>
        <w:t>Badatel stále musí počítat zejména s inventáři listinnými, které jsou většinou k dispoz</w:t>
      </w:r>
      <w:r w:rsidR="008F48A1" w:rsidRPr="008C4A15">
        <w:rPr>
          <w:rFonts w:ascii="Times New Roman" w:hAnsi="Times New Roman" w:cs="Times New Roman"/>
          <w:color w:val="000000" w:themeColor="text1"/>
          <w:sz w:val="24"/>
          <w:szCs w:val="24"/>
        </w:rPr>
        <w:t>ici pouze přímo v daném archivu, ve výjimečných případech pak byly publikovány.</w:t>
      </w:r>
      <w:r w:rsidR="008F48A1" w:rsidRPr="008C4A15">
        <w:rPr>
          <w:rStyle w:val="Znakapoznpodarou"/>
          <w:rFonts w:ascii="Times New Roman" w:hAnsi="Times New Roman" w:cs="Times New Roman"/>
          <w:color w:val="000000" w:themeColor="text1"/>
          <w:sz w:val="24"/>
          <w:szCs w:val="24"/>
        </w:rPr>
        <w:footnoteReference w:id="92"/>
      </w:r>
      <w:r w:rsidRPr="008C4A15">
        <w:rPr>
          <w:rFonts w:ascii="Times New Roman" w:hAnsi="Times New Roman" w:cs="Times New Roman"/>
          <w:color w:val="000000" w:themeColor="text1"/>
          <w:sz w:val="24"/>
          <w:szCs w:val="24"/>
        </w:rPr>
        <w:t xml:space="preserve"> On-line dostupné inventáře se váží </w:t>
      </w:r>
      <w:r w:rsidR="00B717FA" w:rsidRPr="008C4A15">
        <w:rPr>
          <w:rFonts w:ascii="Times New Roman" w:hAnsi="Times New Roman" w:cs="Times New Roman"/>
          <w:color w:val="000000" w:themeColor="text1"/>
          <w:sz w:val="24"/>
          <w:szCs w:val="24"/>
        </w:rPr>
        <w:t>zejména</w:t>
      </w:r>
      <w:r w:rsidRPr="008C4A15">
        <w:rPr>
          <w:rFonts w:ascii="Times New Roman" w:hAnsi="Times New Roman" w:cs="Times New Roman"/>
          <w:color w:val="000000" w:themeColor="text1"/>
          <w:sz w:val="24"/>
          <w:szCs w:val="24"/>
        </w:rPr>
        <w:t xml:space="preserve"> k určitým projektům, jako jso</w:t>
      </w:r>
      <w:r w:rsidR="008F48A1" w:rsidRPr="008C4A15">
        <w:rPr>
          <w:rFonts w:ascii="Times New Roman" w:hAnsi="Times New Roman" w:cs="Times New Roman"/>
          <w:color w:val="000000" w:themeColor="text1"/>
          <w:sz w:val="24"/>
          <w:szCs w:val="24"/>
        </w:rPr>
        <w:t>u např</w:t>
      </w:r>
      <w:r w:rsidR="00B717FA" w:rsidRPr="008C4A15">
        <w:rPr>
          <w:rFonts w:ascii="Times New Roman" w:hAnsi="Times New Roman" w:cs="Times New Roman"/>
          <w:color w:val="000000" w:themeColor="text1"/>
          <w:sz w:val="24"/>
          <w:szCs w:val="24"/>
        </w:rPr>
        <w:t>.</w:t>
      </w:r>
      <w:r w:rsidR="008F48A1" w:rsidRPr="008C4A15">
        <w:rPr>
          <w:rFonts w:ascii="Times New Roman" w:hAnsi="Times New Roman" w:cs="Times New Roman"/>
          <w:color w:val="000000" w:themeColor="text1"/>
          <w:sz w:val="24"/>
          <w:szCs w:val="24"/>
        </w:rPr>
        <w:t xml:space="preserve"> digitalizace matrik.</w:t>
      </w:r>
      <w:r w:rsidRPr="008C4A15">
        <w:rPr>
          <w:rFonts w:ascii="Times New Roman" w:hAnsi="Times New Roman" w:cs="Times New Roman"/>
          <w:color w:val="000000" w:themeColor="text1"/>
          <w:sz w:val="24"/>
          <w:szCs w:val="24"/>
        </w:rPr>
        <w:t xml:space="preserve"> Z inventáře badatel získává odkaz na konkrétní archiválie specifikované signaturou, inventárním číslem, případně archivním kartonem, ve kterém je materiál ulo</w:t>
      </w:r>
      <w:r w:rsidR="00EB3439" w:rsidRPr="008C4A15">
        <w:rPr>
          <w:rFonts w:ascii="Times New Roman" w:hAnsi="Times New Roman" w:cs="Times New Roman"/>
          <w:color w:val="000000" w:themeColor="text1"/>
          <w:sz w:val="24"/>
          <w:szCs w:val="24"/>
        </w:rPr>
        <w:t xml:space="preserve">žen. Na základě těchto údajů </w:t>
      </w:r>
      <w:r w:rsidR="00EC0A21" w:rsidRPr="008C4A15">
        <w:rPr>
          <w:rFonts w:ascii="Times New Roman" w:hAnsi="Times New Roman" w:cs="Times New Roman"/>
          <w:color w:val="000000" w:themeColor="text1"/>
          <w:sz w:val="24"/>
          <w:szCs w:val="24"/>
        </w:rPr>
        <w:t xml:space="preserve">je badateli archiválie předložena </w:t>
      </w:r>
      <w:r w:rsidR="00EB3439" w:rsidRPr="008C4A15">
        <w:rPr>
          <w:rFonts w:ascii="Times New Roman" w:hAnsi="Times New Roman" w:cs="Times New Roman"/>
          <w:color w:val="000000" w:themeColor="text1"/>
          <w:sz w:val="24"/>
          <w:szCs w:val="24"/>
        </w:rPr>
        <w:t>ke studiu.</w:t>
      </w:r>
      <w:r w:rsidRPr="008C4A15">
        <w:rPr>
          <w:rFonts w:ascii="Times New Roman" w:hAnsi="Times New Roman" w:cs="Times New Roman"/>
          <w:color w:val="000000" w:themeColor="text1"/>
          <w:sz w:val="24"/>
          <w:szCs w:val="24"/>
        </w:rPr>
        <w:t xml:space="preserve"> Kromě uvedených typů je za archivní </w:t>
      </w:r>
      <w:r w:rsidRPr="008C4A15">
        <w:rPr>
          <w:rFonts w:ascii="Times New Roman" w:hAnsi="Times New Roman" w:cs="Times New Roman"/>
          <w:color w:val="000000" w:themeColor="text1"/>
          <w:sz w:val="24"/>
          <w:szCs w:val="24"/>
        </w:rPr>
        <w:lastRenderedPageBreak/>
        <w:t>pomůcku možno považovat edici pramenů, pokud jsou v ní zveřejněny pouze archiválie instituce, která tuto edici vydala.</w:t>
      </w:r>
    </w:p>
    <w:p w:rsidR="0025751F" w:rsidRPr="008C4A15" w:rsidRDefault="0025751F" w:rsidP="008C4A15">
      <w:pPr>
        <w:spacing w:after="0" w:line="360" w:lineRule="auto"/>
        <w:rPr>
          <w:rFonts w:ascii="Times New Roman" w:hAnsi="Times New Roman" w:cs="Times New Roman"/>
          <w:sz w:val="24"/>
          <w:szCs w:val="24"/>
        </w:rPr>
      </w:pPr>
    </w:p>
    <w:p w:rsidR="0025751F" w:rsidRPr="008C4A15" w:rsidRDefault="0025751F" w:rsidP="008C4A15">
      <w:pPr>
        <w:spacing w:after="0" w:line="360" w:lineRule="auto"/>
        <w:rPr>
          <w:rFonts w:ascii="Times New Roman" w:hAnsi="Times New Roman" w:cs="Times New Roman"/>
          <w:b/>
          <w:sz w:val="24"/>
          <w:szCs w:val="24"/>
        </w:rPr>
      </w:pPr>
    </w:p>
    <w:p w:rsidR="0025751F" w:rsidRPr="008C4A15" w:rsidRDefault="0025751F" w:rsidP="008C4A15">
      <w:pPr>
        <w:spacing w:after="0" w:line="360" w:lineRule="auto"/>
        <w:rPr>
          <w:rFonts w:ascii="Times New Roman" w:hAnsi="Times New Roman" w:cs="Times New Roman"/>
          <w:b/>
          <w:sz w:val="24"/>
          <w:szCs w:val="24"/>
        </w:rPr>
      </w:pPr>
      <w:r w:rsidRPr="008C4A15">
        <w:rPr>
          <w:rFonts w:ascii="Times New Roman" w:hAnsi="Times New Roman" w:cs="Times New Roman"/>
          <w:b/>
          <w:sz w:val="24"/>
          <w:szCs w:val="24"/>
        </w:rPr>
        <w:t xml:space="preserve">Témata </w:t>
      </w:r>
      <w:r w:rsidR="008F6503" w:rsidRPr="008C4A15">
        <w:rPr>
          <w:rFonts w:ascii="Times New Roman" w:hAnsi="Times New Roman" w:cs="Times New Roman"/>
          <w:b/>
          <w:sz w:val="24"/>
          <w:szCs w:val="24"/>
        </w:rPr>
        <w:t>archivní</w:t>
      </w:r>
      <w:r w:rsidR="00D2757B" w:rsidRPr="008C4A15">
        <w:rPr>
          <w:rFonts w:ascii="Times New Roman" w:hAnsi="Times New Roman" w:cs="Times New Roman"/>
          <w:b/>
          <w:sz w:val="24"/>
          <w:szCs w:val="24"/>
        </w:rPr>
        <w:t>ho výzkumu</w:t>
      </w:r>
      <w:r w:rsidR="00957C1E" w:rsidRPr="008C4A15">
        <w:rPr>
          <w:rFonts w:ascii="Times New Roman" w:hAnsi="Times New Roman" w:cs="Times New Roman"/>
          <w:b/>
          <w:sz w:val="24"/>
          <w:szCs w:val="24"/>
        </w:rPr>
        <w:t xml:space="preserve"> </w:t>
      </w:r>
    </w:p>
    <w:p w:rsidR="00717F44" w:rsidRPr="008C4A15" w:rsidRDefault="00717F44" w:rsidP="008C4A15">
      <w:pPr>
        <w:spacing w:after="0" w:line="360" w:lineRule="auto"/>
        <w:rPr>
          <w:rFonts w:ascii="Times New Roman" w:hAnsi="Times New Roman" w:cs="Times New Roman"/>
          <w:color w:val="FF0000"/>
          <w:sz w:val="24"/>
          <w:szCs w:val="24"/>
        </w:rPr>
      </w:pPr>
    </w:p>
    <w:p w:rsidR="00CD561B" w:rsidRPr="008C4A15" w:rsidRDefault="00717F44" w:rsidP="00CF5422">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Z již uvedeného vyplynulo, že tematika archivního výzkumu v etnologii je značně odvislá od dochované pramenné základny, přičemž obecně platí,</w:t>
      </w:r>
      <w:r w:rsidR="00B717FA" w:rsidRPr="008C4A15">
        <w:rPr>
          <w:rFonts w:ascii="Times New Roman" w:hAnsi="Times New Roman" w:cs="Times New Roman"/>
          <w:sz w:val="24"/>
          <w:szCs w:val="24"/>
        </w:rPr>
        <w:t xml:space="preserve"> že</w:t>
      </w:r>
      <w:r w:rsidRPr="008C4A15">
        <w:rPr>
          <w:rFonts w:ascii="Times New Roman" w:hAnsi="Times New Roman" w:cs="Times New Roman"/>
          <w:sz w:val="24"/>
          <w:szCs w:val="24"/>
        </w:rPr>
        <w:t xml:space="preserve"> čím jdeme dále do minulosti, tím máme pro výzkum k dispozici méně pramenů. Pro inspiraci a bez snahy o vyčerpávající obraz navrhneme několik tematických celků, </w:t>
      </w:r>
      <w:r w:rsidR="00B717FA" w:rsidRPr="008C4A15">
        <w:rPr>
          <w:rFonts w:ascii="Times New Roman" w:hAnsi="Times New Roman" w:cs="Times New Roman"/>
          <w:sz w:val="24"/>
          <w:szCs w:val="24"/>
        </w:rPr>
        <w:t>do nichž lze</w:t>
      </w:r>
      <w:r w:rsidRPr="008C4A15">
        <w:rPr>
          <w:rFonts w:ascii="Times New Roman" w:hAnsi="Times New Roman" w:cs="Times New Roman"/>
          <w:sz w:val="24"/>
          <w:szCs w:val="24"/>
        </w:rPr>
        <w:t xml:space="preserve"> vzhledem k dochované pramenné základně </w:t>
      </w:r>
      <w:r w:rsidR="00B717FA" w:rsidRPr="008C4A15">
        <w:rPr>
          <w:rFonts w:ascii="Times New Roman" w:hAnsi="Times New Roman" w:cs="Times New Roman"/>
          <w:sz w:val="24"/>
          <w:szCs w:val="24"/>
        </w:rPr>
        <w:t>směřovat výzkum</w:t>
      </w:r>
      <w:r w:rsidR="00CD561B" w:rsidRPr="008C4A15">
        <w:rPr>
          <w:rFonts w:ascii="Times New Roman" w:hAnsi="Times New Roman" w:cs="Times New Roman"/>
          <w:sz w:val="24"/>
          <w:szCs w:val="24"/>
        </w:rPr>
        <w:t>, i když</w:t>
      </w:r>
      <w:r w:rsidRPr="008C4A15">
        <w:rPr>
          <w:rFonts w:ascii="Times New Roman" w:hAnsi="Times New Roman" w:cs="Times New Roman"/>
          <w:sz w:val="24"/>
          <w:szCs w:val="24"/>
        </w:rPr>
        <w:t xml:space="preserve"> </w:t>
      </w:r>
      <w:r w:rsidR="00CD561B" w:rsidRPr="008C4A15">
        <w:rPr>
          <w:rFonts w:ascii="Times New Roman" w:hAnsi="Times New Roman" w:cs="Times New Roman"/>
          <w:sz w:val="24"/>
          <w:szCs w:val="24"/>
        </w:rPr>
        <w:t xml:space="preserve">i tuto možnost může značně redukovat metodologická orientace </w:t>
      </w:r>
      <w:r w:rsidR="002221B3" w:rsidRPr="008C4A15">
        <w:rPr>
          <w:rFonts w:ascii="Times New Roman" w:hAnsi="Times New Roman" w:cs="Times New Roman"/>
          <w:sz w:val="24"/>
          <w:szCs w:val="24"/>
        </w:rPr>
        <w:t xml:space="preserve">a specifikace otázky </w:t>
      </w:r>
      <w:r w:rsidR="00CD561B" w:rsidRPr="008C4A15">
        <w:rPr>
          <w:rFonts w:ascii="Times New Roman" w:hAnsi="Times New Roman" w:cs="Times New Roman"/>
          <w:sz w:val="24"/>
          <w:szCs w:val="24"/>
        </w:rPr>
        <w:t>výzkumu</w:t>
      </w:r>
      <w:r w:rsidR="00A71AD6" w:rsidRPr="008C4A15">
        <w:rPr>
          <w:rFonts w:ascii="Times New Roman" w:hAnsi="Times New Roman" w:cs="Times New Roman"/>
          <w:sz w:val="24"/>
          <w:szCs w:val="24"/>
        </w:rPr>
        <w:t xml:space="preserve"> – připomeneme, že jednotlivé jevy, skutečnosti, předměty můžeme zkoumat z různých úhlů pohledu a </w:t>
      </w:r>
      <w:r w:rsidR="002221B3" w:rsidRPr="008C4A15">
        <w:rPr>
          <w:rFonts w:ascii="Times New Roman" w:hAnsi="Times New Roman" w:cs="Times New Roman"/>
          <w:sz w:val="24"/>
          <w:szCs w:val="24"/>
        </w:rPr>
        <w:t>níže zmiňované</w:t>
      </w:r>
      <w:r w:rsidR="00A71AD6" w:rsidRPr="008C4A15">
        <w:rPr>
          <w:rFonts w:ascii="Times New Roman" w:hAnsi="Times New Roman" w:cs="Times New Roman"/>
          <w:sz w:val="24"/>
          <w:szCs w:val="24"/>
        </w:rPr>
        <w:t xml:space="preserve"> prameny nemusejí být pro všechny </w:t>
      </w:r>
      <w:r w:rsidR="002221B3" w:rsidRPr="008C4A15">
        <w:rPr>
          <w:rFonts w:ascii="Times New Roman" w:hAnsi="Times New Roman" w:cs="Times New Roman"/>
          <w:sz w:val="24"/>
          <w:szCs w:val="24"/>
        </w:rPr>
        <w:t xml:space="preserve">tyto </w:t>
      </w:r>
      <w:r w:rsidR="00A71AD6" w:rsidRPr="008C4A15">
        <w:rPr>
          <w:rFonts w:ascii="Times New Roman" w:hAnsi="Times New Roman" w:cs="Times New Roman"/>
          <w:sz w:val="24"/>
          <w:szCs w:val="24"/>
        </w:rPr>
        <w:t>aspekty stejně sdílné</w:t>
      </w:r>
      <w:r w:rsidR="002221B3" w:rsidRPr="008C4A15">
        <w:rPr>
          <w:rFonts w:ascii="Times New Roman" w:hAnsi="Times New Roman" w:cs="Times New Roman"/>
          <w:sz w:val="24"/>
          <w:szCs w:val="24"/>
        </w:rPr>
        <w:t xml:space="preserve"> (např. matriky nás informují o úmrtích</w:t>
      </w:r>
      <w:r w:rsidR="00B717FA" w:rsidRPr="008C4A15">
        <w:rPr>
          <w:rFonts w:ascii="Times New Roman" w:hAnsi="Times New Roman" w:cs="Times New Roman"/>
          <w:sz w:val="24"/>
          <w:szCs w:val="24"/>
        </w:rPr>
        <w:t xml:space="preserve">, </w:t>
      </w:r>
      <w:r w:rsidR="002221B3" w:rsidRPr="008C4A15">
        <w:rPr>
          <w:rFonts w:ascii="Times New Roman" w:hAnsi="Times New Roman" w:cs="Times New Roman"/>
          <w:sz w:val="24"/>
          <w:szCs w:val="24"/>
        </w:rPr>
        <w:t>věk</w:t>
      </w:r>
      <w:r w:rsidR="00B717FA" w:rsidRPr="008C4A15">
        <w:rPr>
          <w:rFonts w:ascii="Times New Roman" w:hAnsi="Times New Roman" w:cs="Times New Roman"/>
          <w:sz w:val="24"/>
          <w:szCs w:val="24"/>
        </w:rPr>
        <w:t>u a jménu zemřelého</w:t>
      </w:r>
      <w:r w:rsidR="002221B3" w:rsidRPr="008C4A15">
        <w:rPr>
          <w:rFonts w:ascii="Times New Roman" w:hAnsi="Times New Roman" w:cs="Times New Roman"/>
          <w:sz w:val="24"/>
          <w:szCs w:val="24"/>
        </w:rPr>
        <w:t>, někdy též zaznamenávají příčinu úmrtí, profesi zemřelého apod., ale o pojímání smrti se z nich v podstatě nedozvíme nic)</w:t>
      </w:r>
      <w:r w:rsidR="00A71AD6" w:rsidRPr="008C4A15">
        <w:rPr>
          <w:rFonts w:ascii="Times New Roman" w:hAnsi="Times New Roman" w:cs="Times New Roman"/>
          <w:sz w:val="24"/>
          <w:szCs w:val="24"/>
        </w:rPr>
        <w:t xml:space="preserve">. </w:t>
      </w:r>
    </w:p>
    <w:p w:rsidR="00CD561B" w:rsidRPr="008C4A15" w:rsidRDefault="00CD561B" w:rsidP="008C4A15">
      <w:pPr>
        <w:spacing w:after="0" w:line="360" w:lineRule="auto"/>
        <w:rPr>
          <w:rFonts w:ascii="Times New Roman" w:hAnsi="Times New Roman" w:cs="Times New Roman"/>
          <w:sz w:val="24"/>
          <w:szCs w:val="24"/>
        </w:rPr>
      </w:pPr>
    </w:p>
    <w:p w:rsidR="00CD561B" w:rsidRPr="008C4A15" w:rsidRDefault="00CD561B"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1/ Sociální strukt</w:t>
      </w:r>
      <w:r w:rsidR="008F6086" w:rsidRPr="008C4A15">
        <w:rPr>
          <w:rFonts w:ascii="Times New Roman" w:hAnsi="Times New Roman" w:cs="Times New Roman"/>
          <w:sz w:val="24"/>
          <w:szCs w:val="24"/>
        </w:rPr>
        <w:t xml:space="preserve">ura obyvatel historické vesnice – jak již zaznělo, matriky, sčítací operáty a různorodé soupisy obyvatelstva představují solidní pramennou základnu pro výzkum sociální struktury </w:t>
      </w:r>
      <w:r w:rsidR="00607697" w:rsidRPr="008C4A15">
        <w:rPr>
          <w:rFonts w:ascii="Times New Roman" w:hAnsi="Times New Roman" w:cs="Times New Roman"/>
          <w:sz w:val="24"/>
          <w:szCs w:val="24"/>
        </w:rPr>
        <w:t xml:space="preserve">celých </w:t>
      </w:r>
      <w:r w:rsidR="008F6086" w:rsidRPr="008C4A15">
        <w:rPr>
          <w:rFonts w:ascii="Times New Roman" w:hAnsi="Times New Roman" w:cs="Times New Roman"/>
          <w:sz w:val="24"/>
          <w:szCs w:val="24"/>
        </w:rPr>
        <w:t xml:space="preserve">vesnických komunit, </w:t>
      </w:r>
      <w:r w:rsidR="00607697" w:rsidRPr="008C4A15">
        <w:rPr>
          <w:rFonts w:ascii="Times New Roman" w:hAnsi="Times New Roman" w:cs="Times New Roman"/>
          <w:sz w:val="24"/>
          <w:szCs w:val="24"/>
        </w:rPr>
        <w:t xml:space="preserve">jednotlivých </w:t>
      </w:r>
      <w:r w:rsidR="008F6086" w:rsidRPr="008C4A15">
        <w:rPr>
          <w:rFonts w:ascii="Times New Roman" w:hAnsi="Times New Roman" w:cs="Times New Roman"/>
          <w:sz w:val="24"/>
          <w:szCs w:val="24"/>
        </w:rPr>
        <w:t xml:space="preserve">domácností i rodin, jejich změn, migrací i vytváření různorodých </w:t>
      </w:r>
      <w:r w:rsidR="00607697" w:rsidRPr="008C4A15">
        <w:rPr>
          <w:rFonts w:ascii="Times New Roman" w:hAnsi="Times New Roman" w:cs="Times New Roman"/>
          <w:sz w:val="24"/>
          <w:szCs w:val="24"/>
        </w:rPr>
        <w:t xml:space="preserve">sociálních </w:t>
      </w:r>
      <w:r w:rsidR="008F6086" w:rsidRPr="008C4A15">
        <w:rPr>
          <w:rFonts w:ascii="Times New Roman" w:hAnsi="Times New Roman" w:cs="Times New Roman"/>
          <w:sz w:val="24"/>
          <w:szCs w:val="24"/>
        </w:rPr>
        <w:t xml:space="preserve">sítí. Pozemkové knihy, svatební smlouvy či sirotčí </w:t>
      </w:r>
      <w:proofErr w:type="spellStart"/>
      <w:r w:rsidR="008F6086" w:rsidRPr="008C4A15">
        <w:rPr>
          <w:rFonts w:ascii="Times New Roman" w:hAnsi="Times New Roman" w:cs="Times New Roman"/>
          <w:sz w:val="24"/>
          <w:szCs w:val="24"/>
        </w:rPr>
        <w:t>registra</w:t>
      </w:r>
      <w:proofErr w:type="spellEnd"/>
      <w:r w:rsidR="008F6086" w:rsidRPr="008C4A15">
        <w:rPr>
          <w:rFonts w:ascii="Times New Roman" w:hAnsi="Times New Roman" w:cs="Times New Roman"/>
          <w:sz w:val="24"/>
          <w:szCs w:val="24"/>
        </w:rPr>
        <w:t xml:space="preserve"> mohou být při tomto výzkumu také využity, resp. mohou doplňovat mnohé informace o příbuzenském systému. </w:t>
      </w:r>
    </w:p>
    <w:p w:rsidR="00CD561B" w:rsidRPr="008C4A15" w:rsidRDefault="00CD561B" w:rsidP="008C4A15">
      <w:pPr>
        <w:spacing w:after="0" w:line="360" w:lineRule="auto"/>
        <w:rPr>
          <w:rFonts w:ascii="Times New Roman" w:hAnsi="Times New Roman" w:cs="Times New Roman"/>
          <w:sz w:val="24"/>
          <w:szCs w:val="24"/>
        </w:rPr>
      </w:pPr>
    </w:p>
    <w:p w:rsidR="00717F44" w:rsidRPr="008C4A15" w:rsidRDefault="00717F44"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 xml:space="preserve"> </w:t>
      </w:r>
      <w:r w:rsidR="00CD561B" w:rsidRPr="008C4A15">
        <w:rPr>
          <w:rFonts w:ascii="Times New Roman" w:hAnsi="Times New Roman" w:cs="Times New Roman"/>
          <w:sz w:val="24"/>
          <w:szCs w:val="24"/>
        </w:rPr>
        <w:t>2/ Politická struktura obyvatel historické vesnice</w:t>
      </w:r>
      <w:r w:rsidR="008F6086" w:rsidRPr="008C4A15">
        <w:rPr>
          <w:rFonts w:ascii="Times New Roman" w:hAnsi="Times New Roman" w:cs="Times New Roman"/>
          <w:sz w:val="24"/>
          <w:szCs w:val="24"/>
        </w:rPr>
        <w:t xml:space="preserve"> – zápisy z obecních hromad</w:t>
      </w:r>
      <w:r w:rsidR="003751ED" w:rsidRPr="008C4A15">
        <w:rPr>
          <w:rFonts w:ascii="Times New Roman" w:hAnsi="Times New Roman" w:cs="Times New Roman"/>
          <w:sz w:val="24"/>
          <w:szCs w:val="24"/>
        </w:rPr>
        <w:t xml:space="preserve"> a obecních zastupitelstev</w:t>
      </w:r>
      <w:r w:rsidR="008F6086" w:rsidRPr="008C4A15">
        <w:rPr>
          <w:rFonts w:ascii="Times New Roman" w:hAnsi="Times New Roman" w:cs="Times New Roman"/>
          <w:sz w:val="24"/>
          <w:szCs w:val="24"/>
        </w:rPr>
        <w:t>, obecní účty, později obecní kroniky, agenda vrchnostens</w:t>
      </w:r>
      <w:r w:rsidR="003751ED" w:rsidRPr="008C4A15">
        <w:rPr>
          <w:rFonts w:ascii="Times New Roman" w:hAnsi="Times New Roman" w:cs="Times New Roman"/>
          <w:sz w:val="24"/>
          <w:szCs w:val="24"/>
        </w:rPr>
        <w:t>kého úřadu, soudní spory s vrchností, agenda správních úřadů aj. mohou sloužit pro výzkum fungování vesn</w:t>
      </w:r>
      <w:r w:rsidR="002F33D5">
        <w:rPr>
          <w:rFonts w:ascii="Times New Roman" w:hAnsi="Times New Roman" w:cs="Times New Roman"/>
          <w:sz w:val="24"/>
          <w:szCs w:val="24"/>
        </w:rPr>
        <w:t>ických komunit (obcí), či pozic</w:t>
      </w:r>
      <w:r w:rsidR="003751ED" w:rsidRPr="008C4A15">
        <w:rPr>
          <w:rFonts w:ascii="Times New Roman" w:hAnsi="Times New Roman" w:cs="Times New Roman"/>
          <w:sz w:val="24"/>
          <w:szCs w:val="24"/>
        </w:rPr>
        <w:t xml:space="preserve"> jednotlivých členů</w:t>
      </w:r>
      <w:r w:rsidR="00607697" w:rsidRPr="008C4A15">
        <w:rPr>
          <w:rFonts w:ascii="Times New Roman" w:hAnsi="Times New Roman" w:cs="Times New Roman"/>
          <w:sz w:val="24"/>
          <w:szCs w:val="24"/>
        </w:rPr>
        <w:t xml:space="preserve"> uvnitř nich</w:t>
      </w:r>
      <w:r w:rsidR="003751ED" w:rsidRPr="008C4A15">
        <w:rPr>
          <w:rFonts w:ascii="Times New Roman" w:hAnsi="Times New Roman" w:cs="Times New Roman"/>
          <w:sz w:val="24"/>
          <w:szCs w:val="24"/>
        </w:rPr>
        <w:t>, ale také pro výzkum po</w:t>
      </w:r>
      <w:r w:rsidR="002F33D5">
        <w:rPr>
          <w:rFonts w:ascii="Times New Roman" w:hAnsi="Times New Roman" w:cs="Times New Roman"/>
          <w:sz w:val="24"/>
          <w:szCs w:val="24"/>
        </w:rPr>
        <w:t xml:space="preserve">stavení </w:t>
      </w:r>
      <w:r w:rsidR="003751ED" w:rsidRPr="008C4A15">
        <w:rPr>
          <w:rFonts w:ascii="Times New Roman" w:hAnsi="Times New Roman" w:cs="Times New Roman"/>
          <w:sz w:val="24"/>
          <w:szCs w:val="24"/>
        </w:rPr>
        <w:t>obce ve vyšší struktuře</w:t>
      </w:r>
      <w:r w:rsidR="00B717FA" w:rsidRPr="008C4A15">
        <w:rPr>
          <w:rFonts w:ascii="Times New Roman" w:hAnsi="Times New Roman" w:cs="Times New Roman"/>
          <w:sz w:val="24"/>
          <w:szCs w:val="24"/>
        </w:rPr>
        <w:t xml:space="preserve"> –</w:t>
      </w:r>
      <w:r w:rsidR="00607697" w:rsidRPr="008C4A15">
        <w:rPr>
          <w:rFonts w:ascii="Times New Roman" w:hAnsi="Times New Roman" w:cs="Times New Roman"/>
          <w:sz w:val="24"/>
          <w:szCs w:val="24"/>
        </w:rPr>
        <w:t xml:space="preserve"> v </w:t>
      </w:r>
      <w:r w:rsidR="003751ED" w:rsidRPr="008C4A15">
        <w:rPr>
          <w:rFonts w:ascii="Times New Roman" w:hAnsi="Times New Roman" w:cs="Times New Roman"/>
          <w:sz w:val="24"/>
          <w:szCs w:val="24"/>
        </w:rPr>
        <w:t>panství, či okres</w:t>
      </w:r>
      <w:r w:rsidR="00607697" w:rsidRPr="008C4A15">
        <w:rPr>
          <w:rFonts w:ascii="Times New Roman" w:hAnsi="Times New Roman" w:cs="Times New Roman"/>
          <w:sz w:val="24"/>
          <w:szCs w:val="24"/>
        </w:rPr>
        <w:t>u,</w:t>
      </w:r>
      <w:r w:rsidR="003751ED" w:rsidRPr="008C4A15">
        <w:rPr>
          <w:rFonts w:ascii="Times New Roman" w:hAnsi="Times New Roman" w:cs="Times New Roman"/>
          <w:sz w:val="24"/>
          <w:szCs w:val="24"/>
        </w:rPr>
        <w:t xml:space="preserve"> v rozličných časových rovinách.</w:t>
      </w:r>
    </w:p>
    <w:p w:rsidR="00CD561B" w:rsidRPr="008C4A15" w:rsidRDefault="00CD561B" w:rsidP="008C4A15">
      <w:pPr>
        <w:spacing w:after="0" w:line="360" w:lineRule="auto"/>
        <w:rPr>
          <w:rFonts w:ascii="Times New Roman" w:hAnsi="Times New Roman" w:cs="Times New Roman"/>
          <w:sz w:val="24"/>
          <w:szCs w:val="24"/>
        </w:rPr>
      </w:pPr>
    </w:p>
    <w:p w:rsidR="00CD561B" w:rsidRPr="008C4A15" w:rsidRDefault="00CD561B"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3/ Ekonomika vesnických domácností</w:t>
      </w:r>
      <w:r w:rsidR="008F6086" w:rsidRPr="008C4A15">
        <w:rPr>
          <w:rFonts w:ascii="Times New Roman" w:hAnsi="Times New Roman" w:cs="Times New Roman"/>
          <w:sz w:val="24"/>
          <w:szCs w:val="24"/>
        </w:rPr>
        <w:t xml:space="preserve"> – písmácké zápisy, katastry, urbáře, poručnické výkazy, pozemkové knihy</w:t>
      </w:r>
      <w:r w:rsidR="00607697" w:rsidRPr="008C4A15">
        <w:rPr>
          <w:rFonts w:ascii="Times New Roman" w:hAnsi="Times New Roman" w:cs="Times New Roman"/>
          <w:sz w:val="24"/>
          <w:szCs w:val="24"/>
        </w:rPr>
        <w:t>, pozůstalostní soupisy</w:t>
      </w:r>
      <w:r w:rsidR="008F6086" w:rsidRPr="008C4A15">
        <w:rPr>
          <w:rFonts w:ascii="Times New Roman" w:hAnsi="Times New Roman" w:cs="Times New Roman"/>
          <w:sz w:val="24"/>
          <w:szCs w:val="24"/>
        </w:rPr>
        <w:t xml:space="preserve"> </w:t>
      </w:r>
      <w:r w:rsidR="00607697" w:rsidRPr="008C4A15">
        <w:rPr>
          <w:rFonts w:ascii="Times New Roman" w:hAnsi="Times New Roman" w:cs="Times New Roman"/>
          <w:sz w:val="24"/>
          <w:szCs w:val="24"/>
        </w:rPr>
        <w:t xml:space="preserve">aj. </w:t>
      </w:r>
      <w:r w:rsidR="008F6086" w:rsidRPr="008C4A15">
        <w:rPr>
          <w:rFonts w:ascii="Times New Roman" w:hAnsi="Times New Roman" w:cs="Times New Roman"/>
          <w:sz w:val="24"/>
          <w:szCs w:val="24"/>
        </w:rPr>
        <w:t xml:space="preserve">nás mohou informovat o ekonomické produktivitě hospodářství, ale také výdajích, ať již v objemu, či konkrétní skladbě, která odhaluje způsob života jeho obyvatel i chodu hospodářství. </w:t>
      </w:r>
    </w:p>
    <w:p w:rsidR="00CD561B" w:rsidRPr="008C4A15" w:rsidRDefault="00CD561B" w:rsidP="008C4A15">
      <w:pPr>
        <w:spacing w:after="0" w:line="360" w:lineRule="auto"/>
        <w:rPr>
          <w:rFonts w:ascii="Times New Roman" w:hAnsi="Times New Roman" w:cs="Times New Roman"/>
          <w:sz w:val="24"/>
          <w:szCs w:val="24"/>
        </w:rPr>
      </w:pPr>
    </w:p>
    <w:p w:rsidR="00257CC6" w:rsidRDefault="00257CC6" w:rsidP="00257CC6">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Pr="008C4A15">
        <w:rPr>
          <w:rFonts w:ascii="Times New Roman" w:hAnsi="Times New Roman" w:cs="Times New Roman"/>
          <w:sz w:val="24"/>
          <w:szCs w:val="24"/>
        </w:rPr>
        <w:t xml:space="preserve">/ Způsob hospodaření, chov dobytka – písmácké zápisy, urbáře, katastry, pozůstalostní soupisy, </w:t>
      </w:r>
      <w:proofErr w:type="spellStart"/>
      <w:r w:rsidRPr="008C4A15">
        <w:rPr>
          <w:rFonts w:ascii="Times New Roman" w:hAnsi="Times New Roman" w:cs="Times New Roman"/>
          <w:sz w:val="24"/>
          <w:szCs w:val="24"/>
        </w:rPr>
        <w:t>vceňovací</w:t>
      </w:r>
      <w:proofErr w:type="spellEnd"/>
      <w:r w:rsidRPr="008C4A15">
        <w:rPr>
          <w:rFonts w:ascii="Times New Roman" w:hAnsi="Times New Roman" w:cs="Times New Roman"/>
          <w:sz w:val="24"/>
          <w:szCs w:val="24"/>
        </w:rPr>
        <w:t xml:space="preserve"> a některé sčítací operáty, soupisy škod, sirotčí a pozemkové knihy, poručnické výkazy, obecní kroniky a účty aj. nás mohou informovat o v lokalitě i hospodářstvích pěstovaných plodinách a chovaných zvířatech, systému hospodaření, skladovaných zásobách atp.</w:t>
      </w:r>
    </w:p>
    <w:p w:rsidR="00257CC6" w:rsidRPr="008C4A15" w:rsidRDefault="00257CC6" w:rsidP="00257CC6">
      <w:pPr>
        <w:spacing w:after="0" w:line="360" w:lineRule="auto"/>
        <w:rPr>
          <w:rFonts w:ascii="Times New Roman" w:hAnsi="Times New Roman" w:cs="Times New Roman"/>
          <w:sz w:val="24"/>
          <w:szCs w:val="24"/>
        </w:rPr>
      </w:pPr>
    </w:p>
    <w:p w:rsidR="00CD561B" w:rsidRPr="008C4A15" w:rsidRDefault="00257CC6" w:rsidP="008C4A15">
      <w:pPr>
        <w:spacing w:after="0" w:line="360" w:lineRule="auto"/>
        <w:rPr>
          <w:rFonts w:ascii="Times New Roman" w:hAnsi="Times New Roman" w:cs="Times New Roman"/>
          <w:sz w:val="24"/>
          <w:szCs w:val="24"/>
        </w:rPr>
      </w:pPr>
      <w:r>
        <w:rPr>
          <w:rFonts w:ascii="Times New Roman" w:hAnsi="Times New Roman" w:cs="Times New Roman"/>
          <w:sz w:val="24"/>
          <w:szCs w:val="24"/>
        </w:rPr>
        <w:t>5</w:t>
      </w:r>
      <w:r w:rsidR="00CD561B" w:rsidRPr="008C4A15">
        <w:rPr>
          <w:rFonts w:ascii="Times New Roman" w:hAnsi="Times New Roman" w:cs="Times New Roman"/>
          <w:sz w:val="24"/>
          <w:szCs w:val="24"/>
        </w:rPr>
        <w:t>/ Dům, jeho vybavení, strava</w:t>
      </w:r>
      <w:r w:rsidR="00607697" w:rsidRPr="008C4A15">
        <w:rPr>
          <w:rFonts w:ascii="Times New Roman" w:hAnsi="Times New Roman" w:cs="Times New Roman"/>
          <w:sz w:val="24"/>
          <w:szCs w:val="24"/>
        </w:rPr>
        <w:t xml:space="preserve"> – různorodé ikonografické prameny, indikační skici, plány, obecní agenda, pozůstalostní soupisy, soupisy výdajů, svatební smlouvy, různá trestněprávní </w:t>
      </w:r>
      <w:r w:rsidR="006B513A" w:rsidRPr="008C4A15">
        <w:rPr>
          <w:rFonts w:ascii="Times New Roman" w:hAnsi="Times New Roman" w:cs="Times New Roman"/>
          <w:sz w:val="24"/>
          <w:szCs w:val="24"/>
        </w:rPr>
        <w:t xml:space="preserve">a obecní </w:t>
      </w:r>
      <w:r w:rsidR="00607697" w:rsidRPr="008C4A15">
        <w:rPr>
          <w:rFonts w:ascii="Times New Roman" w:hAnsi="Times New Roman" w:cs="Times New Roman"/>
          <w:sz w:val="24"/>
          <w:szCs w:val="24"/>
        </w:rPr>
        <w:t xml:space="preserve">agenda, </w:t>
      </w:r>
      <w:proofErr w:type="spellStart"/>
      <w:r w:rsidR="00607697" w:rsidRPr="008C4A15">
        <w:rPr>
          <w:rFonts w:ascii="Times New Roman" w:hAnsi="Times New Roman" w:cs="Times New Roman"/>
          <w:sz w:val="24"/>
          <w:szCs w:val="24"/>
        </w:rPr>
        <w:t>vceňovací</w:t>
      </w:r>
      <w:proofErr w:type="spellEnd"/>
      <w:r w:rsidR="00607697" w:rsidRPr="008C4A15">
        <w:rPr>
          <w:rFonts w:ascii="Times New Roman" w:hAnsi="Times New Roman" w:cs="Times New Roman"/>
          <w:sz w:val="24"/>
          <w:szCs w:val="24"/>
        </w:rPr>
        <w:t xml:space="preserve"> a některé sčítací operáty představují jen výběr pramenů, které je možné využít při výzkumu vzhledu domu, jeho dispozičního uspořádání a vybavení, stejně jako stravy.</w:t>
      </w:r>
    </w:p>
    <w:p w:rsidR="00CD561B" w:rsidRPr="008C4A15" w:rsidRDefault="00CD561B" w:rsidP="008C4A15">
      <w:pPr>
        <w:spacing w:after="0" w:line="360" w:lineRule="auto"/>
        <w:rPr>
          <w:rFonts w:ascii="Times New Roman" w:hAnsi="Times New Roman" w:cs="Times New Roman"/>
          <w:sz w:val="24"/>
          <w:szCs w:val="24"/>
        </w:rPr>
      </w:pPr>
    </w:p>
    <w:p w:rsidR="00CD561B" w:rsidRPr="008C4A15" w:rsidRDefault="00CD561B" w:rsidP="008C4A15">
      <w:pPr>
        <w:spacing w:after="0" w:line="360" w:lineRule="auto"/>
        <w:rPr>
          <w:rFonts w:ascii="Times New Roman" w:hAnsi="Times New Roman" w:cs="Times New Roman"/>
          <w:sz w:val="24"/>
          <w:szCs w:val="24"/>
        </w:rPr>
      </w:pPr>
    </w:p>
    <w:p w:rsidR="00CD561B" w:rsidRPr="008C4A15" w:rsidRDefault="00CD561B"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6/ Oděv</w:t>
      </w:r>
      <w:r w:rsidR="00D7020B" w:rsidRPr="008C4A15">
        <w:rPr>
          <w:rFonts w:ascii="Times New Roman" w:hAnsi="Times New Roman" w:cs="Times New Roman"/>
          <w:sz w:val="24"/>
          <w:szCs w:val="24"/>
        </w:rPr>
        <w:t xml:space="preserve"> – různorodé ikonografické prameny, pozůstalostní soupisy, různá trestněprávní a</w:t>
      </w:r>
      <w:r w:rsidR="006B513A" w:rsidRPr="008C4A15">
        <w:rPr>
          <w:rFonts w:ascii="Times New Roman" w:hAnsi="Times New Roman" w:cs="Times New Roman"/>
          <w:sz w:val="24"/>
          <w:szCs w:val="24"/>
        </w:rPr>
        <w:t xml:space="preserve"> </w:t>
      </w:r>
      <w:r w:rsidR="00D7020B" w:rsidRPr="008C4A15">
        <w:rPr>
          <w:rFonts w:ascii="Times New Roman" w:hAnsi="Times New Roman" w:cs="Times New Roman"/>
          <w:sz w:val="24"/>
          <w:szCs w:val="24"/>
        </w:rPr>
        <w:t xml:space="preserve">vrchnostenská agenda aj. mohou badatele informovat o výrobě textilií v domácnostech, souborech oděvů jednotlivce i o jednotlivých oděvních součástkách a celých kompletech. </w:t>
      </w:r>
    </w:p>
    <w:p w:rsidR="00CD561B" w:rsidRPr="008C4A15" w:rsidRDefault="00CD561B" w:rsidP="008C4A15">
      <w:pPr>
        <w:spacing w:after="0" w:line="360" w:lineRule="auto"/>
        <w:rPr>
          <w:rFonts w:ascii="Times New Roman" w:hAnsi="Times New Roman" w:cs="Times New Roman"/>
          <w:sz w:val="24"/>
          <w:szCs w:val="24"/>
        </w:rPr>
      </w:pPr>
    </w:p>
    <w:p w:rsidR="00CD561B" w:rsidRPr="008C4A15" w:rsidRDefault="00CD561B"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7/ Religiozita a magie</w:t>
      </w:r>
      <w:r w:rsidR="00803531" w:rsidRPr="008C4A15">
        <w:rPr>
          <w:rFonts w:ascii="Times New Roman" w:hAnsi="Times New Roman" w:cs="Times New Roman"/>
          <w:sz w:val="24"/>
          <w:szCs w:val="24"/>
        </w:rPr>
        <w:t xml:space="preserve"> – magické rukopisy, tištěná </w:t>
      </w:r>
      <w:proofErr w:type="spellStart"/>
      <w:r w:rsidR="00803531" w:rsidRPr="008C4A15">
        <w:rPr>
          <w:rFonts w:ascii="Times New Roman" w:hAnsi="Times New Roman" w:cs="Times New Roman"/>
          <w:sz w:val="24"/>
          <w:szCs w:val="24"/>
        </w:rPr>
        <w:t>phylacteria</w:t>
      </w:r>
      <w:proofErr w:type="spellEnd"/>
      <w:r w:rsidR="00803531" w:rsidRPr="008C4A15">
        <w:rPr>
          <w:rFonts w:ascii="Times New Roman" w:hAnsi="Times New Roman" w:cs="Times New Roman"/>
          <w:sz w:val="24"/>
          <w:szCs w:val="24"/>
        </w:rPr>
        <w:t xml:space="preserve">, soupisy zázraků na poutních místech, písmácké zápisy, </w:t>
      </w:r>
      <w:proofErr w:type="spellStart"/>
      <w:r w:rsidR="00803531" w:rsidRPr="008C4A15">
        <w:rPr>
          <w:rFonts w:ascii="Times New Roman" w:hAnsi="Times New Roman" w:cs="Times New Roman"/>
          <w:sz w:val="24"/>
          <w:szCs w:val="24"/>
        </w:rPr>
        <w:t>devoční</w:t>
      </w:r>
      <w:proofErr w:type="spellEnd"/>
      <w:r w:rsidR="00803531" w:rsidRPr="008C4A15">
        <w:rPr>
          <w:rFonts w:ascii="Times New Roman" w:hAnsi="Times New Roman" w:cs="Times New Roman"/>
          <w:sz w:val="24"/>
          <w:szCs w:val="24"/>
        </w:rPr>
        <w:t xml:space="preserve"> kramářské tisky, kramářské písně, rukopisné modlitební knížky, rů</w:t>
      </w:r>
      <w:r w:rsidR="00B32D74" w:rsidRPr="008C4A15">
        <w:rPr>
          <w:rFonts w:ascii="Times New Roman" w:hAnsi="Times New Roman" w:cs="Times New Roman"/>
          <w:sz w:val="24"/>
          <w:szCs w:val="24"/>
        </w:rPr>
        <w:t>znorodé tisky a</w:t>
      </w:r>
      <w:r w:rsidR="00803531" w:rsidRPr="008C4A15">
        <w:rPr>
          <w:rFonts w:ascii="Times New Roman" w:hAnsi="Times New Roman" w:cs="Times New Roman"/>
          <w:sz w:val="24"/>
          <w:szCs w:val="24"/>
        </w:rPr>
        <w:t xml:space="preserve"> trestněprávní, vrchnostenská</w:t>
      </w:r>
      <w:r w:rsidR="00B32D74" w:rsidRPr="008C4A15">
        <w:rPr>
          <w:rFonts w:ascii="Times New Roman" w:hAnsi="Times New Roman" w:cs="Times New Roman"/>
          <w:sz w:val="24"/>
          <w:szCs w:val="24"/>
        </w:rPr>
        <w:t xml:space="preserve"> i</w:t>
      </w:r>
      <w:r w:rsidR="00803531" w:rsidRPr="008C4A15">
        <w:rPr>
          <w:rFonts w:ascii="Times New Roman" w:hAnsi="Times New Roman" w:cs="Times New Roman"/>
          <w:sz w:val="24"/>
          <w:szCs w:val="24"/>
        </w:rPr>
        <w:t xml:space="preserve"> církevní agenda představují jen výběr z potenciální pramenné základny </w:t>
      </w:r>
      <w:r w:rsidR="006B513A" w:rsidRPr="008C4A15">
        <w:rPr>
          <w:rFonts w:ascii="Times New Roman" w:hAnsi="Times New Roman" w:cs="Times New Roman"/>
          <w:sz w:val="24"/>
          <w:szCs w:val="24"/>
        </w:rPr>
        <w:t xml:space="preserve">pro </w:t>
      </w:r>
      <w:r w:rsidR="00803531" w:rsidRPr="008C4A15">
        <w:rPr>
          <w:rFonts w:ascii="Times New Roman" w:hAnsi="Times New Roman" w:cs="Times New Roman"/>
          <w:sz w:val="24"/>
          <w:szCs w:val="24"/>
        </w:rPr>
        <w:t xml:space="preserve">výzkum náboženství a magie </w:t>
      </w:r>
      <w:r w:rsidR="00A77793" w:rsidRPr="008C4A15">
        <w:rPr>
          <w:rFonts w:ascii="Times New Roman" w:hAnsi="Times New Roman" w:cs="Times New Roman"/>
          <w:sz w:val="24"/>
          <w:szCs w:val="24"/>
        </w:rPr>
        <w:t>v prostoru historické vesnice.</w:t>
      </w:r>
    </w:p>
    <w:p w:rsidR="00CD561B" w:rsidRPr="008C4A15" w:rsidRDefault="00CD561B" w:rsidP="008C4A15">
      <w:pPr>
        <w:spacing w:after="0" w:line="360" w:lineRule="auto"/>
        <w:rPr>
          <w:rFonts w:ascii="Times New Roman" w:hAnsi="Times New Roman" w:cs="Times New Roman"/>
          <w:sz w:val="24"/>
          <w:szCs w:val="24"/>
        </w:rPr>
      </w:pPr>
    </w:p>
    <w:p w:rsidR="00CD561B" w:rsidRPr="008C4A15" w:rsidRDefault="00CD561B"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 xml:space="preserve">8/ </w:t>
      </w:r>
      <w:proofErr w:type="spellStart"/>
      <w:r w:rsidRPr="008C4A15">
        <w:rPr>
          <w:rFonts w:ascii="Times New Roman" w:hAnsi="Times New Roman" w:cs="Times New Roman"/>
          <w:sz w:val="24"/>
          <w:szCs w:val="24"/>
        </w:rPr>
        <w:t>Festivity</w:t>
      </w:r>
      <w:proofErr w:type="spellEnd"/>
      <w:r w:rsidR="001C442A" w:rsidRPr="008C4A15">
        <w:rPr>
          <w:rFonts w:ascii="Times New Roman" w:hAnsi="Times New Roman" w:cs="Times New Roman"/>
          <w:sz w:val="24"/>
          <w:szCs w:val="24"/>
        </w:rPr>
        <w:t xml:space="preserve"> – </w:t>
      </w:r>
      <w:r w:rsidR="003F66B8" w:rsidRPr="008C4A15">
        <w:rPr>
          <w:rFonts w:ascii="Times New Roman" w:hAnsi="Times New Roman" w:cs="Times New Roman"/>
          <w:sz w:val="24"/>
          <w:szCs w:val="24"/>
        </w:rPr>
        <w:t xml:space="preserve">diária, </w:t>
      </w:r>
      <w:r w:rsidR="00081888" w:rsidRPr="008C4A15">
        <w:rPr>
          <w:rFonts w:ascii="Times New Roman" w:hAnsi="Times New Roman" w:cs="Times New Roman"/>
          <w:sz w:val="24"/>
          <w:szCs w:val="24"/>
        </w:rPr>
        <w:t>kroniky</w:t>
      </w:r>
      <w:r w:rsidR="003F66B8" w:rsidRPr="008C4A15">
        <w:rPr>
          <w:rFonts w:ascii="Times New Roman" w:hAnsi="Times New Roman" w:cs="Times New Roman"/>
          <w:sz w:val="24"/>
          <w:szCs w:val="24"/>
        </w:rPr>
        <w:t>,</w:t>
      </w:r>
      <w:r w:rsidR="00081888" w:rsidRPr="008C4A15">
        <w:rPr>
          <w:rFonts w:ascii="Times New Roman" w:hAnsi="Times New Roman" w:cs="Times New Roman"/>
          <w:sz w:val="24"/>
          <w:szCs w:val="24"/>
        </w:rPr>
        <w:t xml:space="preserve"> </w:t>
      </w:r>
      <w:r w:rsidR="003F66B8" w:rsidRPr="008C4A15">
        <w:rPr>
          <w:rFonts w:ascii="Times New Roman" w:hAnsi="Times New Roman" w:cs="Times New Roman"/>
          <w:sz w:val="24"/>
          <w:szCs w:val="24"/>
        </w:rPr>
        <w:t xml:space="preserve">účty různorodých institucí a organizací, ale také památeční spisy a tisky, ikonografické prameny aj. mohou být využity při výzkumu různorodých </w:t>
      </w:r>
      <w:proofErr w:type="spellStart"/>
      <w:r w:rsidR="00A42508" w:rsidRPr="008C4A15">
        <w:rPr>
          <w:rFonts w:ascii="Times New Roman" w:hAnsi="Times New Roman" w:cs="Times New Roman"/>
          <w:sz w:val="24"/>
          <w:szCs w:val="24"/>
        </w:rPr>
        <w:t>festivit</w:t>
      </w:r>
      <w:proofErr w:type="spellEnd"/>
      <w:r w:rsidR="00A42508" w:rsidRPr="008C4A15">
        <w:rPr>
          <w:rFonts w:ascii="Times New Roman" w:hAnsi="Times New Roman" w:cs="Times New Roman"/>
          <w:sz w:val="24"/>
          <w:szCs w:val="24"/>
        </w:rPr>
        <w:t xml:space="preserve"> – církevních, městských, cechovních atd.</w:t>
      </w:r>
    </w:p>
    <w:p w:rsidR="00CD561B" w:rsidRPr="008C4A15" w:rsidRDefault="00CD561B" w:rsidP="008C4A15">
      <w:pPr>
        <w:spacing w:after="0" w:line="360" w:lineRule="auto"/>
        <w:rPr>
          <w:rFonts w:ascii="Times New Roman" w:hAnsi="Times New Roman" w:cs="Times New Roman"/>
          <w:sz w:val="24"/>
          <w:szCs w:val="24"/>
        </w:rPr>
      </w:pPr>
    </w:p>
    <w:p w:rsidR="00CD561B" w:rsidRPr="008C4A15" w:rsidRDefault="00CD561B"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9/ Obchod</w:t>
      </w:r>
      <w:r w:rsidR="00970A04" w:rsidRPr="008C4A15">
        <w:rPr>
          <w:rFonts w:ascii="Times New Roman" w:hAnsi="Times New Roman" w:cs="Times New Roman"/>
          <w:sz w:val="24"/>
          <w:szCs w:val="24"/>
        </w:rPr>
        <w:t xml:space="preserve"> – trhové smlouvy, ikonografické prameny, kalendáře, patenty, vrchnostenská, správní i samosprávní agenda, písmácké zápisy, ale také řada jiných dokumentů mohou sloužit k výzkumu obchodu, jeho příležitostí, obchodovaných komodit a jejich cen, původu zboží a obchodníků a řad</w:t>
      </w:r>
      <w:r w:rsidR="006B513A" w:rsidRPr="008C4A15">
        <w:rPr>
          <w:rFonts w:ascii="Times New Roman" w:hAnsi="Times New Roman" w:cs="Times New Roman"/>
          <w:sz w:val="24"/>
          <w:szCs w:val="24"/>
        </w:rPr>
        <w:t>y</w:t>
      </w:r>
      <w:r w:rsidR="00970A04" w:rsidRPr="008C4A15">
        <w:rPr>
          <w:rFonts w:ascii="Times New Roman" w:hAnsi="Times New Roman" w:cs="Times New Roman"/>
          <w:sz w:val="24"/>
          <w:szCs w:val="24"/>
        </w:rPr>
        <w:t xml:space="preserve"> dalších souvisejících otázek.</w:t>
      </w:r>
    </w:p>
    <w:p w:rsidR="00717F44" w:rsidRPr="008C4A15" w:rsidRDefault="00717F44" w:rsidP="008C4A15">
      <w:pPr>
        <w:spacing w:after="0" w:line="360" w:lineRule="auto"/>
        <w:rPr>
          <w:rFonts w:ascii="Times New Roman" w:hAnsi="Times New Roman" w:cs="Times New Roman"/>
          <w:color w:val="FF0000"/>
          <w:sz w:val="24"/>
          <w:szCs w:val="24"/>
        </w:rPr>
      </w:pPr>
    </w:p>
    <w:p w:rsidR="00717F44" w:rsidRPr="008C4A15" w:rsidRDefault="00BD7C8A"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lastRenderedPageBreak/>
        <w:t>10/ Sexualita</w:t>
      </w:r>
      <w:r w:rsidR="001A2E96" w:rsidRPr="008C4A15">
        <w:rPr>
          <w:rFonts w:ascii="Times New Roman" w:hAnsi="Times New Roman" w:cs="Times New Roman"/>
          <w:sz w:val="24"/>
          <w:szCs w:val="24"/>
        </w:rPr>
        <w:t xml:space="preserve"> – matriky a trestněprávní agenda</w:t>
      </w:r>
      <w:r w:rsidR="00970A04" w:rsidRPr="008C4A15">
        <w:rPr>
          <w:rFonts w:ascii="Times New Roman" w:hAnsi="Times New Roman" w:cs="Times New Roman"/>
          <w:sz w:val="24"/>
          <w:szCs w:val="24"/>
        </w:rPr>
        <w:t xml:space="preserve"> mohou sloužit k výzkumu dobové sexuality i jejího pojímání.</w:t>
      </w:r>
    </w:p>
    <w:p w:rsidR="006B2ADC" w:rsidRPr="008C4A15" w:rsidRDefault="006B2ADC" w:rsidP="008C4A15">
      <w:pPr>
        <w:spacing w:after="0" w:line="360" w:lineRule="auto"/>
        <w:rPr>
          <w:rFonts w:ascii="Times New Roman" w:hAnsi="Times New Roman" w:cs="Times New Roman"/>
          <w:sz w:val="24"/>
          <w:szCs w:val="24"/>
        </w:rPr>
      </w:pPr>
    </w:p>
    <w:p w:rsidR="006B2ADC" w:rsidRPr="008C4A15" w:rsidRDefault="006B2ADC"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 xml:space="preserve">11/ </w:t>
      </w:r>
      <w:r w:rsidR="00970A04" w:rsidRPr="008C4A15">
        <w:rPr>
          <w:rFonts w:ascii="Times New Roman" w:hAnsi="Times New Roman" w:cs="Times New Roman"/>
          <w:sz w:val="24"/>
          <w:szCs w:val="24"/>
        </w:rPr>
        <w:t>Historická kulturní k</w:t>
      </w:r>
      <w:r w:rsidRPr="008C4A15">
        <w:rPr>
          <w:rFonts w:ascii="Times New Roman" w:hAnsi="Times New Roman" w:cs="Times New Roman"/>
          <w:sz w:val="24"/>
          <w:szCs w:val="24"/>
        </w:rPr>
        <w:t>rajina</w:t>
      </w:r>
      <w:r w:rsidR="00970A04" w:rsidRPr="008C4A15">
        <w:rPr>
          <w:rFonts w:ascii="Times New Roman" w:hAnsi="Times New Roman" w:cs="Times New Roman"/>
          <w:sz w:val="24"/>
          <w:szCs w:val="24"/>
        </w:rPr>
        <w:t xml:space="preserve"> – různé mapy, plány, ikonografické prameny či popisy hranic panství</w:t>
      </w:r>
      <w:r w:rsidR="006B513A" w:rsidRPr="008C4A15">
        <w:rPr>
          <w:rFonts w:ascii="Times New Roman" w:hAnsi="Times New Roman" w:cs="Times New Roman"/>
          <w:sz w:val="24"/>
          <w:szCs w:val="24"/>
        </w:rPr>
        <w:t>, písmácké zápisy</w:t>
      </w:r>
      <w:r w:rsidR="00970A04" w:rsidRPr="008C4A15">
        <w:rPr>
          <w:rFonts w:ascii="Times New Roman" w:hAnsi="Times New Roman" w:cs="Times New Roman"/>
          <w:sz w:val="24"/>
          <w:szCs w:val="24"/>
        </w:rPr>
        <w:t xml:space="preserve"> aj. mohou bý</w:t>
      </w:r>
      <w:r w:rsidR="006B513A" w:rsidRPr="008C4A15">
        <w:rPr>
          <w:rFonts w:ascii="Times New Roman" w:hAnsi="Times New Roman" w:cs="Times New Roman"/>
          <w:sz w:val="24"/>
          <w:szCs w:val="24"/>
        </w:rPr>
        <w:t>t využity při výzkumu historické</w:t>
      </w:r>
      <w:r w:rsidR="00970A04" w:rsidRPr="008C4A15">
        <w:rPr>
          <w:rFonts w:ascii="Times New Roman" w:hAnsi="Times New Roman" w:cs="Times New Roman"/>
          <w:sz w:val="24"/>
          <w:szCs w:val="24"/>
        </w:rPr>
        <w:t xml:space="preserve"> kulturní krajiny a její skladby.</w:t>
      </w:r>
    </w:p>
    <w:p w:rsidR="00007ED1" w:rsidRPr="008C4A15" w:rsidRDefault="00007ED1" w:rsidP="008C4A15">
      <w:pPr>
        <w:spacing w:after="0" w:line="360" w:lineRule="auto"/>
        <w:rPr>
          <w:rFonts w:ascii="Times New Roman" w:hAnsi="Times New Roman" w:cs="Times New Roman"/>
          <w:b/>
          <w:sz w:val="24"/>
          <w:szCs w:val="24"/>
        </w:rPr>
      </w:pPr>
    </w:p>
    <w:p w:rsidR="007307A5" w:rsidRPr="008C4A15" w:rsidRDefault="007307A5"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 xml:space="preserve">12/ </w:t>
      </w:r>
      <w:r w:rsidR="00A834D3" w:rsidRPr="008C4A15">
        <w:rPr>
          <w:rFonts w:ascii="Times New Roman" w:hAnsi="Times New Roman" w:cs="Times New Roman"/>
          <w:sz w:val="24"/>
          <w:szCs w:val="24"/>
        </w:rPr>
        <w:t xml:space="preserve">Jedinec </w:t>
      </w:r>
      <w:r w:rsidR="001A4547">
        <w:rPr>
          <w:rFonts w:ascii="Times New Roman" w:hAnsi="Times New Roman" w:cs="Times New Roman"/>
          <w:sz w:val="24"/>
          <w:szCs w:val="24"/>
        </w:rPr>
        <w:t>v osidlech dobové kultury – celá řada</w:t>
      </w:r>
      <w:r w:rsidR="00A834D3" w:rsidRPr="008C4A15">
        <w:rPr>
          <w:rFonts w:ascii="Times New Roman" w:hAnsi="Times New Roman" w:cs="Times New Roman"/>
          <w:sz w:val="24"/>
          <w:szCs w:val="24"/>
        </w:rPr>
        <w:t xml:space="preserve"> pramenů od trestněprávních až po různorodé ego-dokumenty (dopisy, deníky aj.)</w:t>
      </w:r>
      <w:r w:rsidRPr="008C4A15">
        <w:rPr>
          <w:rFonts w:ascii="Times New Roman" w:hAnsi="Times New Roman" w:cs="Times New Roman"/>
          <w:sz w:val="24"/>
          <w:szCs w:val="24"/>
        </w:rPr>
        <w:t xml:space="preserve"> </w:t>
      </w:r>
      <w:r w:rsidR="001A4547">
        <w:rPr>
          <w:rFonts w:ascii="Times New Roman" w:hAnsi="Times New Roman" w:cs="Times New Roman"/>
          <w:sz w:val="24"/>
          <w:szCs w:val="24"/>
        </w:rPr>
        <w:t xml:space="preserve">dokládá myšlení i </w:t>
      </w:r>
      <w:r w:rsidR="001A4547" w:rsidRPr="008C4A15">
        <w:rPr>
          <w:rFonts w:ascii="Times New Roman" w:hAnsi="Times New Roman" w:cs="Times New Roman"/>
          <w:sz w:val="24"/>
          <w:szCs w:val="24"/>
        </w:rPr>
        <w:t>jednání</w:t>
      </w:r>
      <w:r w:rsidR="001A4547">
        <w:rPr>
          <w:rFonts w:ascii="Times New Roman" w:hAnsi="Times New Roman" w:cs="Times New Roman"/>
          <w:sz w:val="24"/>
          <w:szCs w:val="24"/>
        </w:rPr>
        <w:t xml:space="preserve"> historických jedinců, které jsou realizací </w:t>
      </w:r>
      <w:r w:rsidR="00661F5A" w:rsidRPr="008C4A15">
        <w:rPr>
          <w:rFonts w:ascii="Times New Roman" w:hAnsi="Times New Roman" w:cs="Times New Roman"/>
          <w:sz w:val="24"/>
          <w:szCs w:val="24"/>
        </w:rPr>
        <w:t>dobové kultury</w:t>
      </w:r>
      <w:r w:rsidR="00907D44" w:rsidRPr="008C4A15">
        <w:rPr>
          <w:rFonts w:ascii="Times New Roman" w:hAnsi="Times New Roman" w:cs="Times New Roman"/>
          <w:sz w:val="24"/>
          <w:szCs w:val="24"/>
        </w:rPr>
        <w:t>. Tuto perspektivu zcela nemůžeme ztotožnit s</w:t>
      </w:r>
      <w:r w:rsidR="00661F5A" w:rsidRPr="008C4A15">
        <w:rPr>
          <w:rFonts w:ascii="Times New Roman" w:hAnsi="Times New Roman" w:cs="Times New Roman"/>
          <w:sz w:val="24"/>
          <w:szCs w:val="24"/>
        </w:rPr>
        <w:t> </w:t>
      </w:r>
      <w:proofErr w:type="spellStart"/>
      <w:r w:rsidR="00907D44" w:rsidRPr="008C4A15">
        <w:rPr>
          <w:rFonts w:ascii="Times New Roman" w:hAnsi="Times New Roman" w:cs="Times New Roman"/>
          <w:sz w:val="24"/>
          <w:szCs w:val="24"/>
        </w:rPr>
        <w:t>emick</w:t>
      </w:r>
      <w:r w:rsidR="00661F5A" w:rsidRPr="008C4A15">
        <w:rPr>
          <w:rFonts w:ascii="Times New Roman" w:hAnsi="Times New Roman" w:cs="Times New Roman"/>
          <w:sz w:val="24"/>
          <w:szCs w:val="24"/>
        </w:rPr>
        <w:t>ým</w:t>
      </w:r>
      <w:proofErr w:type="spellEnd"/>
      <w:r w:rsidR="00661F5A" w:rsidRPr="008C4A15">
        <w:rPr>
          <w:rFonts w:ascii="Times New Roman" w:hAnsi="Times New Roman" w:cs="Times New Roman"/>
          <w:sz w:val="24"/>
          <w:szCs w:val="24"/>
        </w:rPr>
        <w:t xml:space="preserve"> přístupem</w:t>
      </w:r>
      <w:r w:rsidR="00907D44" w:rsidRPr="008C4A15">
        <w:rPr>
          <w:rFonts w:ascii="Times New Roman" w:hAnsi="Times New Roman" w:cs="Times New Roman"/>
          <w:sz w:val="24"/>
          <w:szCs w:val="24"/>
        </w:rPr>
        <w:t xml:space="preserve">, neboť jistě mnoho ve svém myšlení a jednání si </w:t>
      </w:r>
      <w:r w:rsidR="003625D4">
        <w:rPr>
          <w:rFonts w:ascii="Times New Roman" w:hAnsi="Times New Roman" w:cs="Times New Roman"/>
          <w:sz w:val="24"/>
          <w:szCs w:val="24"/>
        </w:rPr>
        <w:t>jedinec neuvědomuje, není si ho vědom</w:t>
      </w:r>
      <w:r w:rsidR="00907D44" w:rsidRPr="008C4A15">
        <w:rPr>
          <w:rFonts w:ascii="Times New Roman" w:hAnsi="Times New Roman" w:cs="Times New Roman"/>
          <w:sz w:val="24"/>
          <w:szCs w:val="24"/>
        </w:rPr>
        <w:t xml:space="preserve">. Avšak ve své podstatě </w:t>
      </w:r>
      <w:r w:rsidR="00C65409" w:rsidRPr="008C4A15">
        <w:rPr>
          <w:rFonts w:ascii="Times New Roman" w:hAnsi="Times New Roman" w:cs="Times New Roman"/>
          <w:sz w:val="24"/>
          <w:szCs w:val="24"/>
        </w:rPr>
        <w:t>má</w:t>
      </w:r>
      <w:r w:rsidR="00F62206" w:rsidRPr="008C4A15">
        <w:rPr>
          <w:rFonts w:ascii="Times New Roman" w:hAnsi="Times New Roman" w:cs="Times New Roman"/>
          <w:sz w:val="24"/>
          <w:szCs w:val="24"/>
        </w:rPr>
        <w:t xml:space="preserve"> k </w:t>
      </w:r>
      <w:proofErr w:type="spellStart"/>
      <w:r w:rsidR="00F62206" w:rsidRPr="008C4A15">
        <w:rPr>
          <w:rFonts w:ascii="Times New Roman" w:hAnsi="Times New Roman" w:cs="Times New Roman"/>
          <w:sz w:val="24"/>
          <w:szCs w:val="24"/>
        </w:rPr>
        <w:t>emické</w:t>
      </w:r>
      <w:proofErr w:type="spellEnd"/>
      <w:r w:rsidR="00F62206" w:rsidRPr="008C4A15">
        <w:rPr>
          <w:rFonts w:ascii="Times New Roman" w:hAnsi="Times New Roman" w:cs="Times New Roman"/>
          <w:sz w:val="24"/>
          <w:szCs w:val="24"/>
        </w:rPr>
        <w:t xml:space="preserve"> perspektivě</w:t>
      </w:r>
      <w:r w:rsidR="00C65409" w:rsidRPr="008C4A15">
        <w:rPr>
          <w:rFonts w:ascii="Times New Roman" w:hAnsi="Times New Roman" w:cs="Times New Roman"/>
          <w:sz w:val="24"/>
          <w:szCs w:val="24"/>
        </w:rPr>
        <w:t xml:space="preserve"> velmi blízko, což lze také říci </w:t>
      </w:r>
      <w:r w:rsidR="00907D44" w:rsidRPr="008C4A15">
        <w:rPr>
          <w:rFonts w:ascii="Times New Roman" w:hAnsi="Times New Roman" w:cs="Times New Roman"/>
          <w:sz w:val="24"/>
          <w:szCs w:val="24"/>
        </w:rPr>
        <w:t>o různorodých</w:t>
      </w:r>
      <w:r w:rsidR="00C65409" w:rsidRPr="008C4A15">
        <w:rPr>
          <w:rFonts w:ascii="Times New Roman" w:hAnsi="Times New Roman" w:cs="Times New Roman"/>
          <w:sz w:val="24"/>
          <w:szCs w:val="24"/>
        </w:rPr>
        <w:t>,</w:t>
      </w:r>
      <w:r w:rsidR="00907D44" w:rsidRPr="008C4A15">
        <w:rPr>
          <w:rFonts w:ascii="Times New Roman" w:hAnsi="Times New Roman" w:cs="Times New Roman"/>
          <w:sz w:val="24"/>
          <w:szCs w:val="24"/>
        </w:rPr>
        <w:t xml:space="preserve"> pod termíny historicko-antropologický a </w:t>
      </w:r>
      <w:proofErr w:type="spellStart"/>
      <w:r w:rsidR="00907D44" w:rsidRPr="008C4A15">
        <w:rPr>
          <w:rFonts w:ascii="Times New Roman" w:hAnsi="Times New Roman" w:cs="Times New Roman"/>
          <w:sz w:val="24"/>
          <w:szCs w:val="24"/>
        </w:rPr>
        <w:t>mikrohistorický</w:t>
      </w:r>
      <w:proofErr w:type="spellEnd"/>
      <w:r w:rsidR="00907D44" w:rsidRPr="008C4A15">
        <w:rPr>
          <w:rFonts w:ascii="Times New Roman" w:hAnsi="Times New Roman" w:cs="Times New Roman"/>
          <w:sz w:val="24"/>
          <w:szCs w:val="24"/>
        </w:rPr>
        <w:t xml:space="preserve"> přístup </w:t>
      </w:r>
      <w:r w:rsidR="001A4547">
        <w:rPr>
          <w:rFonts w:ascii="Times New Roman" w:hAnsi="Times New Roman" w:cs="Times New Roman"/>
          <w:sz w:val="24"/>
          <w:szCs w:val="24"/>
        </w:rPr>
        <w:t>ukrytých výzkumech</w:t>
      </w:r>
      <w:r w:rsidR="00907D44" w:rsidRPr="008C4A15">
        <w:rPr>
          <w:rFonts w:ascii="Times New Roman" w:hAnsi="Times New Roman" w:cs="Times New Roman"/>
          <w:sz w:val="24"/>
          <w:szCs w:val="24"/>
        </w:rPr>
        <w:t xml:space="preserve">. Ty se snaží zachytit žití historie konkrétními, velmi často </w:t>
      </w:r>
      <w:proofErr w:type="spellStart"/>
      <w:r w:rsidR="00907D44" w:rsidRPr="008C4A15">
        <w:rPr>
          <w:rFonts w:ascii="Times New Roman" w:hAnsi="Times New Roman" w:cs="Times New Roman"/>
          <w:sz w:val="24"/>
          <w:szCs w:val="24"/>
        </w:rPr>
        <w:t>marginalizovanými</w:t>
      </w:r>
      <w:proofErr w:type="spellEnd"/>
      <w:r w:rsidR="00907D44" w:rsidRPr="008C4A15">
        <w:rPr>
          <w:rFonts w:ascii="Times New Roman" w:hAnsi="Times New Roman" w:cs="Times New Roman"/>
          <w:sz w:val="24"/>
          <w:szCs w:val="24"/>
        </w:rPr>
        <w:t xml:space="preserve"> jedinci. V této souvislosti musí být připomenuto, že etnologii zajímá sociální chování a myšlení, které je </w:t>
      </w:r>
      <w:r w:rsidR="00F62206" w:rsidRPr="008C4A15">
        <w:rPr>
          <w:rFonts w:ascii="Times New Roman" w:hAnsi="Times New Roman" w:cs="Times New Roman"/>
          <w:sz w:val="24"/>
          <w:szCs w:val="24"/>
        </w:rPr>
        <w:t>společností (</w:t>
      </w:r>
      <w:r w:rsidR="00907D44" w:rsidRPr="008C4A15">
        <w:rPr>
          <w:rFonts w:ascii="Times New Roman" w:hAnsi="Times New Roman" w:cs="Times New Roman"/>
          <w:sz w:val="24"/>
          <w:szCs w:val="24"/>
        </w:rPr>
        <w:t>společenstvím</w:t>
      </w:r>
      <w:r w:rsidR="00F62206" w:rsidRPr="008C4A15">
        <w:rPr>
          <w:rFonts w:ascii="Times New Roman" w:hAnsi="Times New Roman" w:cs="Times New Roman"/>
          <w:sz w:val="24"/>
          <w:szCs w:val="24"/>
        </w:rPr>
        <w:t>)</w:t>
      </w:r>
      <w:r w:rsidR="00907D44" w:rsidRPr="008C4A15">
        <w:rPr>
          <w:rFonts w:ascii="Times New Roman" w:hAnsi="Times New Roman" w:cs="Times New Roman"/>
          <w:sz w:val="24"/>
          <w:szCs w:val="24"/>
        </w:rPr>
        <w:t xml:space="preserve"> sdílené. Jejich asociální formy nás zajím</w:t>
      </w:r>
      <w:r w:rsidR="00C65409" w:rsidRPr="008C4A15">
        <w:rPr>
          <w:rFonts w:ascii="Times New Roman" w:hAnsi="Times New Roman" w:cs="Times New Roman"/>
          <w:sz w:val="24"/>
          <w:szCs w:val="24"/>
        </w:rPr>
        <w:t xml:space="preserve">ají jen do té míry, že hovoří </w:t>
      </w:r>
      <w:r w:rsidR="00907D44" w:rsidRPr="008C4A15">
        <w:rPr>
          <w:rFonts w:ascii="Times New Roman" w:hAnsi="Times New Roman" w:cs="Times New Roman"/>
          <w:sz w:val="24"/>
          <w:szCs w:val="24"/>
        </w:rPr>
        <w:t xml:space="preserve">o společnosti, která je odsuzuje. </w:t>
      </w:r>
      <w:r w:rsidR="00F62206" w:rsidRPr="008C4A15">
        <w:rPr>
          <w:rFonts w:ascii="Times New Roman" w:hAnsi="Times New Roman" w:cs="Times New Roman"/>
          <w:sz w:val="24"/>
          <w:szCs w:val="24"/>
        </w:rPr>
        <w:t xml:space="preserve">Konkrétněji, např. </w:t>
      </w:r>
      <w:r w:rsidR="00907D44" w:rsidRPr="008C4A15">
        <w:rPr>
          <w:rFonts w:ascii="Times New Roman" w:hAnsi="Times New Roman" w:cs="Times New Roman"/>
          <w:sz w:val="24"/>
          <w:szCs w:val="24"/>
        </w:rPr>
        <w:t xml:space="preserve">raně novověký soud s obviněným z vypíchání očí obrazu Panny Marie nás bude zajímat v poloze informací o společnosti, která takové jednání označuje za trestné, což je pochopitelně fakt, který mnohé </w:t>
      </w:r>
      <w:r w:rsidR="00F62206" w:rsidRPr="008C4A15">
        <w:rPr>
          <w:rFonts w:ascii="Times New Roman" w:hAnsi="Times New Roman" w:cs="Times New Roman"/>
          <w:sz w:val="24"/>
          <w:szCs w:val="24"/>
        </w:rPr>
        <w:t xml:space="preserve">o této společnosti </w:t>
      </w:r>
      <w:r w:rsidR="00907D44" w:rsidRPr="008C4A15">
        <w:rPr>
          <w:rFonts w:ascii="Times New Roman" w:hAnsi="Times New Roman" w:cs="Times New Roman"/>
          <w:sz w:val="24"/>
          <w:szCs w:val="24"/>
        </w:rPr>
        <w:t xml:space="preserve">vypovídá. </w:t>
      </w:r>
      <w:r w:rsidR="00C65409" w:rsidRPr="008C4A15">
        <w:rPr>
          <w:rFonts w:ascii="Times New Roman" w:hAnsi="Times New Roman" w:cs="Times New Roman"/>
          <w:sz w:val="24"/>
          <w:szCs w:val="24"/>
        </w:rPr>
        <w:t xml:space="preserve">Samotný akt takového poškození nás bude zajímat až v momentě, kdy budeme přesvědčeni, že se nejednalo o „nenormální“ jednání, ale bylo např. projevem vypjatého protestantského cítění a bylo nějakou protestantskou skupinou schvalováno, bylo významově sdíleno jako adekvátní. Pak se stane takový záznam </w:t>
      </w:r>
      <w:r w:rsidR="00F62206" w:rsidRPr="008C4A15">
        <w:rPr>
          <w:rFonts w:ascii="Times New Roman" w:hAnsi="Times New Roman" w:cs="Times New Roman"/>
          <w:sz w:val="24"/>
          <w:szCs w:val="24"/>
        </w:rPr>
        <w:t xml:space="preserve">zdrojem </w:t>
      </w:r>
      <w:r w:rsidR="007D4CF0" w:rsidRPr="008C4A15">
        <w:rPr>
          <w:rFonts w:ascii="Times New Roman" w:hAnsi="Times New Roman" w:cs="Times New Roman"/>
          <w:sz w:val="24"/>
          <w:szCs w:val="24"/>
        </w:rPr>
        <w:t>dat</w:t>
      </w:r>
      <w:r w:rsidR="00F62206" w:rsidRPr="008C4A15">
        <w:rPr>
          <w:rFonts w:ascii="Times New Roman" w:hAnsi="Times New Roman" w:cs="Times New Roman"/>
          <w:sz w:val="24"/>
          <w:szCs w:val="24"/>
        </w:rPr>
        <w:t xml:space="preserve"> </w:t>
      </w:r>
      <w:r w:rsidR="00C65409" w:rsidRPr="008C4A15">
        <w:rPr>
          <w:rFonts w:ascii="Times New Roman" w:hAnsi="Times New Roman" w:cs="Times New Roman"/>
          <w:sz w:val="24"/>
          <w:szCs w:val="24"/>
        </w:rPr>
        <w:t>hovořící</w:t>
      </w:r>
      <w:r w:rsidR="007D4CF0" w:rsidRPr="008C4A15">
        <w:rPr>
          <w:rFonts w:ascii="Times New Roman" w:hAnsi="Times New Roman" w:cs="Times New Roman"/>
          <w:sz w:val="24"/>
          <w:szCs w:val="24"/>
        </w:rPr>
        <w:t>ch</w:t>
      </w:r>
      <w:r w:rsidR="00C65409" w:rsidRPr="008C4A15">
        <w:rPr>
          <w:rFonts w:ascii="Times New Roman" w:hAnsi="Times New Roman" w:cs="Times New Roman"/>
          <w:sz w:val="24"/>
          <w:szCs w:val="24"/>
        </w:rPr>
        <w:t xml:space="preserve"> o myšlení a jednání této skupiny. </w:t>
      </w:r>
      <w:r w:rsidR="00A834D3" w:rsidRPr="008C4A15">
        <w:rPr>
          <w:rFonts w:ascii="Times New Roman" w:hAnsi="Times New Roman" w:cs="Times New Roman"/>
          <w:sz w:val="24"/>
          <w:szCs w:val="24"/>
        </w:rPr>
        <w:t xml:space="preserve"> </w:t>
      </w:r>
    </w:p>
    <w:p w:rsidR="007307A5" w:rsidRPr="008C4A15" w:rsidRDefault="007307A5" w:rsidP="008C4A15">
      <w:pPr>
        <w:spacing w:after="0" w:line="360" w:lineRule="auto"/>
        <w:rPr>
          <w:rFonts w:ascii="Times New Roman" w:hAnsi="Times New Roman" w:cs="Times New Roman"/>
          <w:b/>
          <w:sz w:val="24"/>
          <w:szCs w:val="24"/>
        </w:rPr>
      </w:pPr>
    </w:p>
    <w:p w:rsidR="00957C1E" w:rsidRPr="008C4A15" w:rsidRDefault="0025751F" w:rsidP="008C4A15">
      <w:pPr>
        <w:spacing w:after="0" w:line="360" w:lineRule="auto"/>
        <w:rPr>
          <w:rFonts w:ascii="Times New Roman" w:hAnsi="Times New Roman" w:cs="Times New Roman"/>
          <w:b/>
          <w:sz w:val="24"/>
          <w:szCs w:val="24"/>
        </w:rPr>
      </w:pPr>
      <w:r w:rsidRPr="008C4A15">
        <w:rPr>
          <w:rFonts w:ascii="Times New Roman" w:hAnsi="Times New Roman" w:cs="Times New Roman"/>
          <w:b/>
          <w:sz w:val="24"/>
          <w:szCs w:val="24"/>
        </w:rPr>
        <w:t>Metody</w:t>
      </w:r>
      <w:r w:rsidR="006F1398" w:rsidRPr="008C4A15">
        <w:rPr>
          <w:rFonts w:ascii="Times New Roman" w:hAnsi="Times New Roman" w:cs="Times New Roman"/>
          <w:b/>
          <w:sz w:val="24"/>
          <w:szCs w:val="24"/>
        </w:rPr>
        <w:t xml:space="preserve"> archivního výzkumu</w:t>
      </w:r>
      <w:r w:rsidR="00D2757B" w:rsidRPr="008C4A15">
        <w:rPr>
          <w:rFonts w:ascii="Times New Roman" w:hAnsi="Times New Roman" w:cs="Times New Roman"/>
          <w:b/>
          <w:sz w:val="24"/>
          <w:szCs w:val="24"/>
        </w:rPr>
        <w:t xml:space="preserve"> </w:t>
      </w:r>
    </w:p>
    <w:p w:rsidR="0040748C" w:rsidRPr="008C4A15" w:rsidRDefault="0040748C" w:rsidP="008C4A15">
      <w:pPr>
        <w:spacing w:after="0" w:line="360" w:lineRule="auto"/>
        <w:rPr>
          <w:rFonts w:ascii="Times New Roman" w:hAnsi="Times New Roman" w:cs="Times New Roman"/>
          <w:sz w:val="24"/>
          <w:szCs w:val="24"/>
        </w:rPr>
      </w:pPr>
    </w:p>
    <w:p w:rsidR="006D6F71" w:rsidRPr="008C4A15" w:rsidRDefault="006D6F71" w:rsidP="008C4A15">
      <w:pPr>
        <w:spacing w:after="0" w:line="360" w:lineRule="auto"/>
        <w:rPr>
          <w:rFonts w:ascii="Times New Roman" w:hAnsi="Times New Roman" w:cs="Times New Roman"/>
          <w:b/>
          <w:color w:val="000000" w:themeColor="text1"/>
          <w:sz w:val="24"/>
          <w:szCs w:val="24"/>
        </w:rPr>
      </w:pPr>
      <w:r w:rsidRPr="008C4A15">
        <w:rPr>
          <w:rFonts w:ascii="Times New Roman" w:hAnsi="Times New Roman" w:cs="Times New Roman"/>
          <w:b/>
          <w:color w:val="000000" w:themeColor="text1"/>
          <w:sz w:val="24"/>
          <w:szCs w:val="24"/>
        </w:rPr>
        <w:t>Analýza písemného pramene</w:t>
      </w:r>
    </w:p>
    <w:p w:rsidR="002A14B6" w:rsidRPr="008C4A15" w:rsidRDefault="006D6F71" w:rsidP="008C4A15">
      <w:pPr>
        <w:pStyle w:val="Nadpis1"/>
        <w:spacing w:before="0" w:line="360" w:lineRule="auto"/>
        <w:rPr>
          <w:rFonts w:ascii="Times New Roman" w:hAnsi="Times New Roman" w:cs="Times New Roman"/>
          <w:color w:val="000000" w:themeColor="text1"/>
          <w:sz w:val="24"/>
          <w:szCs w:val="24"/>
        </w:rPr>
      </w:pPr>
      <w:r w:rsidRPr="008C4A15">
        <w:rPr>
          <w:rFonts w:ascii="Times New Roman" w:hAnsi="Times New Roman" w:cs="Times New Roman"/>
          <w:color w:val="000000" w:themeColor="text1"/>
          <w:sz w:val="24"/>
          <w:szCs w:val="24"/>
        </w:rPr>
        <w:t xml:space="preserve">Analýzou písemných pramenů rozumíme metodu, na jejímž základě z konkrétního písemného pramene získáváme jednotlivá (etnografická) data. </w:t>
      </w:r>
      <w:r w:rsidR="007D4CF0" w:rsidRPr="008C4A15">
        <w:rPr>
          <w:rFonts w:ascii="Times New Roman" w:hAnsi="Times New Roman" w:cs="Times New Roman"/>
          <w:color w:val="000000" w:themeColor="text1"/>
          <w:sz w:val="24"/>
          <w:szCs w:val="24"/>
        </w:rPr>
        <w:t>T</w:t>
      </w:r>
      <w:r w:rsidRPr="008C4A15">
        <w:rPr>
          <w:rFonts w:ascii="Times New Roman" w:hAnsi="Times New Roman" w:cs="Times New Roman"/>
          <w:color w:val="000000" w:themeColor="text1"/>
          <w:sz w:val="24"/>
          <w:szCs w:val="24"/>
        </w:rPr>
        <w:t>ento postup není zcela jednoduchý a jednosměrný</w:t>
      </w:r>
      <w:r w:rsidR="007D4CF0" w:rsidRPr="008C4A15">
        <w:rPr>
          <w:rFonts w:ascii="Times New Roman" w:hAnsi="Times New Roman" w:cs="Times New Roman"/>
          <w:color w:val="000000" w:themeColor="text1"/>
          <w:sz w:val="24"/>
          <w:szCs w:val="24"/>
        </w:rPr>
        <w:t>, a tak se</w:t>
      </w:r>
      <w:r w:rsidRPr="008C4A15">
        <w:rPr>
          <w:rFonts w:ascii="Times New Roman" w:hAnsi="Times New Roman" w:cs="Times New Roman"/>
          <w:color w:val="000000" w:themeColor="text1"/>
          <w:sz w:val="24"/>
          <w:szCs w:val="24"/>
        </w:rPr>
        <w:t xml:space="preserve"> tato metoda</w:t>
      </w:r>
      <w:r w:rsidR="007D4CF0" w:rsidRPr="008C4A15">
        <w:rPr>
          <w:rFonts w:ascii="Times New Roman" w:hAnsi="Times New Roman" w:cs="Times New Roman"/>
          <w:color w:val="000000" w:themeColor="text1"/>
          <w:sz w:val="24"/>
          <w:szCs w:val="24"/>
        </w:rPr>
        <w:t xml:space="preserve"> skládá</w:t>
      </w:r>
      <w:r w:rsidRPr="008C4A15">
        <w:rPr>
          <w:rFonts w:ascii="Times New Roman" w:hAnsi="Times New Roman" w:cs="Times New Roman"/>
          <w:color w:val="000000" w:themeColor="text1"/>
          <w:sz w:val="24"/>
          <w:szCs w:val="24"/>
        </w:rPr>
        <w:t xml:space="preserve"> z několika </w:t>
      </w:r>
      <w:r w:rsidR="002A14B6" w:rsidRPr="008C4A15">
        <w:rPr>
          <w:rFonts w:ascii="Times New Roman" w:hAnsi="Times New Roman" w:cs="Times New Roman"/>
          <w:color w:val="000000" w:themeColor="text1"/>
          <w:sz w:val="24"/>
          <w:szCs w:val="24"/>
        </w:rPr>
        <w:t xml:space="preserve">fází, přičemž předpokladem pro její zvládnutí je v mnoha případech množství dovedností </w:t>
      </w:r>
      <w:r w:rsidR="007D4CF0" w:rsidRPr="008C4A15">
        <w:rPr>
          <w:rFonts w:ascii="Times New Roman" w:hAnsi="Times New Roman" w:cs="Times New Roman"/>
          <w:color w:val="000000" w:themeColor="text1"/>
          <w:sz w:val="24"/>
          <w:szCs w:val="24"/>
        </w:rPr>
        <w:t xml:space="preserve">z kompetencí </w:t>
      </w:r>
      <w:r w:rsidR="002A14B6" w:rsidRPr="008C4A15">
        <w:rPr>
          <w:rFonts w:ascii="Times New Roman" w:hAnsi="Times New Roman" w:cs="Times New Roman"/>
          <w:color w:val="000000" w:themeColor="text1"/>
          <w:sz w:val="24"/>
          <w:szCs w:val="24"/>
        </w:rPr>
        <w:t>pomocn</w:t>
      </w:r>
      <w:r w:rsidR="007D4CF0" w:rsidRPr="008C4A15">
        <w:rPr>
          <w:rFonts w:ascii="Times New Roman" w:hAnsi="Times New Roman" w:cs="Times New Roman"/>
          <w:color w:val="000000" w:themeColor="text1"/>
          <w:sz w:val="24"/>
          <w:szCs w:val="24"/>
        </w:rPr>
        <w:t>ých</w:t>
      </w:r>
      <w:r w:rsidR="002A14B6" w:rsidRPr="008C4A15">
        <w:rPr>
          <w:rFonts w:ascii="Times New Roman" w:hAnsi="Times New Roman" w:cs="Times New Roman"/>
          <w:color w:val="000000" w:themeColor="text1"/>
          <w:sz w:val="24"/>
          <w:szCs w:val="24"/>
        </w:rPr>
        <w:t xml:space="preserve"> věd historick</w:t>
      </w:r>
      <w:r w:rsidR="007D4CF0" w:rsidRPr="008C4A15">
        <w:rPr>
          <w:rFonts w:ascii="Times New Roman" w:hAnsi="Times New Roman" w:cs="Times New Roman"/>
          <w:color w:val="000000" w:themeColor="text1"/>
          <w:sz w:val="24"/>
          <w:szCs w:val="24"/>
        </w:rPr>
        <w:t>ých</w:t>
      </w:r>
      <w:r w:rsidR="002A14B6" w:rsidRPr="008C4A15">
        <w:rPr>
          <w:rFonts w:ascii="Times New Roman" w:hAnsi="Times New Roman" w:cs="Times New Roman"/>
          <w:color w:val="000000" w:themeColor="text1"/>
          <w:sz w:val="24"/>
          <w:szCs w:val="24"/>
        </w:rPr>
        <w:t xml:space="preserve"> a jazyková vybav</w:t>
      </w:r>
      <w:r w:rsidR="007D4CF0" w:rsidRPr="008C4A15">
        <w:rPr>
          <w:rFonts w:ascii="Times New Roman" w:hAnsi="Times New Roman" w:cs="Times New Roman"/>
          <w:color w:val="000000" w:themeColor="text1"/>
          <w:sz w:val="24"/>
          <w:szCs w:val="24"/>
        </w:rPr>
        <w:t>enost, jimž se budeme věnovat níže.</w:t>
      </w:r>
      <w:r w:rsidR="002A14B6" w:rsidRPr="008C4A15">
        <w:rPr>
          <w:rFonts w:ascii="Times New Roman" w:hAnsi="Times New Roman" w:cs="Times New Roman"/>
          <w:color w:val="000000" w:themeColor="text1"/>
          <w:sz w:val="24"/>
          <w:szCs w:val="24"/>
        </w:rPr>
        <w:t xml:space="preserve"> </w:t>
      </w:r>
    </w:p>
    <w:p w:rsidR="001847B2" w:rsidRDefault="002A14B6" w:rsidP="008C4A15">
      <w:pPr>
        <w:pStyle w:val="Nadpis1"/>
        <w:spacing w:before="0" w:line="360" w:lineRule="auto"/>
        <w:ind w:firstLine="708"/>
        <w:rPr>
          <w:rFonts w:ascii="Times New Roman" w:hAnsi="Times New Roman" w:cs="Times New Roman"/>
          <w:color w:val="000000" w:themeColor="text1"/>
          <w:sz w:val="24"/>
          <w:szCs w:val="24"/>
        </w:rPr>
      </w:pPr>
      <w:r w:rsidRPr="008C4A15">
        <w:rPr>
          <w:rFonts w:ascii="Times New Roman" w:hAnsi="Times New Roman" w:cs="Times New Roman"/>
          <w:color w:val="000000" w:themeColor="text1"/>
          <w:sz w:val="24"/>
          <w:szCs w:val="24"/>
        </w:rPr>
        <w:lastRenderedPageBreak/>
        <w:t xml:space="preserve">První </w:t>
      </w:r>
      <w:r w:rsidR="007D4CF0" w:rsidRPr="008C4A15">
        <w:rPr>
          <w:rFonts w:ascii="Times New Roman" w:hAnsi="Times New Roman" w:cs="Times New Roman"/>
          <w:color w:val="000000" w:themeColor="text1"/>
          <w:sz w:val="24"/>
          <w:szCs w:val="24"/>
        </w:rPr>
        <w:t xml:space="preserve">fáze analýzy písemného pramene </w:t>
      </w:r>
      <w:r w:rsidRPr="008C4A15">
        <w:rPr>
          <w:rFonts w:ascii="Times New Roman" w:hAnsi="Times New Roman" w:cs="Times New Roman"/>
          <w:color w:val="000000" w:themeColor="text1"/>
          <w:sz w:val="24"/>
          <w:szCs w:val="24"/>
        </w:rPr>
        <w:t>spočívá v </w:t>
      </w:r>
      <w:r w:rsidRPr="003625D4">
        <w:rPr>
          <w:rFonts w:ascii="Times New Roman" w:hAnsi="Times New Roman" w:cs="Times New Roman"/>
          <w:color w:val="000000" w:themeColor="text1"/>
          <w:sz w:val="24"/>
          <w:szCs w:val="24"/>
        </w:rPr>
        <w:t>tzv.</w:t>
      </w:r>
      <w:r w:rsidRPr="008C4A15">
        <w:rPr>
          <w:rFonts w:ascii="Times New Roman" w:hAnsi="Times New Roman" w:cs="Times New Roman"/>
          <w:i/>
          <w:color w:val="000000" w:themeColor="text1"/>
          <w:sz w:val="24"/>
          <w:szCs w:val="24"/>
        </w:rPr>
        <w:t xml:space="preserve"> vnější kritice</w:t>
      </w:r>
      <w:r w:rsidRPr="008C4A15">
        <w:rPr>
          <w:rFonts w:ascii="Times New Roman" w:hAnsi="Times New Roman" w:cs="Times New Roman"/>
          <w:color w:val="000000" w:themeColor="text1"/>
          <w:sz w:val="24"/>
          <w:szCs w:val="24"/>
        </w:rPr>
        <w:t xml:space="preserve"> – </w:t>
      </w:r>
      <w:r w:rsidR="00C86202" w:rsidRPr="008C4A15">
        <w:rPr>
          <w:rFonts w:ascii="Times New Roman" w:hAnsi="Times New Roman" w:cs="Times New Roman"/>
          <w:color w:val="000000" w:themeColor="text1"/>
          <w:sz w:val="24"/>
          <w:szCs w:val="24"/>
        </w:rPr>
        <w:t xml:space="preserve">při ní </w:t>
      </w:r>
      <w:r w:rsidRPr="008C4A15">
        <w:rPr>
          <w:rFonts w:ascii="Times New Roman" w:hAnsi="Times New Roman" w:cs="Times New Roman"/>
          <w:color w:val="000000" w:themeColor="text1"/>
          <w:sz w:val="24"/>
          <w:szCs w:val="24"/>
        </w:rPr>
        <w:t xml:space="preserve">posuzujeme vnější znaky dokumentu, </w:t>
      </w:r>
      <w:r w:rsidR="001847B2" w:rsidRPr="008C4A15">
        <w:rPr>
          <w:rFonts w:ascii="Times New Roman" w:hAnsi="Times New Roman" w:cs="Times New Roman"/>
          <w:color w:val="000000" w:themeColor="text1"/>
          <w:sz w:val="24"/>
          <w:szCs w:val="24"/>
        </w:rPr>
        <w:t xml:space="preserve">srovnáváme ho </w:t>
      </w:r>
      <w:r w:rsidRPr="008C4A15">
        <w:rPr>
          <w:rFonts w:ascii="Times New Roman" w:hAnsi="Times New Roman" w:cs="Times New Roman"/>
          <w:color w:val="000000" w:themeColor="text1"/>
          <w:sz w:val="24"/>
          <w:szCs w:val="24"/>
        </w:rPr>
        <w:t>s obdobnými prameny z jiného časového a teritoriálního prostoru</w:t>
      </w:r>
      <w:r w:rsidR="001847B2" w:rsidRPr="008C4A15">
        <w:rPr>
          <w:rFonts w:ascii="Times New Roman" w:hAnsi="Times New Roman" w:cs="Times New Roman"/>
          <w:color w:val="000000" w:themeColor="text1"/>
          <w:sz w:val="24"/>
          <w:szCs w:val="24"/>
        </w:rPr>
        <w:t xml:space="preserve"> za účelem odhalení autentičnosti daného pramene. </w:t>
      </w:r>
      <w:r w:rsidR="006D6F71" w:rsidRPr="008C4A15">
        <w:rPr>
          <w:rFonts w:ascii="Times New Roman" w:hAnsi="Times New Roman" w:cs="Times New Roman"/>
          <w:color w:val="000000" w:themeColor="text1"/>
          <w:sz w:val="24"/>
          <w:szCs w:val="24"/>
        </w:rPr>
        <w:t xml:space="preserve">Při prvním setkání s písemností zhodnotíme její vnější znaky, způsob vyhotovení, zda psací látka a celkový vzhled odpovídají předpokladům pro daný typ diplomatického nebo jiného materiálu. Dále posuzujeme, zda užité písmo odpovídá době domnělého původu písemnosti. </w:t>
      </w:r>
      <w:r w:rsidR="001847B2" w:rsidRPr="008C4A15">
        <w:rPr>
          <w:rFonts w:ascii="Times New Roman" w:hAnsi="Times New Roman" w:cs="Times New Roman"/>
          <w:color w:val="000000" w:themeColor="text1"/>
          <w:sz w:val="24"/>
          <w:szCs w:val="24"/>
        </w:rPr>
        <w:t>Pozornost však věnujeme také obsahu – posuzujeme, zda zde uváděné reálie odpovídají době, do ní</w:t>
      </w:r>
      <w:r w:rsidR="00714280" w:rsidRPr="008C4A15">
        <w:rPr>
          <w:rFonts w:ascii="Times New Roman" w:hAnsi="Times New Roman" w:cs="Times New Roman"/>
          <w:color w:val="000000" w:themeColor="text1"/>
          <w:sz w:val="24"/>
          <w:szCs w:val="24"/>
        </w:rPr>
        <w:t>ž se dokument hlásí, totéž platí o použitém jazyku i konkrétní terminologii.</w:t>
      </w:r>
      <w:r w:rsidR="001847B2" w:rsidRPr="008C4A15">
        <w:rPr>
          <w:rFonts w:ascii="Times New Roman" w:hAnsi="Times New Roman" w:cs="Times New Roman"/>
          <w:color w:val="000000" w:themeColor="text1"/>
          <w:sz w:val="24"/>
          <w:szCs w:val="24"/>
        </w:rPr>
        <w:t xml:space="preserve"> Na základě vnější kritiky jsme schopni identifikovat také původní pasáže textu, pozdější přípisy nebo opravy a hlubší analýzou písma pak můžeme blíže vysledovat genezi zkoumaného materiálu.</w:t>
      </w:r>
      <w:r w:rsidR="00BF6583" w:rsidRPr="008C4A15">
        <w:rPr>
          <w:rFonts w:ascii="Times New Roman" w:hAnsi="Times New Roman" w:cs="Times New Roman"/>
          <w:color w:val="000000" w:themeColor="text1"/>
          <w:sz w:val="24"/>
          <w:szCs w:val="24"/>
        </w:rPr>
        <w:t xml:space="preserve"> Zhodnocení výsledků vnější </w:t>
      </w:r>
      <w:r w:rsidR="00C86202" w:rsidRPr="008C4A15">
        <w:rPr>
          <w:rFonts w:ascii="Times New Roman" w:hAnsi="Times New Roman" w:cs="Times New Roman"/>
          <w:color w:val="000000" w:themeColor="text1"/>
          <w:sz w:val="24"/>
          <w:szCs w:val="24"/>
        </w:rPr>
        <w:t>kritiky</w:t>
      </w:r>
      <w:r w:rsidR="00BF6583" w:rsidRPr="008C4A15">
        <w:rPr>
          <w:rFonts w:ascii="Times New Roman" w:hAnsi="Times New Roman" w:cs="Times New Roman"/>
          <w:color w:val="000000" w:themeColor="text1"/>
          <w:sz w:val="24"/>
          <w:szCs w:val="24"/>
        </w:rPr>
        <w:t xml:space="preserve"> nás poučuje o tom, zda držíme v rukou originál, falzum, případně mladší opis. Ve všech případech neztrácí dokument pro etnologické bádání význam, avšak mění se jeho informační hodnota, resp. spektrum otázek, které mohu prameni klást (u opisů a falz nás zajímá např. motivace jejich vzniku atp.).</w:t>
      </w:r>
    </w:p>
    <w:p w:rsidR="001222B4" w:rsidRPr="00926FEF" w:rsidRDefault="001222B4" w:rsidP="001222B4">
      <w:pPr>
        <w:pStyle w:val="FormtovanvHTML"/>
        <w:rPr>
          <w:rFonts w:ascii="Times New Roman" w:hAnsi="Times New Roman" w:cs="Times New Roman"/>
          <w:sz w:val="24"/>
          <w:szCs w:val="24"/>
          <w:highlight w:val="yellow"/>
        </w:rPr>
      </w:pPr>
      <w:r w:rsidRPr="00926FEF">
        <w:rPr>
          <w:rFonts w:ascii="Times New Roman" w:hAnsi="Times New Roman" w:cs="Times New Roman"/>
          <w:sz w:val="24"/>
          <w:szCs w:val="24"/>
          <w:highlight w:val="yellow"/>
        </w:rPr>
        <w:t>Obr_12</w:t>
      </w:r>
    </w:p>
    <w:p w:rsidR="001222B4" w:rsidRPr="00723A62" w:rsidRDefault="001222B4" w:rsidP="001222B4">
      <w:pPr>
        <w:pStyle w:val="FormtovanvHTML"/>
        <w:rPr>
          <w:rFonts w:ascii="Times New Roman" w:hAnsi="Times New Roman" w:cs="Times New Roman"/>
          <w:sz w:val="24"/>
          <w:szCs w:val="24"/>
        </w:rPr>
      </w:pPr>
      <w:r w:rsidRPr="00926FEF">
        <w:rPr>
          <w:rFonts w:ascii="Times New Roman" w:hAnsi="Times New Roman" w:cs="Times New Roman"/>
          <w:sz w:val="24"/>
          <w:szCs w:val="24"/>
          <w:highlight w:val="yellow"/>
        </w:rPr>
        <w:t>Opis magického rukopisu se sice provedením hlásí do doby vzniku originálu, ale vnější kritika písma a psacího papíru odhaluje jeho mladší původ. Archiválie ze sbírek Etnografického ústavu Moravského zemského muzea.</w:t>
      </w:r>
    </w:p>
    <w:p w:rsidR="001222B4" w:rsidRPr="001222B4" w:rsidRDefault="001222B4" w:rsidP="001222B4">
      <w:pPr>
        <w:rPr>
          <w:lang w:eastAsia="cs-CZ"/>
        </w:rPr>
      </w:pPr>
    </w:p>
    <w:p w:rsidR="001847B2" w:rsidRPr="008C4A15" w:rsidRDefault="003625D4" w:rsidP="008C4A15">
      <w:pPr>
        <w:spacing w:after="0" w:line="360" w:lineRule="auto"/>
        <w:rPr>
          <w:rFonts w:ascii="Times New Roman" w:hAnsi="Times New Roman" w:cs="Times New Roman"/>
          <w:sz w:val="24"/>
          <w:szCs w:val="24"/>
          <w:lang w:eastAsia="cs-CZ"/>
        </w:rPr>
      </w:pPr>
      <w:r>
        <w:rPr>
          <w:rFonts w:ascii="Times New Roman" w:hAnsi="Times New Roman" w:cs="Times New Roman"/>
          <w:sz w:val="24"/>
          <w:szCs w:val="24"/>
          <w:lang w:eastAsia="cs-CZ"/>
        </w:rPr>
        <w:tab/>
        <w:t>Po provedené vnější kritice</w:t>
      </w:r>
      <w:r w:rsidR="00BF6583" w:rsidRPr="008C4A15">
        <w:rPr>
          <w:rFonts w:ascii="Times New Roman" w:hAnsi="Times New Roman" w:cs="Times New Roman"/>
          <w:sz w:val="24"/>
          <w:szCs w:val="24"/>
          <w:lang w:eastAsia="cs-CZ"/>
        </w:rPr>
        <w:t xml:space="preserve"> následuje </w:t>
      </w:r>
      <w:r w:rsidR="00BF6583" w:rsidRPr="003625D4">
        <w:rPr>
          <w:rFonts w:ascii="Times New Roman" w:hAnsi="Times New Roman" w:cs="Times New Roman"/>
          <w:sz w:val="24"/>
          <w:szCs w:val="24"/>
          <w:lang w:eastAsia="cs-CZ"/>
        </w:rPr>
        <w:t>tzv.</w:t>
      </w:r>
      <w:r w:rsidR="00BF6583" w:rsidRPr="008C4A15">
        <w:rPr>
          <w:rFonts w:ascii="Times New Roman" w:hAnsi="Times New Roman" w:cs="Times New Roman"/>
          <w:i/>
          <w:sz w:val="24"/>
          <w:szCs w:val="24"/>
          <w:lang w:eastAsia="cs-CZ"/>
        </w:rPr>
        <w:t xml:space="preserve"> kritika vnitřní</w:t>
      </w:r>
      <w:r w:rsidR="00BF6583" w:rsidRPr="008C4A15">
        <w:rPr>
          <w:rFonts w:ascii="Times New Roman" w:hAnsi="Times New Roman" w:cs="Times New Roman"/>
          <w:sz w:val="24"/>
          <w:szCs w:val="24"/>
          <w:lang w:eastAsia="cs-CZ"/>
        </w:rPr>
        <w:t xml:space="preserve">, přičemž obě fáze nelze zcela odlišit. Nicméně hlavní účel vnitřní kritiky leží </w:t>
      </w:r>
      <w:r w:rsidR="00C86202" w:rsidRPr="008C4A15">
        <w:rPr>
          <w:rFonts w:ascii="Times New Roman" w:hAnsi="Times New Roman" w:cs="Times New Roman"/>
          <w:sz w:val="24"/>
          <w:szCs w:val="24"/>
          <w:lang w:eastAsia="cs-CZ"/>
        </w:rPr>
        <w:t xml:space="preserve">již </w:t>
      </w:r>
      <w:r w:rsidR="00BF6583" w:rsidRPr="008C4A15">
        <w:rPr>
          <w:rFonts w:ascii="Times New Roman" w:hAnsi="Times New Roman" w:cs="Times New Roman"/>
          <w:sz w:val="24"/>
          <w:szCs w:val="24"/>
          <w:lang w:eastAsia="cs-CZ"/>
        </w:rPr>
        <w:t>jinde – spočívá v kritickém zhodnocení vypovídací hodnoty pramene. Při tomto posuzování badatel musí uvažovat, za jakým účelem pramen vznikl, kdo/co je jeho iniciátorem, kdo/co je jeho původce (vyhotovitel</w:t>
      </w:r>
      <w:r w:rsidR="002A4201" w:rsidRPr="008C4A15">
        <w:rPr>
          <w:rFonts w:ascii="Times New Roman" w:hAnsi="Times New Roman" w:cs="Times New Roman"/>
          <w:sz w:val="24"/>
          <w:szCs w:val="24"/>
          <w:lang w:eastAsia="cs-CZ"/>
        </w:rPr>
        <w:t xml:space="preserve">), jaké byly možnosti původce pramene ve vztahu k zachycovaným údajům – </w:t>
      </w:r>
      <w:r w:rsidR="00714280" w:rsidRPr="008C4A15">
        <w:rPr>
          <w:rFonts w:ascii="Times New Roman" w:hAnsi="Times New Roman" w:cs="Times New Roman"/>
          <w:sz w:val="24"/>
          <w:szCs w:val="24"/>
          <w:lang w:eastAsia="cs-CZ"/>
        </w:rPr>
        <w:t xml:space="preserve">zda je </w:t>
      </w:r>
      <w:r w:rsidR="002A4201" w:rsidRPr="008C4A15">
        <w:rPr>
          <w:rFonts w:ascii="Times New Roman" w:hAnsi="Times New Roman" w:cs="Times New Roman"/>
          <w:sz w:val="24"/>
          <w:szCs w:val="24"/>
          <w:lang w:eastAsia="cs-CZ"/>
        </w:rPr>
        <w:t xml:space="preserve">mohl znát, </w:t>
      </w:r>
      <w:r w:rsidR="00714280" w:rsidRPr="008C4A15">
        <w:rPr>
          <w:rFonts w:ascii="Times New Roman" w:hAnsi="Times New Roman" w:cs="Times New Roman"/>
          <w:sz w:val="24"/>
          <w:szCs w:val="24"/>
          <w:lang w:eastAsia="cs-CZ"/>
        </w:rPr>
        <w:t xml:space="preserve">zda je </w:t>
      </w:r>
      <w:r w:rsidR="002A4201" w:rsidRPr="008C4A15">
        <w:rPr>
          <w:rFonts w:ascii="Times New Roman" w:hAnsi="Times New Roman" w:cs="Times New Roman"/>
          <w:sz w:val="24"/>
          <w:szCs w:val="24"/>
          <w:lang w:eastAsia="cs-CZ"/>
        </w:rPr>
        <w:t>mohl chtít ovlivnit</w:t>
      </w:r>
      <w:r w:rsidR="006A6E7F" w:rsidRPr="008C4A15">
        <w:rPr>
          <w:rFonts w:ascii="Times New Roman" w:hAnsi="Times New Roman" w:cs="Times New Roman"/>
          <w:sz w:val="24"/>
          <w:szCs w:val="24"/>
          <w:lang w:eastAsia="cs-CZ"/>
        </w:rPr>
        <w:t xml:space="preserve">, </w:t>
      </w:r>
      <w:r w:rsidR="00714280" w:rsidRPr="008C4A15">
        <w:rPr>
          <w:rFonts w:ascii="Times New Roman" w:hAnsi="Times New Roman" w:cs="Times New Roman"/>
          <w:sz w:val="24"/>
          <w:szCs w:val="24"/>
          <w:lang w:eastAsia="cs-CZ"/>
        </w:rPr>
        <w:t xml:space="preserve">zda </w:t>
      </w:r>
      <w:r w:rsidR="006A6E7F" w:rsidRPr="008C4A15">
        <w:rPr>
          <w:rFonts w:ascii="Times New Roman" w:hAnsi="Times New Roman" w:cs="Times New Roman"/>
          <w:sz w:val="24"/>
          <w:szCs w:val="24"/>
          <w:lang w:eastAsia="cs-CZ"/>
        </w:rPr>
        <w:t>pramen</w:t>
      </w:r>
      <w:r w:rsidR="00714280" w:rsidRPr="008C4A15">
        <w:rPr>
          <w:rFonts w:ascii="Times New Roman" w:hAnsi="Times New Roman" w:cs="Times New Roman"/>
          <w:sz w:val="24"/>
          <w:szCs w:val="24"/>
          <w:lang w:eastAsia="cs-CZ"/>
        </w:rPr>
        <w:t xml:space="preserve"> nevypovídá</w:t>
      </w:r>
      <w:r w:rsidR="006A6E7F" w:rsidRPr="008C4A15">
        <w:rPr>
          <w:rFonts w:ascii="Times New Roman" w:hAnsi="Times New Roman" w:cs="Times New Roman"/>
          <w:sz w:val="24"/>
          <w:szCs w:val="24"/>
          <w:lang w:eastAsia="cs-CZ"/>
        </w:rPr>
        <w:t xml:space="preserve"> spíše o původci než o popisované skutečnosti</w:t>
      </w:r>
      <w:r w:rsidR="002A4201" w:rsidRPr="008C4A15">
        <w:rPr>
          <w:rFonts w:ascii="Times New Roman" w:hAnsi="Times New Roman" w:cs="Times New Roman"/>
          <w:sz w:val="24"/>
          <w:szCs w:val="24"/>
          <w:lang w:eastAsia="cs-CZ"/>
        </w:rPr>
        <w:t xml:space="preserve"> a</w:t>
      </w:r>
      <w:r w:rsidR="00BF6583" w:rsidRPr="008C4A15">
        <w:rPr>
          <w:rFonts w:ascii="Times New Roman" w:hAnsi="Times New Roman" w:cs="Times New Roman"/>
          <w:sz w:val="24"/>
          <w:szCs w:val="24"/>
          <w:lang w:eastAsia="cs-CZ"/>
        </w:rPr>
        <w:t xml:space="preserve">j. </w:t>
      </w:r>
      <w:r w:rsidR="006A6E7F" w:rsidRPr="008C4A15">
        <w:rPr>
          <w:rFonts w:ascii="Times New Roman" w:hAnsi="Times New Roman" w:cs="Times New Roman"/>
          <w:sz w:val="24"/>
          <w:szCs w:val="24"/>
          <w:lang w:eastAsia="cs-CZ"/>
        </w:rPr>
        <w:t>Zkrátka p</w:t>
      </w:r>
      <w:r w:rsidR="00BF6583" w:rsidRPr="008C4A15">
        <w:rPr>
          <w:rFonts w:ascii="Times New Roman" w:hAnsi="Times New Roman" w:cs="Times New Roman"/>
          <w:sz w:val="24"/>
          <w:szCs w:val="24"/>
          <w:lang w:eastAsia="cs-CZ"/>
        </w:rPr>
        <w:t>ři tomto kritickém hodnocení si musí badatel neustále klást otázku</w:t>
      </w:r>
      <w:r w:rsidR="002A4201" w:rsidRPr="008C4A15">
        <w:rPr>
          <w:rFonts w:ascii="Times New Roman" w:hAnsi="Times New Roman" w:cs="Times New Roman"/>
          <w:sz w:val="24"/>
          <w:szCs w:val="24"/>
          <w:lang w:eastAsia="cs-CZ"/>
        </w:rPr>
        <w:t xml:space="preserve">, jaký je vztah pramene k informacím, které obsahuje – např. </w:t>
      </w:r>
      <w:r w:rsidR="006A6E7F" w:rsidRPr="008C4A15">
        <w:rPr>
          <w:rFonts w:ascii="Times New Roman" w:hAnsi="Times New Roman" w:cs="Times New Roman"/>
          <w:sz w:val="24"/>
          <w:szCs w:val="24"/>
          <w:lang w:eastAsia="cs-CZ"/>
        </w:rPr>
        <w:t xml:space="preserve">budou </w:t>
      </w:r>
      <w:r w:rsidR="002A4201" w:rsidRPr="008C4A15">
        <w:rPr>
          <w:rFonts w:ascii="Times New Roman" w:hAnsi="Times New Roman" w:cs="Times New Roman"/>
          <w:sz w:val="24"/>
          <w:szCs w:val="24"/>
          <w:lang w:eastAsia="cs-CZ"/>
        </w:rPr>
        <w:t>informace o majetku osoby</w:t>
      </w:r>
      <w:r w:rsidR="006A6E7F" w:rsidRPr="008C4A15">
        <w:rPr>
          <w:rFonts w:ascii="Times New Roman" w:hAnsi="Times New Roman" w:cs="Times New Roman"/>
          <w:sz w:val="24"/>
          <w:szCs w:val="24"/>
          <w:lang w:eastAsia="cs-CZ"/>
        </w:rPr>
        <w:t xml:space="preserve"> uvedené v daňovém přiznání pravdivé? </w:t>
      </w:r>
      <w:r w:rsidR="00C86202" w:rsidRPr="008C4A15">
        <w:rPr>
          <w:rFonts w:ascii="Times New Roman" w:hAnsi="Times New Roman" w:cs="Times New Roman"/>
          <w:sz w:val="24"/>
          <w:szCs w:val="24"/>
          <w:lang w:eastAsia="cs-CZ"/>
        </w:rPr>
        <w:t>Popisuje zpráva</w:t>
      </w:r>
      <w:r w:rsidR="002A4201" w:rsidRPr="008C4A15">
        <w:rPr>
          <w:rFonts w:ascii="Times New Roman" w:hAnsi="Times New Roman" w:cs="Times New Roman"/>
          <w:sz w:val="24"/>
          <w:szCs w:val="24"/>
          <w:lang w:eastAsia="cs-CZ"/>
        </w:rPr>
        <w:t xml:space="preserve"> z 50. </w:t>
      </w:r>
      <w:r w:rsidR="006A6E7F" w:rsidRPr="008C4A15">
        <w:rPr>
          <w:rFonts w:ascii="Times New Roman" w:hAnsi="Times New Roman" w:cs="Times New Roman"/>
          <w:sz w:val="24"/>
          <w:szCs w:val="24"/>
          <w:lang w:eastAsia="cs-CZ"/>
        </w:rPr>
        <w:t>l</w:t>
      </w:r>
      <w:r w:rsidR="002A4201" w:rsidRPr="008C4A15">
        <w:rPr>
          <w:rFonts w:ascii="Times New Roman" w:hAnsi="Times New Roman" w:cs="Times New Roman"/>
          <w:sz w:val="24"/>
          <w:szCs w:val="24"/>
          <w:lang w:eastAsia="cs-CZ"/>
        </w:rPr>
        <w:t xml:space="preserve">et minulého století, v níž politruk vojenského útvaru popisoval politickou náladu </w:t>
      </w:r>
      <w:r w:rsidR="006A6E7F" w:rsidRPr="008C4A15">
        <w:rPr>
          <w:rFonts w:ascii="Times New Roman" w:hAnsi="Times New Roman" w:cs="Times New Roman"/>
          <w:sz w:val="24"/>
          <w:szCs w:val="24"/>
          <w:lang w:eastAsia="cs-CZ"/>
        </w:rPr>
        <w:t>v</w:t>
      </w:r>
      <w:r w:rsidR="00F625A8">
        <w:rPr>
          <w:rFonts w:ascii="Times New Roman" w:hAnsi="Times New Roman" w:cs="Times New Roman"/>
          <w:sz w:val="24"/>
          <w:szCs w:val="24"/>
          <w:lang w:eastAsia="cs-CZ"/>
        </w:rPr>
        <w:t> </w:t>
      </w:r>
      <w:r w:rsidR="006A6E7F" w:rsidRPr="008C4A15">
        <w:rPr>
          <w:rFonts w:ascii="Times New Roman" w:hAnsi="Times New Roman" w:cs="Times New Roman"/>
          <w:sz w:val="24"/>
          <w:szCs w:val="24"/>
          <w:lang w:eastAsia="cs-CZ"/>
        </w:rPr>
        <w:t>mužstvu</w:t>
      </w:r>
      <w:r w:rsidR="00F625A8">
        <w:rPr>
          <w:rFonts w:ascii="Times New Roman" w:hAnsi="Times New Roman" w:cs="Times New Roman"/>
          <w:sz w:val="24"/>
          <w:szCs w:val="24"/>
          <w:lang w:eastAsia="cs-CZ"/>
        </w:rPr>
        <w:t>,</w:t>
      </w:r>
      <w:r w:rsidR="006A6E7F" w:rsidRPr="008C4A15">
        <w:rPr>
          <w:rFonts w:ascii="Times New Roman" w:hAnsi="Times New Roman" w:cs="Times New Roman"/>
          <w:sz w:val="24"/>
          <w:szCs w:val="24"/>
          <w:lang w:eastAsia="cs-CZ"/>
        </w:rPr>
        <w:t xml:space="preserve"> </w:t>
      </w:r>
      <w:r w:rsidR="00C86202" w:rsidRPr="008C4A15">
        <w:rPr>
          <w:rFonts w:ascii="Times New Roman" w:hAnsi="Times New Roman" w:cs="Times New Roman"/>
          <w:sz w:val="24"/>
          <w:szCs w:val="24"/>
          <w:lang w:eastAsia="cs-CZ"/>
        </w:rPr>
        <w:t xml:space="preserve">tu skutečně </w:t>
      </w:r>
      <w:r w:rsidR="006A6E7F" w:rsidRPr="008C4A15">
        <w:rPr>
          <w:rFonts w:ascii="Times New Roman" w:hAnsi="Times New Roman" w:cs="Times New Roman"/>
          <w:sz w:val="24"/>
          <w:szCs w:val="24"/>
          <w:lang w:eastAsia="cs-CZ"/>
        </w:rPr>
        <w:t>prožívan</w:t>
      </w:r>
      <w:r w:rsidR="00C86202" w:rsidRPr="008C4A15">
        <w:rPr>
          <w:rFonts w:ascii="Times New Roman" w:hAnsi="Times New Roman" w:cs="Times New Roman"/>
          <w:sz w:val="24"/>
          <w:szCs w:val="24"/>
          <w:lang w:eastAsia="cs-CZ"/>
        </w:rPr>
        <w:t>ou</w:t>
      </w:r>
      <w:r w:rsidR="00714280" w:rsidRPr="008C4A15">
        <w:rPr>
          <w:rFonts w:ascii="Times New Roman" w:hAnsi="Times New Roman" w:cs="Times New Roman"/>
          <w:sz w:val="24"/>
          <w:szCs w:val="24"/>
          <w:lang w:eastAsia="cs-CZ"/>
        </w:rPr>
        <w:t>, když za náladu</w:t>
      </w:r>
      <w:r w:rsidR="00C86202" w:rsidRPr="008C4A15">
        <w:rPr>
          <w:rFonts w:ascii="Times New Roman" w:hAnsi="Times New Roman" w:cs="Times New Roman"/>
          <w:sz w:val="24"/>
          <w:szCs w:val="24"/>
          <w:lang w:eastAsia="cs-CZ"/>
        </w:rPr>
        <w:t xml:space="preserve"> v mužstvu</w:t>
      </w:r>
      <w:r w:rsidR="00714280" w:rsidRPr="008C4A15">
        <w:rPr>
          <w:rFonts w:ascii="Times New Roman" w:hAnsi="Times New Roman" w:cs="Times New Roman"/>
          <w:sz w:val="24"/>
          <w:szCs w:val="24"/>
          <w:lang w:eastAsia="cs-CZ"/>
        </w:rPr>
        <w:t xml:space="preserve"> odpovídal</w:t>
      </w:r>
      <w:r w:rsidR="006A6E7F" w:rsidRPr="008C4A15">
        <w:rPr>
          <w:rFonts w:ascii="Times New Roman" w:hAnsi="Times New Roman" w:cs="Times New Roman"/>
          <w:sz w:val="24"/>
          <w:szCs w:val="24"/>
          <w:lang w:eastAsia="cs-CZ"/>
        </w:rPr>
        <w:t>?</w:t>
      </w:r>
      <w:r w:rsidR="002A4201" w:rsidRPr="008C4A15">
        <w:rPr>
          <w:rFonts w:ascii="Times New Roman" w:hAnsi="Times New Roman" w:cs="Times New Roman"/>
          <w:sz w:val="24"/>
          <w:szCs w:val="24"/>
          <w:lang w:eastAsia="cs-CZ"/>
        </w:rPr>
        <w:t xml:space="preserve"> </w:t>
      </w:r>
    </w:p>
    <w:p w:rsidR="006A6E7F" w:rsidRPr="008C4A15" w:rsidRDefault="006A6E7F" w:rsidP="008C4A15">
      <w:pPr>
        <w:spacing w:after="0" w:line="360" w:lineRule="auto"/>
        <w:ind w:firstLine="708"/>
        <w:rPr>
          <w:rFonts w:ascii="Times New Roman" w:hAnsi="Times New Roman" w:cs="Times New Roman"/>
          <w:sz w:val="24"/>
          <w:szCs w:val="24"/>
          <w:lang w:eastAsia="cs-CZ"/>
        </w:rPr>
      </w:pPr>
      <w:r w:rsidRPr="008C4A15">
        <w:rPr>
          <w:rFonts w:ascii="Times New Roman" w:hAnsi="Times New Roman" w:cs="Times New Roman"/>
          <w:sz w:val="24"/>
          <w:szCs w:val="24"/>
          <w:lang w:eastAsia="cs-CZ"/>
        </w:rPr>
        <w:t xml:space="preserve">Tato úroveň kritiky se proplétá </w:t>
      </w:r>
      <w:r w:rsidR="003625D4">
        <w:rPr>
          <w:rFonts w:ascii="Times New Roman" w:hAnsi="Times New Roman" w:cs="Times New Roman"/>
          <w:sz w:val="24"/>
          <w:szCs w:val="24"/>
          <w:lang w:eastAsia="cs-CZ"/>
        </w:rPr>
        <w:t>s úrovní vyšší, v níž hodnotíme</w:t>
      </w:r>
      <w:r w:rsidRPr="008C4A15">
        <w:rPr>
          <w:rFonts w:ascii="Times New Roman" w:hAnsi="Times New Roman" w:cs="Times New Roman"/>
          <w:sz w:val="24"/>
          <w:szCs w:val="24"/>
          <w:lang w:eastAsia="cs-CZ"/>
        </w:rPr>
        <w:t xml:space="preserve"> co, resp. zda daný dokument něco o zkoumané problematice vypovídá</w:t>
      </w:r>
      <w:r w:rsidR="00824C4F" w:rsidRPr="008C4A15">
        <w:rPr>
          <w:rFonts w:ascii="Times New Roman" w:hAnsi="Times New Roman" w:cs="Times New Roman"/>
          <w:sz w:val="24"/>
          <w:szCs w:val="24"/>
          <w:lang w:eastAsia="cs-CZ"/>
        </w:rPr>
        <w:t xml:space="preserve"> – hodnotíme </w:t>
      </w:r>
      <w:r w:rsidR="00714280" w:rsidRPr="008C4A15">
        <w:rPr>
          <w:rFonts w:ascii="Times New Roman" w:hAnsi="Times New Roman" w:cs="Times New Roman"/>
          <w:sz w:val="24"/>
          <w:szCs w:val="24"/>
          <w:lang w:eastAsia="cs-CZ"/>
        </w:rPr>
        <w:t xml:space="preserve">tedy </w:t>
      </w:r>
      <w:r w:rsidR="00824C4F" w:rsidRPr="008C4A15">
        <w:rPr>
          <w:rFonts w:ascii="Times New Roman" w:hAnsi="Times New Roman" w:cs="Times New Roman"/>
          <w:sz w:val="24"/>
          <w:szCs w:val="24"/>
          <w:lang w:eastAsia="cs-CZ"/>
        </w:rPr>
        <w:t xml:space="preserve">vypovídací hodnotu vybraného druhu pramene o zkoumané problematice v obecné rovině – </w:t>
      </w:r>
      <w:r w:rsidRPr="008C4A15">
        <w:rPr>
          <w:rFonts w:ascii="Times New Roman" w:hAnsi="Times New Roman" w:cs="Times New Roman"/>
          <w:sz w:val="24"/>
          <w:szCs w:val="24"/>
          <w:lang w:eastAsia="cs-CZ"/>
        </w:rPr>
        <w:t>můžeme se např. ptát, jakou vypovídací hodnotu mají normativní prameny</w:t>
      </w:r>
      <w:r w:rsidR="00714280" w:rsidRPr="008C4A15">
        <w:rPr>
          <w:rFonts w:ascii="Times New Roman" w:hAnsi="Times New Roman" w:cs="Times New Roman"/>
          <w:sz w:val="24"/>
          <w:szCs w:val="24"/>
          <w:lang w:eastAsia="cs-CZ"/>
        </w:rPr>
        <w:t xml:space="preserve"> pro výzkum společnosti</w:t>
      </w:r>
      <w:r w:rsidR="00240A40" w:rsidRPr="008C4A15">
        <w:rPr>
          <w:rFonts w:ascii="Times New Roman" w:hAnsi="Times New Roman" w:cs="Times New Roman"/>
          <w:sz w:val="24"/>
          <w:szCs w:val="24"/>
          <w:lang w:eastAsia="cs-CZ"/>
        </w:rPr>
        <w:t>.</w:t>
      </w:r>
      <w:r w:rsidR="00824C4F" w:rsidRPr="008C4A15">
        <w:rPr>
          <w:rFonts w:ascii="Times New Roman" w:hAnsi="Times New Roman" w:cs="Times New Roman"/>
          <w:sz w:val="24"/>
          <w:szCs w:val="24"/>
          <w:lang w:eastAsia="cs-CZ"/>
        </w:rPr>
        <w:t xml:space="preserve"> Pokud si tuto otázku z didaktických důvodů převedeme do současnosti, mohou zaznít např. tyto otázky: </w:t>
      </w:r>
      <w:r w:rsidRPr="008C4A15">
        <w:rPr>
          <w:rFonts w:ascii="Times New Roman" w:hAnsi="Times New Roman" w:cs="Times New Roman"/>
          <w:sz w:val="24"/>
          <w:szCs w:val="24"/>
          <w:lang w:eastAsia="cs-CZ"/>
        </w:rPr>
        <w:lastRenderedPageBreak/>
        <w:t xml:space="preserve">Vypovídá nám kriminalizace lehkých drog něco o vztahu </w:t>
      </w:r>
      <w:r w:rsidR="00714280" w:rsidRPr="008C4A15">
        <w:rPr>
          <w:rFonts w:ascii="Times New Roman" w:hAnsi="Times New Roman" w:cs="Times New Roman"/>
          <w:sz w:val="24"/>
          <w:szCs w:val="24"/>
          <w:lang w:eastAsia="cs-CZ"/>
        </w:rPr>
        <w:t xml:space="preserve">většinové </w:t>
      </w:r>
      <w:r w:rsidRPr="008C4A15">
        <w:rPr>
          <w:rFonts w:ascii="Times New Roman" w:hAnsi="Times New Roman" w:cs="Times New Roman"/>
          <w:sz w:val="24"/>
          <w:szCs w:val="24"/>
          <w:lang w:eastAsia="cs-CZ"/>
        </w:rPr>
        <w:t xml:space="preserve">společnosti k nim? A jízda „na černo“ v městské dopravě a kopírování hudby? </w:t>
      </w:r>
      <w:r w:rsidR="00824C4F" w:rsidRPr="008C4A15">
        <w:rPr>
          <w:rFonts w:ascii="Times New Roman" w:hAnsi="Times New Roman" w:cs="Times New Roman"/>
          <w:sz w:val="24"/>
          <w:szCs w:val="24"/>
          <w:lang w:eastAsia="cs-CZ"/>
        </w:rPr>
        <w:t xml:space="preserve">A otázky podobného typu musíme klást také historickým pramenům. </w:t>
      </w:r>
      <w:r w:rsidRPr="008C4A15">
        <w:rPr>
          <w:rFonts w:ascii="Times New Roman" w:hAnsi="Times New Roman" w:cs="Times New Roman"/>
          <w:sz w:val="24"/>
          <w:szCs w:val="24"/>
          <w:lang w:eastAsia="cs-CZ"/>
        </w:rPr>
        <w:t xml:space="preserve"> </w:t>
      </w:r>
    </w:p>
    <w:p w:rsidR="00C31CED" w:rsidRPr="008C4A15" w:rsidRDefault="00714280" w:rsidP="008C4A15">
      <w:pPr>
        <w:spacing w:after="0" w:line="360" w:lineRule="auto"/>
        <w:ind w:firstLine="708"/>
        <w:rPr>
          <w:rFonts w:ascii="Times New Roman" w:hAnsi="Times New Roman" w:cs="Times New Roman"/>
          <w:sz w:val="24"/>
          <w:szCs w:val="24"/>
          <w:lang w:eastAsia="cs-CZ"/>
        </w:rPr>
      </w:pPr>
      <w:r w:rsidRPr="008C4A15">
        <w:rPr>
          <w:rFonts w:ascii="Times New Roman" w:hAnsi="Times New Roman" w:cs="Times New Roman"/>
          <w:sz w:val="24"/>
          <w:szCs w:val="24"/>
          <w:lang w:eastAsia="cs-CZ"/>
        </w:rPr>
        <w:t xml:space="preserve">Rovinu vnitřní kritiky písemného pramene již prostupuje rovina </w:t>
      </w:r>
      <w:r w:rsidRPr="008C4A15">
        <w:rPr>
          <w:rFonts w:ascii="Times New Roman" w:hAnsi="Times New Roman" w:cs="Times New Roman"/>
          <w:i/>
          <w:sz w:val="24"/>
          <w:szCs w:val="24"/>
          <w:lang w:eastAsia="cs-CZ"/>
        </w:rPr>
        <w:t xml:space="preserve">interpretace </w:t>
      </w:r>
      <w:r w:rsidRPr="008C4A15">
        <w:rPr>
          <w:rFonts w:ascii="Times New Roman" w:hAnsi="Times New Roman" w:cs="Times New Roman"/>
          <w:sz w:val="24"/>
          <w:szCs w:val="24"/>
          <w:lang w:eastAsia="cs-CZ"/>
        </w:rPr>
        <w:t>písemného pramene</w:t>
      </w:r>
      <w:r w:rsidR="00E938CA" w:rsidRPr="008C4A15">
        <w:rPr>
          <w:rFonts w:ascii="Times New Roman" w:hAnsi="Times New Roman" w:cs="Times New Roman"/>
          <w:sz w:val="24"/>
          <w:szCs w:val="24"/>
          <w:lang w:eastAsia="cs-CZ"/>
        </w:rPr>
        <w:t xml:space="preserve"> jako poslední fáze analýzy písemného pramene.</w:t>
      </w:r>
      <w:r w:rsidRPr="008C4A15">
        <w:rPr>
          <w:rFonts w:ascii="Times New Roman" w:hAnsi="Times New Roman" w:cs="Times New Roman"/>
          <w:i/>
          <w:sz w:val="24"/>
          <w:szCs w:val="24"/>
          <w:lang w:eastAsia="cs-CZ"/>
        </w:rPr>
        <w:t xml:space="preserve"> </w:t>
      </w:r>
      <w:r w:rsidRPr="008C4A15">
        <w:rPr>
          <w:rFonts w:ascii="Times New Roman" w:hAnsi="Times New Roman" w:cs="Times New Roman"/>
          <w:sz w:val="24"/>
          <w:szCs w:val="24"/>
          <w:lang w:eastAsia="cs-CZ"/>
        </w:rPr>
        <w:t xml:space="preserve">Ta již stojí za vlastními etnografickými daty, která z archiválie </w:t>
      </w:r>
      <w:r w:rsidR="004A060B" w:rsidRPr="008C4A15">
        <w:rPr>
          <w:rFonts w:ascii="Times New Roman" w:hAnsi="Times New Roman" w:cs="Times New Roman"/>
          <w:sz w:val="24"/>
          <w:szCs w:val="24"/>
          <w:lang w:eastAsia="cs-CZ"/>
        </w:rPr>
        <w:t xml:space="preserve">excerpujeme (ty se v našem případě týkají zejména </w:t>
      </w:r>
      <w:r w:rsidRPr="008C4A15">
        <w:rPr>
          <w:rFonts w:ascii="Times New Roman" w:hAnsi="Times New Roman" w:cs="Times New Roman"/>
          <w:sz w:val="24"/>
          <w:szCs w:val="24"/>
          <w:lang w:eastAsia="cs-CZ"/>
        </w:rPr>
        <w:t>konkrétní</w:t>
      </w:r>
      <w:r w:rsidR="004A060B" w:rsidRPr="008C4A15">
        <w:rPr>
          <w:rFonts w:ascii="Times New Roman" w:hAnsi="Times New Roman" w:cs="Times New Roman"/>
          <w:sz w:val="24"/>
          <w:szCs w:val="24"/>
          <w:lang w:eastAsia="cs-CZ"/>
        </w:rPr>
        <w:t xml:space="preserve">ch </w:t>
      </w:r>
      <w:r w:rsidRPr="008C4A15">
        <w:rPr>
          <w:rFonts w:ascii="Times New Roman" w:hAnsi="Times New Roman" w:cs="Times New Roman"/>
          <w:sz w:val="24"/>
          <w:szCs w:val="24"/>
          <w:lang w:eastAsia="cs-CZ"/>
        </w:rPr>
        <w:t>kulturních reálií</w:t>
      </w:r>
      <w:r w:rsidR="00B501F4" w:rsidRPr="008C4A15">
        <w:rPr>
          <w:rFonts w:ascii="Times New Roman" w:hAnsi="Times New Roman" w:cs="Times New Roman"/>
          <w:sz w:val="24"/>
          <w:szCs w:val="24"/>
          <w:lang w:eastAsia="cs-CZ"/>
        </w:rPr>
        <w:t>, ale také událostí</w:t>
      </w:r>
      <w:r w:rsidR="004A060B" w:rsidRPr="008C4A15">
        <w:rPr>
          <w:rFonts w:ascii="Times New Roman" w:hAnsi="Times New Roman" w:cs="Times New Roman"/>
          <w:sz w:val="24"/>
          <w:szCs w:val="24"/>
          <w:lang w:eastAsia="cs-CZ"/>
        </w:rPr>
        <w:t>).</w:t>
      </w:r>
      <w:r w:rsidR="00804207" w:rsidRPr="008C4A15">
        <w:rPr>
          <w:rFonts w:ascii="Times New Roman" w:hAnsi="Times New Roman" w:cs="Times New Roman"/>
          <w:sz w:val="24"/>
          <w:szCs w:val="24"/>
          <w:lang w:eastAsia="cs-CZ"/>
        </w:rPr>
        <w:t xml:space="preserve"> Interpretační fází musí prostupovat zásada kulturního relativismu, v historiografické term</w:t>
      </w:r>
      <w:r w:rsidR="001C0BF3" w:rsidRPr="008C4A15">
        <w:rPr>
          <w:rFonts w:ascii="Times New Roman" w:hAnsi="Times New Roman" w:cs="Times New Roman"/>
          <w:sz w:val="24"/>
          <w:szCs w:val="24"/>
          <w:lang w:eastAsia="cs-CZ"/>
        </w:rPr>
        <w:t>inologii historismu, které v tomto případě požadují, aby pramen byl interpretován v kontextu dobové kultury a nebyly na něj aplikovány soudobé interpretační rámce. S tím úzce souvisí dovednosti paleografické a jazykové (viz níže). V prameni použité termíny a zaznamenané jevy mohou sice vnějškově připomínat termíny a jevy, které zná etnolog ze své současnosti, avšak to neznamená, že by je mohl ztotožňovat: ani významem, funkcí, či vzhledem</w:t>
      </w:r>
      <w:r w:rsidR="00B501F4" w:rsidRPr="008C4A15">
        <w:rPr>
          <w:rFonts w:ascii="Times New Roman" w:hAnsi="Times New Roman" w:cs="Times New Roman"/>
          <w:sz w:val="24"/>
          <w:szCs w:val="24"/>
          <w:lang w:eastAsia="cs-CZ"/>
        </w:rPr>
        <w:t>, průběhem</w:t>
      </w:r>
      <w:r w:rsidR="001C0BF3" w:rsidRPr="008C4A15">
        <w:rPr>
          <w:rFonts w:ascii="Times New Roman" w:hAnsi="Times New Roman" w:cs="Times New Roman"/>
          <w:sz w:val="24"/>
          <w:szCs w:val="24"/>
          <w:lang w:eastAsia="cs-CZ"/>
        </w:rPr>
        <w:t xml:space="preserve"> apod. Termíny jako např. soused, obec, úrok</w:t>
      </w:r>
      <w:r w:rsidR="00B501F4" w:rsidRPr="008C4A15">
        <w:rPr>
          <w:rFonts w:ascii="Times New Roman" w:hAnsi="Times New Roman" w:cs="Times New Roman"/>
          <w:sz w:val="24"/>
          <w:szCs w:val="24"/>
          <w:lang w:eastAsia="cs-CZ"/>
        </w:rPr>
        <w:t>, koleda</w:t>
      </w:r>
      <w:r w:rsidR="001C0BF3" w:rsidRPr="008C4A15">
        <w:rPr>
          <w:rFonts w:ascii="Times New Roman" w:hAnsi="Times New Roman" w:cs="Times New Roman"/>
          <w:sz w:val="24"/>
          <w:szCs w:val="24"/>
          <w:lang w:eastAsia="cs-CZ"/>
        </w:rPr>
        <w:t xml:space="preserve"> aj. měly svůj dobový význam, který se liší od současného. </w:t>
      </w:r>
      <w:r w:rsidR="00E938CA" w:rsidRPr="008C4A15">
        <w:rPr>
          <w:rFonts w:ascii="Times New Roman" w:hAnsi="Times New Roman" w:cs="Times New Roman"/>
          <w:sz w:val="24"/>
          <w:szCs w:val="24"/>
          <w:lang w:eastAsia="cs-CZ"/>
        </w:rPr>
        <w:t xml:space="preserve">To se týká také jevů – např. </w:t>
      </w:r>
      <w:r w:rsidR="001C0BF3" w:rsidRPr="008C4A15">
        <w:rPr>
          <w:rFonts w:ascii="Times New Roman" w:hAnsi="Times New Roman" w:cs="Times New Roman"/>
          <w:sz w:val="24"/>
          <w:szCs w:val="24"/>
          <w:lang w:eastAsia="cs-CZ"/>
        </w:rPr>
        <w:t xml:space="preserve">porod nemanželského dítěte, sňatek s nemanželským dítětem aj. měly svůj dobový význam, odlišný od současného. </w:t>
      </w:r>
    </w:p>
    <w:p w:rsidR="00D54224" w:rsidRPr="008C4A15" w:rsidRDefault="00D54224" w:rsidP="008C4A15">
      <w:pPr>
        <w:spacing w:after="0" w:line="360" w:lineRule="auto"/>
        <w:ind w:firstLine="708"/>
        <w:rPr>
          <w:rFonts w:ascii="Times New Roman" w:hAnsi="Times New Roman" w:cs="Times New Roman"/>
          <w:sz w:val="24"/>
          <w:szCs w:val="24"/>
          <w:lang w:eastAsia="cs-CZ"/>
        </w:rPr>
      </w:pPr>
      <w:r w:rsidRPr="008C4A15">
        <w:rPr>
          <w:rFonts w:ascii="Times New Roman" w:hAnsi="Times New Roman" w:cs="Times New Roman"/>
          <w:color w:val="000000" w:themeColor="text1"/>
          <w:sz w:val="24"/>
          <w:szCs w:val="24"/>
        </w:rPr>
        <w:t>Na základě analýzy písemných pramenů získávám</w:t>
      </w:r>
      <w:r w:rsidR="003625D4">
        <w:rPr>
          <w:rFonts w:ascii="Times New Roman" w:hAnsi="Times New Roman" w:cs="Times New Roman"/>
          <w:color w:val="000000" w:themeColor="text1"/>
          <w:sz w:val="24"/>
          <w:szCs w:val="24"/>
        </w:rPr>
        <w:t>e</w:t>
      </w:r>
      <w:r w:rsidRPr="008C4A15">
        <w:rPr>
          <w:rFonts w:ascii="Times New Roman" w:hAnsi="Times New Roman" w:cs="Times New Roman"/>
          <w:color w:val="000000" w:themeColor="text1"/>
          <w:sz w:val="24"/>
          <w:szCs w:val="24"/>
        </w:rPr>
        <w:t xml:space="preserve"> tedy data, která mohu použít přímo – historikové hovoří o tzv. </w:t>
      </w:r>
      <w:r w:rsidRPr="008C4A15">
        <w:rPr>
          <w:rFonts w:ascii="Times New Roman" w:hAnsi="Times New Roman" w:cs="Times New Roman"/>
          <w:i/>
          <w:color w:val="000000" w:themeColor="text1"/>
          <w:sz w:val="24"/>
          <w:szCs w:val="24"/>
        </w:rPr>
        <w:t>přímé metodě</w:t>
      </w:r>
      <w:r w:rsidRPr="008C4A15">
        <w:rPr>
          <w:rFonts w:ascii="Times New Roman" w:hAnsi="Times New Roman" w:cs="Times New Roman"/>
          <w:color w:val="000000" w:themeColor="text1"/>
          <w:sz w:val="24"/>
          <w:szCs w:val="24"/>
        </w:rPr>
        <w:t>. Přímou metodou se rozumí sestavení určitého obrazu na základě informací z různých pramenů, které se ke zkoumanému jevu vyjadřují. Jelikož však dochované písemné prameny k mnoha skutečnostem mlčí, používá historiografie – stejně jako ostatní společenské a humanitní vědy –</w:t>
      </w:r>
      <w:r w:rsidR="00BF68F8">
        <w:rPr>
          <w:rFonts w:ascii="Times New Roman" w:hAnsi="Times New Roman" w:cs="Times New Roman"/>
          <w:color w:val="000000" w:themeColor="text1"/>
          <w:sz w:val="24"/>
          <w:szCs w:val="24"/>
        </w:rPr>
        <w:t xml:space="preserve"> řadu</w:t>
      </w:r>
      <w:r w:rsidRPr="008C4A15">
        <w:rPr>
          <w:rFonts w:ascii="Times New Roman" w:hAnsi="Times New Roman" w:cs="Times New Roman"/>
          <w:color w:val="000000" w:themeColor="text1"/>
          <w:sz w:val="24"/>
          <w:szCs w:val="24"/>
        </w:rPr>
        <w:t xml:space="preserve"> postupů</w:t>
      </w:r>
      <w:r w:rsidR="00E938CA" w:rsidRPr="008C4A15">
        <w:rPr>
          <w:rFonts w:ascii="Times New Roman" w:hAnsi="Times New Roman" w:cs="Times New Roman"/>
          <w:color w:val="000000" w:themeColor="text1"/>
          <w:sz w:val="24"/>
          <w:szCs w:val="24"/>
        </w:rPr>
        <w:t>,</w:t>
      </w:r>
      <w:r w:rsidRPr="008C4A15">
        <w:rPr>
          <w:rFonts w:ascii="Times New Roman" w:hAnsi="Times New Roman" w:cs="Times New Roman"/>
          <w:color w:val="000000" w:themeColor="text1"/>
          <w:sz w:val="24"/>
          <w:szCs w:val="24"/>
        </w:rPr>
        <w:t xml:space="preserve"> na jejich</w:t>
      </w:r>
      <w:r w:rsidR="00E938CA" w:rsidRPr="008C4A15">
        <w:rPr>
          <w:rFonts w:ascii="Times New Roman" w:hAnsi="Times New Roman" w:cs="Times New Roman"/>
          <w:color w:val="000000" w:themeColor="text1"/>
          <w:sz w:val="24"/>
          <w:szCs w:val="24"/>
        </w:rPr>
        <w:t>ž</w:t>
      </w:r>
      <w:r w:rsidRPr="008C4A15">
        <w:rPr>
          <w:rFonts w:ascii="Times New Roman" w:hAnsi="Times New Roman" w:cs="Times New Roman"/>
          <w:color w:val="000000" w:themeColor="text1"/>
          <w:sz w:val="24"/>
          <w:szCs w:val="24"/>
        </w:rPr>
        <w:t xml:space="preserve"> základě vytvářejí z excerpovaných dat data nová, odvozená, </w:t>
      </w:r>
      <w:r w:rsidR="00E938CA" w:rsidRPr="008C4A15">
        <w:rPr>
          <w:rFonts w:ascii="Times New Roman" w:hAnsi="Times New Roman" w:cs="Times New Roman"/>
          <w:color w:val="000000" w:themeColor="text1"/>
          <w:sz w:val="24"/>
          <w:szCs w:val="24"/>
        </w:rPr>
        <w:t xml:space="preserve">což se často děje na základě obecných </w:t>
      </w:r>
      <w:r w:rsidRPr="008C4A15">
        <w:rPr>
          <w:rFonts w:ascii="Times New Roman" w:hAnsi="Times New Roman" w:cs="Times New Roman"/>
          <w:color w:val="000000" w:themeColor="text1"/>
          <w:sz w:val="24"/>
          <w:szCs w:val="24"/>
        </w:rPr>
        <w:t>logických postupů</w:t>
      </w:r>
      <w:r w:rsidR="00E938CA" w:rsidRPr="008C4A15">
        <w:rPr>
          <w:rFonts w:ascii="Times New Roman" w:hAnsi="Times New Roman" w:cs="Times New Roman"/>
          <w:color w:val="000000" w:themeColor="text1"/>
          <w:sz w:val="24"/>
          <w:szCs w:val="24"/>
        </w:rPr>
        <w:t>.</w:t>
      </w:r>
    </w:p>
    <w:p w:rsidR="004B4372" w:rsidRDefault="004B4372" w:rsidP="008C4A15">
      <w:pPr>
        <w:spacing w:after="0" w:line="360" w:lineRule="auto"/>
        <w:rPr>
          <w:rFonts w:ascii="Times New Roman" w:hAnsi="Times New Roman" w:cs="Times New Roman"/>
          <w:b/>
          <w:sz w:val="24"/>
          <w:szCs w:val="24"/>
          <w:lang w:eastAsia="cs-CZ"/>
        </w:rPr>
      </w:pPr>
    </w:p>
    <w:p w:rsidR="004B4372" w:rsidRDefault="004B4372" w:rsidP="008C4A15">
      <w:pPr>
        <w:spacing w:after="0" w:line="360" w:lineRule="auto"/>
        <w:rPr>
          <w:rFonts w:ascii="Times New Roman" w:hAnsi="Times New Roman" w:cs="Times New Roman"/>
          <w:b/>
          <w:sz w:val="24"/>
          <w:szCs w:val="24"/>
          <w:lang w:eastAsia="cs-CZ"/>
        </w:rPr>
      </w:pPr>
    </w:p>
    <w:p w:rsidR="001847B2" w:rsidRPr="008C4A15" w:rsidRDefault="00C31CED" w:rsidP="008C4A15">
      <w:pPr>
        <w:spacing w:after="0" w:line="360" w:lineRule="auto"/>
        <w:rPr>
          <w:rFonts w:ascii="Times New Roman" w:hAnsi="Times New Roman" w:cs="Times New Roman"/>
          <w:b/>
          <w:color w:val="FF0000"/>
          <w:sz w:val="24"/>
          <w:szCs w:val="24"/>
        </w:rPr>
      </w:pPr>
      <w:r w:rsidRPr="008C4A15">
        <w:rPr>
          <w:rFonts w:ascii="Times New Roman" w:hAnsi="Times New Roman" w:cs="Times New Roman"/>
          <w:b/>
          <w:sz w:val="24"/>
          <w:szCs w:val="24"/>
          <w:lang w:eastAsia="cs-CZ"/>
        </w:rPr>
        <w:t>Další metodické postupy</w:t>
      </w:r>
      <w:r w:rsidR="00804207" w:rsidRPr="008C4A15">
        <w:rPr>
          <w:rFonts w:ascii="Times New Roman" w:hAnsi="Times New Roman" w:cs="Times New Roman"/>
          <w:b/>
          <w:sz w:val="24"/>
          <w:szCs w:val="24"/>
          <w:lang w:eastAsia="cs-CZ"/>
        </w:rPr>
        <w:t xml:space="preserve"> </w:t>
      </w:r>
    </w:p>
    <w:p w:rsidR="0079374E" w:rsidRPr="008C4A15" w:rsidRDefault="00BB1D5E" w:rsidP="008C4A15">
      <w:pPr>
        <w:spacing w:after="0" w:line="360" w:lineRule="auto"/>
        <w:rPr>
          <w:rFonts w:ascii="Times New Roman" w:hAnsi="Times New Roman" w:cs="Times New Roman"/>
          <w:color w:val="000000" w:themeColor="text1"/>
          <w:sz w:val="24"/>
          <w:szCs w:val="24"/>
        </w:rPr>
      </w:pPr>
      <w:r w:rsidRPr="008C4A15">
        <w:rPr>
          <w:rFonts w:ascii="Times New Roman" w:hAnsi="Times New Roman" w:cs="Times New Roman"/>
          <w:color w:val="000000" w:themeColor="text1"/>
          <w:sz w:val="24"/>
          <w:szCs w:val="24"/>
        </w:rPr>
        <w:t xml:space="preserve">Jako protějšek přímé metody se </w:t>
      </w:r>
      <w:r w:rsidR="00BB262E" w:rsidRPr="008C4A15">
        <w:rPr>
          <w:rFonts w:ascii="Times New Roman" w:hAnsi="Times New Roman" w:cs="Times New Roman"/>
          <w:color w:val="000000" w:themeColor="text1"/>
          <w:sz w:val="24"/>
          <w:szCs w:val="24"/>
        </w:rPr>
        <w:t>označuje tzv.</w:t>
      </w:r>
      <w:r w:rsidR="00BB262E" w:rsidRPr="008C4A15">
        <w:rPr>
          <w:rFonts w:ascii="Times New Roman" w:hAnsi="Times New Roman" w:cs="Times New Roman"/>
          <w:i/>
          <w:color w:val="000000" w:themeColor="text1"/>
          <w:sz w:val="24"/>
          <w:szCs w:val="24"/>
        </w:rPr>
        <w:t xml:space="preserve"> metoda nepřímá</w:t>
      </w:r>
      <w:r w:rsidR="0079374E" w:rsidRPr="008C4A15">
        <w:rPr>
          <w:rFonts w:ascii="Times New Roman" w:hAnsi="Times New Roman" w:cs="Times New Roman"/>
          <w:color w:val="000000" w:themeColor="text1"/>
          <w:sz w:val="24"/>
          <w:szCs w:val="24"/>
        </w:rPr>
        <w:t xml:space="preserve">. Ta spočívá ve </w:t>
      </w:r>
      <w:r w:rsidR="00436E93" w:rsidRPr="008C4A15">
        <w:rPr>
          <w:rFonts w:ascii="Times New Roman" w:hAnsi="Times New Roman" w:cs="Times New Roman"/>
          <w:color w:val="000000" w:themeColor="text1"/>
          <w:sz w:val="24"/>
          <w:szCs w:val="24"/>
        </w:rPr>
        <w:t xml:space="preserve">využití </w:t>
      </w:r>
      <w:r w:rsidR="0079374E" w:rsidRPr="008C4A15">
        <w:rPr>
          <w:rFonts w:ascii="Times New Roman" w:hAnsi="Times New Roman" w:cs="Times New Roman"/>
          <w:color w:val="000000" w:themeColor="text1"/>
          <w:sz w:val="24"/>
          <w:szCs w:val="24"/>
        </w:rPr>
        <w:t>znalosti srovnatelného materiálu a obdobných situací</w:t>
      </w:r>
      <w:r w:rsidR="00436E93" w:rsidRPr="008C4A15">
        <w:rPr>
          <w:rFonts w:ascii="Times New Roman" w:hAnsi="Times New Roman" w:cs="Times New Roman"/>
          <w:color w:val="000000" w:themeColor="text1"/>
          <w:sz w:val="24"/>
          <w:szCs w:val="24"/>
        </w:rPr>
        <w:t xml:space="preserve"> v podmínkách nemožnosti </w:t>
      </w:r>
      <w:r w:rsidR="0079374E" w:rsidRPr="008C4A15">
        <w:rPr>
          <w:rFonts w:ascii="Times New Roman" w:hAnsi="Times New Roman" w:cs="Times New Roman"/>
          <w:color w:val="000000" w:themeColor="text1"/>
          <w:sz w:val="24"/>
          <w:szCs w:val="24"/>
        </w:rPr>
        <w:t>dolož</w:t>
      </w:r>
      <w:r w:rsidR="00436E93" w:rsidRPr="008C4A15">
        <w:rPr>
          <w:rFonts w:ascii="Times New Roman" w:hAnsi="Times New Roman" w:cs="Times New Roman"/>
          <w:color w:val="000000" w:themeColor="text1"/>
          <w:sz w:val="24"/>
          <w:szCs w:val="24"/>
        </w:rPr>
        <w:t>ení určitého jevu</w:t>
      </w:r>
      <w:r w:rsidR="0079374E" w:rsidRPr="008C4A15">
        <w:rPr>
          <w:rFonts w:ascii="Times New Roman" w:hAnsi="Times New Roman" w:cs="Times New Roman"/>
          <w:color w:val="000000" w:themeColor="text1"/>
          <w:sz w:val="24"/>
          <w:szCs w:val="24"/>
        </w:rPr>
        <w:t xml:space="preserve"> přímým konkrétním pramenem. Daný jev tedy zkoumáme na základě nepřímých pramenů, ale také pomocí nepramenného poznání, znalostí analogií a souvislostí historického vývoje</w:t>
      </w:r>
      <w:r w:rsidR="00BB262E" w:rsidRPr="008C4A15">
        <w:rPr>
          <w:rFonts w:ascii="Times New Roman" w:hAnsi="Times New Roman" w:cs="Times New Roman"/>
          <w:color w:val="000000" w:themeColor="text1"/>
          <w:sz w:val="24"/>
          <w:szCs w:val="24"/>
        </w:rPr>
        <w:t xml:space="preserve">: např. při znalosti počtu stavení ve vesnici a znalosti počtu obyvatel jednoho domu </w:t>
      </w:r>
      <w:r w:rsidR="00436E93" w:rsidRPr="008C4A15">
        <w:rPr>
          <w:rFonts w:ascii="Times New Roman" w:hAnsi="Times New Roman" w:cs="Times New Roman"/>
          <w:color w:val="000000" w:themeColor="text1"/>
          <w:sz w:val="24"/>
          <w:szCs w:val="24"/>
        </w:rPr>
        <w:t xml:space="preserve">na základě nepřímé metody </w:t>
      </w:r>
      <w:r w:rsidR="00BB262E" w:rsidRPr="008C4A15">
        <w:rPr>
          <w:rFonts w:ascii="Times New Roman" w:hAnsi="Times New Roman" w:cs="Times New Roman"/>
          <w:color w:val="000000" w:themeColor="text1"/>
          <w:sz w:val="24"/>
          <w:szCs w:val="24"/>
        </w:rPr>
        <w:t>odvozuji počet obyvatel vesnice.</w:t>
      </w:r>
      <w:r w:rsidR="00BB21CB" w:rsidRPr="008C4A15">
        <w:rPr>
          <w:rStyle w:val="Znakapoznpodarou"/>
          <w:rFonts w:ascii="Times New Roman" w:hAnsi="Times New Roman" w:cs="Times New Roman"/>
          <w:color w:val="000000" w:themeColor="text1"/>
          <w:sz w:val="24"/>
          <w:szCs w:val="24"/>
        </w:rPr>
        <w:footnoteReference w:id="93"/>
      </w:r>
    </w:p>
    <w:p w:rsidR="006F1398" w:rsidRPr="008C4A15" w:rsidRDefault="00BB262E" w:rsidP="008C4A15">
      <w:pPr>
        <w:spacing w:after="0" w:line="360" w:lineRule="auto"/>
        <w:ind w:firstLine="708"/>
        <w:rPr>
          <w:rFonts w:ascii="Times New Roman" w:hAnsi="Times New Roman" w:cs="Times New Roman"/>
          <w:color w:val="000000" w:themeColor="text1"/>
          <w:sz w:val="24"/>
          <w:szCs w:val="24"/>
        </w:rPr>
      </w:pPr>
      <w:r w:rsidRPr="008C4A15">
        <w:rPr>
          <w:rFonts w:ascii="Times New Roman" w:hAnsi="Times New Roman" w:cs="Times New Roman"/>
          <w:i/>
          <w:color w:val="000000" w:themeColor="text1"/>
          <w:sz w:val="24"/>
          <w:szCs w:val="24"/>
        </w:rPr>
        <w:lastRenderedPageBreak/>
        <w:t>Metoda indukce</w:t>
      </w:r>
      <w:r w:rsidRPr="008C4A15">
        <w:rPr>
          <w:rFonts w:ascii="Times New Roman" w:hAnsi="Times New Roman" w:cs="Times New Roman"/>
          <w:color w:val="000000" w:themeColor="text1"/>
          <w:sz w:val="24"/>
          <w:szCs w:val="24"/>
        </w:rPr>
        <w:t xml:space="preserve"> zase vede k zevšeobecňování: </w:t>
      </w:r>
      <w:r w:rsidR="00BB21CB" w:rsidRPr="008C4A15">
        <w:rPr>
          <w:rFonts w:ascii="Times New Roman" w:hAnsi="Times New Roman" w:cs="Times New Roman"/>
          <w:color w:val="000000" w:themeColor="text1"/>
          <w:sz w:val="24"/>
          <w:szCs w:val="24"/>
        </w:rPr>
        <w:t xml:space="preserve">ze znalosti vybavení jedné selské domácnosti vyvozujeme, že selské domácnosti byly vybaveny stejně. </w:t>
      </w:r>
      <w:r w:rsidR="00BB21CB" w:rsidRPr="008C4A15">
        <w:rPr>
          <w:rFonts w:ascii="Times New Roman" w:hAnsi="Times New Roman" w:cs="Times New Roman"/>
          <w:i/>
          <w:color w:val="000000" w:themeColor="text1"/>
          <w:sz w:val="24"/>
          <w:szCs w:val="24"/>
        </w:rPr>
        <w:t>Metod</w:t>
      </w:r>
      <w:r w:rsidR="0079374E" w:rsidRPr="008C4A15">
        <w:rPr>
          <w:rFonts w:ascii="Times New Roman" w:hAnsi="Times New Roman" w:cs="Times New Roman"/>
          <w:i/>
          <w:color w:val="000000" w:themeColor="text1"/>
          <w:sz w:val="24"/>
          <w:szCs w:val="24"/>
        </w:rPr>
        <w:t>a</w:t>
      </w:r>
      <w:r w:rsidR="00BB21CB" w:rsidRPr="008C4A15">
        <w:rPr>
          <w:rFonts w:ascii="Times New Roman" w:hAnsi="Times New Roman" w:cs="Times New Roman"/>
          <w:i/>
          <w:color w:val="000000" w:themeColor="text1"/>
          <w:sz w:val="24"/>
          <w:szCs w:val="24"/>
        </w:rPr>
        <w:t xml:space="preserve"> dedukce</w:t>
      </w:r>
      <w:r w:rsidR="00BB21CB" w:rsidRPr="008C4A15">
        <w:rPr>
          <w:rFonts w:ascii="Times New Roman" w:hAnsi="Times New Roman" w:cs="Times New Roman"/>
          <w:color w:val="000000" w:themeColor="text1"/>
          <w:sz w:val="24"/>
          <w:szCs w:val="24"/>
        </w:rPr>
        <w:t xml:space="preserve"> jde směrem </w:t>
      </w:r>
      <w:r w:rsidR="00E65E30" w:rsidRPr="008C4A15">
        <w:rPr>
          <w:rFonts w:ascii="Times New Roman" w:hAnsi="Times New Roman" w:cs="Times New Roman"/>
          <w:color w:val="000000" w:themeColor="text1"/>
          <w:sz w:val="24"/>
          <w:szCs w:val="24"/>
        </w:rPr>
        <w:t>–</w:t>
      </w:r>
      <w:r w:rsidR="00BE7361" w:rsidRPr="008C4A15">
        <w:rPr>
          <w:rFonts w:ascii="Times New Roman" w:hAnsi="Times New Roman" w:cs="Times New Roman"/>
          <w:color w:val="000000" w:themeColor="text1"/>
          <w:sz w:val="24"/>
          <w:szCs w:val="24"/>
        </w:rPr>
        <w:t xml:space="preserve"> </w:t>
      </w:r>
      <w:r w:rsidR="00E65E30" w:rsidRPr="008C4A15">
        <w:rPr>
          <w:rFonts w:ascii="Times New Roman" w:hAnsi="Times New Roman" w:cs="Times New Roman"/>
          <w:color w:val="000000" w:themeColor="text1"/>
          <w:sz w:val="24"/>
          <w:szCs w:val="24"/>
        </w:rPr>
        <w:t xml:space="preserve">můžeme říci – </w:t>
      </w:r>
      <w:r w:rsidR="00BB21CB" w:rsidRPr="008C4A15">
        <w:rPr>
          <w:rFonts w:ascii="Times New Roman" w:hAnsi="Times New Roman" w:cs="Times New Roman"/>
          <w:color w:val="000000" w:themeColor="text1"/>
          <w:sz w:val="24"/>
          <w:szCs w:val="24"/>
        </w:rPr>
        <w:t>opačným</w:t>
      </w:r>
      <w:r w:rsidR="00E65E30" w:rsidRPr="008C4A15">
        <w:rPr>
          <w:rFonts w:ascii="Times New Roman" w:hAnsi="Times New Roman" w:cs="Times New Roman"/>
          <w:color w:val="000000" w:themeColor="text1"/>
          <w:sz w:val="24"/>
          <w:szCs w:val="24"/>
        </w:rPr>
        <w:t>. Z</w:t>
      </w:r>
      <w:r w:rsidR="00BB21CB" w:rsidRPr="008C4A15">
        <w:rPr>
          <w:rFonts w:ascii="Times New Roman" w:hAnsi="Times New Roman" w:cs="Times New Roman"/>
          <w:color w:val="000000" w:themeColor="text1"/>
          <w:sz w:val="24"/>
          <w:szCs w:val="24"/>
        </w:rPr>
        <w:t> obecného jevu, skutečnosti vyvozuje konkrétní příčiny</w:t>
      </w:r>
      <w:r w:rsidR="0079374E" w:rsidRPr="008C4A15">
        <w:rPr>
          <w:rFonts w:ascii="Times New Roman" w:hAnsi="Times New Roman" w:cs="Times New Roman"/>
          <w:color w:val="000000" w:themeColor="text1"/>
          <w:sz w:val="24"/>
          <w:szCs w:val="24"/>
        </w:rPr>
        <w:t>, dílčí skutečnosti</w:t>
      </w:r>
      <w:r w:rsidR="00E65E30" w:rsidRPr="008C4A15">
        <w:rPr>
          <w:rFonts w:ascii="Times New Roman" w:hAnsi="Times New Roman" w:cs="Times New Roman"/>
          <w:color w:val="000000" w:themeColor="text1"/>
          <w:sz w:val="24"/>
          <w:szCs w:val="24"/>
        </w:rPr>
        <w:t>; spočívá ve vyvozování závěrů z obecných premis</w:t>
      </w:r>
      <w:r w:rsidR="00BB21CB" w:rsidRPr="008C4A15">
        <w:rPr>
          <w:rFonts w:ascii="Times New Roman" w:hAnsi="Times New Roman" w:cs="Times New Roman"/>
          <w:color w:val="000000" w:themeColor="text1"/>
          <w:sz w:val="24"/>
          <w:szCs w:val="24"/>
        </w:rPr>
        <w:t>:</w:t>
      </w:r>
      <w:r w:rsidR="00E65E30" w:rsidRPr="008C4A15">
        <w:rPr>
          <w:rFonts w:ascii="Times New Roman" w:hAnsi="Times New Roman" w:cs="Times New Roman"/>
          <w:color w:val="000000" w:themeColor="text1"/>
          <w:sz w:val="24"/>
          <w:szCs w:val="24"/>
        </w:rPr>
        <w:t xml:space="preserve"> např.</w:t>
      </w:r>
      <w:r w:rsidR="00BB21CB" w:rsidRPr="008C4A15">
        <w:rPr>
          <w:rFonts w:ascii="Times New Roman" w:hAnsi="Times New Roman" w:cs="Times New Roman"/>
          <w:color w:val="000000" w:themeColor="text1"/>
          <w:sz w:val="24"/>
          <w:szCs w:val="24"/>
        </w:rPr>
        <w:t xml:space="preserve"> při znalosti robotní zátěže pro sedláky na panství a při znalosti skutečnosti, že konkrétní hospodářství bylo selským gruntem, vyvozuje, že toto hospodářství mělo </w:t>
      </w:r>
      <w:r w:rsidR="00436E93" w:rsidRPr="008C4A15">
        <w:rPr>
          <w:rFonts w:ascii="Times New Roman" w:hAnsi="Times New Roman" w:cs="Times New Roman"/>
          <w:color w:val="000000" w:themeColor="text1"/>
          <w:sz w:val="24"/>
          <w:szCs w:val="24"/>
        </w:rPr>
        <w:t xml:space="preserve">předepsanou </w:t>
      </w:r>
      <w:r w:rsidR="00BB21CB" w:rsidRPr="008C4A15">
        <w:rPr>
          <w:rFonts w:ascii="Times New Roman" w:hAnsi="Times New Roman" w:cs="Times New Roman"/>
          <w:color w:val="000000" w:themeColor="text1"/>
          <w:sz w:val="24"/>
          <w:szCs w:val="24"/>
        </w:rPr>
        <w:t>robotní zátěž</w:t>
      </w:r>
      <w:bookmarkStart w:id="13" w:name="h.v2wr3wi20j18"/>
      <w:bookmarkEnd w:id="13"/>
      <w:r w:rsidR="00BB21CB" w:rsidRPr="008C4A15">
        <w:rPr>
          <w:rFonts w:ascii="Times New Roman" w:hAnsi="Times New Roman" w:cs="Times New Roman"/>
          <w:color w:val="000000" w:themeColor="text1"/>
          <w:sz w:val="24"/>
          <w:szCs w:val="24"/>
        </w:rPr>
        <w:t>.</w:t>
      </w:r>
      <w:r w:rsidR="006D6F71" w:rsidRPr="008C4A15">
        <w:rPr>
          <w:rFonts w:ascii="Times New Roman" w:hAnsi="Times New Roman" w:cs="Times New Roman"/>
          <w:color w:val="000000" w:themeColor="text1"/>
          <w:sz w:val="24"/>
          <w:szCs w:val="24"/>
          <w:vertAlign w:val="superscript"/>
        </w:rPr>
        <w:footnoteReference w:id="94"/>
      </w:r>
    </w:p>
    <w:p w:rsidR="007717A2" w:rsidRDefault="00A45FE5" w:rsidP="008C4A15">
      <w:pPr>
        <w:spacing w:after="0" w:line="360" w:lineRule="auto"/>
        <w:ind w:firstLine="708"/>
        <w:rPr>
          <w:rFonts w:ascii="Times New Roman" w:hAnsi="Times New Roman" w:cs="Times New Roman"/>
          <w:color w:val="000000" w:themeColor="text1"/>
          <w:sz w:val="24"/>
          <w:szCs w:val="24"/>
        </w:rPr>
      </w:pPr>
      <w:r w:rsidRPr="008C4A15">
        <w:rPr>
          <w:rFonts w:ascii="Times New Roman" w:hAnsi="Times New Roman" w:cs="Times New Roman"/>
          <w:color w:val="000000" w:themeColor="text1"/>
          <w:sz w:val="24"/>
          <w:szCs w:val="24"/>
        </w:rPr>
        <w:t xml:space="preserve">Často, zejména v historicko-demografických výzkumech se využívá </w:t>
      </w:r>
      <w:r w:rsidR="009E1E9E" w:rsidRPr="008C4A15">
        <w:rPr>
          <w:rFonts w:ascii="Times New Roman" w:hAnsi="Times New Roman" w:cs="Times New Roman"/>
          <w:color w:val="000000" w:themeColor="text1"/>
          <w:sz w:val="24"/>
          <w:szCs w:val="24"/>
        </w:rPr>
        <w:t xml:space="preserve">(historická) </w:t>
      </w:r>
      <w:r w:rsidR="009E1E9E" w:rsidRPr="008C4A15">
        <w:rPr>
          <w:rFonts w:ascii="Times New Roman" w:hAnsi="Times New Roman" w:cs="Times New Roman"/>
          <w:i/>
          <w:color w:val="000000" w:themeColor="text1"/>
          <w:sz w:val="24"/>
          <w:szCs w:val="24"/>
        </w:rPr>
        <w:t>statistik</w:t>
      </w:r>
      <w:r w:rsidR="00387810" w:rsidRPr="008C4A15">
        <w:rPr>
          <w:rFonts w:ascii="Times New Roman" w:hAnsi="Times New Roman" w:cs="Times New Roman"/>
          <w:i/>
          <w:color w:val="000000" w:themeColor="text1"/>
          <w:sz w:val="24"/>
          <w:szCs w:val="24"/>
        </w:rPr>
        <w:t>a</w:t>
      </w:r>
      <w:r w:rsidR="00387810" w:rsidRPr="008C4A15">
        <w:rPr>
          <w:rFonts w:ascii="Times New Roman" w:hAnsi="Times New Roman" w:cs="Times New Roman"/>
          <w:color w:val="000000" w:themeColor="text1"/>
          <w:sz w:val="24"/>
          <w:szCs w:val="24"/>
        </w:rPr>
        <w:t xml:space="preserve">. </w:t>
      </w:r>
      <w:r w:rsidR="006D6F71" w:rsidRPr="008C4A15">
        <w:rPr>
          <w:rFonts w:ascii="Times New Roman" w:hAnsi="Times New Roman" w:cs="Times New Roman"/>
          <w:color w:val="000000" w:themeColor="text1"/>
          <w:sz w:val="24"/>
          <w:szCs w:val="24"/>
        </w:rPr>
        <w:t>Zabývá se sledováním a výkladem kvanti</w:t>
      </w:r>
      <w:r w:rsidR="00387810" w:rsidRPr="008C4A15">
        <w:rPr>
          <w:rFonts w:ascii="Times New Roman" w:hAnsi="Times New Roman" w:cs="Times New Roman"/>
          <w:color w:val="000000" w:themeColor="text1"/>
          <w:sz w:val="24"/>
          <w:szCs w:val="24"/>
        </w:rPr>
        <w:t>tativní stránky hromadných jevů</w:t>
      </w:r>
      <w:r w:rsidRPr="008C4A15">
        <w:rPr>
          <w:rFonts w:ascii="Times New Roman" w:hAnsi="Times New Roman" w:cs="Times New Roman"/>
          <w:color w:val="000000" w:themeColor="text1"/>
          <w:sz w:val="24"/>
          <w:szCs w:val="24"/>
        </w:rPr>
        <w:t>.</w:t>
      </w:r>
      <w:r w:rsidR="00387810" w:rsidRPr="008C4A15">
        <w:rPr>
          <w:rFonts w:ascii="Times New Roman" w:hAnsi="Times New Roman" w:cs="Times New Roman"/>
          <w:color w:val="000000" w:themeColor="text1"/>
          <w:sz w:val="24"/>
          <w:szCs w:val="24"/>
        </w:rPr>
        <w:t xml:space="preserve"> </w:t>
      </w:r>
      <w:r w:rsidR="006D6F71" w:rsidRPr="008C4A15">
        <w:rPr>
          <w:rFonts w:ascii="Times New Roman" w:hAnsi="Times New Roman" w:cs="Times New Roman"/>
          <w:color w:val="000000" w:themeColor="text1"/>
          <w:sz w:val="24"/>
          <w:szCs w:val="24"/>
        </w:rPr>
        <w:t xml:space="preserve">V případě aplikace statistické metody v archivním (historickém) výzkumu musíme zohledňovat také </w:t>
      </w:r>
      <w:r w:rsidR="008F75FA">
        <w:rPr>
          <w:rFonts w:ascii="Times New Roman" w:hAnsi="Times New Roman" w:cs="Times New Roman"/>
          <w:color w:val="000000" w:themeColor="text1"/>
          <w:sz w:val="24"/>
          <w:szCs w:val="24"/>
        </w:rPr>
        <w:t>hodnověrnost</w:t>
      </w:r>
      <w:r w:rsidR="006D6F71" w:rsidRPr="008C4A15">
        <w:rPr>
          <w:rFonts w:ascii="Times New Roman" w:hAnsi="Times New Roman" w:cs="Times New Roman"/>
          <w:color w:val="000000" w:themeColor="text1"/>
          <w:sz w:val="24"/>
          <w:szCs w:val="24"/>
        </w:rPr>
        <w:t xml:space="preserve"> údajů, s</w:t>
      </w:r>
      <w:r w:rsidR="00BF76CB" w:rsidRPr="008C4A15">
        <w:rPr>
          <w:rFonts w:ascii="Times New Roman" w:hAnsi="Times New Roman" w:cs="Times New Roman"/>
          <w:color w:val="000000" w:themeColor="text1"/>
          <w:sz w:val="24"/>
          <w:szCs w:val="24"/>
        </w:rPr>
        <w:t xml:space="preserve"> nimiž </w:t>
      </w:r>
      <w:r w:rsidR="006D6F71" w:rsidRPr="008C4A15">
        <w:rPr>
          <w:rFonts w:ascii="Times New Roman" w:hAnsi="Times New Roman" w:cs="Times New Roman"/>
          <w:color w:val="000000" w:themeColor="text1"/>
          <w:sz w:val="24"/>
          <w:szCs w:val="24"/>
        </w:rPr>
        <w:t xml:space="preserve">pracujeme. To znamená, že musíme zvažovat, do jaké míry </w:t>
      </w:r>
      <w:r w:rsidR="00BF68F8">
        <w:rPr>
          <w:rFonts w:ascii="Times New Roman" w:hAnsi="Times New Roman" w:cs="Times New Roman"/>
          <w:color w:val="000000" w:themeColor="text1"/>
          <w:sz w:val="24"/>
          <w:szCs w:val="24"/>
        </w:rPr>
        <w:t xml:space="preserve">mohou být </w:t>
      </w:r>
      <w:r w:rsidR="006D6F71" w:rsidRPr="008C4A15">
        <w:rPr>
          <w:rFonts w:ascii="Times New Roman" w:hAnsi="Times New Roman" w:cs="Times New Roman"/>
          <w:color w:val="000000" w:themeColor="text1"/>
          <w:sz w:val="24"/>
          <w:szCs w:val="24"/>
        </w:rPr>
        <w:t>informace z pramenů shodné s realitou. Setkáváme se s</w:t>
      </w:r>
      <w:r w:rsidR="00BF68F8">
        <w:rPr>
          <w:rFonts w:ascii="Times New Roman" w:hAnsi="Times New Roman" w:cs="Times New Roman"/>
          <w:color w:val="000000" w:themeColor="text1"/>
          <w:sz w:val="24"/>
          <w:szCs w:val="24"/>
        </w:rPr>
        <w:t> </w:t>
      </w:r>
      <w:r w:rsidR="006D6F71" w:rsidRPr="008C4A15">
        <w:rPr>
          <w:rFonts w:ascii="Times New Roman" w:hAnsi="Times New Roman" w:cs="Times New Roman"/>
          <w:color w:val="000000" w:themeColor="text1"/>
          <w:sz w:val="24"/>
          <w:szCs w:val="24"/>
        </w:rPr>
        <w:t>nad</w:t>
      </w:r>
      <w:r w:rsidR="00BF68F8">
        <w:rPr>
          <w:rFonts w:ascii="Times New Roman" w:hAnsi="Times New Roman" w:cs="Times New Roman"/>
          <w:color w:val="000000" w:themeColor="text1"/>
          <w:sz w:val="24"/>
          <w:szCs w:val="24"/>
        </w:rPr>
        <w:t xml:space="preserve">sazováním </w:t>
      </w:r>
      <w:r w:rsidR="006D6F71" w:rsidRPr="008C4A15">
        <w:rPr>
          <w:rFonts w:ascii="Times New Roman" w:hAnsi="Times New Roman" w:cs="Times New Roman"/>
          <w:color w:val="000000" w:themeColor="text1"/>
          <w:sz w:val="24"/>
          <w:szCs w:val="24"/>
        </w:rPr>
        <w:t>různých jevů a hodnot, např. počt</w:t>
      </w:r>
      <w:r w:rsidR="00BF68F8">
        <w:rPr>
          <w:rFonts w:ascii="Times New Roman" w:hAnsi="Times New Roman" w:cs="Times New Roman"/>
          <w:color w:val="000000" w:themeColor="text1"/>
          <w:sz w:val="24"/>
          <w:szCs w:val="24"/>
        </w:rPr>
        <w:t>u</w:t>
      </w:r>
      <w:r w:rsidR="006D6F71" w:rsidRPr="008C4A15">
        <w:rPr>
          <w:rFonts w:ascii="Times New Roman" w:hAnsi="Times New Roman" w:cs="Times New Roman"/>
          <w:color w:val="000000" w:themeColor="text1"/>
          <w:sz w:val="24"/>
          <w:szCs w:val="24"/>
        </w:rPr>
        <w:t xml:space="preserve"> </w:t>
      </w:r>
      <w:r w:rsidR="00387810" w:rsidRPr="008C4A15">
        <w:rPr>
          <w:rFonts w:ascii="Times New Roman" w:hAnsi="Times New Roman" w:cs="Times New Roman"/>
          <w:color w:val="000000" w:themeColor="text1"/>
          <w:sz w:val="24"/>
          <w:szCs w:val="24"/>
        </w:rPr>
        <w:t xml:space="preserve">poutníků, </w:t>
      </w:r>
      <w:r w:rsidR="00BF68F8">
        <w:rPr>
          <w:rFonts w:ascii="Times New Roman" w:hAnsi="Times New Roman" w:cs="Times New Roman"/>
          <w:color w:val="000000" w:themeColor="text1"/>
          <w:sz w:val="24"/>
          <w:szCs w:val="24"/>
        </w:rPr>
        <w:t>počtu zemřelých při epidemii</w:t>
      </w:r>
      <w:r w:rsidR="00BF76CB" w:rsidRPr="008C4A15">
        <w:rPr>
          <w:rFonts w:ascii="Times New Roman" w:hAnsi="Times New Roman" w:cs="Times New Roman"/>
          <w:color w:val="000000" w:themeColor="text1"/>
          <w:sz w:val="24"/>
          <w:szCs w:val="24"/>
        </w:rPr>
        <w:t xml:space="preserve">, účastníků </w:t>
      </w:r>
      <w:proofErr w:type="spellStart"/>
      <w:r w:rsidR="00BF76CB" w:rsidRPr="008C4A15">
        <w:rPr>
          <w:rFonts w:ascii="Times New Roman" w:hAnsi="Times New Roman" w:cs="Times New Roman"/>
          <w:color w:val="000000" w:themeColor="text1"/>
          <w:sz w:val="24"/>
          <w:szCs w:val="24"/>
        </w:rPr>
        <w:t>festivit</w:t>
      </w:r>
      <w:proofErr w:type="spellEnd"/>
      <w:r w:rsidRPr="008C4A15">
        <w:rPr>
          <w:rFonts w:ascii="Times New Roman" w:hAnsi="Times New Roman" w:cs="Times New Roman"/>
          <w:color w:val="000000" w:themeColor="text1"/>
          <w:sz w:val="24"/>
          <w:szCs w:val="24"/>
        </w:rPr>
        <w:t>, distribuovaných devocionálií</w:t>
      </w:r>
      <w:r w:rsidR="006D6F71" w:rsidRPr="008C4A15">
        <w:rPr>
          <w:rFonts w:ascii="Times New Roman" w:hAnsi="Times New Roman" w:cs="Times New Roman"/>
          <w:color w:val="000000" w:themeColor="text1"/>
          <w:sz w:val="24"/>
          <w:szCs w:val="24"/>
        </w:rPr>
        <w:t xml:space="preserve"> atp.</w:t>
      </w:r>
      <w:r w:rsidR="006D6F71" w:rsidRPr="008C4A15">
        <w:rPr>
          <w:rFonts w:ascii="Times New Roman" w:hAnsi="Times New Roman" w:cs="Times New Roman"/>
          <w:color w:val="000000" w:themeColor="text1"/>
          <w:sz w:val="24"/>
          <w:szCs w:val="24"/>
          <w:vertAlign w:val="superscript"/>
        </w:rPr>
        <w:footnoteReference w:id="95"/>
      </w:r>
      <w:r w:rsidR="008F75FA">
        <w:rPr>
          <w:rFonts w:ascii="Times New Roman" w:hAnsi="Times New Roman" w:cs="Times New Roman"/>
          <w:color w:val="000000" w:themeColor="text1"/>
          <w:sz w:val="24"/>
          <w:szCs w:val="24"/>
        </w:rPr>
        <w:t xml:space="preserve"> </w:t>
      </w:r>
    </w:p>
    <w:p w:rsidR="009026F8" w:rsidRPr="008C4A15" w:rsidRDefault="009026F8" w:rsidP="008C4A15">
      <w:pPr>
        <w:spacing w:after="0" w:line="360" w:lineRule="auto"/>
        <w:ind w:firstLine="708"/>
        <w:rPr>
          <w:rFonts w:ascii="Times New Roman" w:hAnsi="Times New Roman" w:cs="Times New Roman"/>
          <w:color w:val="000000" w:themeColor="text1"/>
          <w:sz w:val="24"/>
          <w:szCs w:val="24"/>
        </w:rPr>
      </w:pPr>
      <w:r w:rsidRPr="008C4A15">
        <w:rPr>
          <w:rFonts w:ascii="Times New Roman" w:hAnsi="Times New Roman" w:cs="Times New Roman"/>
          <w:i/>
          <w:color w:val="000000" w:themeColor="text1"/>
          <w:sz w:val="24"/>
          <w:szCs w:val="24"/>
        </w:rPr>
        <w:t>Filologická metoda</w:t>
      </w:r>
      <w:r w:rsidRPr="008C4A15">
        <w:rPr>
          <w:rFonts w:ascii="Times New Roman" w:hAnsi="Times New Roman" w:cs="Times New Roman"/>
          <w:color w:val="000000" w:themeColor="text1"/>
          <w:sz w:val="24"/>
          <w:szCs w:val="24"/>
        </w:rPr>
        <w:t xml:space="preserve"> zkoumá různé jazykové aspekty textu písemného pramene. V historických vědách se nejčastěji </w:t>
      </w:r>
      <w:r w:rsidR="0067569F" w:rsidRPr="008C4A15">
        <w:rPr>
          <w:rFonts w:ascii="Times New Roman" w:hAnsi="Times New Roman" w:cs="Times New Roman"/>
          <w:color w:val="000000" w:themeColor="text1"/>
          <w:sz w:val="24"/>
          <w:szCs w:val="24"/>
        </w:rPr>
        <w:t>tato metoda uplatňuje</w:t>
      </w:r>
      <w:r w:rsidRPr="008C4A15">
        <w:rPr>
          <w:rFonts w:ascii="Times New Roman" w:hAnsi="Times New Roman" w:cs="Times New Roman"/>
          <w:color w:val="000000" w:themeColor="text1"/>
          <w:sz w:val="24"/>
          <w:szCs w:val="24"/>
        </w:rPr>
        <w:t xml:space="preserve"> při analýze onomastických údajů, tedy vlastních jmen. Přitom se zaměřuje na dvě stěžejní oblasti, na studium, rozbor a sledování vývoje </w:t>
      </w:r>
      <w:proofErr w:type="spellStart"/>
      <w:r w:rsidRPr="008C4A15">
        <w:rPr>
          <w:rFonts w:ascii="Times New Roman" w:hAnsi="Times New Roman" w:cs="Times New Roman"/>
          <w:color w:val="000000" w:themeColor="text1"/>
          <w:sz w:val="24"/>
          <w:szCs w:val="24"/>
        </w:rPr>
        <w:t>antroponomastiky</w:t>
      </w:r>
      <w:proofErr w:type="spellEnd"/>
      <w:r w:rsidRPr="008C4A15">
        <w:rPr>
          <w:rFonts w:ascii="Times New Roman" w:hAnsi="Times New Roman" w:cs="Times New Roman"/>
          <w:color w:val="000000" w:themeColor="text1"/>
          <w:sz w:val="24"/>
          <w:szCs w:val="24"/>
          <w:vertAlign w:val="superscript"/>
        </w:rPr>
        <w:footnoteReference w:id="96"/>
      </w:r>
      <w:r w:rsidRPr="008C4A15">
        <w:rPr>
          <w:rFonts w:ascii="Times New Roman" w:hAnsi="Times New Roman" w:cs="Times New Roman"/>
          <w:color w:val="000000" w:themeColor="text1"/>
          <w:sz w:val="24"/>
          <w:szCs w:val="24"/>
        </w:rPr>
        <w:t xml:space="preserve"> a toponomastiky.</w:t>
      </w:r>
      <w:r w:rsidRPr="008C4A15">
        <w:rPr>
          <w:rFonts w:ascii="Times New Roman" w:hAnsi="Times New Roman" w:cs="Times New Roman"/>
          <w:color w:val="000000" w:themeColor="text1"/>
          <w:sz w:val="24"/>
          <w:szCs w:val="24"/>
          <w:vertAlign w:val="superscript"/>
        </w:rPr>
        <w:footnoteReference w:id="97"/>
      </w:r>
      <w:r w:rsidRPr="008C4A15">
        <w:rPr>
          <w:rFonts w:ascii="Times New Roman" w:hAnsi="Times New Roman" w:cs="Times New Roman"/>
          <w:color w:val="000000" w:themeColor="text1"/>
          <w:sz w:val="24"/>
          <w:szCs w:val="24"/>
        </w:rPr>
        <w:t xml:space="preserve"> Obzvláště toponomastický rozbor má široké uplatnění. Ze sledování a analýzy místních jmen v určitém regionu nebo časovém úseku můžeme získat množství nejrůznějších údajů, jako např</w:t>
      </w:r>
      <w:r w:rsidR="007C51D3">
        <w:rPr>
          <w:rFonts w:ascii="Times New Roman" w:hAnsi="Times New Roman" w:cs="Times New Roman"/>
          <w:color w:val="000000" w:themeColor="text1"/>
          <w:sz w:val="24"/>
          <w:szCs w:val="24"/>
        </w:rPr>
        <w:t>.</w:t>
      </w:r>
      <w:r w:rsidRPr="008C4A15">
        <w:rPr>
          <w:rFonts w:ascii="Times New Roman" w:hAnsi="Times New Roman" w:cs="Times New Roman"/>
          <w:color w:val="000000" w:themeColor="text1"/>
          <w:sz w:val="24"/>
          <w:szCs w:val="24"/>
        </w:rPr>
        <w:t xml:space="preserve"> podle jmen obcí upřesnit dobu jejich vzniku, </w:t>
      </w:r>
      <w:r w:rsidR="0067569F" w:rsidRPr="008C4A15">
        <w:rPr>
          <w:rFonts w:ascii="Times New Roman" w:hAnsi="Times New Roman" w:cs="Times New Roman"/>
          <w:color w:val="000000" w:themeColor="text1"/>
          <w:sz w:val="24"/>
          <w:szCs w:val="24"/>
        </w:rPr>
        <w:t>etnické</w:t>
      </w:r>
      <w:r w:rsidRPr="008C4A15">
        <w:rPr>
          <w:rFonts w:ascii="Times New Roman" w:hAnsi="Times New Roman" w:cs="Times New Roman"/>
          <w:color w:val="000000" w:themeColor="text1"/>
          <w:sz w:val="24"/>
          <w:szCs w:val="24"/>
        </w:rPr>
        <w:t xml:space="preserve"> složení obyvatelstva, také způsob zakládání vsí, nebo právní postavení kolonistů.</w:t>
      </w:r>
      <w:r w:rsidRPr="008C4A15">
        <w:rPr>
          <w:rFonts w:ascii="Times New Roman" w:hAnsi="Times New Roman" w:cs="Times New Roman"/>
          <w:color w:val="000000" w:themeColor="text1"/>
          <w:sz w:val="24"/>
          <w:szCs w:val="24"/>
          <w:vertAlign w:val="superscript"/>
        </w:rPr>
        <w:footnoteReference w:id="98"/>
      </w:r>
    </w:p>
    <w:p w:rsidR="006D6F71" w:rsidRPr="008C4A15" w:rsidRDefault="005A07B6" w:rsidP="008C4A15">
      <w:pPr>
        <w:spacing w:after="0" w:line="360" w:lineRule="auto"/>
        <w:ind w:firstLine="708"/>
        <w:rPr>
          <w:rFonts w:ascii="Times New Roman" w:hAnsi="Times New Roman" w:cs="Times New Roman"/>
          <w:color w:val="000000" w:themeColor="text1"/>
          <w:sz w:val="24"/>
          <w:szCs w:val="24"/>
        </w:rPr>
      </w:pPr>
      <w:r w:rsidRPr="008C4A15">
        <w:rPr>
          <w:rFonts w:ascii="Times New Roman" w:hAnsi="Times New Roman" w:cs="Times New Roman"/>
          <w:color w:val="000000" w:themeColor="text1"/>
          <w:sz w:val="24"/>
          <w:szCs w:val="24"/>
        </w:rPr>
        <w:t xml:space="preserve">Nejen v archivním výzkumu se etnologie často potýkala s </w:t>
      </w:r>
      <w:r w:rsidR="009026F8" w:rsidRPr="008C4A15">
        <w:rPr>
          <w:rFonts w:ascii="Times New Roman" w:hAnsi="Times New Roman" w:cs="Times New Roman"/>
          <w:i/>
          <w:color w:val="000000" w:themeColor="text1"/>
          <w:sz w:val="24"/>
          <w:szCs w:val="24"/>
        </w:rPr>
        <w:t>progresívní</w:t>
      </w:r>
      <w:r w:rsidR="009026F8" w:rsidRPr="008C4A15">
        <w:rPr>
          <w:rFonts w:ascii="Times New Roman" w:hAnsi="Times New Roman" w:cs="Times New Roman"/>
          <w:color w:val="000000" w:themeColor="text1"/>
          <w:sz w:val="24"/>
          <w:szCs w:val="24"/>
        </w:rPr>
        <w:t xml:space="preserve"> a </w:t>
      </w:r>
      <w:r w:rsidR="009026F8" w:rsidRPr="008C4A15">
        <w:rPr>
          <w:rFonts w:ascii="Times New Roman" w:hAnsi="Times New Roman" w:cs="Times New Roman"/>
          <w:i/>
          <w:color w:val="000000" w:themeColor="text1"/>
          <w:sz w:val="24"/>
          <w:szCs w:val="24"/>
        </w:rPr>
        <w:t>re</w:t>
      </w:r>
      <w:r w:rsidR="005917CF" w:rsidRPr="008C4A15">
        <w:rPr>
          <w:rFonts w:ascii="Times New Roman" w:hAnsi="Times New Roman" w:cs="Times New Roman"/>
          <w:i/>
          <w:color w:val="000000" w:themeColor="text1"/>
          <w:sz w:val="24"/>
          <w:szCs w:val="24"/>
        </w:rPr>
        <w:t>gresivní (retrospektivní) metod</w:t>
      </w:r>
      <w:r w:rsidRPr="008C4A15">
        <w:rPr>
          <w:rFonts w:ascii="Times New Roman" w:hAnsi="Times New Roman" w:cs="Times New Roman"/>
          <w:i/>
          <w:color w:val="000000" w:themeColor="text1"/>
          <w:sz w:val="24"/>
          <w:szCs w:val="24"/>
        </w:rPr>
        <w:t>ou</w:t>
      </w:r>
      <w:r w:rsidR="009026F8" w:rsidRPr="008C4A15">
        <w:rPr>
          <w:rFonts w:ascii="Times New Roman" w:hAnsi="Times New Roman" w:cs="Times New Roman"/>
          <w:color w:val="000000" w:themeColor="text1"/>
          <w:sz w:val="24"/>
          <w:szCs w:val="24"/>
        </w:rPr>
        <w:t>.</w:t>
      </w:r>
      <w:r w:rsidR="009026F8" w:rsidRPr="008C4A15">
        <w:rPr>
          <w:rFonts w:ascii="Times New Roman" w:hAnsi="Times New Roman" w:cs="Times New Roman"/>
          <w:color w:val="FF0000"/>
          <w:sz w:val="24"/>
          <w:szCs w:val="24"/>
        </w:rPr>
        <w:t xml:space="preserve"> </w:t>
      </w:r>
      <w:r w:rsidR="009026F8" w:rsidRPr="008C4A15">
        <w:rPr>
          <w:rFonts w:ascii="Times New Roman" w:hAnsi="Times New Roman" w:cs="Times New Roman"/>
          <w:color w:val="000000" w:themeColor="text1"/>
          <w:sz w:val="24"/>
          <w:szCs w:val="24"/>
        </w:rPr>
        <w:t>Ty spojuje a odlišuje od dříve zmíněných metodických postupů (které byly synchronní) předpoklad jisté sp</w:t>
      </w:r>
      <w:r w:rsidR="00BF68F8">
        <w:rPr>
          <w:rFonts w:ascii="Times New Roman" w:hAnsi="Times New Roman" w:cs="Times New Roman"/>
          <w:color w:val="000000" w:themeColor="text1"/>
          <w:sz w:val="24"/>
          <w:szCs w:val="24"/>
        </w:rPr>
        <w:t xml:space="preserve">ojitosti časově odlišných rovin, který však musí být opodstatněný. </w:t>
      </w:r>
      <w:r w:rsidR="009026F8" w:rsidRPr="008C4A15">
        <w:rPr>
          <w:rFonts w:ascii="Times New Roman" w:hAnsi="Times New Roman" w:cs="Times New Roman"/>
          <w:color w:val="000000" w:themeColor="text1"/>
          <w:sz w:val="24"/>
          <w:szCs w:val="24"/>
        </w:rPr>
        <w:t xml:space="preserve">Na základě regresivní metody předpokládáme, že fakt zjištěný pro jistý okamžik je platný i pro dřívější období – např. vybavení domácnosti doložené v roce 1850 předpokládáme totožné pro starší období. Progresívní metoda postuluje inverzní předpoklad: fakt zjištěný pro jistý okamžik je platný i pro mladší období. V uvedeném příkladu vybavení domácnosti tak budeme předpokládat, že platilo i pro mladší období. </w:t>
      </w:r>
      <w:r w:rsidR="00BF76CB" w:rsidRPr="008C4A15">
        <w:rPr>
          <w:rFonts w:ascii="Times New Roman" w:hAnsi="Times New Roman" w:cs="Times New Roman"/>
          <w:color w:val="000000" w:themeColor="text1"/>
          <w:sz w:val="24"/>
          <w:szCs w:val="24"/>
        </w:rPr>
        <w:tab/>
      </w:r>
    </w:p>
    <w:p w:rsidR="00787515" w:rsidRPr="008C4A15" w:rsidRDefault="00787515"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lastRenderedPageBreak/>
        <w:tab/>
        <w:t xml:space="preserve">Historikové </w:t>
      </w:r>
      <w:r w:rsidR="003C31F2" w:rsidRPr="008C4A15">
        <w:rPr>
          <w:rFonts w:ascii="Times New Roman" w:hAnsi="Times New Roman" w:cs="Times New Roman"/>
          <w:sz w:val="24"/>
          <w:szCs w:val="24"/>
        </w:rPr>
        <w:t xml:space="preserve">využívají </w:t>
      </w:r>
      <w:r w:rsidRPr="008C4A15">
        <w:rPr>
          <w:rFonts w:ascii="Times New Roman" w:hAnsi="Times New Roman" w:cs="Times New Roman"/>
          <w:sz w:val="24"/>
          <w:szCs w:val="24"/>
        </w:rPr>
        <w:t>ještě</w:t>
      </w:r>
      <w:r w:rsidR="0024736F" w:rsidRPr="008C4A15">
        <w:rPr>
          <w:rFonts w:ascii="Times New Roman" w:hAnsi="Times New Roman" w:cs="Times New Roman"/>
          <w:sz w:val="24"/>
          <w:szCs w:val="24"/>
        </w:rPr>
        <w:t xml:space="preserve"> celou</w:t>
      </w:r>
      <w:r w:rsidRPr="008C4A15">
        <w:rPr>
          <w:rFonts w:ascii="Times New Roman" w:hAnsi="Times New Roman" w:cs="Times New Roman"/>
          <w:sz w:val="24"/>
          <w:szCs w:val="24"/>
        </w:rPr>
        <w:t xml:space="preserve"> řadu postupů, které jsou řazeny mezi metody, i když </w:t>
      </w:r>
      <w:r w:rsidR="003C31F2" w:rsidRPr="008C4A15">
        <w:rPr>
          <w:rFonts w:ascii="Times New Roman" w:hAnsi="Times New Roman" w:cs="Times New Roman"/>
          <w:sz w:val="24"/>
          <w:szCs w:val="24"/>
        </w:rPr>
        <w:t xml:space="preserve">ani v historiografii nepanuje </w:t>
      </w:r>
      <w:r w:rsidR="0024736F" w:rsidRPr="008C4A15">
        <w:rPr>
          <w:rFonts w:ascii="Times New Roman" w:hAnsi="Times New Roman" w:cs="Times New Roman"/>
          <w:sz w:val="24"/>
          <w:szCs w:val="24"/>
        </w:rPr>
        <w:t xml:space="preserve">zcela </w:t>
      </w:r>
      <w:r w:rsidR="003C31F2" w:rsidRPr="008C4A15">
        <w:rPr>
          <w:rFonts w:ascii="Times New Roman" w:hAnsi="Times New Roman" w:cs="Times New Roman"/>
          <w:sz w:val="24"/>
          <w:szCs w:val="24"/>
        </w:rPr>
        <w:t>jednota v</w:t>
      </w:r>
      <w:r w:rsidR="0024736F" w:rsidRPr="008C4A15">
        <w:rPr>
          <w:rFonts w:ascii="Times New Roman" w:hAnsi="Times New Roman" w:cs="Times New Roman"/>
          <w:sz w:val="24"/>
          <w:szCs w:val="24"/>
        </w:rPr>
        <w:t> jejich</w:t>
      </w:r>
      <w:r w:rsidR="003C31F2" w:rsidRPr="008C4A15">
        <w:rPr>
          <w:rFonts w:ascii="Times New Roman" w:hAnsi="Times New Roman" w:cs="Times New Roman"/>
          <w:sz w:val="24"/>
          <w:szCs w:val="24"/>
        </w:rPr>
        <w:t> identifikaci</w:t>
      </w:r>
      <w:r w:rsidR="005A07B6" w:rsidRPr="008C4A15">
        <w:rPr>
          <w:rFonts w:ascii="Times New Roman" w:hAnsi="Times New Roman" w:cs="Times New Roman"/>
          <w:sz w:val="24"/>
          <w:szCs w:val="24"/>
        </w:rPr>
        <w:t xml:space="preserve">. </w:t>
      </w:r>
      <w:r w:rsidR="0024736F" w:rsidRPr="008C4A15">
        <w:rPr>
          <w:rFonts w:ascii="Times New Roman" w:hAnsi="Times New Roman" w:cs="Times New Roman"/>
          <w:sz w:val="24"/>
          <w:szCs w:val="24"/>
        </w:rPr>
        <w:t>Jedná se však pouze o nejednotu terminologickou, hovořící v některých případech o samostatných metodách, jindy o technikách, součástech jiné metody, subdisciplíně apod. Nicméně pokud se vrátíme k výše zběžně představeným metodám</w:t>
      </w:r>
      <w:r w:rsidR="007F291A" w:rsidRPr="008C4A15">
        <w:rPr>
          <w:rFonts w:ascii="Times New Roman" w:hAnsi="Times New Roman" w:cs="Times New Roman"/>
          <w:sz w:val="24"/>
          <w:szCs w:val="24"/>
        </w:rPr>
        <w:t>,</w:t>
      </w:r>
      <w:r w:rsidR="0024736F" w:rsidRPr="008C4A15">
        <w:rPr>
          <w:rFonts w:ascii="Times New Roman" w:hAnsi="Times New Roman" w:cs="Times New Roman"/>
          <w:sz w:val="24"/>
          <w:szCs w:val="24"/>
        </w:rPr>
        <w:t xml:space="preserve"> </w:t>
      </w:r>
      <w:r w:rsidR="007F291A" w:rsidRPr="008C4A15">
        <w:rPr>
          <w:rFonts w:ascii="Times New Roman" w:hAnsi="Times New Roman" w:cs="Times New Roman"/>
          <w:sz w:val="24"/>
          <w:szCs w:val="24"/>
        </w:rPr>
        <w:t>vycházejí vždy z jistých axiómů (postulátů)</w:t>
      </w:r>
      <w:r w:rsidR="006B6C06" w:rsidRPr="008C4A15">
        <w:rPr>
          <w:rFonts w:ascii="Times New Roman" w:hAnsi="Times New Roman" w:cs="Times New Roman"/>
          <w:sz w:val="24"/>
          <w:szCs w:val="24"/>
        </w:rPr>
        <w:t xml:space="preserve"> a na jejich základě vyvozují závěry – t</w:t>
      </w:r>
      <w:r w:rsidR="007F291A" w:rsidRPr="008C4A15">
        <w:rPr>
          <w:rFonts w:ascii="Times New Roman" w:hAnsi="Times New Roman" w:cs="Times New Roman"/>
          <w:sz w:val="24"/>
          <w:szCs w:val="24"/>
        </w:rPr>
        <w:t xml:space="preserve">ím však vznikají konstrukce, u nichž může být vztah k rekonstruované minulosti problematický. Badatel by </w:t>
      </w:r>
      <w:r w:rsidR="0094278D" w:rsidRPr="008C4A15">
        <w:rPr>
          <w:rFonts w:ascii="Times New Roman" w:hAnsi="Times New Roman" w:cs="Times New Roman"/>
          <w:sz w:val="24"/>
          <w:szCs w:val="24"/>
        </w:rPr>
        <w:t xml:space="preserve">tak při </w:t>
      </w:r>
      <w:r w:rsidR="007F291A" w:rsidRPr="008C4A15">
        <w:rPr>
          <w:rFonts w:ascii="Times New Roman" w:hAnsi="Times New Roman" w:cs="Times New Roman"/>
          <w:sz w:val="24"/>
          <w:szCs w:val="24"/>
        </w:rPr>
        <w:t xml:space="preserve">jejich </w:t>
      </w:r>
      <w:r w:rsidR="0094278D" w:rsidRPr="008C4A15">
        <w:rPr>
          <w:rFonts w:ascii="Times New Roman" w:hAnsi="Times New Roman" w:cs="Times New Roman"/>
          <w:sz w:val="24"/>
          <w:szCs w:val="24"/>
        </w:rPr>
        <w:t xml:space="preserve">aplikaci </w:t>
      </w:r>
      <w:r w:rsidR="007F291A" w:rsidRPr="008C4A15">
        <w:rPr>
          <w:rFonts w:ascii="Times New Roman" w:hAnsi="Times New Roman" w:cs="Times New Roman"/>
          <w:sz w:val="24"/>
          <w:szCs w:val="24"/>
        </w:rPr>
        <w:t>měl p</w:t>
      </w:r>
      <w:r w:rsidR="0094278D" w:rsidRPr="008C4A15">
        <w:rPr>
          <w:rFonts w:ascii="Times New Roman" w:hAnsi="Times New Roman" w:cs="Times New Roman"/>
          <w:sz w:val="24"/>
          <w:szCs w:val="24"/>
        </w:rPr>
        <w:t>ostupovat</w:t>
      </w:r>
      <w:r w:rsidR="007F291A" w:rsidRPr="008C4A15">
        <w:rPr>
          <w:rFonts w:ascii="Times New Roman" w:hAnsi="Times New Roman" w:cs="Times New Roman"/>
          <w:sz w:val="24"/>
          <w:szCs w:val="24"/>
        </w:rPr>
        <w:t xml:space="preserve"> s maximální obezřetností a </w:t>
      </w:r>
      <w:r w:rsidR="00A51261" w:rsidRPr="008C4A15">
        <w:rPr>
          <w:rFonts w:ascii="Times New Roman" w:hAnsi="Times New Roman" w:cs="Times New Roman"/>
          <w:sz w:val="24"/>
          <w:szCs w:val="24"/>
        </w:rPr>
        <w:t xml:space="preserve">kritičností. </w:t>
      </w:r>
      <w:r w:rsidR="007F291A" w:rsidRPr="008C4A15">
        <w:rPr>
          <w:rFonts w:ascii="Times New Roman" w:hAnsi="Times New Roman" w:cs="Times New Roman"/>
          <w:sz w:val="24"/>
          <w:szCs w:val="24"/>
        </w:rPr>
        <w:t xml:space="preserve"> </w:t>
      </w:r>
      <w:r w:rsidR="003C31F2" w:rsidRPr="008C4A15">
        <w:rPr>
          <w:rFonts w:ascii="Times New Roman" w:hAnsi="Times New Roman" w:cs="Times New Roman"/>
          <w:sz w:val="24"/>
          <w:szCs w:val="24"/>
        </w:rPr>
        <w:t xml:space="preserve">  </w:t>
      </w:r>
    </w:p>
    <w:p w:rsidR="00A51261" w:rsidRPr="008C4A15" w:rsidRDefault="00A51261" w:rsidP="008C4A15">
      <w:pPr>
        <w:spacing w:after="0" w:line="360" w:lineRule="auto"/>
        <w:rPr>
          <w:rFonts w:ascii="Times New Roman" w:hAnsi="Times New Roman" w:cs="Times New Roman"/>
          <w:color w:val="FF0000"/>
          <w:sz w:val="24"/>
          <w:szCs w:val="24"/>
        </w:rPr>
      </w:pPr>
    </w:p>
    <w:p w:rsidR="002E0832" w:rsidRPr="008C4A15" w:rsidRDefault="00A51261" w:rsidP="008C4A15">
      <w:pPr>
        <w:spacing w:after="0" w:line="360" w:lineRule="auto"/>
        <w:rPr>
          <w:rFonts w:ascii="Times New Roman" w:hAnsi="Times New Roman" w:cs="Times New Roman"/>
          <w:color w:val="FF0000"/>
          <w:sz w:val="24"/>
          <w:szCs w:val="24"/>
        </w:rPr>
      </w:pPr>
      <w:r w:rsidRPr="008C4A15">
        <w:rPr>
          <w:rFonts w:ascii="Times New Roman" w:hAnsi="Times New Roman" w:cs="Times New Roman"/>
          <w:sz w:val="24"/>
          <w:szCs w:val="24"/>
        </w:rPr>
        <w:t xml:space="preserve">V úvodu kapitoly </w:t>
      </w:r>
      <w:r w:rsidR="002E0832" w:rsidRPr="008C4A15">
        <w:rPr>
          <w:rFonts w:ascii="Times New Roman" w:hAnsi="Times New Roman" w:cs="Times New Roman"/>
          <w:sz w:val="24"/>
          <w:szCs w:val="24"/>
        </w:rPr>
        <w:t>byla zmíněna</w:t>
      </w:r>
      <w:r w:rsidR="00976482" w:rsidRPr="008C4A15">
        <w:rPr>
          <w:rFonts w:ascii="Times New Roman" w:hAnsi="Times New Roman" w:cs="Times New Roman"/>
          <w:sz w:val="24"/>
          <w:szCs w:val="24"/>
        </w:rPr>
        <w:t xml:space="preserve"> skutečnost, že některé výzkumy a jejich pramenná základna u</w:t>
      </w:r>
      <w:r w:rsidR="002E0832" w:rsidRPr="008C4A15">
        <w:rPr>
          <w:rFonts w:ascii="Times New Roman" w:hAnsi="Times New Roman" w:cs="Times New Roman"/>
          <w:sz w:val="24"/>
          <w:szCs w:val="24"/>
        </w:rPr>
        <w:t>mož</w:t>
      </w:r>
      <w:r w:rsidR="00976482" w:rsidRPr="008C4A15">
        <w:rPr>
          <w:rFonts w:ascii="Times New Roman" w:hAnsi="Times New Roman" w:cs="Times New Roman"/>
          <w:sz w:val="24"/>
          <w:szCs w:val="24"/>
        </w:rPr>
        <w:t xml:space="preserve">ňují </w:t>
      </w:r>
      <w:r w:rsidR="002E0832" w:rsidRPr="008C4A15">
        <w:rPr>
          <w:rFonts w:ascii="Times New Roman" w:hAnsi="Times New Roman" w:cs="Times New Roman"/>
          <w:sz w:val="24"/>
          <w:szCs w:val="24"/>
        </w:rPr>
        <w:t>doplňovat výzkum písemných pramenů</w:t>
      </w:r>
      <w:r w:rsidR="00976482" w:rsidRPr="008C4A15">
        <w:rPr>
          <w:rFonts w:ascii="Times New Roman" w:hAnsi="Times New Roman" w:cs="Times New Roman"/>
          <w:sz w:val="24"/>
          <w:szCs w:val="24"/>
        </w:rPr>
        <w:t xml:space="preserve"> </w:t>
      </w:r>
      <w:r w:rsidR="005A07B6" w:rsidRPr="008C4A15">
        <w:rPr>
          <w:rFonts w:ascii="Times New Roman" w:hAnsi="Times New Roman" w:cs="Times New Roman"/>
          <w:sz w:val="24"/>
          <w:szCs w:val="24"/>
        </w:rPr>
        <w:t xml:space="preserve">(archivní výzkum) </w:t>
      </w:r>
      <w:r w:rsidR="00976482" w:rsidRPr="008C4A15">
        <w:rPr>
          <w:rFonts w:ascii="Times New Roman" w:hAnsi="Times New Roman" w:cs="Times New Roman"/>
          <w:sz w:val="24"/>
          <w:szCs w:val="24"/>
        </w:rPr>
        <w:t>různými</w:t>
      </w:r>
      <w:r w:rsidR="002E0832" w:rsidRPr="008C4A15">
        <w:rPr>
          <w:rFonts w:ascii="Times New Roman" w:hAnsi="Times New Roman" w:cs="Times New Roman"/>
          <w:sz w:val="24"/>
          <w:szCs w:val="24"/>
        </w:rPr>
        <w:t xml:space="preserve"> etnografickými metodami (např. pozorováním, rozhovorem, analýzou hmotného předmětu aj.). </w:t>
      </w:r>
      <w:r w:rsidR="00976482" w:rsidRPr="008C4A15">
        <w:rPr>
          <w:rFonts w:ascii="Times New Roman" w:hAnsi="Times New Roman" w:cs="Times New Roman"/>
          <w:sz w:val="24"/>
          <w:szCs w:val="24"/>
        </w:rPr>
        <w:t xml:space="preserve">Na tomto místě tuto skutečnost připomínáme s odkazem na příslušné podkapitoly této příručky. </w:t>
      </w:r>
    </w:p>
    <w:p w:rsidR="006D6F71" w:rsidRPr="008C4A15" w:rsidRDefault="006D6F71" w:rsidP="008C4A15">
      <w:pPr>
        <w:spacing w:after="0" w:line="360" w:lineRule="auto"/>
        <w:rPr>
          <w:rFonts w:ascii="Times New Roman" w:hAnsi="Times New Roman" w:cs="Times New Roman"/>
          <w:color w:val="FF0000"/>
          <w:sz w:val="24"/>
          <w:szCs w:val="24"/>
        </w:rPr>
      </w:pPr>
    </w:p>
    <w:p w:rsidR="006D6F71" w:rsidRPr="008C4A15" w:rsidRDefault="006D6F71" w:rsidP="008C4A15">
      <w:pPr>
        <w:spacing w:after="0" w:line="360" w:lineRule="auto"/>
        <w:rPr>
          <w:rFonts w:ascii="Times New Roman" w:hAnsi="Times New Roman" w:cs="Times New Roman"/>
          <w:sz w:val="24"/>
          <w:szCs w:val="24"/>
        </w:rPr>
      </w:pPr>
    </w:p>
    <w:p w:rsidR="00A37B1F" w:rsidRDefault="00A37B1F" w:rsidP="008C4A15">
      <w:pPr>
        <w:pStyle w:val="Nzev"/>
        <w:spacing w:line="360" w:lineRule="auto"/>
        <w:contextualSpacing w:val="0"/>
        <w:rPr>
          <w:rFonts w:ascii="Times New Roman" w:hAnsi="Times New Roman" w:cs="Times New Roman"/>
          <w:b/>
          <w:sz w:val="24"/>
          <w:szCs w:val="24"/>
        </w:rPr>
      </w:pPr>
      <w:r w:rsidRPr="008C4A15">
        <w:rPr>
          <w:rFonts w:ascii="Times New Roman" w:hAnsi="Times New Roman" w:cs="Times New Roman"/>
          <w:b/>
          <w:sz w:val="24"/>
          <w:szCs w:val="24"/>
        </w:rPr>
        <w:t>Dovednosti archivní</w:t>
      </w:r>
      <w:r w:rsidR="00F30B59" w:rsidRPr="008C4A15">
        <w:rPr>
          <w:rFonts w:ascii="Times New Roman" w:hAnsi="Times New Roman" w:cs="Times New Roman"/>
          <w:b/>
          <w:sz w:val="24"/>
          <w:szCs w:val="24"/>
        </w:rPr>
        <w:t>ho</w:t>
      </w:r>
      <w:r w:rsidRPr="008C4A15">
        <w:rPr>
          <w:rFonts w:ascii="Times New Roman" w:hAnsi="Times New Roman" w:cs="Times New Roman"/>
          <w:b/>
          <w:sz w:val="24"/>
          <w:szCs w:val="24"/>
        </w:rPr>
        <w:t xml:space="preserve"> výzkum</w:t>
      </w:r>
      <w:r w:rsidR="003D21B0" w:rsidRPr="008C4A15">
        <w:rPr>
          <w:rFonts w:ascii="Times New Roman" w:hAnsi="Times New Roman" w:cs="Times New Roman"/>
          <w:b/>
          <w:sz w:val="24"/>
          <w:szCs w:val="24"/>
        </w:rPr>
        <w:t>u</w:t>
      </w:r>
    </w:p>
    <w:p w:rsidR="004B4372" w:rsidRPr="004B4372" w:rsidRDefault="004B4372" w:rsidP="004B4372">
      <w:pPr>
        <w:rPr>
          <w:lang w:eastAsia="cs-CZ"/>
        </w:rPr>
      </w:pPr>
    </w:p>
    <w:p w:rsidR="00A37B1F" w:rsidRPr="008C4A15" w:rsidRDefault="00A37B1F"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Pro co nej</w:t>
      </w:r>
      <w:r w:rsidR="000D0037" w:rsidRPr="008C4A15">
        <w:rPr>
          <w:rFonts w:ascii="Times New Roman" w:hAnsi="Times New Roman" w:cs="Times New Roman"/>
          <w:sz w:val="24"/>
          <w:szCs w:val="24"/>
        </w:rPr>
        <w:t>kvalitnější</w:t>
      </w:r>
      <w:r w:rsidRPr="008C4A15">
        <w:rPr>
          <w:rFonts w:ascii="Times New Roman" w:hAnsi="Times New Roman" w:cs="Times New Roman"/>
          <w:sz w:val="24"/>
          <w:szCs w:val="24"/>
        </w:rPr>
        <w:t xml:space="preserve"> </w:t>
      </w:r>
      <w:r w:rsidR="003D21B0" w:rsidRPr="008C4A15">
        <w:rPr>
          <w:rFonts w:ascii="Times New Roman" w:hAnsi="Times New Roman" w:cs="Times New Roman"/>
          <w:sz w:val="24"/>
          <w:szCs w:val="24"/>
        </w:rPr>
        <w:t>prove</w:t>
      </w:r>
      <w:r w:rsidR="000D0037" w:rsidRPr="008C4A15">
        <w:rPr>
          <w:rFonts w:ascii="Times New Roman" w:hAnsi="Times New Roman" w:cs="Times New Roman"/>
          <w:sz w:val="24"/>
          <w:szCs w:val="24"/>
        </w:rPr>
        <w:t>dení analýzy písemného pramene</w:t>
      </w:r>
      <w:r w:rsidRPr="008C4A15">
        <w:rPr>
          <w:rFonts w:ascii="Times New Roman" w:hAnsi="Times New Roman" w:cs="Times New Roman"/>
          <w:sz w:val="24"/>
          <w:szCs w:val="24"/>
        </w:rPr>
        <w:t xml:space="preserve"> je důležité zvládnout některé </w:t>
      </w:r>
      <w:r w:rsidR="003D21B0" w:rsidRPr="008C4A15">
        <w:rPr>
          <w:rFonts w:ascii="Times New Roman" w:hAnsi="Times New Roman" w:cs="Times New Roman"/>
          <w:sz w:val="24"/>
          <w:szCs w:val="24"/>
        </w:rPr>
        <w:t xml:space="preserve">specifické </w:t>
      </w:r>
      <w:r w:rsidRPr="008C4A15">
        <w:rPr>
          <w:rFonts w:ascii="Times New Roman" w:hAnsi="Times New Roman" w:cs="Times New Roman"/>
          <w:sz w:val="24"/>
          <w:szCs w:val="24"/>
        </w:rPr>
        <w:t>dovednosti</w:t>
      </w:r>
      <w:r w:rsidR="000D0037" w:rsidRPr="008C4A15">
        <w:rPr>
          <w:rFonts w:ascii="Times New Roman" w:hAnsi="Times New Roman" w:cs="Times New Roman"/>
          <w:sz w:val="24"/>
          <w:szCs w:val="24"/>
        </w:rPr>
        <w:t xml:space="preserve"> archivního výzkumu. To se týká</w:t>
      </w:r>
      <w:r w:rsidRPr="008C4A15">
        <w:rPr>
          <w:rFonts w:ascii="Times New Roman" w:hAnsi="Times New Roman" w:cs="Times New Roman"/>
          <w:sz w:val="24"/>
          <w:szCs w:val="24"/>
        </w:rPr>
        <w:t xml:space="preserve"> zejména čtení a datace </w:t>
      </w:r>
      <w:r w:rsidR="003D21B0" w:rsidRPr="008C4A15">
        <w:rPr>
          <w:rFonts w:ascii="Times New Roman" w:hAnsi="Times New Roman" w:cs="Times New Roman"/>
          <w:sz w:val="24"/>
          <w:szCs w:val="24"/>
        </w:rPr>
        <w:t>pramenů</w:t>
      </w:r>
      <w:r w:rsidR="000D0037" w:rsidRPr="008C4A15">
        <w:rPr>
          <w:rFonts w:ascii="Times New Roman" w:hAnsi="Times New Roman" w:cs="Times New Roman"/>
          <w:sz w:val="24"/>
          <w:szCs w:val="24"/>
        </w:rPr>
        <w:t>,</w:t>
      </w:r>
      <w:r w:rsidR="003D21B0" w:rsidRPr="008C4A15">
        <w:rPr>
          <w:rFonts w:ascii="Times New Roman" w:hAnsi="Times New Roman" w:cs="Times New Roman"/>
          <w:sz w:val="24"/>
          <w:szCs w:val="24"/>
        </w:rPr>
        <w:t xml:space="preserve"> </w:t>
      </w:r>
      <w:r w:rsidRPr="008C4A15">
        <w:rPr>
          <w:rFonts w:ascii="Times New Roman" w:hAnsi="Times New Roman" w:cs="Times New Roman"/>
          <w:sz w:val="24"/>
          <w:szCs w:val="24"/>
        </w:rPr>
        <w:t>a</w:t>
      </w:r>
      <w:r w:rsidR="000D0037" w:rsidRPr="008C4A15">
        <w:rPr>
          <w:rFonts w:ascii="Times New Roman" w:hAnsi="Times New Roman" w:cs="Times New Roman"/>
          <w:sz w:val="24"/>
          <w:szCs w:val="24"/>
        </w:rPr>
        <w:t>le</w:t>
      </w:r>
      <w:r w:rsidRPr="008C4A15">
        <w:rPr>
          <w:rFonts w:ascii="Times New Roman" w:hAnsi="Times New Roman" w:cs="Times New Roman"/>
          <w:sz w:val="24"/>
          <w:szCs w:val="24"/>
        </w:rPr>
        <w:t xml:space="preserve"> také </w:t>
      </w:r>
      <w:r w:rsidR="003625D4">
        <w:rPr>
          <w:rFonts w:ascii="Times New Roman" w:hAnsi="Times New Roman" w:cs="Times New Roman"/>
          <w:sz w:val="24"/>
          <w:szCs w:val="24"/>
        </w:rPr>
        <w:t>po</w:t>
      </w:r>
      <w:r w:rsidR="000D0037" w:rsidRPr="008C4A15">
        <w:rPr>
          <w:rFonts w:ascii="Times New Roman" w:hAnsi="Times New Roman" w:cs="Times New Roman"/>
          <w:sz w:val="24"/>
          <w:szCs w:val="24"/>
        </w:rPr>
        <w:t>rozumění jejich jazyku</w:t>
      </w:r>
      <w:r w:rsidRPr="008C4A15">
        <w:rPr>
          <w:rFonts w:ascii="Times New Roman" w:hAnsi="Times New Roman" w:cs="Times New Roman"/>
          <w:sz w:val="24"/>
          <w:szCs w:val="24"/>
        </w:rPr>
        <w:t xml:space="preserve"> atp.</w:t>
      </w:r>
      <w:r w:rsidR="003D21B0" w:rsidRPr="008C4A15">
        <w:rPr>
          <w:rFonts w:ascii="Times New Roman" w:hAnsi="Times New Roman" w:cs="Times New Roman"/>
          <w:sz w:val="24"/>
          <w:szCs w:val="24"/>
        </w:rPr>
        <w:t xml:space="preserve"> Požadavky na dovednosti nezbytné pro zdárnou realizaci archivního výzkumu se pochopitelně odvíjí od řešené výzkumné otázky, resp. písemných pramenů k výzkumu využívaných – jiné budou pro výzkum zaměřený na středověk, raný novověk a zcela</w:t>
      </w:r>
      <w:r w:rsidR="000D0037" w:rsidRPr="008C4A15">
        <w:rPr>
          <w:rFonts w:ascii="Times New Roman" w:hAnsi="Times New Roman" w:cs="Times New Roman"/>
          <w:sz w:val="24"/>
          <w:szCs w:val="24"/>
        </w:rPr>
        <w:t xml:space="preserve"> odlišné</w:t>
      </w:r>
      <w:r w:rsidR="003D21B0" w:rsidRPr="008C4A15">
        <w:rPr>
          <w:rFonts w:ascii="Times New Roman" w:hAnsi="Times New Roman" w:cs="Times New Roman"/>
          <w:sz w:val="24"/>
          <w:szCs w:val="24"/>
        </w:rPr>
        <w:t xml:space="preserve">, pokud bude výzkum zakotven ve 20. století, či v současnosti, přičemž pochopitelně čím více výzkum jde do minulosti, tím jsou tyto požadavky vyšší. </w:t>
      </w:r>
    </w:p>
    <w:p w:rsidR="00A37B1F" w:rsidRPr="008C4A15" w:rsidRDefault="00A37B1F"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 xml:space="preserve">Stěžejní pro výzkum archivního materiálu je základní seznámení se se souborem vědních oborů, které se souhrnně nazývají </w:t>
      </w:r>
      <w:r w:rsidRPr="008C4A15">
        <w:rPr>
          <w:rFonts w:ascii="Times New Roman" w:hAnsi="Times New Roman" w:cs="Times New Roman"/>
          <w:i/>
          <w:sz w:val="24"/>
          <w:szCs w:val="24"/>
        </w:rPr>
        <w:t>pomocné vědy historické</w:t>
      </w:r>
      <w:r w:rsidR="000D0037" w:rsidRPr="008C4A15">
        <w:rPr>
          <w:rFonts w:ascii="Times New Roman" w:hAnsi="Times New Roman" w:cs="Times New Roman"/>
          <w:sz w:val="24"/>
          <w:szCs w:val="24"/>
        </w:rPr>
        <w:t xml:space="preserve">, v jejichž kompetenci řada zmiňovaných dovedností leží. </w:t>
      </w:r>
      <w:r w:rsidRPr="008C4A15">
        <w:rPr>
          <w:rFonts w:ascii="Times New Roman" w:hAnsi="Times New Roman" w:cs="Times New Roman"/>
          <w:sz w:val="24"/>
          <w:szCs w:val="24"/>
        </w:rPr>
        <w:t>Obvykle</w:t>
      </w:r>
      <w:r w:rsidR="00457441" w:rsidRPr="008C4A15">
        <w:rPr>
          <w:rFonts w:ascii="Times New Roman" w:hAnsi="Times New Roman" w:cs="Times New Roman"/>
          <w:sz w:val="24"/>
          <w:szCs w:val="24"/>
        </w:rPr>
        <w:t xml:space="preserve"> je pod</w:t>
      </w:r>
      <w:r w:rsidRPr="008C4A15">
        <w:rPr>
          <w:rFonts w:ascii="Times New Roman" w:hAnsi="Times New Roman" w:cs="Times New Roman"/>
          <w:sz w:val="24"/>
          <w:szCs w:val="24"/>
        </w:rPr>
        <w:t xml:space="preserve"> </w:t>
      </w:r>
      <w:r w:rsidR="000D0037" w:rsidRPr="008C4A15">
        <w:rPr>
          <w:rFonts w:ascii="Times New Roman" w:hAnsi="Times New Roman" w:cs="Times New Roman"/>
          <w:sz w:val="24"/>
          <w:szCs w:val="24"/>
        </w:rPr>
        <w:t>tento pojem zahrn</w:t>
      </w:r>
      <w:r w:rsidR="00457441" w:rsidRPr="008C4A15">
        <w:rPr>
          <w:rFonts w:ascii="Times New Roman" w:hAnsi="Times New Roman" w:cs="Times New Roman"/>
          <w:sz w:val="24"/>
          <w:szCs w:val="24"/>
        </w:rPr>
        <w:t>ováno</w:t>
      </w:r>
      <w:r w:rsidR="003625D4">
        <w:rPr>
          <w:rFonts w:ascii="Times New Roman" w:hAnsi="Times New Roman" w:cs="Times New Roman"/>
          <w:sz w:val="24"/>
          <w:szCs w:val="24"/>
        </w:rPr>
        <w:t xml:space="preserve"> deset oborů: p</w:t>
      </w:r>
      <w:r w:rsidR="000D0037" w:rsidRPr="008C4A15">
        <w:rPr>
          <w:rFonts w:ascii="Times New Roman" w:hAnsi="Times New Roman" w:cs="Times New Roman"/>
          <w:sz w:val="24"/>
          <w:szCs w:val="24"/>
        </w:rPr>
        <w:t>aleografi</w:t>
      </w:r>
      <w:r w:rsidR="003625D4">
        <w:rPr>
          <w:rFonts w:ascii="Times New Roman" w:hAnsi="Times New Roman" w:cs="Times New Roman"/>
          <w:sz w:val="24"/>
          <w:szCs w:val="24"/>
        </w:rPr>
        <w:t>e</w:t>
      </w:r>
      <w:r w:rsidRPr="008C4A15">
        <w:rPr>
          <w:rFonts w:ascii="Times New Roman" w:hAnsi="Times New Roman" w:cs="Times New Roman"/>
          <w:sz w:val="24"/>
          <w:szCs w:val="24"/>
        </w:rPr>
        <w:t>, diplomatik</w:t>
      </w:r>
      <w:r w:rsidR="003625D4">
        <w:rPr>
          <w:rFonts w:ascii="Times New Roman" w:hAnsi="Times New Roman" w:cs="Times New Roman"/>
          <w:sz w:val="24"/>
          <w:szCs w:val="24"/>
        </w:rPr>
        <w:t>a</w:t>
      </w:r>
      <w:r w:rsidRPr="008C4A15">
        <w:rPr>
          <w:rFonts w:ascii="Times New Roman" w:hAnsi="Times New Roman" w:cs="Times New Roman"/>
          <w:sz w:val="24"/>
          <w:szCs w:val="24"/>
        </w:rPr>
        <w:t>, kodikologi</w:t>
      </w:r>
      <w:r w:rsidR="003625D4">
        <w:rPr>
          <w:rFonts w:ascii="Times New Roman" w:hAnsi="Times New Roman" w:cs="Times New Roman"/>
          <w:sz w:val="24"/>
          <w:szCs w:val="24"/>
        </w:rPr>
        <w:t>e</w:t>
      </w:r>
      <w:r w:rsidRPr="008C4A15">
        <w:rPr>
          <w:rFonts w:ascii="Times New Roman" w:hAnsi="Times New Roman" w:cs="Times New Roman"/>
          <w:sz w:val="24"/>
          <w:szCs w:val="24"/>
        </w:rPr>
        <w:t>, epigrafik</w:t>
      </w:r>
      <w:r w:rsidR="003625D4">
        <w:rPr>
          <w:rFonts w:ascii="Times New Roman" w:hAnsi="Times New Roman" w:cs="Times New Roman"/>
          <w:sz w:val="24"/>
          <w:szCs w:val="24"/>
        </w:rPr>
        <w:t>a</w:t>
      </w:r>
      <w:r w:rsidRPr="008C4A15">
        <w:rPr>
          <w:rFonts w:ascii="Times New Roman" w:hAnsi="Times New Roman" w:cs="Times New Roman"/>
          <w:sz w:val="24"/>
          <w:szCs w:val="24"/>
        </w:rPr>
        <w:t>, chronologi</w:t>
      </w:r>
      <w:r w:rsidR="003625D4">
        <w:rPr>
          <w:rFonts w:ascii="Times New Roman" w:hAnsi="Times New Roman" w:cs="Times New Roman"/>
          <w:sz w:val="24"/>
          <w:szCs w:val="24"/>
        </w:rPr>
        <w:t>e</w:t>
      </w:r>
      <w:r w:rsidRPr="008C4A15">
        <w:rPr>
          <w:rFonts w:ascii="Times New Roman" w:hAnsi="Times New Roman" w:cs="Times New Roman"/>
          <w:sz w:val="24"/>
          <w:szCs w:val="24"/>
        </w:rPr>
        <w:t>, sfragistik</w:t>
      </w:r>
      <w:r w:rsidR="003625D4">
        <w:rPr>
          <w:rFonts w:ascii="Times New Roman" w:hAnsi="Times New Roman" w:cs="Times New Roman"/>
          <w:sz w:val="24"/>
          <w:szCs w:val="24"/>
        </w:rPr>
        <w:t>a</w:t>
      </w:r>
      <w:r w:rsidRPr="008C4A15">
        <w:rPr>
          <w:rFonts w:ascii="Times New Roman" w:hAnsi="Times New Roman" w:cs="Times New Roman"/>
          <w:sz w:val="24"/>
          <w:szCs w:val="24"/>
        </w:rPr>
        <w:t>, heraldik</w:t>
      </w:r>
      <w:r w:rsidR="003625D4">
        <w:rPr>
          <w:rFonts w:ascii="Times New Roman" w:hAnsi="Times New Roman" w:cs="Times New Roman"/>
          <w:sz w:val="24"/>
          <w:szCs w:val="24"/>
        </w:rPr>
        <w:t>a</w:t>
      </w:r>
      <w:r w:rsidRPr="008C4A15">
        <w:rPr>
          <w:rFonts w:ascii="Times New Roman" w:hAnsi="Times New Roman" w:cs="Times New Roman"/>
          <w:sz w:val="24"/>
          <w:szCs w:val="24"/>
        </w:rPr>
        <w:t>, numizmatik</w:t>
      </w:r>
      <w:r w:rsidR="003625D4">
        <w:rPr>
          <w:rFonts w:ascii="Times New Roman" w:hAnsi="Times New Roman" w:cs="Times New Roman"/>
          <w:sz w:val="24"/>
          <w:szCs w:val="24"/>
        </w:rPr>
        <w:t>a</w:t>
      </w:r>
      <w:r w:rsidRPr="008C4A15">
        <w:rPr>
          <w:rFonts w:ascii="Times New Roman" w:hAnsi="Times New Roman" w:cs="Times New Roman"/>
          <w:sz w:val="24"/>
          <w:szCs w:val="24"/>
        </w:rPr>
        <w:t>, genealogi</w:t>
      </w:r>
      <w:r w:rsidR="003625D4">
        <w:rPr>
          <w:rFonts w:ascii="Times New Roman" w:hAnsi="Times New Roman" w:cs="Times New Roman"/>
          <w:sz w:val="24"/>
          <w:szCs w:val="24"/>
        </w:rPr>
        <w:t>e</w:t>
      </w:r>
      <w:r w:rsidR="000D0037" w:rsidRPr="008C4A15">
        <w:rPr>
          <w:rFonts w:ascii="Times New Roman" w:hAnsi="Times New Roman" w:cs="Times New Roman"/>
          <w:sz w:val="24"/>
          <w:szCs w:val="24"/>
        </w:rPr>
        <w:t>,</w:t>
      </w:r>
      <w:r w:rsidRPr="008C4A15">
        <w:rPr>
          <w:rFonts w:ascii="Times New Roman" w:hAnsi="Times New Roman" w:cs="Times New Roman"/>
          <w:sz w:val="24"/>
          <w:szCs w:val="24"/>
        </w:rPr>
        <w:t xml:space="preserve"> historická metrolo</w:t>
      </w:r>
      <w:r w:rsidR="000D0037" w:rsidRPr="008C4A15">
        <w:rPr>
          <w:rFonts w:ascii="Times New Roman" w:hAnsi="Times New Roman" w:cs="Times New Roman"/>
          <w:sz w:val="24"/>
          <w:szCs w:val="24"/>
        </w:rPr>
        <w:t>gi</w:t>
      </w:r>
      <w:r w:rsidR="003625D4">
        <w:rPr>
          <w:rFonts w:ascii="Times New Roman" w:hAnsi="Times New Roman" w:cs="Times New Roman"/>
          <w:sz w:val="24"/>
          <w:szCs w:val="24"/>
        </w:rPr>
        <w:t>e</w:t>
      </w:r>
      <w:r w:rsidR="006B731E" w:rsidRPr="008C4A15">
        <w:rPr>
          <w:rFonts w:ascii="Times New Roman" w:hAnsi="Times New Roman" w:cs="Times New Roman"/>
          <w:sz w:val="24"/>
          <w:szCs w:val="24"/>
        </w:rPr>
        <w:t>, vexilologi</w:t>
      </w:r>
      <w:r w:rsidR="003625D4">
        <w:rPr>
          <w:rFonts w:ascii="Times New Roman" w:hAnsi="Times New Roman" w:cs="Times New Roman"/>
          <w:sz w:val="24"/>
          <w:szCs w:val="24"/>
        </w:rPr>
        <w:t>e</w:t>
      </w:r>
      <w:r w:rsidR="006B731E" w:rsidRPr="008C4A15">
        <w:rPr>
          <w:rFonts w:ascii="Times New Roman" w:hAnsi="Times New Roman" w:cs="Times New Roman"/>
          <w:sz w:val="24"/>
          <w:szCs w:val="24"/>
        </w:rPr>
        <w:t xml:space="preserve"> a </w:t>
      </w:r>
      <w:proofErr w:type="spellStart"/>
      <w:r w:rsidR="006B731E" w:rsidRPr="008C4A15">
        <w:rPr>
          <w:rFonts w:ascii="Times New Roman" w:hAnsi="Times New Roman" w:cs="Times New Roman"/>
          <w:sz w:val="24"/>
          <w:szCs w:val="24"/>
        </w:rPr>
        <w:t>faleristik</w:t>
      </w:r>
      <w:r w:rsidR="003625D4">
        <w:rPr>
          <w:rFonts w:ascii="Times New Roman" w:hAnsi="Times New Roman" w:cs="Times New Roman"/>
          <w:sz w:val="24"/>
          <w:szCs w:val="24"/>
        </w:rPr>
        <w:t>a</w:t>
      </w:r>
      <w:proofErr w:type="spellEnd"/>
      <w:r w:rsidR="006B731E" w:rsidRPr="008C4A15">
        <w:rPr>
          <w:rFonts w:ascii="Times New Roman" w:hAnsi="Times New Roman" w:cs="Times New Roman"/>
          <w:sz w:val="24"/>
          <w:szCs w:val="24"/>
        </w:rPr>
        <w:t xml:space="preserve">. </w:t>
      </w:r>
      <w:r w:rsidRPr="008C4A15">
        <w:rPr>
          <w:rFonts w:ascii="Times New Roman" w:hAnsi="Times New Roman" w:cs="Times New Roman"/>
          <w:sz w:val="24"/>
          <w:szCs w:val="24"/>
        </w:rPr>
        <w:t>Paleografii, diplomatiku, chron</w:t>
      </w:r>
      <w:r w:rsidR="000D0037" w:rsidRPr="008C4A15">
        <w:rPr>
          <w:rFonts w:ascii="Times New Roman" w:hAnsi="Times New Roman" w:cs="Times New Roman"/>
          <w:sz w:val="24"/>
          <w:szCs w:val="24"/>
        </w:rPr>
        <w:t xml:space="preserve">ologii, historickou metrologii a numizmatiku </w:t>
      </w:r>
      <w:r w:rsidRPr="008C4A15">
        <w:rPr>
          <w:rFonts w:ascii="Times New Roman" w:hAnsi="Times New Roman" w:cs="Times New Roman"/>
          <w:sz w:val="24"/>
          <w:szCs w:val="24"/>
        </w:rPr>
        <w:t xml:space="preserve">si představíme důkladněji, </w:t>
      </w:r>
      <w:r w:rsidRPr="008C4A15">
        <w:rPr>
          <w:rFonts w:ascii="Times New Roman" w:hAnsi="Times New Roman" w:cs="Times New Roman"/>
          <w:sz w:val="24"/>
          <w:szCs w:val="24"/>
        </w:rPr>
        <w:lastRenderedPageBreak/>
        <w:t xml:space="preserve">protože jejich znalost je pro </w:t>
      </w:r>
      <w:r w:rsidR="003D21B0" w:rsidRPr="008C4A15">
        <w:rPr>
          <w:rFonts w:ascii="Times New Roman" w:hAnsi="Times New Roman" w:cs="Times New Roman"/>
          <w:sz w:val="24"/>
          <w:szCs w:val="24"/>
        </w:rPr>
        <w:t>analýzu</w:t>
      </w:r>
      <w:r w:rsidRPr="008C4A15">
        <w:rPr>
          <w:rFonts w:ascii="Times New Roman" w:hAnsi="Times New Roman" w:cs="Times New Roman"/>
          <w:sz w:val="24"/>
          <w:szCs w:val="24"/>
        </w:rPr>
        <w:t xml:space="preserve"> archivních pramenů důležitá, v mnoha případech zcela nezbytná. V případě oborů ostatních poslouží pro zájemce jako výchozí příručka.</w:t>
      </w:r>
      <w:r w:rsidRPr="008C4A15">
        <w:rPr>
          <w:rFonts w:ascii="Times New Roman" w:hAnsi="Times New Roman" w:cs="Times New Roman"/>
          <w:sz w:val="24"/>
          <w:szCs w:val="24"/>
          <w:vertAlign w:val="superscript"/>
        </w:rPr>
        <w:footnoteReference w:id="99"/>
      </w:r>
    </w:p>
    <w:p w:rsidR="008E0ADD" w:rsidRPr="008C4A15" w:rsidRDefault="008E0ADD" w:rsidP="008C4A15">
      <w:pPr>
        <w:spacing w:after="0" w:line="360" w:lineRule="auto"/>
        <w:ind w:firstLine="720"/>
        <w:rPr>
          <w:rFonts w:ascii="Times New Roman" w:hAnsi="Times New Roman" w:cs="Times New Roman"/>
          <w:sz w:val="24"/>
          <w:szCs w:val="24"/>
        </w:rPr>
      </w:pPr>
    </w:p>
    <w:p w:rsidR="007C368F" w:rsidRPr="008C4A15" w:rsidRDefault="007C368F" w:rsidP="008C4A15">
      <w:pPr>
        <w:pStyle w:val="Nadpis1"/>
        <w:spacing w:before="0" w:line="360" w:lineRule="auto"/>
        <w:contextualSpacing w:val="0"/>
        <w:rPr>
          <w:rFonts w:ascii="Times New Roman" w:hAnsi="Times New Roman" w:cs="Times New Roman"/>
          <w:b/>
          <w:color w:val="auto"/>
          <w:sz w:val="24"/>
          <w:szCs w:val="24"/>
        </w:rPr>
      </w:pPr>
      <w:r w:rsidRPr="008C4A15">
        <w:rPr>
          <w:rFonts w:ascii="Times New Roman" w:hAnsi="Times New Roman" w:cs="Times New Roman"/>
          <w:b/>
          <w:color w:val="auto"/>
          <w:sz w:val="24"/>
          <w:szCs w:val="24"/>
        </w:rPr>
        <w:t>Paleografie</w:t>
      </w:r>
    </w:p>
    <w:p w:rsidR="007C368F" w:rsidRPr="008C4A15" w:rsidRDefault="007C368F"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 xml:space="preserve">Prvním oborem, se kterým se blíže seznámíme, je </w:t>
      </w:r>
      <w:r w:rsidRPr="008C4A15">
        <w:rPr>
          <w:rFonts w:ascii="Times New Roman" w:hAnsi="Times New Roman" w:cs="Times New Roman"/>
          <w:i/>
          <w:sz w:val="24"/>
          <w:szCs w:val="24"/>
        </w:rPr>
        <w:t>paleografie</w:t>
      </w:r>
      <w:r w:rsidRPr="008C4A15">
        <w:rPr>
          <w:rFonts w:ascii="Times New Roman" w:hAnsi="Times New Roman" w:cs="Times New Roman"/>
          <w:sz w:val="24"/>
          <w:szCs w:val="24"/>
        </w:rPr>
        <w:t>. Jedná se o jednu z nejdůležitějších pomocných věd historických, protože svým obsahem a širokým záběrem zasahuje do dalších pomocných věd. Paleografie je naukou o vývoji písma a jiných grafických soustav a také vědou zabývající se vývojem psacích látek. Základně můžeme paleografii dělit dvěma způsoby. Podle užitého písma, tedy např</w:t>
      </w:r>
      <w:r w:rsidR="007C51D3">
        <w:rPr>
          <w:rFonts w:ascii="Times New Roman" w:hAnsi="Times New Roman" w:cs="Times New Roman"/>
          <w:sz w:val="24"/>
          <w:szCs w:val="24"/>
        </w:rPr>
        <w:t>.</w:t>
      </w:r>
      <w:r w:rsidRPr="008C4A15">
        <w:rPr>
          <w:rFonts w:ascii="Times New Roman" w:hAnsi="Times New Roman" w:cs="Times New Roman"/>
          <w:sz w:val="24"/>
          <w:szCs w:val="24"/>
        </w:rPr>
        <w:t xml:space="preserve"> na </w:t>
      </w:r>
      <w:r w:rsidRPr="008C4A15">
        <w:rPr>
          <w:rFonts w:ascii="Times New Roman" w:hAnsi="Times New Roman" w:cs="Times New Roman"/>
          <w:i/>
          <w:sz w:val="24"/>
          <w:szCs w:val="24"/>
        </w:rPr>
        <w:t>paleografii latinskou</w:t>
      </w:r>
      <w:r w:rsidRPr="008C4A15">
        <w:rPr>
          <w:rFonts w:ascii="Times New Roman" w:hAnsi="Times New Roman" w:cs="Times New Roman"/>
          <w:sz w:val="24"/>
          <w:szCs w:val="24"/>
        </w:rPr>
        <w:t xml:space="preserve"> nebo </w:t>
      </w:r>
      <w:r w:rsidRPr="008C4A15">
        <w:rPr>
          <w:rFonts w:ascii="Times New Roman" w:hAnsi="Times New Roman" w:cs="Times New Roman"/>
          <w:i/>
          <w:sz w:val="24"/>
          <w:szCs w:val="24"/>
        </w:rPr>
        <w:t>řeckou</w:t>
      </w:r>
      <w:r w:rsidRPr="008C4A15">
        <w:rPr>
          <w:rFonts w:ascii="Times New Roman" w:hAnsi="Times New Roman" w:cs="Times New Roman"/>
          <w:sz w:val="24"/>
          <w:szCs w:val="24"/>
        </w:rPr>
        <w:t xml:space="preserve"> bez ohledu na jazyk záznamu. Dále paleografii dělíme dle národních (regionálních) hledisek, významné jsou pak rozdíly v rámci latinské paleografie </w:t>
      </w:r>
      <w:r w:rsidRPr="008C4A15">
        <w:rPr>
          <w:rFonts w:ascii="Times New Roman" w:hAnsi="Times New Roman" w:cs="Times New Roman"/>
          <w:i/>
          <w:sz w:val="24"/>
          <w:szCs w:val="24"/>
        </w:rPr>
        <w:t>kontinentální</w:t>
      </w:r>
      <w:r w:rsidRPr="008C4A15">
        <w:rPr>
          <w:rFonts w:ascii="Times New Roman" w:hAnsi="Times New Roman" w:cs="Times New Roman"/>
          <w:sz w:val="24"/>
          <w:szCs w:val="24"/>
        </w:rPr>
        <w:t xml:space="preserve"> a </w:t>
      </w:r>
      <w:r w:rsidRPr="008C4A15">
        <w:rPr>
          <w:rFonts w:ascii="Times New Roman" w:hAnsi="Times New Roman" w:cs="Times New Roman"/>
          <w:i/>
          <w:sz w:val="24"/>
          <w:szCs w:val="24"/>
        </w:rPr>
        <w:t>insulární</w:t>
      </w:r>
      <w:r w:rsidRPr="008C4A15">
        <w:rPr>
          <w:rFonts w:ascii="Times New Roman" w:hAnsi="Times New Roman" w:cs="Times New Roman"/>
          <w:sz w:val="24"/>
          <w:szCs w:val="24"/>
        </w:rPr>
        <w:t xml:space="preserve"> (Britské ostrovy), které se začaly projevovat již od raného středověku. V následujícím přehledu se budeme věnovat paleografii latinské, se kterou se v tuzemských archivech setkáme takřka výhradně.</w:t>
      </w:r>
    </w:p>
    <w:p w:rsidR="007C368F" w:rsidRPr="008C4A15" w:rsidRDefault="007C368F"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Pro zvládnutí četby starých písem je kromě teoretické připravenosti, znalosti vývoje písma a charakteristik, které nám pomáhají text teritoriálně a časově zařadit, velmi důležitá praxe v četbě, která usnadňuje rozpoznávání jednotlivých písem a také nuance v rukopisech jednotlivých písařů v rámci téhož písma.</w:t>
      </w:r>
    </w:p>
    <w:p w:rsidR="007C368F" w:rsidRPr="008C4A15" w:rsidRDefault="007C368F"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 xml:space="preserve">Latinské písmo vzniká v prostoru Apeninského poloostrova přibližně v 7. </w:t>
      </w:r>
      <w:r w:rsidR="0016216E">
        <w:rPr>
          <w:rFonts w:ascii="Times New Roman" w:hAnsi="Times New Roman" w:cs="Times New Roman"/>
          <w:sz w:val="24"/>
          <w:szCs w:val="24"/>
        </w:rPr>
        <w:t xml:space="preserve">století </w:t>
      </w:r>
      <w:r w:rsidRPr="008C4A15">
        <w:rPr>
          <w:rFonts w:ascii="Times New Roman" w:hAnsi="Times New Roman" w:cs="Times New Roman"/>
          <w:sz w:val="24"/>
          <w:szCs w:val="24"/>
        </w:rPr>
        <w:t>př. n. l. odvozením od písma řeckého. Písmo se nadále vyvíjí a asi ve 2. stol</w:t>
      </w:r>
      <w:r w:rsidR="0016216E">
        <w:rPr>
          <w:rFonts w:ascii="Times New Roman" w:hAnsi="Times New Roman" w:cs="Times New Roman"/>
          <w:sz w:val="24"/>
          <w:szCs w:val="24"/>
        </w:rPr>
        <w:t>etí</w:t>
      </w:r>
      <w:r w:rsidRPr="008C4A15">
        <w:rPr>
          <w:rFonts w:ascii="Times New Roman" w:hAnsi="Times New Roman" w:cs="Times New Roman"/>
          <w:sz w:val="24"/>
          <w:szCs w:val="24"/>
        </w:rPr>
        <w:t xml:space="preserve"> př. n. l. je již stabilizováno ve formě vhodné jak pro knižní záznam,</w:t>
      </w:r>
      <w:r w:rsidRPr="008C4A15">
        <w:rPr>
          <w:rFonts w:ascii="Times New Roman" w:hAnsi="Times New Roman" w:cs="Times New Roman"/>
          <w:sz w:val="24"/>
          <w:szCs w:val="24"/>
          <w:vertAlign w:val="superscript"/>
        </w:rPr>
        <w:footnoteReference w:id="100"/>
      </w:r>
      <w:r w:rsidRPr="008C4A15">
        <w:rPr>
          <w:rFonts w:ascii="Times New Roman" w:hAnsi="Times New Roman" w:cs="Times New Roman"/>
          <w:sz w:val="24"/>
          <w:szCs w:val="24"/>
        </w:rPr>
        <w:t xml:space="preserve"> tak i pro písmo známé z epigrafického materiálu.</w:t>
      </w:r>
      <w:r w:rsidRPr="008C4A15">
        <w:rPr>
          <w:rFonts w:ascii="Times New Roman" w:hAnsi="Times New Roman" w:cs="Times New Roman"/>
          <w:sz w:val="24"/>
          <w:szCs w:val="24"/>
          <w:vertAlign w:val="superscript"/>
        </w:rPr>
        <w:footnoteReference w:id="101"/>
      </w:r>
      <w:r w:rsidRPr="008C4A15">
        <w:rPr>
          <w:rFonts w:ascii="Times New Roman" w:hAnsi="Times New Roman" w:cs="Times New Roman"/>
          <w:sz w:val="24"/>
          <w:szCs w:val="24"/>
        </w:rPr>
        <w:t xml:space="preserve"> Rovněž se vyvinulo i písmo kurzívní vhodné pro běžné užití.</w:t>
      </w:r>
      <w:r w:rsidRPr="008C4A15">
        <w:rPr>
          <w:rFonts w:ascii="Times New Roman" w:hAnsi="Times New Roman" w:cs="Times New Roman"/>
          <w:sz w:val="24"/>
          <w:szCs w:val="24"/>
          <w:vertAlign w:val="superscript"/>
        </w:rPr>
        <w:footnoteReference w:id="102"/>
      </w:r>
      <w:r w:rsidR="007808F8" w:rsidRPr="008C4A15">
        <w:rPr>
          <w:rFonts w:ascii="Times New Roman" w:hAnsi="Times New Roman" w:cs="Times New Roman"/>
          <w:sz w:val="24"/>
          <w:szCs w:val="24"/>
        </w:rPr>
        <w:t xml:space="preserve"> </w:t>
      </w:r>
      <w:r w:rsidRPr="008C4A15">
        <w:rPr>
          <w:rFonts w:ascii="Times New Roman" w:hAnsi="Times New Roman" w:cs="Times New Roman"/>
          <w:sz w:val="24"/>
          <w:szCs w:val="24"/>
        </w:rPr>
        <w:t>Později se z knižní kapituly kvadrátní vyvíjí unciála, která má zaoblenější tvary a setkáváme se s ní zhruba od 3. do 8. století.</w:t>
      </w:r>
      <w:r w:rsidRPr="008C4A15">
        <w:rPr>
          <w:rFonts w:ascii="Times New Roman" w:hAnsi="Times New Roman" w:cs="Times New Roman"/>
          <w:sz w:val="24"/>
          <w:szCs w:val="24"/>
          <w:vertAlign w:val="superscript"/>
        </w:rPr>
        <w:footnoteReference w:id="103"/>
      </w:r>
      <w:r w:rsidRPr="008C4A15">
        <w:rPr>
          <w:rFonts w:ascii="Times New Roman" w:hAnsi="Times New Roman" w:cs="Times New Roman"/>
          <w:sz w:val="24"/>
          <w:szCs w:val="24"/>
        </w:rPr>
        <w:t xml:space="preserve"> Postupně je unciála nahrazována smíšeným majuskulním a minuskulním písmem – </w:t>
      </w:r>
      <w:proofErr w:type="spellStart"/>
      <w:r w:rsidRPr="008C4A15">
        <w:rPr>
          <w:rFonts w:ascii="Times New Roman" w:hAnsi="Times New Roman" w:cs="Times New Roman"/>
          <w:sz w:val="24"/>
          <w:szCs w:val="24"/>
        </w:rPr>
        <w:t>polounciálou</w:t>
      </w:r>
      <w:proofErr w:type="spellEnd"/>
      <w:r w:rsidRPr="008C4A15">
        <w:rPr>
          <w:rFonts w:ascii="Times New Roman" w:hAnsi="Times New Roman" w:cs="Times New Roman"/>
          <w:sz w:val="24"/>
          <w:szCs w:val="24"/>
        </w:rPr>
        <w:t>. Tato písma se stala základem skupiny písem insulárních, s nimiž se setkáváme v rámci Britského souostroví.</w:t>
      </w:r>
      <w:r w:rsidRPr="008C4A15">
        <w:rPr>
          <w:rFonts w:ascii="Times New Roman" w:hAnsi="Times New Roman" w:cs="Times New Roman"/>
          <w:sz w:val="24"/>
          <w:szCs w:val="24"/>
          <w:vertAlign w:val="superscript"/>
        </w:rPr>
        <w:footnoteReference w:id="104"/>
      </w:r>
    </w:p>
    <w:p w:rsidR="007C368F" w:rsidRDefault="007C368F"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lastRenderedPageBreak/>
        <w:t xml:space="preserve">Soubor kontinentálních latinských písem navazoval od 6. století na mladší římskou kurzívu a jejich vývoj souvisel s christianizací evropského kontinentu a také s dobou stěhování národů. Tradičně jsou </w:t>
      </w:r>
      <w:r w:rsidR="007808F8" w:rsidRPr="008C4A15">
        <w:rPr>
          <w:rFonts w:ascii="Times New Roman" w:hAnsi="Times New Roman" w:cs="Times New Roman"/>
          <w:sz w:val="24"/>
          <w:szCs w:val="24"/>
        </w:rPr>
        <w:t>rozlišována</w:t>
      </w:r>
      <w:r w:rsidRPr="008C4A15">
        <w:rPr>
          <w:rFonts w:ascii="Times New Roman" w:hAnsi="Times New Roman" w:cs="Times New Roman"/>
          <w:sz w:val="24"/>
          <w:szCs w:val="24"/>
        </w:rPr>
        <w:t xml:space="preserve"> tři kontinentální písma, která se však mohou vyskytovat v různých variacích. </w:t>
      </w:r>
      <w:proofErr w:type="spellStart"/>
      <w:r w:rsidRPr="008C4A15">
        <w:rPr>
          <w:rFonts w:ascii="Times New Roman" w:hAnsi="Times New Roman" w:cs="Times New Roman"/>
          <w:i/>
          <w:sz w:val="24"/>
          <w:szCs w:val="24"/>
        </w:rPr>
        <w:t>Langobardské</w:t>
      </w:r>
      <w:proofErr w:type="spellEnd"/>
      <w:r w:rsidRPr="008C4A15">
        <w:rPr>
          <w:rFonts w:ascii="Times New Roman" w:hAnsi="Times New Roman" w:cs="Times New Roman"/>
          <w:i/>
          <w:sz w:val="24"/>
          <w:szCs w:val="24"/>
        </w:rPr>
        <w:t xml:space="preserve"> písmo</w:t>
      </w:r>
      <w:r w:rsidR="0016216E">
        <w:rPr>
          <w:rFonts w:ascii="Times New Roman" w:hAnsi="Times New Roman" w:cs="Times New Roman"/>
          <w:sz w:val="24"/>
          <w:szCs w:val="24"/>
        </w:rPr>
        <w:t xml:space="preserve"> (</w:t>
      </w:r>
      <w:proofErr w:type="gramStart"/>
      <w:r w:rsidR="0016216E">
        <w:rPr>
          <w:rFonts w:ascii="Times New Roman" w:hAnsi="Times New Roman" w:cs="Times New Roman"/>
          <w:sz w:val="24"/>
          <w:szCs w:val="24"/>
        </w:rPr>
        <w:t>cca 7.–12</w:t>
      </w:r>
      <w:proofErr w:type="gramEnd"/>
      <w:r w:rsidR="0016216E">
        <w:rPr>
          <w:rFonts w:ascii="Times New Roman" w:hAnsi="Times New Roman" w:cs="Times New Roman"/>
          <w:sz w:val="24"/>
          <w:szCs w:val="24"/>
        </w:rPr>
        <w:t>. století</w:t>
      </w:r>
      <w:r w:rsidRPr="008C4A15">
        <w:rPr>
          <w:rFonts w:ascii="Times New Roman" w:hAnsi="Times New Roman" w:cs="Times New Roman"/>
          <w:sz w:val="24"/>
          <w:szCs w:val="24"/>
        </w:rPr>
        <w:t xml:space="preserve">) v Itálii, </w:t>
      </w:r>
      <w:r w:rsidRPr="008C4A15">
        <w:rPr>
          <w:rFonts w:ascii="Times New Roman" w:hAnsi="Times New Roman" w:cs="Times New Roman"/>
          <w:i/>
          <w:sz w:val="24"/>
          <w:szCs w:val="24"/>
        </w:rPr>
        <w:t xml:space="preserve">merovejské písmo </w:t>
      </w:r>
      <w:r w:rsidR="0016216E">
        <w:rPr>
          <w:rFonts w:ascii="Times New Roman" w:hAnsi="Times New Roman" w:cs="Times New Roman"/>
          <w:sz w:val="24"/>
          <w:szCs w:val="24"/>
        </w:rPr>
        <w:t>(6.–9. století</w:t>
      </w:r>
      <w:r w:rsidRPr="008C4A15">
        <w:rPr>
          <w:rFonts w:ascii="Times New Roman" w:hAnsi="Times New Roman" w:cs="Times New Roman"/>
          <w:sz w:val="24"/>
          <w:szCs w:val="24"/>
        </w:rPr>
        <w:t xml:space="preserve">) </w:t>
      </w:r>
      <w:r w:rsidR="00CD5CEB">
        <w:rPr>
          <w:rFonts w:ascii="Times New Roman" w:hAnsi="Times New Roman" w:cs="Times New Roman"/>
          <w:sz w:val="24"/>
          <w:szCs w:val="24"/>
        </w:rPr>
        <w:t>v oblasti merovejské a později F</w:t>
      </w:r>
      <w:r w:rsidRPr="008C4A15">
        <w:rPr>
          <w:rFonts w:ascii="Times New Roman" w:hAnsi="Times New Roman" w:cs="Times New Roman"/>
          <w:sz w:val="24"/>
          <w:szCs w:val="24"/>
        </w:rPr>
        <w:t xml:space="preserve">ranské říše a </w:t>
      </w:r>
      <w:r w:rsidRPr="008C4A15">
        <w:rPr>
          <w:rFonts w:ascii="Times New Roman" w:hAnsi="Times New Roman" w:cs="Times New Roman"/>
          <w:i/>
          <w:sz w:val="24"/>
          <w:szCs w:val="24"/>
        </w:rPr>
        <w:t xml:space="preserve">vizigótské písmo </w:t>
      </w:r>
      <w:r w:rsidRPr="008C4A15">
        <w:rPr>
          <w:rFonts w:ascii="Times New Roman" w:hAnsi="Times New Roman" w:cs="Times New Roman"/>
          <w:sz w:val="24"/>
          <w:szCs w:val="24"/>
        </w:rPr>
        <w:t>(7.–11. stol</w:t>
      </w:r>
      <w:r w:rsidR="0016216E">
        <w:rPr>
          <w:rFonts w:ascii="Times New Roman" w:hAnsi="Times New Roman" w:cs="Times New Roman"/>
          <w:sz w:val="24"/>
          <w:szCs w:val="24"/>
        </w:rPr>
        <w:t>etí</w:t>
      </w:r>
      <w:r w:rsidRPr="008C4A15">
        <w:rPr>
          <w:rFonts w:ascii="Times New Roman" w:hAnsi="Times New Roman" w:cs="Times New Roman"/>
          <w:sz w:val="24"/>
          <w:szCs w:val="24"/>
        </w:rPr>
        <w:t>) ve Španělsku.</w:t>
      </w:r>
      <w:r w:rsidRPr="008C4A15">
        <w:rPr>
          <w:rFonts w:ascii="Times New Roman" w:hAnsi="Times New Roman" w:cs="Times New Roman"/>
          <w:sz w:val="24"/>
          <w:szCs w:val="24"/>
          <w:vertAlign w:val="superscript"/>
        </w:rPr>
        <w:footnoteReference w:id="105"/>
      </w:r>
      <w:r w:rsidRPr="008C4A15">
        <w:rPr>
          <w:rFonts w:ascii="Times New Roman" w:hAnsi="Times New Roman" w:cs="Times New Roman"/>
          <w:color w:val="FF0000"/>
          <w:sz w:val="24"/>
          <w:szCs w:val="24"/>
        </w:rPr>
        <w:t xml:space="preserve"> </w:t>
      </w:r>
      <w:r w:rsidR="007808F8" w:rsidRPr="008C4A15">
        <w:rPr>
          <w:rFonts w:ascii="Times New Roman" w:hAnsi="Times New Roman" w:cs="Times New Roman"/>
          <w:sz w:val="24"/>
          <w:szCs w:val="24"/>
        </w:rPr>
        <w:t>Pestrost etnik, která</w:t>
      </w:r>
      <w:r w:rsidRPr="008C4A15">
        <w:rPr>
          <w:rFonts w:ascii="Times New Roman" w:hAnsi="Times New Roman" w:cs="Times New Roman"/>
          <w:sz w:val="24"/>
          <w:szCs w:val="24"/>
        </w:rPr>
        <w:t xml:space="preserve"> se usazoval</w:t>
      </w:r>
      <w:r w:rsidR="007808F8" w:rsidRPr="008C4A15">
        <w:rPr>
          <w:rFonts w:ascii="Times New Roman" w:hAnsi="Times New Roman" w:cs="Times New Roman"/>
          <w:sz w:val="24"/>
          <w:szCs w:val="24"/>
        </w:rPr>
        <w:t>a</w:t>
      </w:r>
      <w:r w:rsidRPr="008C4A15">
        <w:rPr>
          <w:rFonts w:ascii="Times New Roman" w:hAnsi="Times New Roman" w:cs="Times New Roman"/>
          <w:sz w:val="24"/>
          <w:szCs w:val="24"/>
        </w:rPr>
        <w:t xml:space="preserve"> v </w:t>
      </w:r>
      <w:r w:rsidR="007808F8" w:rsidRPr="008C4A15">
        <w:rPr>
          <w:rFonts w:ascii="Times New Roman" w:hAnsi="Times New Roman" w:cs="Times New Roman"/>
          <w:sz w:val="24"/>
          <w:szCs w:val="24"/>
        </w:rPr>
        <w:t>nových sídlištích a ustanovovala</w:t>
      </w:r>
      <w:r w:rsidRPr="008C4A15">
        <w:rPr>
          <w:rFonts w:ascii="Times New Roman" w:hAnsi="Times New Roman" w:cs="Times New Roman"/>
          <w:sz w:val="24"/>
          <w:szCs w:val="24"/>
        </w:rPr>
        <w:t xml:space="preserve"> vlastní království na troskách zejména západní části Římské říše, </w:t>
      </w:r>
      <w:r w:rsidR="007808F8" w:rsidRPr="008C4A15">
        <w:rPr>
          <w:rFonts w:ascii="Times New Roman" w:hAnsi="Times New Roman" w:cs="Times New Roman"/>
          <w:sz w:val="24"/>
          <w:szCs w:val="24"/>
        </w:rPr>
        <w:t xml:space="preserve">se </w:t>
      </w:r>
      <w:r w:rsidRPr="008C4A15">
        <w:rPr>
          <w:rFonts w:ascii="Times New Roman" w:hAnsi="Times New Roman" w:cs="Times New Roman"/>
          <w:sz w:val="24"/>
          <w:szCs w:val="24"/>
        </w:rPr>
        <w:t>projevovala také</w:t>
      </w:r>
      <w:r w:rsidR="007808F8" w:rsidRPr="008C4A15">
        <w:rPr>
          <w:rFonts w:ascii="Times New Roman" w:hAnsi="Times New Roman" w:cs="Times New Roman"/>
          <w:sz w:val="24"/>
          <w:szCs w:val="24"/>
        </w:rPr>
        <w:t xml:space="preserve"> v</w:t>
      </w:r>
      <w:r w:rsidRPr="008C4A15">
        <w:rPr>
          <w:rFonts w:ascii="Times New Roman" w:hAnsi="Times New Roman" w:cs="Times New Roman"/>
          <w:sz w:val="24"/>
          <w:szCs w:val="24"/>
        </w:rPr>
        <w:t xml:space="preserve"> roztříštěnost</w:t>
      </w:r>
      <w:r w:rsidR="007808F8" w:rsidRPr="008C4A15">
        <w:rPr>
          <w:rFonts w:ascii="Times New Roman" w:hAnsi="Times New Roman" w:cs="Times New Roman"/>
          <w:sz w:val="24"/>
          <w:szCs w:val="24"/>
        </w:rPr>
        <w:t>i</w:t>
      </w:r>
      <w:r w:rsidRPr="008C4A15">
        <w:rPr>
          <w:rFonts w:ascii="Times New Roman" w:hAnsi="Times New Roman" w:cs="Times New Roman"/>
          <w:sz w:val="24"/>
          <w:szCs w:val="24"/>
        </w:rPr>
        <w:t xml:space="preserve"> latinského písma kontinentálního </w:t>
      </w:r>
      <w:r w:rsidR="007808F8" w:rsidRPr="008C4A15">
        <w:rPr>
          <w:rFonts w:ascii="Times New Roman" w:hAnsi="Times New Roman" w:cs="Times New Roman"/>
          <w:sz w:val="24"/>
          <w:szCs w:val="24"/>
        </w:rPr>
        <w:t>i</w:t>
      </w:r>
      <w:r w:rsidRPr="008C4A15">
        <w:rPr>
          <w:rFonts w:ascii="Times New Roman" w:hAnsi="Times New Roman" w:cs="Times New Roman"/>
          <w:sz w:val="24"/>
          <w:szCs w:val="24"/>
        </w:rPr>
        <w:t xml:space="preserve"> insulárního.</w:t>
      </w:r>
      <w:r w:rsidRPr="008C4A15">
        <w:rPr>
          <w:rFonts w:ascii="Times New Roman" w:hAnsi="Times New Roman" w:cs="Times New Roman"/>
          <w:sz w:val="24"/>
          <w:szCs w:val="24"/>
          <w:vertAlign w:val="superscript"/>
        </w:rPr>
        <w:footnoteReference w:id="106"/>
      </w:r>
      <w:r w:rsidRPr="008C4A15">
        <w:rPr>
          <w:rFonts w:ascii="Times New Roman" w:hAnsi="Times New Roman" w:cs="Times New Roman"/>
          <w:sz w:val="24"/>
          <w:szCs w:val="24"/>
        </w:rPr>
        <w:t xml:space="preserve"> Takováto situace vyžadovala pro čtenáře značné znalosti, a proto se objevovaly snahy tato písma sjednocovat.</w:t>
      </w:r>
    </w:p>
    <w:p w:rsidR="001222B4" w:rsidRPr="00926FEF" w:rsidRDefault="001222B4" w:rsidP="001222B4">
      <w:pPr>
        <w:rPr>
          <w:rFonts w:ascii="Times New Roman" w:hAnsi="Times New Roman" w:cs="Times New Roman"/>
          <w:sz w:val="24"/>
          <w:szCs w:val="24"/>
          <w:highlight w:val="yellow"/>
        </w:rPr>
      </w:pPr>
      <w:r w:rsidRPr="00926FEF">
        <w:rPr>
          <w:rFonts w:ascii="Times New Roman" w:hAnsi="Times New Roman" w:cs="Times New Roman"/>
          <w:sz w:val="24"/>
          <w:szCs w:val="24"/>
          <w:highlight w:val="yellow"/>
        </w:rPr>
        <w:t>Obr_08</w:t>
      </w:r>
    </w:p>
    <w:p w:rsidR="001222B4" w:rsidRPr="00A302C9" w:rsidRDefault="001222B4" w:rsidP="001222B4">
      <w:pPr>
        <w:rPr>
          <w:rFonts w:ascii="Times New Roman" w:hAnsi="Times New Roman" w:cs="Times New Roman"/>
          <w:sz w:val="24"/>
          <w:szCs w:val="24"/>
        </w:rPr>
      </w:pPr>
      <w:r w:rsidRPr="00926FEF">
        <w:rPr>
          <w:rFonts w:ascii="Times New Roman" w:hAnsi="Times New Roman" w:cs="Times New Roman"/>
          <w:sz w:val="24"/>
          <w:szCs w:val="24"/>
          <w:highlight w:val="yellow"/>
        </w:rPr>
        <w:t xml:space="preserve">Gotická minuskula. John </w:t>
      </w:r>
      <w:proofErr w:type="spellStart"/>
      <w:r w:rsidRPr="00926FEF">
        <w:rPr>
          <w:rFonts w:ascii="Times New Roman" w:hAnsi="Times New Roman" w:cs="Times New Roman"/>
          <w:sz w:val="24"/>
          <w:szCs w:val="24"/>
          <w:highlight w:val="yellow"/>
        </w:rPr>
        <w:t>Mandeville</w:t>
      </w:r>
      <w:proofErr w:type="spellEnd"/>
      <w:r w:rsidRPr="00926FEF">
        <w:rPr>
          <w:rFonts w:ascii="Times New Roman" w:hAnsi="Times New Roman" w:cs="Times New Roman"/>
          <w:sz w:val="24"/>
          <w:szCs w:val="24"/>
          <w:highlight w:val="yellow"/>
        </w:rPr>
        <w:t xml:space="preserve"> (</w:t>
      </w:r>
      <w:proofErr w:type="gramStart"/>
      <w:r w:rsidRPr="00926FEF">
        <w:rPr>
          <w:rFonts w:ascii="Times New Roman" w:hAnsi="Times New Roman" w:cs="Times New Roman"/>
          <w:sz w:val="24"/>
          <w:szCs w:val="24"/>
          <w:highlight w:val="yellow"/>
        </w:rPr>
        <w:t>cca1300</w:t>
      </w:r>
      <w:proofErr w:type="gramEnd"/>
      <w:r w:rsidRPr="00926FEF">
        <w:rPr>
          <w:rFonts w:ascii="Times New Roman" w:hAnsi="Times New Roman" w:cs="Times New Roman"/>
          <w:sz w:val="24"/>
          <w:szCs w:val="24"/>
          <w:highlight w:val="yellow"/>
        </w:rPr>
        <w:t>–</w:t>
      </w:r>
      <w:proofErr w:type="gramStart"/>
      <w:r w:rsidRPr="00926FEF">
        <w:rPr>
          <w:rFonts w:ascii="Times New Roman" w:hAnsi="Times New Roman" w:cs="Times New Roman"/>
          <w:sz w:val="24"/>
          <w:szCs w:val="24"/>
          <w:highlight w:val="yellow"/>
        </w:rPr>
        <w:t>1372</w:t>
      </w:r>
      <w:proofErr w:type="gramEnd"/>
      <w:r w:rsidRPr="00926FEF">
        <w:rPr>
          <w:rFonts w:ascii="Times New Roman" w:hAnsi="Times New Roman" w:cs="Times New Roman"/>
          <w:sz w:val="24"/>
          <w:szCs w:val="24"/>
          <w:highlight w:val="yellow"/>
        </w:rPr>
        <w:t>): [Cestopis v českém překladu M. Vavřince z Březové], 1451–1500. Moravská zemská knihovna, sign. Mk-0000.080. Dostupné z: http://kramerius.mzk.cz/search/handle/uuid:38db2dca-738d-448a-9921-9f02ffbc9067.</w:t>
      </w:r>
    </w:p>
    <w:p w:rsidR="001222B4" w:rsidRPr="008C4A15" w:rsidRDefault="001222B4" w:rsidP="001222B4">
      <w:pPr>
        <w:spacing w:after="0" w:line="360" w:lineRule="auto"/>
        <w:rPr>
          <w:rFonts w:ascii="Times New Roman" w:hAnsi="Times New Roman" w:cs="Times New Roman"/>
          <w:sz w:val="24"/>
          <w:szCs w:val="24"/>
        </w:rPr>
      </w:pPr>
    </w:p>
    <w:p w:rsidR="007C368F" w:rsidRPr="008C4A15" w:rsidRDefault="007C368F"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Sjednocení písma se úspěšně zdařilo v období tzv. karolínské renesance,</w:t>
      </w:r>
      <w:r w:rsidRPr="008C4A15">
        <w:rPr>
          <w:rFonts w:ascii="Times New Roman" w:hAnsi="Times New Roman" w:cs="Times New Roman"/>
          <w:sz w:val="24"/>
          <w:szCs w:val="24"/>
          <w:vertAlign w:val="superscript"/>
        </w:rPr>
        <w:footnoteReference w:id="107"/>
      </w:r>
      <w:r w:rsidRPr="008C4A15">
        <w:rPr>
          <w:rFonts w:ascii="Times New Roman" w:hAnsi="Times New Roman" w:cs="Times New Roman"/>
          <w:sz w:val="24"/>
          <w:szCs w:val="24"/>
        </w:rPr>
        <w:t xml:space="preserve"> kdy Franská říše ovládala značnou část západoevropského a části středoevropského prostoru.</w:t>
      </w:r>
    </w:p>
    <w:p w:rsidR="007C368F" w:rsidRPr="008C4A15" w:rsidRDefault="007C368F"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 xml:space="preserve">Od 8. století tak vzniká </w:t>
      </w:r>
      <w:r w:rsidRPr="008C4A15">
        <w:rPr>
          <w:rFonts w:ascii="Times New Roman" w:hAnsi="Times New Roman" w:cs="Times New Roman"/>
          <w:i/>
          <w:sz w:val="24"/>
          <w:szCs w:val="24"/>
        </w:rPr>
        <w:t>karolínská minuskula</w:t>
      </w:r>
      <w:r w:rsidR="009048A3" w:rsidRPr="008C4A15">
        <w:rPr>
          <w:rFonts w:ascii="Times New Roman" w:hAnsi="Times New Roman" w:cs="Times New Roman"/>
          <w:i/>
          <w:sz w:val="24"/>
          <w:szCs w:val="24"/>
        </w:rPr>
        <w:t xml:space="preserve"> </w:t>
      </w:r>
      <w:r w:rsidR="009048A3" w:rsidRPr="008C4A15">
        <w:rPr>
          <w:rFonts w:ascii="Times New Roman" w:hAnsi="Times New Roman" w:cs="Times New Roman"/>
          <w:sz w:val="24"/>
          <w:szCs w:val="24"/>
        </w:rPr>
        <w:t>(</w:t>
      </w:r>
      <w:proofErr w:type="spellStart"/>
      <w:r w:rsidR="009048A3" w:rsidRPr="008C4A15">
        <w:rPr>
          <w:rFonts w:ascii="Times New Roman" w:hAnsi="Times New Roman" w:cs="Times New Roman"/>
          <w:i/>
          <w:sz w:val="24"/>
          <w:szCs w:val="24"/>
        </w:rPr>
        <w:t>carolina</w:t>
      </w:r>
      <w:proofErr w:type="spellEnd"/>
      <w:r w:rsidR="009048A3" w:rsidRPr="008C4A15">
        <w:rPr>
          <w:rFonts w:ascii="Times New Roman" w:hAnsi="Times New Roman" w:cs="Times New Roman"/>
          <w:sz w:val="24"/>
          <w:szCs w:val="24"/>
        </w:rPr>
        <w:t>)</w:t>
      </w:r>
      <w:r w:rsidRPr="008C4A15">
        <w:rPr>
          <w:rFonts w:ascii="Times New Roman" w:hAnsi="Times New Roman" w:cs="Times New Roman"/>
          <w:sz w:val="24"/>
          <w:szCs w:val="24"/>
        </w:rPr>
        <w:t>, která byla jednoduchá a splňovala všechny nezbytné potřeby. Díky těmto aspektům se brzy začala prosazovat a postupně nahrazovala ostatní národní písma.</w:t>
      </w:r>
      <w:r w:rsidRPr="008C4A15">
        <w:rPr>
          <w:rFonts w:ascii="Times New Roman" w:hAnsi="Times New Roman" w:cs="Times New Roman"/>
          <w:sz w:val="24"/>
          <w:szCs w:val="24"/>
          <w:vertAlign w:val="superscript"/>
        </w:rPr>
        <w:footnoteReference w:id="108"/>
      </w:r>
    </w:p>
    <w:p w:rsidR="007C368F" w:rsidRDefault="007C368F"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 xml:space="preserve">Dalším mezníkem ve vývoji latinského písma je 12. století, kdy se jednak mění styl psaní daný jiným seříznutím pera a také se rozšiřuje potřeba psaní. Písmo začíná nabývat </w:t>
      </w:r>
      <w:proofErr w:type="spellStart"/>
      <w:r w:rsidRPr="008C4A15">
        <w:rPr>
          <w:rFonts w:ascii="Times New Roman" w:hAnsi="Times New Roman" w:cs="Times New Roman"/>
          <w:sz w:val="24"/>
          <w:szCs w:val="24"/>
        </w:rPr>
        <w:t>vertikálnější</w:t>
      </w:r>
      <w:proofErr w:type="spellEnd"/>
      <w:r w:rsidRPr="008C4A15">
        <w:rPr>
          <w:rFonts w:ascii="Times New Roman" w:hAnsi="Times New Roman" w:cs="Times New Roman"/>
          <w:sz w:val="24"/>
          <w:szCs w:val="24"/>
        </w:rPr>
        <w:t xml:space="preserve"> formy, láme se a tvoří jej silnější a vlasové tahy. Takto vzniká písmo gotické </w:t>
      </w:r>
      <w:r w:rsidR="007808F8" w:rsidRPr="008C4A15">
        <w:rPr>
          <w:rFonts w:ascii="Times New Roman" w:hAnsi="Times New Roman" w:cs="Times New Roman"/>
          <w:sz w:val="24"/>
          <w:szCs w:val="24"/>
        </w:rPr>
        <w:t>–</w:t>
      </w:r>
      <w:r w:rsidRPr="008C4A15">
        <w:rPr>
          <w:rFonts w:ascii="Times New Roman" w:hAnsi="Times New Roman" w:cs="Times New Roman"/>
          <w:sz w:val="24"/>
          <w:szCs w:val="24"/>
        </w:rPr>
        <w:t xml:space="preserve"> </w:t>
      </w:r>
      <w:r w:rsidRPr="008C4A15">
        <w:rPr>
          <w:rFonts w:ascii="Times New Roman" w:hAnsi="Times New Roman" w:cs="Times New Roman"/>
          <w:i/>
          <w:sz w:val="24"/>
          <w:szCs w:val="24"/>
        </w:rPr>
        <w:t>gotická minuskula</w:t>
      </w:r>
      <w:r w:rsidRPr="008C4A15">
        <w:rPr>
          <w:rFonts w:ascii="Times New Roman" w:hAnsi="Times New Roman" w:cs="Times New Roman"/>
          <w:sz w:val="24"/>
          <w:szCs w:val="24"/>
        </w:rPr>
        <w:t>. Ta se dále člení podle způsobu užití.</w:t>
      </w:r>
      <w:r w:rsidRPr="008C4A15">
        <w:rPr>
          <w:rFonts w:ascii="Times New Roman" w:hAnsi="Times New Roman" w:cs="Times New Roman"/>
          <w:sz w:val="24"/>
          <w:szCs w:val="24"/>
          <w:vertAlign w:val="superscript"/>
        </w:rPr>
        <w:footnoteReference w:id="109"/>
      </w:r>
    </w:p>
    <w:p w:rsidR="001222B4" w:rsidRPr="00926FEF" w:rsidRDefault="001222B4" w:rsidP="001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cs-CZ"/>
        </w:rPr>
      </w:pPr>
      <w:r w:rsidRPr="00926FEF">
        <w:rPr>
          <w:rFonts w:ascii="Times New Roman" w:eastAsia="Times New Roman" w:hAnsi="Times New Roman" w:cs="Times New Roman"/>
          <w:sz w:val="24"/>
          <w:szCs w:val="24"/>
          <w:highlight w:val="yellow"/>
          <w:lang w:eastAsia="cs-CZ"/>
        </w:rPr>
        <w:t>Obr_11</w:t>
      </w:r>
    </w:p>
    <w:p w:rsidR="001222B4" w:rsidRPr="00BF2667" w:rsidRDefault="001222B4" w:rsidP="001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926FEF">
        <w:rPr>
          <w:rFonts w:ascii="Times New Roman" w:eastAsia="Times New Roman" w:hAnsi="Times New Roman" w:cs="Times New Roman"/>
          <w:sz w:val="24"/>
          <w:szCs w:val="24"/>
          <w:highlight w:val="yellow"/>
          <w:lang w:eastAsia="cs-CZ"/>
        </w:rPr>
        <w:t xml:space="preserve">České novogotické písmo. </w:t>
      </w:r>
      <w:r w:rsidRPr="00926FEF">
        <w:rPr>
          <w:rFonts w:ascii="Times New Roman" w:hAnsi="Times New Roman" w:cs="Times New Roman"/>
          <w:sz w:val="24"/>
          <w:szCs w:val="24"/>
          <w:highlight w:val="yellow"/>
        </w:rPr>
        <w:t xml:space="preserve">Matouš </w:t>
      </w:r>
      <w:proofErr w:type="spellStart"/>
      <w:r w:rsidRPr="00926FEF">
        <w:rPr>
          <w:rFonts w:ascii="Times New Roman" w:hAnsi="Times New Roman" w:cs="Times New Roman"/>
          <w:sz w:val="24"/>
          <w:szCs w:val="24"/>
          <w:highlight w:val="yellow"/>
        </w:rPr>
        <w:t>Specinger</w:t>
      </w:r>
      <w:proofErr w:type="spellEnd"/>
      <w:r w:rsidRPr="00926FEF">
        <w:rPr>
          <w:rFonts w:ascii="Times New Roman" w:hAnsi="Times New Roman" w:cs="Times New Roman"/>
          <w:sz w:val="24"/>
          <w:szCs w:val="24"/>
          <w:highlight w:val="yellow"/>
        </w:rPr>
        <w:t xml:space="preserve">: </w:t>
      </w:r>
      <w:r w:rsidRPr="00926FEF">
        <w:rPr>
          <w:rFonts w:ascii="Times New Roman" w:hAnsi="Times New Roman" w:cs="Times New Roman"/>
          <w:i/>
          <w:sz w:val="24"/>
          <w:szCs w:val="24"/>
          <w:highlight w:val="yellow"/>
        </w:rPr>
        <w:t xml:space="preserve">Krátká správa o rozdílných v světě náboženstvích. Sepsaná 1623 v Turnově, </w:t>
      </w:r>
      <w:proofErr w:type="gramStart"/>
      <w:r w:rsidRPr="00926FEF">
        <w:rPr>
          <w:rFonts w:ascii="Times New Roman" w:hAnsi="Times New Roman" w:cs="Times New Roman"/>
          <w:i/>
          <w:sz w:val="24"/>
          <w:szCs w:val="24"/>
          <w:highlight w:val="yellow"/>
        </w:rPr>
        <w:t>jsa v vyhnání</w:t>
      </w:r>
      <w:proofErr w:type="gramEnd"/>
      <w:r w:rsidRPr="00926FEF">
        <w:rPr>
          <w:rFonts w:ascii="Times New Roman" w:hAnsi="Times New Roman" w:cs="Times New Roman"/>
          <w:i/>
          <w:sz w:val="24"/>
          <w:szCs w:val="24"/>
          <w:highlight w:val="yellow"/>
        </w:rPr>
        <w:t xml:space="preserve"> 2. </w:t>
      </w:r>
      <w:proofErr w:type="spellStart"/>
      <w:r w:rsidRPr="00926FEF">
        <w:rPr>
          <w:rFonts w:ascii="Times New Roman" w:hAnsi="Times New Roman" w:cs="Times New Roman"/>
          <w:i/>
          <w:sz w:val="24"/>
          <w:szCs w:val="24"/>
          <w:highlight w:val="yellow"/>
        </w:rPr>
        <w:t>Idus</w:t>
      </w:r>
      <w:proofErr w:type="spellEnd"/>
      <w:r w:rsidRPr="00926FEF">
        <w:rPr>
          <w:rFonts w:ascii="Times New Roman" w:hAnsi="Times New Roman" w:cs="Times New Roman"/>
          <w:i/>
          <w:sz w:val="24"/>
          <w:szCs w:val="24"/>
          <w:highlight w:val="yellow"/>
        </w:rPr>
        <w:t xml:space="preserve"> </w:t>
      </w:r>
      <w:r w:rsidRPr="00926FEF">
        <w:rPr>
          <w:rStyle w:val="hl1"/>
          <w:rFonts w:ascii="Times New Roman" w:hAnsi="Times New Roman" w:cs="Times New Roman"/>
          <w:i/>
          <w:sz w:val="24"/>
          <w:szCs w:val="24"/>
          <w:highlight w:val="yellow"/>
        </w:rPr>
        <w:t>A</w:t>
      </w:r>
      <w:r w:rsidRPr="00926FEF">
        <w:rPr>
          <w:rStyle w:val="hl2"/>
          <w:rFonts w:ascii="Times New Roman" w:hAnsi="Times New Roman" w:cs="Times New Roman"/>
          <w:i/>
          <w:sz w:val="24"/>
          <w:szCs w:val="24"/>
          <w:highlight w:val="yellow"/>
        </w:rPr>
        <w:t>ugusti</w:t>
      </w:r>
      <w:r w:rsidRPr="00926FEF">
        <w:rPr>
          <w:rFonts w:ascii="Times New Roman" w:hAnsi="Times New Roman" w:cs="Times New Roman"/>
          <w:sz w:val="24"/>
          <w:szCs w:val="24"/>
          <w:highlight w:val="yellow"/>
        </w:rPr>
        <w:t xml:space="preserve">. </w:t>
      </w:r>
      <w:r w:rsidRPr="00926FEF">
        <w:rPr>
          <w:rFonts w:ascii="Times New Roman" w:eastAsia="Times New Roman" w:hAnsi="Times New Roman" w:cs="Times New Roman"/>
          <w:sz w:val="24"/>
          <w:szCs w:val="24"/>
          <w:highlight w:val="yellow"/>
          <w:lang w:eastAsia="cs-CZ"/>
        </w:rPr>
        <w:t xml:space="preserve">In: Sborník protestantských textů a kázání, s. 9. </w:t>
      </w:r>
      <w:r w:rsidRPr="00926FEF">
        <w:rPr>
          <w:rFonts w:ascii="Times New Roman" w:hAnsi="Times New Roman" w:cs="Times New Roman"/>
          <w:sz w:val="24"/>
          <w:szCs w:val="24"/>
          <w:highlight w:val="yellow"/>
        </w:rPr>
        <w:t xml:space="preserve">Národní knihovna České republiky, sign. </w:t>
      </w:r>
      <w:proofErr w:type="gramStart"/>
      <w:r w:rsidRPr="00926FEF">
        <w:rPr>
          <w:rFonts w:ascii="Times New Roman" w:hAnsi="Times New Roman" w:cs="Times New Roman"/>
          <w:sz w:val="24"/>
          <w:szCs w:val="24"/>
          <w:highlight w:val="yellow"/>
        </w:rPr>
        <w:t>XXVI.</w:t>
      </w:r>
      <w:r w:rsidRPr="00926FEF">
        <w:rPr>
          <w:rStyle w:val="hl1"/>
          <w:rFonts w:ascii="Times New Roman" w:hAnsi="Times New Roman" w:cs="Times New Roman"/>
          <w:sz w:val="24"/>
          <w:szCs w:val="24"/>
          <w:highlight w:val="yellow"/>
        </w:rPr>
        <w:t>A</w:t>
      </w:r>
      <w:r w:rsidRPr="00926FEF">
        <w:rPr>
          <w:rFonts w:ascii="Times New Roman" w:hAnsi="Times New Roman" w:cs="Times New Roman"/>
          <w:sz w:val="24"/>
          <w:szCs w:val="24"/>
          <w:highlight w:val="yellow"/>
        </w:rPr>
        <w:t>.</w:t>
      </w:r>
      <w:proofErr w:type="gramEnd"/>
      <w:r w:rsidRPr="00926FEF">
        <w:rPr>
          <w:rFonts w:ascii="Times New Roman" w:hAnsi="Times New Roman" w:cs="Times New Roman"/>
          <w:sz w:val="24"/>
          <w:szCs w:val="24"/>
          <w:highlight w:val="yellow"/>
        </w:rPr>
        <w:t>8.</w:t>
      </w:r>
    </w:p>
    <w:p w:rsidR="001222B4" w:rsidRDefault="001222B4" w:rsidP="001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1222B4" w:rsidRPr="008C4A15" w:rsidRDefault="001222B4" w:rsidP="001222B4">
      <w:pPr>
        <w:spacing w:after="0" w:line="360" w:lineRule="auto"/>
        <w:rPr>
          <w:rFonts w:ascii="Times New Roman" w:hAnsi="Times New Roman" w:cs="Times New Roman"/>
          <w:sz w:val="24"/>
          <w:szCs w:val="24"/>
        </w:rPr>
      </w:pPr>
    </w:p>
    <w:p w:rsidR="007C368F" w:rsidRPr="008C4A15" w:rsidRDefault="007C368F"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 xml:space="preserve">Z gotických písem se pak vyvinula písma novověká, která členíme do dvou větších celků na </w:t>
      </w:r>
      <w:r w:rsidRPr="008C4A15">
        <w:rPr>
          <w:rFonts w:ascii="Times New Roman" w:hAnsi="Times New Roman" w:cs="Times New Roman"/>
          <w:i/>
          <w:sz w:val="24"/>
          <w:szCs w:val="24"/>
        </w:rPr>
        <w:t>humanistická</w:t>
      </w:r>
      <w:r w:rsidRPr="008C4A15">
        <w:rPr>
          <w:rFonts w:ascii="Times New Roman" w:hAnsi="Times New Roman" w:cs="Times New Roman"/>
          <w:sz w:val="24"/>
          <w:szCs w:val="24"/>
        </w:rPr>
        <w:t xml:space="preserve"> a </w:t>
      </w:r>
      <w:r w:rsidRPr="008C4A15">
        <w:rPr>
          <w:rFonts w:ascii="Times New Roman" w:hAnsi="Times New Roman" w:cs="Times New Roman"/>
          <w:i/>
          <w:sz w:val="24"/>
          <w:szCs w:val="24"/>
        </w:rPr>
        <w:t>novogotická písma</w:t>
      </w:r>
      <w:r w:rsidRPr="008C4A15">
        <w:rPr>
          <w:rFonts w:ascii="Times New Roman" w:hAnsi="Times New Roman" w:cs="Times New Roman"/>
          <w:sz w:val="24"/>
          <w:szCs w:val="24"/>
        </w:rPr>
        <w:t>.</w:t>
      </w:r>
      <w:r w:rsidRPr="008C4A15">
        <w:rPr>
          <w:rFonts w:ascii="Times New Roman" w:hAnsi="Times New Roman" w:cs="Times New Roman"/>
          <w:sz w:val="24"/>
          <w:szCs w:val="24"/>
          <w:vertAlign w:val="superscript"/>
        </w:rPr>
        <w:footnoteReference w:id="110"/>
      </w:r>
      <w:r w:rsidRPr="008C4A15">
        <w:rPr>
          <w:rFonts w:ascii="Times New Roman" w:hAnsi="Times New Roman" w:cs="Times New Roman"/>
          <w:sz w:val="24"/>
          <w:szCs w:val="24"/>
        </w:rPr>
        <w:t xml:space="preserve"> Studium novověké latinské paleografie bylo zprvu součástí paleografie obecné</w:t>
      </w:r>
      <w:r w:rsidR="007808F8" w:rsidRPr="008C4A15">
        <w:rPr>
          <w:rFonts w:ascii="Times New Roman" w:hAnsi="Times New Roman" w:cs="Times New Roman"/>
          <w:sz w:val="24"/>
          <w:szCs w:val="24"/>
        </w:rPr>
        <w:t xml:space="preserve">, teprve </w:t>
      </w:r>
      <w:r w:rsidRPr="008C4A15">
        <w:rPr>
          <w:rFonts w:ascii="Times New Roman" w:hAnsi="Times New Roman" w:cs="Times New Roman"/>
          <w:sz w:val="24"/>
          <w:szCs w:val="24"/>
        </w:rPr>
        <w:t>později</w:t>
      </w:r>
      <w:r w:rsidR="00FF5B6A" w:rsidRPr="008C4A15">
        <w:rPr>
          <w:rFonts w:ascii="Times New Roman" w:hAnsi="Times New Roman" w:cs="Times New Roman"/>
          <w:sz w:val="24"/>
          <w:szCs w:val="24"/>
        </w:rPr>
        <w:t xml:space="preserve"> se toto písmo stalo </w:t>
      </w:r>
      <w:r w:rsidR="007808F8" w:rsidRPr="008C4A15">
        <w:rPr>
          <w:rFonts w:ascii="Times New Roman" w:hAnsi="Times New Roman" w:cs="Times New Roman"/>
          <w:sz w:val="24"/>
          <w:szCs w:val="24"/>
        </w:rPr>
        <w:t>samostatným tématem</w:t>
      </w:r>
      <w:r w:rsidR="00FF5B6A" w:rsidRPr="008C4A15">
        <w:rPr>
          <w:rFonts w:ascii="Times New Roman" w:hAnsi="Times New Roman" w:cs="Times New Roman"/>
          <w:sz w:val="24"/>
          <w:szCs w:val="24"/>
        </w:rPr>
        <w:t xml:space="preserve"> – v</w:t>
      </w:r>
      <w:r w:rsidRPr="008C4A15">
        <w:rPr>
          <w:rFonts w:ascii="Times New Roman" w:hAnsi="Times New Roman" w:cs="Times New Roman"/>
          <w:sz w:val="24"/>
          <w:szCs w:val="24"/>
        </w:rPr>
        <w:t xml:space="preserve"> českém prostředí </w:t>
      </w:r>
      <w:r w:rsidR="00FF5B6A" w:rsidRPr="008C4A15">
        <w:rPr>
          <w:rFonts w:ascii="Times New Roman" w:hAnsi="Times New Roman" w:cs="Times New Roman"/>
          <w:sz w:val="24"/>
          <w:szCs w:val="24"/>
        </w:rPr>
        <w:t xml:space="preserve">hrají v této oblasti svůj význam </w:t>
      </w:r>
      <w:r w:rsidRPr="008C4A15">
        <w:rPr>
          <w:rFonts w:ascii="Times New Roman" w:hAnsi="Times New Roman" w:cs="Times New Roman"/>
          <w:sz w:val="24"/>
          <w:szCs w:val="24"/>
        </w:rPr>
        <w:t>práce Jaroslava Kašpara.</w:t>
      </w:r>
      <w:r w:rsidRPr="008C4A15">
        <w:rPr>
          <w:rFonts w:ascii="Times New Roman" w:hAnsi="Times New Roman" w:cs="Times New Roman"/>
          <w:sz w:val="24"/>
          <w:szCs w:val="24"/>
          <w:vertAlign w:val="superscript"/>
        </w:rPr>
        <w:footnoteReference w:id="111"/>
      </w:r>
      <w:r w:rsidR="00FF5B6A" w:rsidRPr="008C4A15">
        <w:rPr>
          <w:rFonts w:ascii="Times New Roman" w:hAnsi="Times New Roman" w:cs="Times New Roman"/>
          <w:sz w:val="24"/>
          <w:szCs w:val="24"/>
        </w:rPr>
        <w:t xml:space="preserve"> </w:t>
      </w:r>
      <w:r w:rsidRPr="008C4A15">
        <w:rPr>
          <w:rFonts w:ascii="Times New Roman" w:hAnsi="Times New Roman" w:cs="Times New Roman"/>
          <w:sz w:val="24"/>
          <w:szCs w:val="24"/>
        </w:rPr>
        <w:t xml:space="preserve">Humanistické písmo navazovalo na </w:t>
      </w:r>
      <w:proofErr w:type="spellStart"/>
      <w:r w:rsidRPr="008C4A15">
        <w:rPr>
          <w:rFonts w:ascii="Times New Roman" w:hAnsi="Times New Roman" w:cs="Times New Roman"/>
          <w:sz w:val="24"/>
          <w:szCs w:val="24"/>
        </w:rPr>
        <w:t>carolin</w:t>
      </w:r>
      <w:r w:rsidR="00FF5B6A" w:rsidRPr="008C4A15">
        <w:rPr>
          <w:rFonts w:ascii="Times New Roman" w:hAnsi="Times New Roman" w:cs="Times New Roman"/>
          <w:sz w:val="24"/>
          <w:szCs w:val="24"/>
        </w:rPr>
        <w:t>u</w:t>
      </w:r>
      <w:proofErr w:type="spellEnd"/>
      <w:r w:rsidR="00FF5B6A" w:rsidRPr="008C4A15">
        <w:rPr>
          <w:rFonts w:ascii="Times New Roman" w:hAnsi="Times New Roman" w:cs="Times New Roman"/>
          <w:sz w:val="24"/>
          <w:szCs w:val="24"/>
        </w:rPr>
        <w:t>, majuskulu a římskou kapitálu, avšak z</w:t>
      </w:r>
      <w:r w:rsidRPr="008C4A15">
        <w:rPr>
          <w:rFonts w:ascii="Times New Roman" w:hAnsi="Times New Roman" w:cs="Times New Roman"/>
          <w:sz w:val="24"/>
          <w:szCs w:val="24"/>
        </w:rPr>
        <w:t>výšená potřeba psaní vedla pochopitelně ke zrychlení psaní</w:t>
      </w:r>
      <w:r w:rsidR="00FF5B6A" w:rsidRPr="008C4A15">
        <w:rPr>
          <w:rFonts w:ascii="Times New Roman" w:hAnsi="Times New Roman" w:cs="Times New Roman"/>
          <w:sz w:val="24"/>
          <w:szCs w:val="24"/>
        </w:rPr>
        <w:t>, což se odráželo ve vývoji jeho formy</w:t>
      </w:r>
      <w:r w:rsidRPr="008C4A15">
        <w:rPr>
          <w:rFonts w:ascii="Times New Roman" w:hAnsi="Times New Roman" w:cs="Times New Roman"/>
          <w:sz w:val="24"/>
          <w:szCs w:val="24"/>
        </w:rPr>
        <w:t>.</w:t>
      </w:r>
      <w:r w:rsidR="00FF5B6A" w:rsidRPr="008C4A15">
        <w:rPr>
          <w:rFonts w:ascii="Times New Roman" w:hAnsi="Times New Roman" w:cs="Times New Roman"/>
          <w:sz w:val="24"/>
          <w:szCs w:val="24"/>
        </w:rPr>
        <w:t xml:space="preserve"> </w:t>
      </w:r>
      <w:r w:rsidRPr="008C4A15">
        <w:rPr>
          <w:rFonts w:ascii="Times New Roman" w:hAnsi="Times New Roman" w:cs="Times New Roman"/>
          <w:sz w:val="24"/>
          <w:szCs w:val="24"/>
        </w:rPr>
        <w:t>Okro</w:t>
      </w:r>
      <w:r w:rsidR="00FF5B6A" w:rsidRPr="008C4A15">
        <w:rPr>
          <w:rFonts w:ascii="Times New Roman" w:hAnsi="Times New Roman" w:cs="Times New Roman"/>
          <w:sz w:val="24"/>
          <w:szCs w:val="24"/>
        </w:rPr>
        <w:t>u</w:t>
      </w:r>
      <w:r w:rsidRPr="008C4A15">
        <w:rPr>
          <w:rFonts w:ascii="Times New Roman" w:hAnsi="Times New Roman" w:cs="Times New Roman"/>
          <w:sz w:val="24"/>
          <w:szCs w:val="24"/>
        </w:rPr>
        <w:t xml:space="preserve">hlé humanistické písmo </w:t>
      </w:r>
      <w:r w:rsidRPr="008C4A15">
        <w:rPr>
          <w:rFonts w:ascii="Times New Roman" w:hAnsi="Times New Roman" w:cs="Times New Roman"/>
          <w:i/>
          <w:sz w:val="24"/>
          <w:szCs w:val="24"/>
        </w:rPr>
        <w:t>rotunda</w:t>
      </w:r>
      <w:r w:rsidRPr="008C4A15">
        <w:rPr>
          <w:rFonts w:ascii="Times New Roman" w:hAnsi="Times New Roman" w:cs="Times New Roman"/>
          <w:sz w:val="24"/>
          <w:szCs w:val="24"/>
        </w:rPr>
        <w:t xml:space="preserve"> napodobující rozšiřující se knihtisk se vyvinulo v </w:t>
      </w:r>
      <w:r w:rsidRPr="008C4A15">
        <w:rPr>
          <w:rFonts w:ascii="Times New Roman" w:hAnsi="Times New Roman" w:cs="Times New Roman"/>
          <w:i/>
          <w:sz w:val="24"/>
          <w:szCs w:val="24"/>
        </w:rPr>
        <w:t>antikvu</w:t>
      </w:r>
      <w:r w:rsidRPr="008C4A15">
        <w:rPr>
          <w:rFonts w:ascii="Times New Roman" w:hAnsi="Times New Roman" w:cs="Times New Roman"/>
          <w:sz w:val="24"/>
          <w:szCs w:val="24"/>
        </w:rPr>
        <w:t xml:space="preserve">, tedy </w:t>
      </w:r>
      <w:proofErr w:type="spellStart"/>
      <w:r w:rsidRPr="008C4A15">
        <w:rPr>
          <w:rFonts w:ascii="Times New Roman" w:hAnsi="Times New Roman" w:cs="Times New Roman"/>
          <w:sz w:val="24"/>
          <w:szCs w:val="24"/>
        </w:rPr>
        <w:t>polokurzívní</w:t>
      </w:r>
      <w:proofErr w:type="spellEnd"/>
      <w:r w:rsidRPr="008C4A15">
        <w:rPr>
          <w:rFonts w:ascii="Times New Roman" w:hAnsi="Times New Roman" w:cs="Times New Roman"/>
          <w:sz w:val="24"/>
          <w:szCs w:val="24"/>
        </w:rPr>
        <w:t xml:space="preserve"> písmo, které začalo některé litery spojovat. Toto dále vedlo ke vzniku </w:t>
      </w:r>
      <w:r w:rsidRPr="008C4A15">
        <w:rPr>
          <w:rFonts w:ascii="Times New Roman" w:hAnsi="Times New Roman" w:cs="Times New Roman"/>
          <w:i/>
          <w:sz w:val="24"/>
          <w:szCs w:val="24"/>
        </w:rPr>
        <w:t>kurzivy</w:t>
      </w:r>
      <w:r w:rsidRPr="008C4A15">
        <w:rPr>
          <w:rFonts w:ascii="Times New Roman" w:hAnsi="Times New Roman" w:cs="Times New Roman"/>
          <w:sz w:val="24"/>
          <w:szCs w:val="24"/>
        </w:rPr>
        <w:t>,</w:t>
      </w:r>
      <w:r w:rsidRPr="008C4A15">
        <w:rPr>
          <w:rFonts w:ascii="Times New Roman" w:hAnsi="Times New Roman" w:cs="Times New Roman"/>
          <w:i/>
          <w:sz w:val="24"/>
          <w:szCs w:val="24"/>
        </w:rPr>
        <w:t xml:space="preserve"> </w:t>
      </w:r>
      <w:r w:rsidRPr="008C4A15">
        <w:rPr>
          <w:rFonts w:ascii="Times New Roman" w:hAnsi="Times New Roman" w:cs="Times New Roman"/>
          <w:sz w:val="24"/>
          <w:szCs w:val="24"/>
        </w:rPr>
        <w:t>která se více naklání ve směru toku textu a psaní písmen i slov probíhá jedním tahem.</w:t>
      </w:r>
      <w:r w:rsidRPr="008C4A15">
        <w:rPr>
          <w:rFonts w:ascii="Times New Roman" w:hAnsi="Times New Roman" w:cs="Times New Roman"/>
          <w:sz w:val="24"/>
          <w:szCs w:val="24"/>
          <w:vertAlign w:val="superscript"/>
        </w:rPr>
        <w:footnoteReference w:id="112"/>
      </w:r>
    </w:p>
    <w:p w:rsidR="007C368F" w:rsidRPr="008C4A15" w:rsidRDefault="007C368F"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Novogotické písmo se postupně prosazuje zejména v zemích německého jazykového okruhu a tím páde</w:t>
      </w:r>
      <w:r w:rsidR="00C446AD" w:rsidRPr="008C4A15">
        <w:rPr>
          <w:rFonts w:ascii="Times New Roman" w:hAnsi="Times New Roman" w:cs="Times New Roman"/>
          <w:sz w:val="24"/>
          <w:szCs w:val="24"/>
        </w:rPr>
        <w:t>m také v českých zemích. Stejně,</w:t>
      </w:r>
      <w:r w:rsidRPr="008C4A15">
        <w:rPr>
          <w:rFonts w:ascii="Times New Roman" w:hAnsi="Times New Roman" w:cs="Times New Roman"/>
          <w:sz w:val="24"/>
          <w:szCs w:val="24"/>
        </w:rPr>
        <w:t xml:space="preserve"> jako písmo humanistické, také písmo novogotické </w:t>
      </w:r>
      <w:r w:rsidR="00C446AD" w:rsidRPr="008C4A15">
        <w:rPr>
          <w:rFonts w:ascii="Times New Roman" w:hAnsi="Times New Roman" w:cs="Times New Roman"/>
          <w:sz w:val="24"/>
          <w:szCs w:val="24"/>
        </w:rPr>
        <w:t>se dále člení dle způsobu užití:</w:t>
      </w:r>
      <w:r w:rsidRPr="008C4A15">
        <w:rPr>
          <w:rFonts w:ascii="Times New Roman" w:hAnsi="Times New Roman" w:cs="Times New Roman"/>
          <w:sz w:val="24"/>
          <w:szCs w:val="24"/>
        </w:rPr>
        <w:t xml:space="preserve"> </w:t>
      </w:r>
      <w:r w:rsidR="00C446AD" w:rsidRPr="008C4A15">
        <w:rPr>
          <w:rFonts w:ascii="Times New Roman" w:hAnsi="Times New Roman" w:cs="Times New Roman"/>
          <w:sz w:val="24"/>
          <w:szCs w:val="24"/>
        </w:rPr>
        <w:t>k</w:t>
      </w:r>
      <w:r w:rsidRPr="008C4A15">
        <w:rPr>
          <w:rFonts w:ascii="Times New Roman" w:hAnsi="Times New Roman" w:cs="Times New Roman"/>
          <w:sz w:val="24"/>
          <w:szCs w:val="24"/>
        </w:rPr>
        <w:t>reslen</w:t>
      </w:r>
      <w:r w:rsidR="00C446AD" w:rsidRPr="008C4A15">
        <w:rPr>
          <w:rFonts w:ascii="Times New Roman" w:hAnsi="Times New Roman" w:cs="Times New Roman"/>
          <w:sz w:val="24"/>
          <w:szCs w:val="24"/>
        </w:rPr>
        <w:t>ou</w:t>
      </w:r>
      <w:r w:rsidRPr="008C4A15">
        <w:rPr>
          <w:rFonts w:ascii="Times New Roman" w:hAnsi="Times New Roman" w:cs="Times New Roman"/>
          <w:sz w:val="24"/>
          <w:szCs w:val="24"/>
        </w:rPr>
        <w:t xml:space="preserve"> </w:t>
      </w:r>
      <w:r w:rsidRPr="008C4A15">
        <w:rPr>
          <w:rFonts w:ascii="Times New Roman" w:hAnsi="Times New Roman" w:cs="Times New Roman"/>
          <w:i/>
          <w:sz w:val="24"/>
          <w:szCs w:val="24"/>
        </w:rPr>
        <w:t>fraktur</w:t>
      </w:r>
      <w:r w:rsidR="00C446AD" w:rsidRPr="008C4A15">
        <w:rPr>
          <w:rFonts w:ascii="Times New Roman" w:hAnsi="Times New Roman" w:cs="Times New Roman"/>
          <w:i/>
          <w:sz w:val="24"/>
          <w:szCs w:val="24"/>
        </w:rPr>
        <w:t>u</w:t>
      </w:r>
      <w:r w:rsidRPr="008C4A15">
        <w:rPr>
          <w:rFonts w:ascii="Times New Roman" w:hAnsi="Times New Roman" w:cs="Times New Roman"/>
          <w:sz w:val="24"/>
          <w:szCs w:val="24"/>
        </w:rPr>
        <w:t xml:space="preserve">, </w:t>
      </w:r>
      <w:proofErr w:type="spellStart"/>
      <w:r w:rsidRPr="008C4A15">
        <w:rPr>
          <w:rFonts w:ascii="Times New Roman" w:hAnsi="Times New Roman" w:cs="Times New Roman"/>
          <w:sz w:val="24"/>
          <w:szCs w:val="24"/>
        </w:rPr>
        <w:t>polokurzívní</w:t>
      </w:r>
      <w:proofErr w:type="spellEnd"/>
      <w:r w:rsidRPr="008C4A15">
        <w:rPr>
          <w:rFonts w:ascii="Times New Roman" w:hAnsi="Times New Roman" w:cs="Times New Roman"/>
          <w:sz w:val="24"/>
          <w:szCs w:val="24"/>
        </w:rPr>
        <w:t xml:space="preserve"> </w:t>
      </w:r>
      <w:proofErr w:type="spellStart"/>
      <w:r w:rsidRPr="008C4A15">
        <w:rPr>
          <w:rFonts w:ascii="Times New Roman" w:hAnsi="Times New Roman" w:cs="Times New Roman"/>
          <w:i/>
          <w:sz w:val="24"/>
          <w:szCs w:val="24"/>
        </w:rPr>
        <w:t>kanzlei</w:t>
      </w:r>
      <w:proofErr w:type="spellEnd"/>
      <w:r w:rsidRPr="008C4A15">
        <w:rPr>
          <w:rFonts w:ascii="Times New Roman" w:hAnsi="Times New Roman" w:cs="Times New Roman"/>
          <w:i/>
          <w:sz w:val="24"/>
          <w:szCs w:val="24"/>
        </w:rPr>
        <w:t xml:space="preserve"> </w:t>
      </w:r>
      <w:r w:rsidRPr="008C4A15">
        <w:rPr>
          <w:rFonts w:ascii="Times New Roman" w:hAnsi="Times New Roman" w:cs="Times New Roman"/>
          <w:sz w:val="24"/>
          <w:szCs w:val="24"/>
        </w:rPr>
        <w:t xml:space="preserve">a kurzívní písmo </w:t>
      </w:r>
      <w:r w:rsidRPr="008C4A15">
        <w:rPr>
          <w:rFonts w:ascii="Times New Roman" w:hAnsi="Times New Roman" w:cs="Times New Roman"/>
          <w:i/>
          <w:sz w:val="24"/>
          <w:szCs w:val="24"/>
        </w:rPr>
        <w:t>kurent</w:t>
      </w:r>
      <w:r w:rsidRPr="008C4A15">
        <w:rPr>
          <w:rFonts w:ascii="Times New Roman" w:hAnsi="Times New Roman" w:cs="Times New Roman"/>
          <w:sz w:val="24"/>
          <w:szCs w:val="24"/>
        </w:rPr>
        <w:t>.</w:t>
      </w:r>
      <w:r w:rsidRPr="008C4A15">
        <w:rPr>
          <w:rFonts w:ascii="Times New Roman" w:hAnsi="Times New Roman" w:cs="Times New Roman"/>
          <w:sz w:val="24"/>
          <w:szCs w:val="24"/>
          <w:vertAlign w:val="superscript"/>
        </w:rPr>
        <w:footnoteReference w:id="113"/>
      </w:r>
    </w:p>
    <w:p w:rsidR="007C368F" w:rsidRDefault="007C368F"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 xml:space="preserve">S německou i českou variantou kurzívního písma se hojně setkáváme v rukopisných materiálech uložených v našich archivech a obzvláště ovládnutí čtení </w:t>
      </w:r>
      <w:r w:rsidRPr="008C4A15">
        <w:rPr>
          <w:rFonts w:ascii="Times New Roman" w:hAnsi="Times New Roman" w:cs="Times New Roman"/>
          <w:i/>
          <w:sz w:val="24"/>
          <w:szCs w:val="24"/>
        </w:rPr>
        <w:t>kurentu</w:t>
      </w:r>
      <w:r w:rsidRPr="008C4A15">
        <w:rPr>
          <w:rFonts w:ascii="Times New Roman" w:hAnsi="Times New Roman" w:cs="Times New Roman"/>
          <w:sz w:val="24"/>
          <w:szCs w:val="24"/>
        </w:rPr>
        <w:t xml:space="preserve"> je proto pro studium novověkých pramenů stěžejní. Až do poloviny 19. stol</w:t>
      </w:r>
      <w:r w:rsidR="0016216E">
        <w:rPr>
          <w:rFonts w:ascii="Times New Roman" w:hAnsi="Times New Roman" w:cs="Times New Roman"/>
          <w:sz w:val="24"/>
          <w:szCs w:val="24"/>
        </w:rPr>
        <w:t>etí</w:t>
      </w:r>
      <w:r w:rsidRPr="008C4A15">
        <w:rPr>
          <w:rFonts w:ascii="Times New Roman" w:hAnsi="Times New Roman" w:cs="Times New Roman"/>
          <w:sz w:val="24"/>
          <w:szCs w:val="24"/>
        </w:rPr>
        <w:t xml:space="preserve"> byla důsledně dodržována zásada užívání humanistické kurzívy pro latinský text a novogotické kurzívy pro texty psané česky a německy. V 16. století můžeme mezi německým a českým novogotickým písmem vidět poměrně zřetelné rozdíly, které se však postupem</w:t>
      </w:r>
      <w:r w:rsidR="005902EA" w:rsidRPr="008C4A15">
        <w:rPr>
          <w:rFonts w:ascii="Times New Roman" w:hAnsi="Times New Roman" w:cs="Times New Roman"/>
          <w:sz w:val="24"/>
          <w:szCs w:val="24"/>
        </w:rPr>
        <w:t xml:space="preserve"> doby stíraly. Stejně tak ustupovala</w:t>
      </w:r>
      <w:r w:rsidRPr="008C4A15">
        <w:rPr>
          <w:rFonts w:ascii="Times New Roman" w:hAnsi="Times New Roman" w:cs="Times New Roman"/>
          <w:sz w:val="24"/>
          <w:szCs w:val="24"/>
        </w:rPr>
        <w:t xml:space="preserve"> vnitřní rozmanitost českých textů (ve smyslu užité varianty novogotického písma), která trvala do roku 1775. V tomto roce </w:t>
      </w:r>
      <w:r w:rsidR="005902EA" w:rsidRPr="008C4A15">
        <w:rPr>
          <w:rFonts w:ascii="Times New Roman" w:hAnsi="Times New Roman" w:cs="Times New Roman"/>
          <w:sz w:val="24"/>
          <w:szCs w:val="24"/>
        </w:rPr>
        <w:t xml:space="preserve">pomyslně </w:t>
      </w:r>
      <w:r w:rsidRPr="008C4A15">
        <w:rPr>
          <w:rFonts w:ascii="Times New Roman" w:hAnsi="Times New Roman" w:cs="Times New Roman"/>
          <w:sz w:val="24"/>
          <w:szCs w:val="24"/>
        </w:rPr>
        <w:t xml:space="preserve">vítězí </w:t>
      </w:r>
      <w:r w:rsidR="005902EA" w:rsidRPr="008C4A15">
        <w:rPr>
          <w:rFonts w:ascii="Times New Roman" w:hAnsi="Times New Roman" w:cs="Times New Roman"/>
          <w:sz w:val="24"/>
          <w:szCs w:val="24"/>
        </w:rPr>
        <w:t xml:space="preserve">v českých zemích </w:t>
      </w:r>
      <w:r w:rsidRPr="008C4A15">
        <w:rPr>
          <w:rFonts w:ascii="Times New Roman" w:hAnsi="Times New Roman" w:cs="Times New Roman"/>
          <w:sz w:val="24"/>
          <w:szCs w:val="24"/>
        </w:rPr>
        <w:t xml:space="preserve">zcela německé novogotické písmo zejména díky </w:t>
      </w:r>
      <w:r w:rsidR="00C446AD" w:rsidRPr="008C4A15">
        <w:rPr>
          <w:rFonts w:ascii="Times New Roman" w:hAnsi="Times New Roman" w:cs="Times New Roman"/>
          <w:sz w:val="24"/>
          <w:szCs w:val="24"/>
        </w:rPr>
        <w:t xml:space="preserve">rakouské školské </w:t>
      </w:r>
      <w:r w:rsidRPr="008C4A15">
        <w:rPr>
          <w:rFonts w:ascii="Times New Roman" w:hAnsi="Times New Roman" w:cs="Times New Roman"/>
          <w:sz w:val="24"/>
          <w:szCs w:val="24"/>
        </w:rPr>
        <w:t>reformě</w:t>
      </w:r>
      <w:r w:rsidR="005902EA" w:rsidRPr="008C4A15">
        <w:rPr>
          <w:rFonts w:ascii="Times New Roman" w:hAnsi="Times New Roman" w:cs="Times New Roman"/>
          <w:sz w:val="24"/>
          <w:szCs w:val="24"/>
        </w:rPr>
        <w:t xml:space="preserve"> </w:t>
      </w:r>
      <w:r w:rsidRPr="008C4A15">
        <w:rPr>
          <w:rFonts w:ascii="Times New Roman" w:hAnsi="Times New Roman" w:cs="Times New Roman"/>
          <w:sz w:val="24"/>
          <w:szCs w:val="24"/>
        </w:rPr>
        <w:t>z roku 1774.</w:t>
      </w:r>
      <w:r w:rsidRPr="008C4A15">
        <w:rPr>
          <w:rFonts w:ascii="Times New Roman" w:hAnsi="Times New Roman" w:cs="Times New Roman"/>
          <w:sz w:val="24"/>
          <w:szCs w:val="24"/>
          <w:vertAlign w:val="superscript"/>
        </w:rPr>
        <w:footnoteReference w:id="114"/>
      </w:r>
      <w:r w:rsidRPr="008C4A15">
        <w:rPr>
          <w:rFonts w:ascii="Times New Roman" w:hAnsi="Times New Roman" w:cs="Times New Roman"/>
          <w:sz w:val="24"/>
          <w:szCs w:val="24"/>
        </w:rPr>
        <w:t xml:space="preserve"> Česká podoba písma se nadále odlišovala pouze diakritickými znaménky. V období po roce 1848 se v českém prostředí setkáváme s novogotickým písmem pouze v německých textech. Tento stav trvá do roku 1941, kdy se i pro zápis německých textů začalo využívat písmo humanistické.</w:t>
      </w:r>
    </w:p>
    <w:p w:rsidR="001222B4" w:rsidRPr="00926FEF" w:rsidRDefault="001222B4" w:rsidP="001222B4">
      <w:pPr>
        <w:rPr>
          <w:rFonts w:ascii="Times New Roman" w:hAnsi="Times New Roman" w:cs="Times New Roman"/>
          <w:highlight w:val="yellow"/>
        </w:rPr>
      </w:pPr>
      <w:r w:rsidRPr="00926FEF">
        <w:rPr>
          <w:rFonts w:ascii="Times New Roman" w:hAnsi="Times New Roman" w:cs="Times New Roman"/>
          <w:highlight w:val="yellow"/>
        </w:rPr>
        <w:t>Obr_05</w:t>
      </w:r>
    </w:p>
    <w:p w:rsidR="001222B4" w:rsidRPr="00553363" w:rsidRDefault="001222B4" w:rsidP="001222B4">
      <w:pPr>
        <w:rPr>
          <w:rFonts w:ascii="Times New Roman" w:hAnsi="Times New Roman" w:cs="Times New Roman"/>
          <w:sz w:val="24"/>
          <w:szCs w:val="24"/>
        </w:rPr>
      </w:pPr>
      <w:r w:rsidRPr="00926FEF">
        <w:rPr>
          <w:rFonts w:ascii="Times New Roman" w:hAnsi="Times New Roman" w:cs="Times New Roman"/>
          <w:sz w:val="24"/>
          <w:szCs w:val="24"/>
          <w:highlight w:val="yellow"/>
        </w:rPr>
        <w:t xml:space="preserve">Ukázka více písem z první poloviny 19. století. </w:t>
      </w:r>
      <w:proofErr w:type="spellStart"/>
      <w:r w:rsidRPr="00926FEF">
        <w:rPr>
          <w:rFonts w:ascii="Times New Roman" w:hAnsi="Times New Roman" w:cs="Times New Roman"/>
          <w:i/>
          <w:sz w:val="24"/>
          <w:szCs w:val="24"/>
          <w:highlight w:val="yellow"/>
        </w:rPr>
        <w:t>Neige</w:t>
      </w:r>
      <w:proofErr w:type="spellEnd"/>
      <w:r w:rsidRPr="00926FEF">
        <w:rPr>
          <w:rFonts w:ascii="Times New Roman" w:hAnsi="Times New Roman" w:cs="Times New Roman"/>
          <w:i/>
          <w:sz w:val="24"/>
          <w:szCs w:val="24"/>
          <w:highlight w:val="yellow"/>
        </w:rPr>
        <w:t xml:space="preserve"> </w:t>
      </w:r>
      <w:proofErr w:type="spellStart"/>
      <w:r w:rsidRPr="00926FEF">
        <w:rPr>
          <w:rFonts w:ascii="Times New Roman" w:hAnsi="Times New Roman" w:cs="Times New Roman"/>
          <w:i/>
          <w:sz w:val="24"/>
          <w:szCs w:val="24"/>
          <w:highlight w:val="yellow"/>
        </w:rPr>
        <w:t>deine</w:t>
      </w:r>
      <w:proofErr w:type="spellEnd"/>
      <w:r w:rsidRPr="00926FEF">
        <w:rPr>
          <w:rFonts w:ascii="Times New Roman" w:hAnsi="Times New Roman" w:cs="Times New Roman"/>
          <w:i/>
          <w:sz w:val="24"/>
          <w:szCs w:val="24"/>
          <w:highlight w:val="yellow"/>
        </w:rPr>
        <w:t xml:space="preserve"> </w:t>
      </w:r>
      <w:proofErr w:type="spellStart"/>
      <w:r w:rsidRPr="00926FEF">
        <w:rPr>
          <w:rFonts w:ascii="Times New Roman" w:hAnsi="Times New Roman" w:cs="Times New Roman"/>
          <w:i/>
          <w:sz w:val="24"/>
          <w:szCs w:val="24"/>
          <w:highlight w:val="yellow"/>
        </w:rPr>
        <w:t>Ohren</w:t>
      </w:r>
      <w:proofErr w:type="spellEnd"/>
      <w:r w:rsidRPr="00926FEF">
        <w:rPr>
          <w:rFonts w:ascii="Times New Roman" w:hAnsi="Times New Roman" w:cs="Times New Roman"/>
          <w:sz w:val="24"/>
          <w:szCs w:val="24"/>
          <w:highlight w:val="yellow"/>
        </w:rPr>
        <w:t>. Soukromá sbírka.</w:t>
      </w:r>
    </w:p>
    <w:p w:rsidR="001222B4" w:rsidRPr="008C4A15" w:rsidRDefault="001222B4" w:rsidP="001222B4">
      <w:pPr>
        <w:spacing w:after="0" w:line="360" w:lineRule="auto"/>
        <w:rPr>
          <w:rFonts w:ascii="Times New Roman" w:hAnsi="Times New Roman" w:cs="Times New Roman"/>
          <w:sz w:val="24"/>
          <w:szCs w:val="24"/>
        </w:rPr>
      </w:pPr>
    </w:p>
    <w:p w:rsidR="007C368F" w:rsidRPr="008C4A15" w:rsidRDefault="007C368F"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Pro hlubší poznání a pochopení vývoje písma je nutné osvojit si některé znalosti, jako jsou způsob psaní, místa, kde se psalo</w:t>
      </w:r>
      <w:r w:rsidR="00CD5CEB">
        <w:rPr>
          <w:rFonts w:ascii="Times New Roman" w:hAnsi="Times New Roman" w:cs="Times New Roman"/>
          <w:sz w:val="24"/>
          <w:szCs w:val="24"/>
        </w:rPr>
        <w:t>,</w:t>
      </w:r>
      <w:r w:rsidRPr="008C4A15">
        <w:rPr>
          <w:rFonts w:ascii="Times New Roman" w:hAnsi="Times New Roman" w:cs="Times New Roman"/>
          <w:sz w:val="24"/>
          <w:szCs w:val="24"/>
        </w:rPr>
        <w:t xml:space="preserve"> a také psací látky, tj. jak materiál, na který se psalo, tak i vlastní látka záznamu a prostředek sloužící k nanášení textu na podklad. Psací látky jsou zjistitelné studiem dochovaných písemností, dle charakteristik tahů je možné poznat i druh kupříkladu pera, kterým se psalo. Další informace o místech, kde se písmo užívalo, jako byla skriptoria a různé kanceláře, můžeme získat z literárních a ikonografických památek.</w:t>
      </w:r>
      <w:r w:rsidRPr="008C4A15">
        <w:rPr>
          <w:rFonts w:ascii="Times New Roman" w:hAnsi="Times New Roman" w:cs="Times New Roman"/>
          <w:sz w:val="24"/>
          <w:szCs w:val="24"/>
          <w:vertAlign w:val="superscript"/>
        </w:rPr>
        <w:footnoteReference w:id="115"/>
      </w:r>
    </w:p>
    <w:p w:rsidR="007C368F" w:rsidRPr="008C4A15" w:rsidRDefault="007C368F"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Látky, na které se psalo</w:t>
      </w:r>
      <w:r w:rsidR="001075D3" w:rsidRPr="008C4A15">
        <w:rPr>
          <w:rFonts w:ascii="Times New Roman" w:hAnsi="Times New Roman" w:cs="Times New Roman"/>
          <w:sz w:val="24"/>
          <w:szCs w:val="24"/>
        </w:rPr>
        <w:t>,</w:t>
      </w:r>
      <w:r w:rsidRPr="008C4A15">
        <w:rPr>
          <w:rFonts w:ascii="Times New Roman" w:hAnsi="Times New Roman" w:cs="Times New Roman"/>
          <w:sz w:val="24"/>
          <w:szCs w:val="24"/>
        </w:rPr>
        <w:t xml:space="preserve"> můžeme rozdělit na dvě skupiny, na látky archeologické (kůra, hlína, dřevo, kámen apod.), které jsou přírodního původu a na látky paleografické. Ty jsou uměle pro psaní uzpůsobené. Tak postupně pro psaní vznikají papyrus, pergamen a papír.</w:t>
      </w:r>
      <w:r w:rsidRPr="008C4A15">
        <w:rPr>
          <w:rFonts w:ascii="Times New Roman" w:hAnsi="Times New Roman" w:cs="Times New Roman"/>
          <w:sz w:val="24"/>
          <w:szCs w:val="24"/>
          <w:vertAlign w:val="superscript"/>
        </w:rPr>
        <w:footnoteReference w:id="116"/>
      </w:r>
    </w:p>
    <w:p w:rsidR="007C368F" w:rsidRDefault="007C368F"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 xml:space="preserve">K základním úkolům paleografie patří správná interpretace textu ve smyslu významu obsahu a pochopení dané grafiky a jejích změn. Z nich pak můžeme vysvětlit základní koruptely vznikající při opisování textů a také lze rekonstruovat systém ligatur. Dalším úlohou paleografie je také datace textů sporných či nedatovaných. </w:t>
      </w:r>
      <w:r w:rsidR="001075D3" w:rsidRPr="008C4A15">
        <w:rPr>
          <w:rFonts w:ascii="Times New Roman" w:hAnsi="Times New Roman" w:cs="Times New Roman"/>
          <w:sz w:val="24"/>
          <w:szCs w:val="24"/>
        </w:rPr>
        <w:t xml:space="preserve">Správné časové zařazení však vychází z </w:t>
      </w:r>
      <w:r w:rsidRPr="008C4A15">
        <w:rPr>
          <w:rFonts w:ascii="Times New Roman" w:hAnsi="Times New Roman" w:cs="Times New Roman"/>
          <w:sz w:val="24"/>
          <w:szCs w:val="24"/>
        </w:rPr>
        <w:t>cel</w:t>
      </w:r>
      <w:r w:rsidR="001075D3" w:rsidRPr="008C4A15">
        <w:rPr>
          <w:rFonts w:ascii="Times New Roman" w:hAnsi="Times New Roman" w:cs="Times New Roman"/>
          <w:sz w:val="24"/>
          <w:szCs w:val="24"/>
        </w:rPr>
        <w:t>é</w:t>
      </w:r>
      <w:r w:rsidRPr="008C4A15">
        <w:rPr>
          <w:rFonts w:ascii="Times New Roman" w:hAnsi="Times New Roman" w:cs="Times New Roman"/>
          <w:sz w:val="24"/>
          <w:szCs w:val="24"/>
        </w:rPr>
        <w:t xml:space="preserve"> řad</w:t>
      </w:r>
      <w:r w:rsidR="001075D3" w:rsidRPr="008C4A15">
        <w:rPr>
          <w:rFonts w:ascii="Times New Roman" w:hAnsi="Times New Roman" w:cs="Times New Roman"/>
          <w:sz w:val="24"/>
          <w:szCs w:val="24"/>
        </w:rPr>
        <w:t>y</w:t>
      </w:r>
      <w:r w:rsidRPr="008C4A15">
        <w:rPr>
          <w:rFonts w:ascii="Times New Roman" w:hAnsi="Times New Roman" w:cs="Times New Roman"/>
          <w:sz w:val="24"/>
          <w:szCs w:val="24"/>
        </w:rPr>
        <w:t xml:space="preserve"> faktorů, jako je dostatečná pramenná základna a komparační materiál, znalost prostředí, v němž předpokládáme vznik dané písemné památky, nebo povědomí o uměleckohistorických </w:t>
      </w:r>
      <w:r w:rsidR="00056E59">
        <w:rPr>
          <w:rFonts w:ascii="Times New Roman" w:hAnsi="Times New Roman" w:cs="Times New Roman"/>
          <w:sz w:val="24"/>
          <w:szCs w:val="24"/>
        </w:rPr>
        <w:t>souvislostech</w:t>
      </w:r>
      <w:r w:rsidRPr="008C4A15">
        <w:rPr>
          <w:rFonts w:ascii="Times New Roman" w:hAnsi="Times New Roman" w:cs="Times New Roman"/>
          <w:sz w:val="24"/>
          <w:szCs w:val="24"/>
        </w:rPr>
        <w:t xml:space="preserve">. Můžeme také využít dalších dílčích informací (chronologických, politických, církevních atp.). Je důležité zohledňovat </w:t>
      </w:r>
      <w:r w:rsidR="00CD5CEB">
        <w:rPr>
          <w:rFonts w:ascii="Times New Roman" w:hAnsi="Times New Roman" w:cs="Times New Roman"/>
          <w:sz w:val="24"/>
          <w:szCs w:val="24"/>
        </w:rPr>
        <w:t>rovněž</w:t>
      </w:r>
      <w:r w:rsidRPr="008C4A15">
        <w:rPr>
          <w:rFonts w:ascii="Times New Roman" w:hAnsi="Times New Roman" w:cs="Times New Roman"/>
          <w:sz w:val="24"/>
          <w:szCs w:val="24"/>
        </w:rPr>
        <w:t xml:space="preserve"> fakt, že na základě identifikace písma nelze jednoznačně časově text zařadit, neboť jednotlivá písma s případnými vývojovými změnami expandovala z center jejich vzniku a do vzdálenějších oblastí tak pronikala později.</w:t>
      </w:r>
      <w:r w:rsidR="001075D3" w:rsidRPr="008C4A15">
        <w:rPr>
          <w:rFonts w:ascii="Times New Roman" w:hAnsi="Times New Roman" w:cs="Times New Roman"/>
          <w:sz w:val="24"/>
          <w:szCs w:val="24"/>
        </w:rPr>
        <w:t xml:space="preserve"> </w:t>
      </w:r>
      <w:r w:rsidRPr="008C4A15">
        <w:rPr>
          <w:rFonts w:ascii="Times New Roman" w:hAnsi="Times New Roman" w:cs="Times New Roman"/>
          <w:sz w:val="24"/>
          <w:szCs w:val="24"/>
        </w:rPr>
        <w:t>Při dostatečné informační základně a přihlédnutí ke všem aspektům vzniku textu pak můžeme datovat písemnou památku s přesností na třicet i méně let.</w:t>
      </w:r>
      <w:r w:rsidRPr="008C4A15">
        <w:rPr>
          <w:rFonts w:ascii="Times New Roman" w:hAnsi="Times New Roman" w:cs="Times New Roman"/>
          <w:sz w:val="24"/>
          <w:szCs w:val="24"/>
          <w:vertAlign w:val="superscript"/>
        </w:rPr>
        <w:footnoteReference w:id="117"/>
      </w:r>
    </w:p>
    <w:p w:rsidR="001222B4" w:rsidRPr="001222B4" w:rsidRDefault="001222B4" w:rsidP="001222B4">
      <w:pPr>
        <w:rPr>
          <w:rFonts w:ascii="Times New Roman" w:hAnsi="Times New Roman" w:cs="Times New Roman"/>
          <w:highlight w:val="yellow"/>
        </w:rPr>
      </w:pPr>
      <w:r w:rsidRPr="001222B4">
        <w:rPr>
          <w:rFonts w:ascii="Times New Roman" w:hAnsi="Times New Roman" w:cs="Times New Roman"/>
          <w:highlight w:val="yellow"/>
        </w:rPr>
        <w:t>Obr_03</w:t>
      </w:r>
    </w:p>
    <w:p w:rsidR="001222B4" w:rsidRDefault="001222B4" w:rsidP="001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1222B4">
        <w:rPr>
          <w:rFonts w:ascii="Times New Roman" w:eastAsia="Times New Roman" w:hAnsi="Times New Roman" w:cs="Times New Roman"/>
          <w:sz w:val="24"/>
          <w:szCs w:val="24"/>
          <w:highlight w:val="yellow"/>
          <w:lang w:eastAsia="cs-CZ"/>
        </w:rPr>
        <w:t xml:space="preserve">Ukázka kurentu. Archiv Moravského zemského muzea (AMZM), fond Františkovo muzeum (f. FM), </w:t>
      </w:r>
      <w:proofErr w:type="spellStart"/>
      <w:r w:rsidRPr="001222B4">
        <w:rPr>
          <w:rFonts w:ascii="Times New Roman" w:eastAsia="Times New Roman" w:hAnsi="Times New Roman" w:cs="Times New Roman"/>
          <w:sz w:val="24"/>
          <w:szCs w:val="24"/>
          <w:highlight w:val="yellow"/>
          <w:lang w:eastAsia="cs-CZ"/>
        </w:rPr>
        <w:t>kart</w:t>
      </w:r>
      <w:proofErr w:type="spellEnd"/>
      <w:r w:rsidRPr="001222B4">
        <w:rPr>
          <w:rFonts w:ascii="Times New Roman" w:eastAsia="Times New Roman" w:hAnsi="Times New Roman" w:cs="Times New Roman"/>
          <w:sz w:val="24"/>
          <w:szCs w:val="24"/>
          <w:highlight w:val="yellow"/>
          <w:lang w:eastAsia="cs-CZ"/>
        </w:rPr>
        <w:t xml:space="preserve">. 189, </w:t>
      </w:r>
      <w:proofErr w:type="spellStart"/>
      <w:r w:rsidRPr="001222B4">
        <w:rPr>
          <w:rFonts w:ascii="Times New Roman" w:eastAsia="Times New Roman" w:hAnsi="Times New Roman" w:cs="Times New Roman"/>
          <w:i/>
          <w:sz w:val="24"/>
          <w:szCs w:val="24"/>
          <w:highlight w:val="yellow"/>
          <w:lang w:eastAsia="cs-CZ"/>
        </w:rPr>
        <w:t>Verzeichnisz</w:t>
      </w:r>
      <w:proofErr w:type="spellEnd"/>
      <w:r w:rsidRPr="001222B4">
        <w:rPr>
          <w:rFonts w:ascii="Times New Roman" w:eastAsia="Times New Roman" w:hAnsi="Times New Roman" w:cs="Times New Roman"/>
          <w:i/>
          <w:sz w:val="24"/>
          <w:szCs w:val="24"/>
          <w:highlight w:val="yellow"/>
          <w:lang w:eastAsia="cs-CZ"/>
        </w:rPr>
        <w:t xml:space="preserve"> der </w:t>
      </w:r>
      <w:proofErr w:type="spellStart"/>
      <w:r w:rsidRPr="001222B4">
        <w:rPr>
          <w:rFonts w:ascii="Times New Roman" w:eastAsia="Times New Roman" w:hAnsi="Times New Roman" w:cs="Times New Roman"/>
          <w:i/>
          <w:sz w:val="24"/>
          <w:szCs w:val="24"/>
          <w:highlight w:val="yellow"/>
          <w:lang w:eastAsia="cs-CZ"/>
        </w:rPr>
        <w:t>für</w:t>
      </w:r>
      <w:proofErr w:type="spellEnd"/>
      <w:r w:rsidRPr="001222B4">
        <w:rPr>
          <w:rFonts w:ascii="Times New Roman" w:eastAsia="Times New Roman" w:hAnsi="Times New Roman" w:cs="Times New Roman"/>
          <w:i/>
          <w:sz w:val="24"/>
          <w:szCs w:val="24"/>
          <w:highlight w:val="yellow"/>
          <w:lang w:eastAsia="cs-CZ"/>
        </w:rPr>
        <w:t xml:space="preserve"> </w:t>
      </w:r>
      <w:proofErr w:type="spellStart"/>
      <w:r w:rsidRPr="001222B4">
        <w:rPr>
          <w:rFonts w:ascii="Times New Roman" w:eastAsia="Times New Roman" w:hAnsi="Times New Roman" w:cs="Times New Roman"/>
          <w:i/>
          <w:sz w:val="24"/>
          <w:szCs w:val="24"/>
          <w:highlight w:val="yellow"/>
          <w:lang w:eastAsia="cs-CZ"/>
        </w:rPr>
        <w:t>das</w:t>
      </w:r>
      <w:proofErr w:type="spellEnd"/>
      <w:r w:rsidRPr="001222B4">
        <w:rPr>
          <w:rFonts w:ascii="Times New Roman" w:eastAsia="Times New Roman" w:hAnsi="Times New Roman" w:cs="Times New Roman"/>
          <w:i/>
          <w:sz w:val="24"/>
          <w:szCs w:val="24"/>
          <w:highlight w:val="yellow"/>
          <w:lang w:eastAsia="cs-CZ"/>
        </w:rPr>
        <w:t xml:space="preserve"> </w:t>
      </w:r>
      <w:proofErr w:type="spellStart"/>
      <w:r w:rsidRPr="001222B4">
        <w:rPr>
          <w:rFonts w:ascii="Times New Roman" w:eastAsia="Times New Roman" w:hAnsi="Times New Roman" w:cs="Times New Roman"/>
          <w:i/>
          <w:sz w:val="24"/>
          <w:szCs w:val="24"/>
          <w:highlight w:val="yellow"/>
          <w:lang w:eastAsia="cs-CZ"/>
        </w:rPr>
        <w:t>Franzensmusäum</w:t>
      </w:r>
      <w:proofErr w:type="spellEnd"/>
      <w:r w:rsidRPr="001222B4">
        <w:rPr>
          <w:rFonts w:ascii="Times New Roman" w:eastAsia="Times New Roman" w:hAnsi="Times New Roman" w:cs="Times New Roman"/>
          <w:i/>
          <w:sz w:val="24"/>
          <w:szCs w:val="24"/>
          <w:highlight w:val="yellow"/>
          <w:lang w:eastAsia="cs-CZ"/>
        </w:rPr>
        <w:t xml:space="preserve"> in den </w:t>
      </w:r>
      <w:proofErr w:type="spellStart"/>
      <w:r w:rsidRPr="001222B4">
        <w:rPr>
          <w:rFonts w:ascii="Times New Roman" w:eastAsia="Times New Roman" w:hAnsi="Times New Roman" w:cs="Times New Roman"/>
          <w:i/>
          <w:sz w:val="24"/>
          <w:szCs w:val="24"/>
          <w:highlight w:val="yellow"/>
          <w:lang w:eastAsia="cs-CZ"/>
        </w:rPr>
        <w:t>Jahren</w:t>
      </w:r>
      <w:proofErr w:type="spellEnd"/>
      <w:r w:rsidRPr="001222B4">
        <w:rPr>
          <w:rFonts w:ascii="Times New Roman" w:eastAsia="Times New Roman" w:hAnsi="Times New Roman" w:cs="Times New Roman"/>
          <w:i/>
          <w:sz w:val="24"/>
          <w:szCs w:val="24"/>
          <w:highlight w:val="yellow"/>
          <w:lang w:eastAsia="cs-CZ"/>
        </w:rPr>
        <w:t xml:space="preserve"> 1808 bis 1816</w:t>
      </w:r>
      <w:r w:rsidRPr="001222B4">
        <w:rPr>
          <w:rFonts w:ascii="Times New Roman" w:eastAsia="Times New Roman" w:hAnsi="Times New Roman" w:cs="Times New Roman"/>
          <w:sz w:val="24"/>
          <w:szCs w:val="24"/>
          <w:highlight w:val="yellow"/>
          <w:lang w:eastAsia="cs-CZ"/>
        </w:rPr>
        <w:t>, (nefoliováno).</w:t>
      </w:r>
    </w:p>
    <w:p w:rsidR="001222B4" w:rsidRDefault="001222B4" w:rsidP="001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cs-CZ"/>
        </w:rPr>
      </w:pPr>
    </w:p>
    <w:p w:rsidR="001222B4" w:rsidRPr="00926FEF" w:rsidRDefault="001222B4" w:rsidP="001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lang w:eastAsia="cs-CZ"/>
        </w:rPr>
      </w:pPr>
      <w:r w:rsidRPr="00926FEF">
        <w:rPr>
          <w:rFonts w:ascii="Times New Roman" w:eastAsia="Times New Roman" w:hAnsi="Times New Roman" w:cs="Times New Roman"/>
          <w:sz w:val="24"/>
          <w:szCs w:val="24"/>
          <w:highlight w:val="yellow"/>
          <w:lang w:eastAsia="cs-CZ"/>
        </w:rPr>
        <w:t>Obr_04</w:t>
      </w:r>
    </w:p>
    <w:p w:rsidR="001222B4" w:rsidRPr="00077136" w:rsidRDefault="001222B4" w:rsidP="001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926FEF">
        <w:rPr>
          <w:rFonts w:ascii="Times New Roman" w:eastAsia="Times New Roman" w:hAnsi="Times New Roman" w:cs="Times New Roman"/>
          <w:sz w:val="24"/>
          <w:szCs w:val="24"/>
          <w:highlight w:val="yellow"/>
          <w:lang w:eastAsia="cs-CZ"/>
        </w:rPr>
        <w:t xml:space="preserve">Ukázka kurentu. Archiv Moravského zemského muzea (AMZM), fond Františkovo muzeum (f. FM), </w:t>
      </w:r>
      <w:proofErr w:type="spellStart"/>
      <w:r w:rsidRPr="00926FEF">
        <w:rPr>
          <w:rFonts w:ascii="Times New Roman" w:eastAsia="Times New Roman" w:hAnsi="Times New Roman" w:cs="Times New Roman"/>
          <w:sz w:val="24"/>
          <w:szCs w:val="24"/>
          <w:highlight w:val="yellow"/>
          <w:lang w:eastAsia="cs-CZ"/>
        </w:rPr>
        <w:t>kart</w:t>
      </w:r>
      <w:proofErr w:type="spellEnd"/>
      <w:r w:rsidRPr="00926FEF">
        <w:rPr>
          <w:rFonts w:ascii="Times New Roman" w:eastAsia="Times New Roman" w:hAnsi="Times New Roman" w:cs="Times New Roman"/>
          <w:sz w:val="24"/>
          <w:szCs w:val="24"/>
          <w:highlight w:val="yellow"/>
          <w:lang w:eastAsia="cs-CZ"/>
        </w:rPr>
        <w:t xml:space="preserve">. 189. </w:t>
      </w:r>
      <w:proofErr w:type="spellStart"/>
      <w:r w:rsidRPr="00926FEF">
        <w:rPr>
          <w:rFonts w:ascii="Times New Roman" w:eastAsia="Times New Roman" w:hAnsi="Times New Roman" w:cs="Times New Roman"/>
          <w:i/>
          <w:sz w:val="24"/>
          <w:szCs w:val="24"/>
          <w:highlight w:val="yellow"/>
          <w:lang w:eastAsia="cs-CZ"/>
        </w:rPr>
        <w:t>Verzeichnisz</w:t>
      </w:r>
      <w:proofErr w:type="spellEnd"/>
      <w:r w:rsidRPr="00926FEF">
        <w:rPr>
          <w:rFonts w:ascii="Times New Roman" w:eastAsia="Times New Roman" w:hAnsi="Times New Roman" w:cs="Times New Roman"/>
          <w:i/>
          <w:sz w:val="24"/>
          <w:szCs w:val="24"/>
          <w:highlight w:val="yellow"/>
          <w:lang w:eastAsia="cs-CZ"/>
        </w:rPr>
        <w:t xml:space="preserve"> der </w:t>
      </w:r>
      <w:proofErr w:type="spellStart"/>
      <w:r w:rsidRPr="00926FEF">
        <w:rPr>
          <w:rFonts w:ascii="Times New Roman" w:eastAsia="Times New Roman" w:hAnsi="Times New Roman" w:cs="Times New Roman"/>
          <w:i/>
          <w:sz w:val="24"/>
          <w:szCs w:val="24"/>
          <w:highlight w:val="yellow"/>
          <w:lang w:eastAsia="cs-CZ"/>
        </w:rPr>
        <w:t>für</w:t>
      </w:r>
      <w:proofErr w:type="spellEnd"/>
      <w:r w:rsidRPr="00926FEF">
        <w:rPr>
          <w:rFonts w:ascii="Times New Roman" w:eastAsia="Times New Roman" w:hAnsi="Times New Roman" w:cs="Times New Roman"/>
          <w:i/>
          <w:sz w:val="24"/>
          <w:szCs w:val="24"/>
          <w:highlight w:val="yellow"/>
          <w:lang w:eastAsia="cs-CZ"/>
        </w:rPr>
        <w:t xml:space="preserve"> </w:t>
      </w:r>
      <w:proofErr w:type="spellStart"/>
      <w:r w:rsidRPr="00926FEF">
        <w:rPr>
          <w:rFonts w:ascii="Times New Roman" w:eastAsia="Times New Roman" w:hAnsi="Times New Roman" w:cs="Times New Roman"/>
          <w:i/>
          <w:sz w:val="24"/>
          <w:szCs w:val="24"/>
          <w:highlight w:val="yellow"/>
          <w:lang w:eastAsia="cs-CZ"/>
        </w:rPr>
        <w:t>das</w:t>
      </w:r>
      <w:proofErr w:type="spellEnd"/>
      <w:r w:rsidRPr="00926FEF">
        <w:rPr>
          <w:rFonts w:ascii="Times New Roman" w:eastAsia="Times New Roman" w:hAnsi="Times New Roman" w:cs="Times New Roman"/>
          <w:i/>
          <w:sz w:val="24"/>
          <w:szCs w:val="24"/>
          <w:highlight w:val="yellow"/>
          <w:lang w:eastAsia="cs-CZ"/>
        </w:rPr>
        <w:t xml:space="preserve"> </w:t>
      </w:r>
      <w:proofErr w:type="spellStart"/>
      <w:r w:rsidRPr="00926FEF">
        <w:rPr>
          <w:rFonts w:ascii="Times New Roman" w:eastAsia="Times New Roman" w:hAnsi="Times New Roman" w:cs="Times New Roman"/>
          <w:i/>
          <w:sz w:val="24"/>
          <w:szCs w:val="24"/>
          <w:highlight w:val="yellow"/>
          <w:lang w:eastAsia="cs-CZ"/>
        </w:rPr>
        <w:t>Franzensmusäum</w:t>
      </w:r>
      <w:proofErr w:type="spellEnd"/>
      <w:r w:rsidRPr="00926FEF">
        <w:rPr>
          <w:rFonts w:ascii="Times New Roman" w:eastAsia="Times New Roman" w:hAnsi="Times New Roman" w:cs="Times New Roman"/>
          <w:i/>
          <w:sz w:val="24"/>
          <w:szCs w:val="24"/>
          <w:highlight w:val="yellow"/>
          <w:lang w:eastAsia="cs-CZ"/>
        </w:rPr>
        <w:t xml:space="preserve"> in den </w:t>
      </w:r>
      <w:proofErr w:type="spellStart"/>
      <w:r w:rsidRPr="00926FEF">
        <w:rPr>
          <w:rFonts w:ascii="Times New Roman" w:eastAsia="Times New Roman" w:hAnsi="Times New Roman" w:cs="Times New Roman"/>
          <w:i/>
          <w:sz w:val="24"/>
          <w:szCs w:val="24"/>
          <w:highlight w:val="yellow"/>
          <w:lang w:eastAsia="cs-CZ"/>
        </w:rPr>
        <w:t>Jahren</w:t>
      </w:r>
      <w:proofErr w:type="spellEnd"/>
      <w:r w:rsidRPr="00926FEF">
        <w:rPr>
          <w:rFonts w:ascii="Times New Roman" w:eastAsia="Times New Roman" w:hAnsi="Times New Roman" w:cs="Times New Roman"/>
          <w:i/>
          <w:sz w:val="24"/>
          <w:szCs w:val="24"/>
          <w:highlight w:val="yellow"/>
          <w:lang w:eastAsia="cs-CZ"/>
        </w:rPr>
        <w:t xml:space="preserve"> 1808 bis 1816</w:t>
      </w:r>
      <w:r w:rsidRPr="00926FEF">
        <w:rPr>
          <w:rFonts w:ascii="Times New Roman" w:eastAsia="Times New Roman" w:hAnsi="Times New Roman" w:cs="Times New Roman"/>
          <w:sz w:val="24"/>
          <w:szCs w:val="24"/>
          <w:highlight w:val="yellow"/>
          <w:lang w:eastAsia="cs-CZ"/>
        </w:rPr>
        <w:t>, (nefoliováno).</w:t>
      </w:r>
    </w:p>
    <w:p w:rsidR="001222B4" w:rsidRPr="00077136" w:rsidRDefault="001222B4" w:rsidP="0012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1222B4" w:rsidRPr="008C4A15" w:rsidRDefault="001222B4" w:rsidP="001222B4">
      <w:pPr>
        <w:spacing w:after="0" w:line="360" w:lineRule="auto"/>
        <w:rPr>
          <w:rFonts w:ascii="Times New Roman" w:hAnsi="Times New Roman" w:cs="Times New Roman"/>
          <w:sz w:val="24"/>
          <w:szCs w:val="24"/>
        </w:rPr>
      </w:pPr>
    </w:p>
    <w:p w:rsidR="007C368F" w:rsidRPr="008C4A15" w:rsidRDefault="007C368F"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 xml:space="preserve">Ve starších textech se setkáváme se dvěma jevy, jejichž znalost nám pomáhá v porozumění textu a do určité míry také kontextu vývoje písma. Prvním z nich jsou výše již zmíněné </w:t>
      </w:r>
      <w:r w:rsidRPr="008C4A15">
        <w:rPr>
          <w:rFonts w:ascii="Times New Roman" w:hAnsi="Times New Roman" w:cs="Times New Roman"/>
          <w:i/>
          <w:sz w:val="24"/>
          <w:szCs w:val="24"/>
        </w:rPr>
        <w:t>ligatury</w:t>
      </w:r>
      <w:r w:rsidRPr="008C4A15">
        <w:rPr>
          <w:rFonts w:ascii="Times New Roman" w:hAnsi="Times New Roman" w:cs="Times New Roman"/>
          <w:sz w:val="24"/>
          <w:szCs w:val="24"/>
        </w:rPr>
        <w:t>.</w:t>
      </w:r>
      <w:r w:rsidRPr="008C4A15">
        <w:rPr>
          <w:rFonts w:ascii="Times New Roman" w:hAnsi="Times New Roman" w:cs="Times New Roman"/>
          <w:sz w:val="24"/>
          <w:szCs w:val="24"/>
          <w:vertAlign w:val="superscript"/>
        </w:rPr>
        <w:footnoteReference w:id="118"/>
      </w:r>
      <w:r w:rsidR="001075D3" w:rsidRPr="008C4A15">
        <w:rPr>
          <w:rFonts w:ascii="Times New Roman" w:hAnsi="Times New Roman" w:cs="Times New Roman"/>
          <w:sz w:val="24"/>
          <w:szCs w:val="24"/>
        </w:rPr>
        <w:t xml:space="preserve"> </w:t>
      </w:r>
      <w:r w:rsidRPr="008C4A15">
        <w:rPr>
          <w:rFonts w:ascii="Times New Roman" w:hAnsi="Times New Roman" w:cs="Times New Roman"/>
          <w:sz w:val="24"/>
          <w:szCs w:val="24"/>
        </w:rPr>
        <w:t>Ty známe ve dvou podobách. Jednou z nich je spojení sousedících písmen různými nefunkčními tahy z důvodů zrychlení psaní. Objevují se od počátků písma po současnost zejména u kurz</w:t>
      </w:r>
      <w:r w:rsidR="00056E59">
        <w:rPr>
          <w:rFonts w:ascii="Times New Roman" w:hAnsi="Times New Roman" w:cs="Times New Roman"/>
          <w:sz w:val="24"/>
          <w:szCs w:val="24"/>
        </w:rPr>
        <w:t>í</w:t>
      </w:r>
      <w:r w:rsidRPr="008C4A15">
        <w:rPr>
          <w:rFonts w:ascii="Times New Roman" w:hAnsi="Times New Roman" w:cs="Times New Roman"/>
          <w:sz w:val="24"/>
          <w:szCs w:val="24"/>
        </w:rPr>
        <w:t>vních písem. Druhou variantou jsou ligatury vznikající vzájemným splynutím či prostoupením vedle sebe stojících písmen. Kromě větší rychlosti psaní byla dalším důvodem užívání ligatur také úspora místa a tím pádem také psací látky.</w:t>
      </w:r>
    </w:p>
    <w:p w:rsidR="007C368F" w:rsidRPr="008C4A15" w:rsidRDefault="007C368F"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Jiným způsobem sloužícím k</w:t>
      </w:r>
      <w:r w:rsidR="00EB59E3" w:rsidRPr="008C4A15">
        <w:rPr>
          <w:rFonts w:ascii="Times New Roman" w:hAnsi="Times New Roman" w:cs="Times New Roman"/>
          <w:sz w:val="24"/>
          <w:szCs w:val="24"/>
        </w:rPr>
        <w:t> </w:t>
      </w:r>
      <w:r w:rsidRPr="008C4A15">
        <w:rPr>
          <w:rFonts w:ascii="Times New Roman" w:hAnsi="Times New Roman" w:cs="Times New Roman"/>
          <w:sz w:val="24"/>
          <w:szCs w:val="24"/>
        </w:rPr>
        <w:t>úspoře</w:t>
      </w:r>
      <w:r w:rsidR="00EB59E3" w:rsidRPr="008C4A15">
        <w:rPr>
          <w:rFonts w:ascii="Times New Roman" w:hAnsi="Times New Roman" w:cs="Times New Roman"/>
          <w:sz w:val="24"/>
          <w:szCs w:val="24"/>
        </w:rPr>
        <w:t xml:space="preserve"> při psaní</w:t>
      </w:r>
      <w:r w:rsidRPr="008C4A15">
        <w:rPr>
          <w:rFonts w:ascii="Times New Roman" w:hAnsi="Times New Roman" w:cs="Times New Roman"/>
          <w:sz w:val="24"/>
          <w:szCs w:val="24"/>
        </w:rPr>
        <w:t xml:space="preserve"> jsou </w:t>
      </w:r>
      <w:r w:rsidRPr="008C4A15">
        <w:rPr>
          <w:rFonts w:ascii="Times New Roman" w:hAnsi="Times New Roman" w:cs="Times New Roman"/>
          <w:i/>
          <w:sz w:val="24"/>
          <w:szCs w:val="24"/>
        </w:rPr>
        <w:t>zkratky</w:t>
      </w:r>
      <w:r w:rsidRPr="008C4A15">
        <w:rPr>
          <w:rFonts w:ascii="Times New Roman" w:hAnsi="Times New Roman" w:cs="Times New Roman"/>
          <w:sz w:val="24"/>
          <w:szCs w:val="24"/>
        </w:rPr>
        <w:t>. Obecně lze říci, že se zkratky řídily a řídí určitými nepsanými pravidly, avšak jejich morfologie a užití se v čase i prostoru vyvíjí. Pro základní orientaci můžeme hovořit o pěti skupinách zkratek.</w:t>
      </w:r>
      <w:r w:rsidRPr="008C4A15">
        <w:rPr>
          <w:rFonts w:ascii="Times New Roman" w:hAnsi="Times New Roman" w:cs="Times New Roman"/>
          <w:sz w:val="24"/>
          <w:szCs w:val="24"/>
          <w:vertAlign w:val="superscript"/>
        </w:rPr>
        <w:footnoteReference w:id="119"/>
      </w:r>
      <w:r w:rsidR="009048A3" w:rsidRPr="008C4A15">
        <w:rPr>
          <w:rFonts w:ascii="Times New Roman" w:hAnsi="Times New Roman" w:cs="Times New Roman"/>
          <w:sz w:val="24"/>
          <w:szCs w:val="24"/>
        </w:rPr>
        <w:t xml:space="preserve"> </w:t>
      </w:r>
      <w:r w:rsidRPr="008C4A15">
        <w:rPr>
          <w:rFonts w:ascii="Times New Roman" w:hAnsi="Times New Roman" w:cs="Times New Roman"/>
          <w:sz w:val="24"/>
          <w:szCs w:val="24"/>
        </w:rPr>
        <w:t xml:space="preserve">Prvním druhem zkratek je suspenze neboli zkomolení. Jedná se o zkrácení slova tak, že je jeho typická část zachována (nejčastěji začátek slova) a zbytek vyplývá z kontextu. </w:t>
      </w:r>
      <w:r w:rsidR="00CD5CEB">
        <w:rPr>
          <w:rFonts w:ascii="Times New Roman" w:hAnsi="Times New Roman" w:cs="Times New Roman"/>
          <w:sz w:val="24"/>
          <w:szCs w:val="24"/>
        </w:rPr>
        <w:t xml:space="preserve">Dalším druhem je </w:t>
      </w:r>
      <w:proofErr w:type="spellStart"/>
      <w:r w:rsidR="00CD5CEB">
        <w:rPr>
          <w:rFonts w:ascii="Times New Roman" w:hAnsi="Times New Roman" w:cs="Times New Roman"/>
          <w:sz w:val="24"/>
          <w:szCs w:val="24"/>
        </w:rPr>
        <w:t>k</w:t>
      </w:r>
      <w:r w:rsidRPr="008C4A15">
        <w:rPr>
          <w:rFonts w:ascii="Times New Roman" w:hAnsi="Times New Roman" w:cs="Times New Roman"/>
          <w:sz w:val="24"/>
          <w:szCs w:val="24"/>
        </w:rPr>
        <w:t>ontraxe</w:t>
      </w:r>
      <w:proofErr w:type="spellEnd"/>
      <w:r w:rsidRPr="008C4A15">
        <w:rPr>
          <w:rFonts w:ascii="Times New Roman" w:hAnsi="Times New Roman" w:cs="Times New Roman"/>
          <w:sz w:val="24"/>
          <w:szCs w:val="24"/>
        </w:rPr>
        <w:t>, čili stažení, kdy jsou použita mezní písmena daného slova a při delším výrazu může být vloženo i písmeno z jeho středu. Např</w:t>
      </w:r>
      <w:r w:rsidR="007C51D3">
        <w:rPr>
          <w:rFonts w:ascii="Times New Roman" w:hAnsi="Times New Roman" w:cs="Times New Roman"/>
          <w:sz w:val="24"/>
          <w:szCs w:val="24"/>
        </w:rPr>
        <w:t>.</w:t>
      </w:r>
      <w:r w:rsidRPr="008C4A15">
        <w:rPr>
          <w:rFonts w:ascii="Times New Roman" w:hAnsi="Times New Roman" w:cs="Times New Roman"/>
          <w:sz w:val="24"/>
          <w:szCs w:val="24"/>
        </w:rPr>
        <w:t xml:space="preserve"> </w:t>
      </w:r>
      <w:proofErr w:type="spellStart"/>
      <w:r w:rsidRPr="008C4A15">
        <w:rPr>
          <w:rFonts w:ascii="Times New Roman" w:hAnsi="Times New Roman" w:cs="Times New Roman"/>
          <w:i/>
          <w:sz w:val="24"/>
          <w:szCs w:val="24"/>
        </w:rPr>
        <w:t>aia</w:t>
      </w:r>
      <w:proofErr w:type="spellEnd"/>
      <w:r w:rsidRPr="008C4A15">
        <w:rPr>
          <w:rFonts w:ascii="Times New Roman" w:hAnsi="Times New Roman" w:cs="Times New Roman"/>
          <w:i/>
          <w:sz w:val="24"/>
          <w:szCs w:val="24"/>
        </w:rPr>
        <w:t xml:space="preserve"> </w:t>
      </w:r>
      <w:r w:rsidRPr="008C4A15">
        <w:rPr>
          <w:rFonts w:ascii="Times New Roman" w:hAnsi="Times New Roman" w:cs="Times New Roman"/>
          <w:sz w:val="24"/>
          <w:szCs w:val="24"/>
        </w:rPr>
        <w:t xml:space="preserve">= </w:t>
      </w:r>
      <w:r w:rsidRPr="008C4A15">
        <w:rPr>
          <w:rFonts w:ascii="Times New Roman" w:hAnsi="Times New Roman" w:cs="Times New Roman"/>
          <w:i/>
          <w:sz w:val="24"/>
          <w:szCs w:val="24"/>
        </w:rPr>
        <w:t>anima</w:t>
      </w:r>
      <w:r w:rsidRPr="008C4A15">
        <w:rPr>
          <w:rFonts w:ascii="Times New Roman" w:hAnsi="Times New Roman" w:cs="Times New Roman"/>
          <w:sz w:val="24"/>
          <w:szCs w:val="24"/>
        </w:rPr>
        <w:t xml:space="preserve">, </w:t>
      </w:r>
      <w:proofErr w:type="spellStart"/>
      <w:r w:rsidRPr="008C4A15">
        <w:rPr>
          <w:rFonts w:ascii="Times New Roman" w:hAnsi="Times New Roman" w:cs="Times New Roman"/>
          <w:i/>
          <w:sz w:val="24"/>
          <w:szCs w:val="24"/>
        </w:rPr>
        <w:t>dns</w:t>
      </w:r>
      <w:proofErr w:type="spellEnd"/>
      <w:r w:rsidRPr="008C4A15">
        <w:rPr>
          <w:rFonts w:ascii="Times New Roman" w:hAnsi="Times New Roman" w:cs="Times New Roman"/>
          <w:sz w:val="24"/>
          <w:szCs w:val="24"/>
        </w:rPr>
        <w:t xml:space="preserve"> = </w:t>
      </w:r>
      <w:proofErr w:type="spellStart"/>
      <w:r w:rsidRPr="008C4A15">
        <w:rPr>
          <w:rFonts w:ascii="Times New Roman" w:hAnsi="Times New Roman" w:cs="Times New Roman"/>
          <w:i/>
          <w:sz w:val="24"/>
          <w:szCs w:val="24"/>
        </w:rPr>
        <w:t>dominus</w:t>
      </w:r>
      <w:proofErr w:type="spellEnd"/>
      <w:r w:rsidRPr="008C4A15">
        <w:rPr>
          <w:rFonts w:ascii="Times New Roman" w:hAnsi="Times New Roman" w:cs="Times New Roman"/>
          <w:sz w:val="24"/>
          <w:szCs w:val="24"/>
        </w:rPr>
        <w:t xml:space="preserve">, přičemž </w:t>
      </w:r>
      <w:proofErr w:type="spellStart"/>
      <w:r w:rsidRPr="008C4A15">
        <w:rPr>
          <w:rFonts w:ascii="Times New Roman" w:hAnsi="Times New Roman" w:cs="Times New Roman"/>
          <w:sz w:val="24"/>
          <w:szCs w:val="24"/>
        </w:rPr>
        <w:t>kontraxe</w:t>
      </w:r>
      <w:proofErr w:type="spellEnd"/>
      <w:r w:rsidRPr="008C4A15">
        <w:rPr>
          <w:rFonts w:ascii="Times New Roman" w:hAnsi="Times New Roman" w:cs="Times New Roman"/>
          <w:sz w:val="24"/>
          <w:szCs w:val="24"/>
        </w:rPr>
        <w:t xml:space="preserve"> je naznačena horizontální čárkou vedenou nad zkratkou.</w:t>
      </w:r>
      <w:r w:rsidR="009048A3" w:rsidRPr="008C4A15">
        <w:rPr>
          <w:rFonts w:ascii="Times New Roman" w:hAnsi="Times New Roman" w:cs="Times New Roman"/>
          <w:sz w:val="24"/>
          <w:szCs w:val="24"/>
        </w:rPr>
        <w:t xml:space="preserve"> </w:t>
      </w:r>
      <w:r w:rsidRPr="008C4A15">
        <w:rPr>
          <w:rFonts w:ascii="Times New Roman" w:hAnsi="Times New Roman" w:cs="Times New Roman"/>
          <w:sz w:val="24"/>
          <w:szCs w:val="24"/>
        </w:rPr>
        <w:t xml:space="preserve">Dalším typem zkratky je použití specifického znaménka. To mohlo být např. ve formě čárky či vlnovky nad slovem a značit chybějící </w:t>
      </w:r>
      <w:r w:rsidRPr="008C4A15">
        <w:rPr>
          <w:rFonts w:ascii="Times New Roman" w:hAnsi="Times New Roman" w:cs="Times New Roman"/>
          <w:i/>
          <w:sz w:val="24"/>
          <w:szCs w:val="24"/>
        </w:rPr>
        <w:t>m</w:t>
      </w:r>
      <w:r w:rsidRPr="008C4A15">
        <w:rPr>
          <w:rFonts w:ascii="Times New Roman" w:hAnsi="Times New Roman" w:cs="Times New Roman"/>
          <w:sz w:val="24"/>
          <w:szCs w:val="24"/>
        </w:rPr>
        <w:t xml:space="preserve"> či </w:t>
      </w:r>
      <w:r w:rsidRPr="008C4A15">
        <w:rPr>
          <w:rFonts w:ascii="Times New Roman" w:hAnsi="Times New Roman" w:cs="Times New Roman"/>
          <w:i/>
          <w:sz w:val="24"/>
          <w:szCs w:val="24"/>
        </w:rPr>
        <w:t>n</w:t>
      </w:r>
      <w:r w:rsidRPr="008C4A15">
        <w:rPr>
          <w:rFonts w:ascii="Times New Roman" w:hAnsi="Times New Roman" w:cs="Times New Roman"/>
          <w:sz w:val="24"/>
          <w:szCs w:val="24"/>
        </w:rPr>
        <w:t>, ale podoba i význam se mohla dále lišit.</w:t>
      </w:r>
      <w:r w:rsidRPr="008C4A15">
        <w:rPr>
          <w:rFonts w:ascii="Times New Roman" w:hAnsi="Times New Roman" w:cs="Times New Roman"/>
          <w:sz w:val="24"/>
          <w:szCs w:val="24"/>
          <w:vertAlign w:val="superscript"/>
        </w:rPr>
        <w:footnoteReference w:id="120"/>
      </w:r>
      <w:r w:rsidR="009048A3" w:rsidRPr="008C4A15">
        <w:rPr>
          <w:rFonts w:ascii="Times New Roman" w:hAnsi="Times New Roman" w:cs="Times New Roman"/>
          <w:sz w:val="24"/>
          <w:szCs w:val="24"/>
        </w:rPr>
        <w:t xml:space="preserve"> </w:t>
      </w:r>
      <w:r w:rsidRPr="008C4A15">
        <w:rPr>
          <w:rFonts w:ascii="Times New Roman" w:hAnsi="Times New Roman" w:cs="Times New Roman"/>
          <w:sz w:val="24"/>
          <w:szCs w:val="24"/>
        </w:rPr>
        <w:t>Čtvrtou skupinou zkratek jsou značky relativního významu, typicky např</w:t>
      </w:r>
      <w:r w:rsidR="007C51D3">
        <w:rPr>
          <w:rFonts w:ascii="Times New Roman" w:hAnsi="Times New Roman" w:cs="Times New Roman"/>
          <w:sz w:val="24"/>
          <w:szCs w:val="24"/>
        </w:rPr>
        <w:t>.</w:t>
      </w:r>
      <w:r w:rsidRPr="008C4A15">
        <w:rPr>
          <w:rFonts w:ascii="Times New Roman" w:hAnsi="Times New Roman" w:cs="Times New Roman"/>
          <w:sz w:val="24"/>
          <w:szCs w:val="24"/>
        </w:rPr>
        <w:t xml:space="preserve"> horizontální čárka umístěná nad </w:t>
      </w:r>
      <w:r w:rsidRPr="008C4A15">
        <w:rPr>
          <w:rFonts w:ascii="Times New Roman" w:hAnsi="Times New Roman" w:cs="Times New Roman"/>
          <w:i/>
          <w:sz w:val="24"/>
          <w:szCs w:val="24"/>
        </w:rPr>
        <w:t>p</w:t>
      </w:r>
      <w:r w:rsidRPr="008C4A15">
        <w:rPr>
          <w:rFonts w:ascii="Times New Roman" w:hAnsi="Times New Roman" w:cs="Times New Roman"/>
          <w:sz w:val="24"/>
          <w:szCs w:val="24"/>
        </w:rPr>
        <w:t xml:space="preserve"> = </w:t>
      </w:r>
      <w:proofErr w:type="spellStart"/>
      <w:r w:rsidRPr="008C4A15">
        <w:rPr>
          <w:rFonts w:ascii="Times New Roman" w:hAnsi="Times New Roman" w:cs="Times New Roman"/>
          <w:i/>
          <w:sz w:val="24"/>
          <w:szCs w:val="24"/>
        </w:rPr>
        <w:t>pre</w:t>
      </w:r>
      <w:proofErr w:type="spellEnd"/>
      <w:r w:rsidRPr="008C4A15">
        <w:rPr>
          <w:rFonts w:ascii="Times New Roman" w:hAnsi="Times New Roman" w:cs="Times New Roman"/>
          <w:sz w:val="24"/>
          <w:szCs w:val="24"/>
        </w:rPr>
        <w:t>, v</w:t>
      </w:r>
      <w:r w:rsidR="009048A3" w:rsidRPr="008C4A15">
        <w:rPr>
          <w:rFonts w:ascii="Times New Roman" w:hAnsi="Times New Roman" w:cs="Times New Roman"/>
          <w:sz w:val="24"/>
          <w:szCs w:val="24"/>
        </w:rPr>
        <w:t>e</w:t>
      </w:r>
      <w:r w:rsidRPr="008C4A15">
        <w:rPr>
          <w:rFonts w:ascii="Times New Roman" w:hAnsi="Times New Roman" w:cs="Times New Roman"/>
          <w:sz w:val="24"/>
          <w:szCs w:val="24"/>
        </w:rPr>
        <w:t xml:space="preserve"> spodní části přeškrtnuté </w:t>
      </w:r>
      <w:r w:rsidRPr="008C4A15">
        <w:rPr>
          <w:rFonts w:ascii="Times New Roman" w:hAnsi="Times New Roman" w:cs="Times New Roman"/>
          <w:i/>
          <w:sz w:val="24"/>
          <w:szCs w:val="24"/>
        </w:rPr>
        <w:t>p</w:t>
      </w:r>
      <w:r w:rsidRPr="008C4A15">
        <w:rPr>
          <w:rFonts w:ascii="Times New Roman" w:hAnsi="Times New Roman" w:cs="Times New Roman"/>
          <w:sz w:val="24"/>
          <w:szCs w:val="24"/>
        </w:rPr>
        <w:t xml:space="preserve"> značí </w:t>
      </w:r>
      <w:r w:rsidRPr="008C4A15">
        <w:rPr>
          <w:rFonts w:ascii="Times New Roman" w:hAnsi="Times New Roman" w:cs="Times New Roman"/>
          <w:i/>
          <w:sz w:val="24"/>
          <w:szCs w:val="24"/>
        </w:rPr>
        <w:t>per</w:t>
      </w:r>
      <w:r w:rsidRPr="008C4A15">
        <w:rPr>
          <w:rFonts w:ascii="Times New Roman" w:hAnsi="Times New Roman" w:cs="Times New Roman"/>
          <w:sz w:val="24"/>
          <w:szCs w:val="24"/>
        </w:rPr>
        <w:t xml:space="preserve">, </w:t>
      </w:r>
      <w:r w:rsidRPr="008C4A15">
        <w:rPr>
          <w:rFonts w:ascii="Times New Roman" w:hAnsi="Times New Roman" w:cs="Times New Roman"/>
          <w:i/>
          <w:sz w:val="24"/>
          <w:szCs w:val="24"/>
        </w:rPr>
        <w:t xml:space="preserve">par </w:t>
      </w:r>
      <w:r w:rsidRPr="008C4A15">
        <w:rPr>
          <w:rFonts w:ascii="Times New Roman" w:hAnsi="Times New Roman" w:cs="Times New Roman"/>
          <w:sz w:val="24"/>
          <w:szCs w:val="24"/>
        </w:rPr>
        <w:t xml:space="preserve">nebo </w:t>
      </w:r>
      <w:proofErr w:type="spellStart"/>
      <w:r w:rsidRPr="008C4A15">
        <w:rPr>
          <w:rFonts w:ascii="Times New Roman" w:hAnsi="Times New Roman" w:cs="Times New Roman"/>
          <w:i/>
          <w:sz w:val="24"/>
          <w:szCs w:val="24"/>
        </w:rPr>
        <w:t>por</w:t>
      </w:r>
      <w:proofErr w:type="spellEnd"/>
      <w:r w:rsidRPr="008C4A15">
        <w:rPr>
          <w:rFonts w:ascii="Times New Roman" w:hAnsi="Times New Roman" w:cs="Times New Roman"/>
          <w:sz w:val="24"/>
          <w:szCs w:val="24"/>
        </w:rPr>
        <w:t xml:space="preserve"> a obloučkem přeškrtnutá nožička </w:t>
      </w:r>
      <w:r w:rsidRPr="008C4A15">
        <w:rPr>
          <w:rFonts w:ascii="Times New Roman" w:hAnsi="Times New Roman" w:cs="Times New Roman"/>
          <w:i/>
          <w:sz w:val="24"/>
          <w:szCs w:val="24"/>
        </w:rPr>
        <w:t xml:space="preserve">p </w:t>
      </w:r>
      <w:r w:rsidRPr="008C4A15">
        <w:rPr>
          <w:rFonts w:ascii="Times New Roman" w:hAnsi="Times New Roman" w:cs="Times New Roman"/>
          <w:sz w:val="24"/>
          <w:szCs w:val="24"/>
        </w:rPr>
        <w:t xml:space="preserve">= </w:t>
      </w:r>
      <w:r w:rsidRPr="008C4A15">
        <w:rPr>
          <w:rFonts w:ascii="Times New Roman" w:hAnsi="Times New Roman" w:cs="Times New Roman"/>
          <w:i/>
          <w:sz w:val="24"/>
          <w:szCs w:val="24"/>
        </w:rPr>
        <w:t>pro</w:t>
      </w:r>
      <w:r w:rsidRPr="008C4A15">
        <w:rPr>
          <w:rFonts w:ascii="Times New Roman" w:hAnsi="Times New Roman" w:cs="Times New Roman"/>
          <w:sz w:val="24"/>
          <w:szCs w:val="24"/>
        </w:rPr>
        <w:t>.</w:t>
      </w:r>
      <w:r w:rsidR="009048A3" w:rsidRPr="008C4A15">
        <w:rPr>
          <w:rFonts w:ascii="Times New Roman" w:hAnsi="Times New Roman" w:cs="Times New Roman"/>
          <w:sz w:val="24"/>
          <w:szCs w:val="24"/>
        </w:rPr>
        <w:t xml:space="preserve"> </w:t>
      </w:r>
      <w:r w:rsidRPr="008C4A15">
        <w:rPr>
          <w:rFonts w:ascii="Times New Roman" w:hAnsi="Times New Roman" w:cs="Times New Roman"/>
          <w:sz w:val="24"/>
          <w:szCs w:val="24"/>
        </w:rPr>
        <w:t xml:space="preserve">Určitou variací suspenze je nadepsání písmene, </w:t>
      </w:r>
      <w:r w:rsidR="00CD5CEB">
        <w:rPr>
          <w:rFonts w:ascii="Times New Roman" w:hAnsi="Times New Roman" w:cs="Times New Roman"/>
          <w:sz w:val="24"/>
          <w:szCs w:val="24"/>
        </w:rPr>
        <w:t>které naznačuje rozvedení slova,</w:t>
      </w:r>
      <w:r w:rsidRPr="008C4A15">
        <w:rPr>
          <w:rFonts w:ascii="Times New Roman" w:hAnsi="Times New Roman" w:cs="Times New Roman"/>
          <w:sz w:val="24"/>
          <w:szCs w:val="24"/>
        </w:rPr>
        <w:t xml:space="preserve"> </w:t>
      </w:r>
      <w:r w:rsidR="00CD5CEB">
        <w:rPr>
          <w:rFonts w:ascii="Times New Roman" w:hAnsi="Times New Roman" w:cs="Times New Roman"/>
          <w:sz w:val="24"/>
          <w:szCs w:val="24"/>
        </w:rPr>
        <w:t>n</w:t>
      </w:r>
      <w:r w:rsidRPr="008C4A15">
        <w:rPr>
          <w:rFonts w:ascii="Times New Roman" w:hAnsi="Times New Roman" w:cs="Times New Roman"/>
          <w:sz w:val="24"/>
          <w:szCs w:val="24"/>
        </w:rPr>
        <w:t xml:space="preserve">apř. </w:t>
      </w:r>
      <w:proofErr w:type="spellStart"/>
      <w:r w:rsidRPr="008C4A15">
        <w:rPr>
          <w:rFonts w:ascii="Times New Roman" w:hAnsi="Times New Roman" w:cs="Times New Roman"/>
          <w:i/>
          <w:sz w:val="24"/>
          <w:szCs w:val="24"/>
        </w:rPr>
        <w:t>q</w:t>
      </w:r>
      <w:r w:rsidRPr="008C4A15">
        <w:rPr>
          <w:rFonts w:ascii="Times New Roman" w:hAnsi="Times New Roman" w:cs="Times New Roman"/>
          <w:i/>
          <w:sz w:val="24"/>
          <w:szCs w:val="24"/>
          <w:vertAlign w:val="superscript"/>
        </w:rPr>
        <w:t>o</w:t>
      </w:r>
      <w:r w:rsidRPr="008C4A15">
        <w:rPr>
          <w:rFonts w:ascii="Times New Roman" w:hAnsi="Times New Roman" w:cs="Times New Roman"/>
          <w:i/>
          <w:sz w:val="24"/>
          <w:szCs w:val="24"/>
        </w:rPr>
        <w:t>m</w:t>
      </w:r>
      <w:r w:rsidRPr="008C4A15">
        <w:rPr>
          <w:rFonts w:ascii="Times New Roman" w:hAnsi="Times New Roman" w:cs="Times New Roman"/>
          <w:i/>
          <w:sz w:val="24"/>
          <w:szCs w:val="24"/>
          <w:vertAlign w:val="superscript"/>
        </w:rPr>
        <w:t>o</w:t>
      </w:r>
      <w:proofErr w:type="spellEnd"/>
      <w:r w:rsidRPr="008C4A15">
        <w:rPr>
          <w:rFonts w:ascii="Times New Roman" w:hAnsi="Times New Roman" w:cs="Times New Roman"/>
          <w:sz w:val="24"/>
          <w:szCs w:val="24"/>
          <w:vertAlign w:val="superscript"/>
        </w:rPr>
        <w:t xml:space="preserve"> </w:t>
      </w:r>
      <w:r w:rsidRPr="008C4A15">
        <w:rPr>
          <w:rFonts w:ascii="Times New Roman" w:hAnsi="Times New Roman" w:cs="Times New Roman"/>
          <w:sz w:val="24"/>
          <w:szCs w:val="24"/>
        </w:rPr>
        <w:t xml:space="preserve">= </w:t>
      </w:r>
      <w:proofErr w:type="spellStart"/>
      <w:r w:rsidRPr="008C4A15">
        <w:rPr>
          <w:rFonts w:ascii="Times New Roman" w:hAnsi="Times New Roman" w:cs="Times New Roman"/>
          <w:i/>
          <w:sz w:val="24"/>
          <w:szCs w:val="24"/>
        </w:rPr>
        <w:t>quomodo</w:t>
      </w:r>
      <w:proofErr w:type="spellEnd"/>
      <w:r w:rsidRPr="008C4A15">
        <w:rPr>
          <w:rFonts w:ascii="Times New Roman" w:hAnsi="Times New Roman" w:cs="Times New Roman"/>
          <w:sz w:val="24"/>
          <w:szCs w:val="24"/>
        </w:rPr>
        <w:t xml:space="preserve">, </w:t>
      </w:r>
      <w:proofErr w:type="spellStart"/>
      <w:r w:rsidRPr="008C4A15">
        <w:rPr>
          <w:rFonts w:ascii="Times New Roman" w:hAnsi="Times New Roman" w:cs="Times New Roman"/>
          <w:i/>
          <w:sz w:val="24"/>
          <w:szCs w:val="24"/>
        </w:rPr>
        <w:t>u</w:t>
      </w:r>
      <w:r w:rsidRPr="008C4A15">
        <w:rPr>
          <w:rFonts w:ascii="Times New Roman" w:hAnsi="Times New Roman" w:cs="Times New Roman"/>
          <w:i/>
          <w:sz w:val="24"/>
          <w:szCs w:val="24"/>
          <w:vertAlign w:val="superscript"/>
        </w:rPr>
        <w:t>i</w:t>
      </w:r>
      <w:proofErr w:type="spellEnd"/>
      <w:r w:rsidRPr="008C4A15">
        <w:rPr>
          <w:rFonts w:ascii="Times New Roman" w:hAnsi="Times New Roman" w:cs="Times New Roman"/>
          <w:sz w:val="24"/>
          <w:szCs w:val="24"/>
        </w:rPr>
        <w:t xml:space="preserve"> = </w:t>
      </w:r>
      <w:proofErr w:type="spellStart"/>
      <w:r w:rsidRPr="008C4A15">
        <w:rPr>
          <w:rFonts w:ascii="Times New Roman" w:hAnsi="Times New Roman" w:cs="Times New Roman"/>
          <w:i/>
          <w:sz w:val="24"/>
          <w:szCs w:val="24"/>
        </w:rPr>
        <w:t>ubi</w:t>
      </w:r>
      <w:proofErr w:type="spellEnd"/>
      <w:r w:rsidRPr="008C4A15">
        <w:rPr>
          <w:rFonts w:ascii="Times New Roman" w:hAnsi="Times New Roman" w:cs="Times New Roman"/>
          <w:sz w:val="24"/>
          <w:szCs w:val="24"/>
        </w:rPr>
        <w:t xml:space="preserve"> apod.</w:t>
      </w:r>
      <w:r w:rsidRPr="008C4A15">
        <w:rPr>
          <w:rFonts w:ascii="Times New Roman" w:hAnsi="Times New Roman" w:cs="Times New Roman"/>
          <w:sz w:val="24"/>
          <w:szCs w:val="24"/>
          <w:vertAlign w:val="superscript"/>
        </w:rPr>
        <w:footnoteReference w:id="121"/>
      </w:r>
    </w:p>
    <w:p w:rsidR="001222B4" w:rsidRDefault="001222B4" w:rsidP="001222B4">
      <w:pPr>
        <w:rPr>
          <w:rFonts w:ascii="Times New Roman" w:hAnsi="Times New Roman" w:cs="Times New Roman"/>
          <w:highlight w:val="yellow"/>
        </w:rPr>
      </w:pPr>
    </w:p>
    <w:p w:rsidR="001222B4" w:rsidRPr="00926FEF" w:rsidRDefault="001222B4" w:rsidP="001222B4">
      <w:pPr>
        <w:rPr>
          <w:rFonts w:ascii="Times New Roman" w:hAnsi="Times New Roman" w:cs="Times New Roman"/>
          <w:highlight w:val="yellow"/>
        </w:rPr>
      </w:pPr>
      <w:r w:rsidRPr="00926FEF">
        <w:rPr>
          <w:rFonts w:ascii="Times New Roman" w:hAnsi="Times New Roman" w:cs="Times New Roman"/>
          <w:highlight w:val="yellow"/>
        </w:rPr>
        <w:t>Obr_02</w:t>
      </w:r>
    </w:p>
    <w:p w:rsidR="001222B4" w:rsidRPr="0097094B" w:rsidRDefault="001222B4" w:rsidP="001222B4">
      <w:pPr>
        <w:rPr>
          <w:rFonts w:ascii="Times New Roman" w:hAnsi="Times New Roman" w:cs="Times New Roman"/>
        </w:rPr>
      </w:pPr>
      <w:r w:rsidRPr="00926FEF">
        <w:rPr>
          <w:rFonts w:ascii="Times New Roman" w:hAnsi="Times New Roman" w:cs="Times New Roman"/>
          <w:highlight w:val="yellow"/>
        </w:rPr>
        <w:t xml:space="preserve">Vzorník německého kurentu z r. 1866. </w:t>
      </w:r>
      <w:proofErr w:type="spellStart"/>
      <w:r w:rsidRPr="00926FEF">
        <w:rPr>
          <w:rFonts w:ascii="Times New Roman" w:hAnsi="Times New Roman" w:cs="Times New Roman"/>
          <w:highlight w:val="yellow"/>
        </w:rPr>
        <w:t>Loth</w:t>
      </w:r>
      <w:proofErr w:type="spellEnd"/>
      <w:r w:rsidRPr="00926FEF">
        <w:rPr>
          <w:rFonts w:ascii="Times New Roman" w:hAnsi="Times New Roman" w:cs="Times New Roman"/>
          <w:highlight w:val="yellow"/>
        </w:rPr>
        <w:t xml:space="preserve">, Johann Thomas: </w:t>
      </w:r>
      <w:r w:rsidRPr="00926FEF">
        <w:rPr>
          <w:rFonts w:ascii="Times New Roman" w:hAnsi="Times New Roman" w:cs="Times New Roman"/>
          <w:i/>
          <w:highlight w:val="yellow"/>
        </w:rPr>
        <w:t xml:space="preserve">Der </w:t>
      </w:r>
      <w:proofErr w:type="spellStart"/>
      <w:r w:rsidRPr="00926FEF">
        <w:rPr>
          <w:rFonts w:ascii="Times New Roman" w:hAnsi="Times New Roman" w:cs="Times New Roman"/>
          <w:i/>
          <w:highlight w:val="yellow"/>
        </w:rPr>
        <w:t>Damen</w:t>
      </w:r>
      <w:proofErr w:type="spellEnd"/>
      <w:r w:rsidRPr="00926FEF">
        <w:rPr>
          <w:rFonts w:ascii="Times New Roman" w:hAnsi="Times New Roman" w:cs="Times New Roman"/>
          <w:i/>
          <w:highlight w:val="yellow"/>
        </w:rPr>
        <w:t xml:space="preserve"> ≈ </w:t>
      </w:r>
      <w:proofErr w:type="spellStart"/>
      <w:r w:rsidRPr="00926FEF">
        <w:rPr>
          <w:rFonts w:ascii="Times New Roman" w:hAnsi="Times New Roman" w:cs="Times New Roman"/>
          <w:i/>
          <w:highlight w:val="yellow"/>
        </w:rPr>
        <w:t>Briefsteller</w:t>
      </w:r>
      <w:proofErr w:type="spellEnd"/>
      <w:r w:rsidRPr="00926FEF">
        <w:rPr>
          <w:rFonts w:ascii="Times New Roman" w:hAnsi="Times New Roman" w:cs="Times New Roman"/>
          <w:highlight w:val="yellow"/>
        </w:rPr>
        <w:t>. 1866. Upraveno. Dostupné z: http://commons.wikimedia.org/wiki/File:Deutsche_Kurrentschrift.svg.</w:t>
      </w:r>
    </w:p>
    <w:p w:rsidR="007C368F" w:rsidRPr="008C4A15" w:rsidRDefault="007C368F" w:rsidP="008C4A15">
      <w:pPr>
        <w:spacing w:after="0" w:line="360" w:lineRule="auto"/>
        <w:rPr>
          <w:rFonts w:ascii="Times New Roman" w:hAnsi="Times New Roman" w:cs="Times New Roman"/>
          <w:sz w:val="24"/>
          <w:szCs w:val="24"/>
        </w:rPr>
      </w:pPr>
    </w:p>
    <w:p w:rsidR="006B731E" w:rsidRPr="008C4A15" w:rsidRDefault="006B731E" w:rsidP="008C4A15">
      <w:pPr>
        <w:pStyle w:val="Nadpis1"/>
        <w:spacing w:before="0" w:line="360" w:lineRule="auto"/>
        <w:contextualSpacing w:val="0"/>
        <w:rPr>
          <w:rFonts w:ascii="Times New Roman" w:hAnsi="Times New Roman" w:cs="Times New Roman"/>
          <w:b/>
          <w:color w:val="FF0000"/>
          <w:sz w:val="24"/>
          <w:szCs w:val="24"/>
        </w:rPr>
      </w:pPr>
      <w:r w:rsidRPr="008C4A15">
        <w:rPr>
          <w:rFonts w:ascii="Times New Roman" w:hAnsi="Times New Roman" w:cs="Times New Roman"/>
          <w:b/>
          <w:sz w:val="24"/>
          <w:szCs w:val="24"/>
        </w:rPr>
        <w:t>Chronologie</w:t>
      </w:r>
    </w:p>
    <w:p w:rsidR="006B731E" w:rsidRPr="008C4A15" w:rsidRDefault="006B731E"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Chronologie je vědním oborem zabývajícím se měřením času. Studuje způsoby měření, prostředky</w:t>
      </w:r>
      <w:r w:rsidR="00CD5CEB">
        <w:rPr>
          <w:rFonts w:ascii="Times New Roman" w:hAnsi="Times New Roman" w:cs="Times New Roman"/>
          <w:sz w:val="24"/>
          <w:szCs w:val="24"/>
        </w:rPr>
        <w:t>,</w:t>
      </w:r>
      <w:r w:rsidRPr="008C4A15">
        <w:rPr>
          <w:rFonts w:ascii="Times New Roman" w:hAnsi="Times New Roman" w:cs="Times New Roman"/>
          <w:sz w:val="24"/>
          <w:szCs w:val="24"/>
        </w:rPr>
        <w:t xml:space="preserve"> které k měření času slouží</w:t>
      </w:r>
      <w:r w:rsidR="00CD5CEB">
        <w:rPr>
          <w:rFonts w:ascii="Times New Roman" w:hAnsi="Times New Roman" w:cs="Times New Roman"/>
          <w:sz w:val="24"/>
          <w:szCs w:val="24"/>
        </w:rPr>
        <w:t>,</w:t>
      </w:r>
      <w:r w:rsidRPr="008C4A15">
        <w:rPr>
          <w:rFonts w:ascii="Times New Roman" w:hAnsi="Times New Roman" w:cs="Times New Roman"/>
          <w:sz w:val="24"/>
          <w:szCs w:val="24"/>
        </w:rPr>
        <w:t xml:space="preserve"> a souvztažnosti mezi různými časoměrnými systémy.</w:t>
      </w:r>
    </w:p>
    <w:p w:rsidR="006B731E" w:rsidRPr="008C4A15" w:rsidRDefault="006B731E"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lastRenderedPageBreak/>
        <w:t>Pro naše účely je zvláště důležitá chronologie historická, která sleduje vývoj měření času v rámci zvyklostí jednotlivých států a etnik nebo kulturních okruhů.</w:t>
      </w:r>
      <w:r w:rsidRPr="008C4A15">
        <w:rPr>
          <w:rFonts w:ascii="Times New Roman" w:hAnsi="Times New Roman" w:cs="Times New Roman"/>
          <w:sz w:val="24"/>
          <w:szCs w:val="24"/>
          <w:vertAlign w:val="superscript"/>
        </w:rPr>
        <w:footnoteReference w:id="122"/>
      </w:r>
    </w:p>
    <w:p w:rsidR="006B731E" w:rsidRPr="008C4A15" w:rsidRDefault="006B731E"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 xml:space="preserve">Studium teoretické chronologie, která se zaměřuje na výzkum historických chronologických systémů, umožňuje následné správné zvládnutí praktické chronologie. Ta pak zprostředkuje převod dat mezi různými chronologickými soustavami. Teoretická chronologie je velice důležitá pro pochopení chronologických kategorií v rámci kulturních dějin, zkoumá jejich vývoj a vztahy mezi těmito systémy. </w:t>
      </w:r>
      <w:r w:rsidR="0088545B" w:rsidRPr="008C4A15">
        <w:rPr>
          <w:rFonts w:ascii="Times New Roman" w:hAnsi="Times New Roman" w:cs="Times New Roman"/>
          <w:sz w:val="24"/>
          <w:szCs w:val="24"/>
        </w:rPr>
        <w:t>Z</w:t>
      </w:r>
      <w:r w:rsidRPr="008C4A15">
        <w:rPr>
          <w:rFonts w:ascii="Times New Roman" w:hAnsi="Times New Roman" w:cs="Times New Roman"/>
          <w:sz w:val="24"/>
          <w:szCs w:val="24"/>
        </w:rPr>
        <w:t>vyklosti měření času byly alespoň v rámci určitých kulturních celků víceméně podobné</w:t>
      </w:r>
      <w:r w:rsidR="00035DDA" w:rsidRPr="008C4A15">
        <w:rPr>
          <w:rFonts w:ascii="Times New Roman" w:hAnsi="Times New Roman" w:cs="Times New Roman"/>
          <w:sz w:val="24"/>
          <w:szCs w:val="24"/>
        </w:rPr>
        <w:t xml:space="preserve">, </w:t>
      </w:r>
      <w:r w:rsidR="0088545B" w:rsidRPr="008C4A15">
        <w:rPr>
          <w:rFonts w:ascii="Times New Roman" w:hAnsi="Times New Roman" w:cs="Times New Roman"/>
          <w:sz w:val="24"/>
          <w:szCs w:val="24"/>
        </w:rPr>
        <w:t xml:space="preserve">a tak </w:t>
      </w:r>
      <w:r w:rsidRPr="008C4A15">
        <w:rPr>
          <w:rFonts w:ascii="Times New Roman" w:hAnsi="Times New Roman" w:cs="Times New Roman"/>
          <w:sz w:val="24"/>
          <w:szCs w:val="24"/>
        </w:rPr>
        <w:t>pro studium tuzemských materiálů je stěžejní znalost chronologie křesťanského západu (latinského křesťanství).</w:t>
      </w:r>
      <w:r w:rsidRPr="008C4A15">
        <w:rPr>
          <w:rFonts w:ascii="Times New Roman" w:hAnsi="Times New Roman" w:cs="Times New Roman"/>
          <w:color w:val="FF0000"/>
          <w:sz w:val="24"/>
          <w:szCs w:val="24"/>
        </w:rPr>
        <w:t xml:space="preserve"> </w:t>
      </w:r>
      <w:r w:rsidRPr="008C4A15">
        <w:rPr>
          <w:rFonts w:ascii="Times New Roman" w:hAnsi="Times New Roman" w:cs="Times New Roman"/>
          <w:sz w:val="24"/>
          <w:szCs w:val="24"/>
        </w:rPr>
        <w:t xml:space="preserve">Ani v tomto prostoru však chronologie nefungovala jako monolitický celek, ale byla rozdělena určitými specifiky danými politickým, církevním, </w:t>
      </w:r>
      <w:r w:rsidR="00035DDA" w:rsidRPr="008C4A15">
        <w:rPr>
          <w:rFonts w:ascii="Times New Roman" w:hAnsi="Times New Roman" w:cs="Times New Roman"/>
          <w:sz w:val="24"/>
          <w:szCs w:val="24"/>
        </w:rPr>
        <w:t xml:space="preserve">etnickým </w:t>
      </w:r>
      <w:r w:rsidRPr="008C4A15">
        <w:rPr>
          <w:rFonts w:ascii="Times New Roman" w:hAnsi="Times New Roman" w:cs="Times New Roman"/>
          <w:sz w:val="24"/>
          <w:szCs w:val="24"/>
        </w:rPr>
        <w:t>či institucionálním vlivem.</w:t>
      </w:r>
      <w:r w:rsidR="00035DDA" w:rsidRPr="008C4A15">
        <w:rPr>
          <w:rFonts w:ascii="Times New Roman" w:hAnsi="Times New Roman" w:cs="Times New Roman"/>
          <w:sz w:val="24"/>
          <w:szCs w:val="24"/>
        </w:rPr>
        <w:t xml:space="preserve"> </w:t>
      </w:r>
    </w:p>
    <w:p w:rsidR="006B731E" w:rsidRPr="008C4A15" w:rsidRDefault="006B731E"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Křesťanská chronologie byla vystavěna na základech předchozích systémů antických, či různých pohanských v příslušných oblastech. Tyto staré chronologie vycházely z přírodního rytmu, k němuž se následně připojoval kultovní</w:t>
      </w:r>
      <w:r w:rsidR="00035DDA" w:rsidRPr="008C4A15">
        <w:rPr>
          <w:rFonts w:ascii="Times New Roman" w:hAnsi="Times New Roman" w:cs="Times New Roman"/>
          <w:sz w:val="24"/>
          <w:szCs w:val="24"/>
        </w:rPr>
        <w:t>, resp.</w:t>
      </w:r>
      <w:r w:rsidRPr="008C4A15">
        <w:rPr>
          <w:rFonts w:ascii="Times New Roman" w:hAnsi="Times New Roman" w:cs="Times New Roman"/>
          <w:sz w:val="24"/>
          <w:szCs w:val="24"/>
        </w:rPr>
        <w:t xml:space="preserve"> náboženský význam.</w:t>
      </w:r>
      <w:r w:rsidRPr="008C4A15">
        <w:rPr>
          <w:rFonts w:ascii="Times New Roman" w:hAnsi="Times New Roman" w:cs="Times New Roman"/>
          <w:sz w:val="24"/>
          <w:szCs w:val="24"/>
          <w:vertAlign w:val="superscript"/>
        </w:rPr>
        <w:footnoteReference w:id="123"/>
      </w:r>
    </w:p>
    <w:p w:rsidR="006B731E" w:rsidRPr="008C4A15" w:rsidRDefault="006B731E"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 xml:space="preserve">Kalendář křesťanský logicky vycházel z kalendáře juliánského, který byl zaveden v roce 46 př. n. l. </w:t>
      </w:r>
      <w:r w:rsidR="00C508A5" w:rsidRPr="008C4A15">
        <w:rPr>
          <w:rFonts w:ascii="Times New Roman" w:hAnsi="Times New Roman" w:cs="Times New Roman"/>
          <w:sz w:val="24"/>
          <w:szCs w:val="24"/>
        </w:rPr>
        <w:t xml:space="preserve">Juliem Caesarem. </w:t>
      </w:r>
      <w:r w:rsidRPr="008C4A15">
        <w:rPr>
          <w:rFonts w:ascii="Times New Roman" w:hAnsi="Times New Roman" w:cs="Times New Roman"/>
          <w:sz w:val="24"/>
          <w:szCs w:val="24"/>
        </w:rPr>
        <w:t>Došlo tak k zásadní změně, neboť do té doby užívaný měsíční rok o délce 355 dnů byl nahrazen rokem o délce 365 dnů s pravidelnými přestupnými roky. Bohužel i tato reforma sebou nesla břímě nepřesnosti. Proti skutečné délce astronomického roku se juliánský kalendář lišil o několik minut za rok. Tato zdánlivě drobná vada se však projevovala stále více a začátkem novověku již narostla na deset dní. O tomto rozdílu se vědělo a první</w:t>
      </w:r>
      <w:r w:rsidR="00FB4404" w:rsidRPr="008C4A15">
        <w:rPr>
          <w:rFonts w:ascii="Times New Roman" w:hAnsi="Times New Roman" w:cs="Times New Roman"/>
          <w:sz w:val="24"/>
          <w:szCs w:val="24"/>
        </w:rPr>
        <w:t xml:space="preserve"> snahy jej řešit se objevovaly ji</w:t>
      </w:r>
      <w:r w:rsidRPr="008C4A15">
        <w:rPr>
          <w:rFonts w:ascii="Times New Roman" w:hAnsi="Times New Roman" w:cs="Times New Roman"/>
          <w:sz w:val="24"/>
          <w:szCs w:val="24"/>
        </w:rPr>
        <w:t>ž v 15. století, avšak až na tridentském koncilu bylo k problému přistoupeno rozhodněji. Konečná podoba návrhu kalendářní reformy, která by srovnala rozdíly a do budoucna zamezila opětovnému vzdalování od astronomického rytmu, byla vyhlášena 24. února 1582 bulou papeže Řehoře XIII. a nazvána po něm gregoriánskou. Počátek změny kalendáře byl nastaven na říjen. Bylo vypuštěno 10 dní a hned po 4. říjnu následoval 15. říjen.</w:t>
      </w:r>
      <w:r w:rsidRPr="008C4A15">
        <w:rPr>
          <w:rFonts w:ascii="Times New Roman" w:hAnsi="Times New Roman" w:cs="Times New Roman"/>
          <w:sz w:val="24"/>
          <w:szCs w:val="24"/>
          <w:vertAlign w:val="superscript"/>
        </w:rPr>
        <w:footnoteReference w:id="124"/>
      </w:r>
    </w:p>
    <w:p w:rsidR="006B731E" w:rsidRPr="008C4A15" w:rsidRDefault="006B731E"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Přijetí nového kalendáře však neprobíhalo bez komplikací</w:t>
      </w:r>
      <w:r w:rsidR="0088545B" w:rsidRPr="008C4A15">
        <w:rPr>
          <w:rFonts w:ascii="Times New Roman" w:hAnsi="Times New Roman" w:cs="Times New Roman"/>
          <w:sz w:val="24"/>
          <w:szCs w:val="24"/>
        </w:rPr>
        <w:t>,</w:t>
      </w:r>
      <w:r w:rsidRPr="008C4A15">
        <w:rPr>
          <w:rFonts w:ascii="Times New Roman" w:hAnsi="Times New Roman" w:cs="Times New Roman"/>
          <w:sz w:val="24"/>
          <w:szCs w:val="24"/>
        </w:rPr>
        <w:t xml:space="preserve"> a to zejména z politických a náboženských důvodů. Nejrychleji ke gregoriánské reformě přistoupily některé katolické země, ale další setrvávaly při juliánském kalendáři i v 17. či 18. </w:t>
      </w:r>
      <w:r w:rsidR="00FB4404" w:rsidRPr="008C4A15">
        <w:rPr>
          <w:rFonts w:ascii="Times New Roman" w:hAnsi="Times New Roman" w:cs="Times New Roman"/>
          <w:sz w:val="24"/>
          <w:szCs w:val="24"/>
        </w:rPr>
        <w:t>s</w:t>
      </w:r>
      <w:r w:rsidRPr="008C4A15">
        <w:rPr>
          <w:rFonts w:ascii="Times New Roman" w:hAnsi="Times New Roman" w:cs="Times New Roman"/>
          <w:sz w:val="24"/>
          <w:szCs w:val="24"/>
        </w:rPr>
        <w:t>toletí</w:t>
      </w:r>
      <w:r w:rsidR="00FB4404" w:rsidRPr="008C4A15">
        <w:rPr>
          <w:rFonts w:ascii="Times New Roman" w:hAnsi="Times New Roman" w:cs="Times New Roman"/>
          <w:sz w:val="24"/>
          <w:szCs w:val="24"/>
        </w:rPr>
        <w:t xml:space="preserve">. Rusko přijalo </w:t>
      </w:r>
      <w:r w:rsidRPr="008C4A15">
        <w:rPr>
          <w:rFonts w:ascii="Times New Roman" w:hAnsi="Times New Roman" w:cs="Times New Roman"/>
          <w:sz w:val="24"/>
          <w:szCs w:val="24"/>
        </w:rPr>
        <w:t xml:space="preserve">reformu </w:t>
      </w:r>
      <w:r w:rsidRPr="008C4A15">
        <w:rPr>
          <w:rFonts w:ascii="Times New Roman" w:hAnsi="Times New Roman" w:cs="Times New Roman"/>
          <w:sz w:val="24"/>
          <w:szCs w:val="24"/>
        </w:rPr>
        <w:lastRenderedPageBreak/>
        <w:t>až roku 1918</w:t>
      </w:r>
      <w:r w:rsidR="00FB4404" w:rsidRPr="008C4A15">
        <w:rPr>
          <w:rFonts w:ascii="Times New Roman" w:hAnsi="Times New Roman" w:cs="Times New Roman"/>
          <w:sz w:val="24"/>
          <w:szCs w:val="24"/>
        </w:rPr>
        <w:t xml:space="preserve"> (z tohoto důvodu se tzv. Velká říjnová socialistická revoluce odehrála v gregoriánském listopadu)</w:t>
      </w:r>
      <w:r w:rsidRPr="008C4A15">
        <w:rPr>
          <w:rFonts w:ascii="Times New Roman" w:hAnsi="Times New Roman" w:cs="Times New Roman"/>
          <w:sz w:val="24"/>
          <w:szCs w:val="24"/>
        </w:rPr>
        <w:t>, Řecko v roce 1924 a třeba Čína až rokem 1949.</w:t>
      </w:r>
      <w:r w:rsidRPr="008C4A15">
        <w:rPr>
          <w:rFonts w:ascii="Times New Roman" w:hAnsi="Times New Roman" w:cs="Times New Roman"/>
          <w:sz w:val="24"/>
          <w:szCs w:val="24"/>
          <w:vertAlign w:val="superscript"/>
        </w:rPr>
        <w:footnoteReference w:id="125"/>
      </w:r>
    </w:p>
    <w:p w:rsidR="0095238E" w:rsidRPr="008C4A15" w:rsidRDefault="0088545B"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P</w:t>
      </w:r>
      <w:r w:rsidR="0095238E" w:rsidRPr="008C4A15">
        <w:rPr>
          <w:rFonts w:ascii="Times New Roman" w:hAnsi="Times New Roman" w:cs="Times New Roman"/>
          <w:sz w:val="24"/>
          <w:szCs w:val="24"/>
        </w:rPr>
        <w:t>očát</w:t>
      </w:r>
      <w:r w:rsidRPr="008C4A15">
        <w:rPr>
          <w:rFonts w:ascii="Times New Roman" w:hAnsi="Times New Roman" w:cs="Times New Roman"/>
          <w:sz w:val="24"/>
          <w:szCs w:val="24"/>
        </w:rPr>
        <w:t>e</w:t>
      </w:r>
      <w:r w:rsidR="0095238E" w:rsidRPr="008C4A15">
        <w:rPr>
          <w:rFonts w:ascii="Times New Roman" w:hAnsi="Times New Roman" w:cs="Times New Roman"/>
          <w:sz w:val="24"/>
          <w:szCs w:val="24"/>
        </w:rPr>
        <w:t xml:space="preserve">k zájmu o určování přesných dat </w:t>
      </w:r>
      <w:r w:rsidRPr="008C4A15">
        <w:rPr>
          <w:rFonts w:ascii="Times New Roman" w:hAnsi="Times New Roman" w:cs="Times New Roman"/>
          <w:sz w:val="24"/>
          <w:szCs w:val="24"/>
        </w:rPr>
        <w:t xml:space="preserve">se skrýval v </w:t>
      </w:r>
      <w:r w:rsidR="0095238E" w:rsidRPr="008C4A15">
        <w:rPr>
          <w:rFonts w:ascii="Times New Roman" w:hAnsi="Times New Roman" w:cs="Times New Roman"/>
          <w:sz w:val="24"/>
          <w:szCs w:val="24"/>
        </w:rPr>
        <w:t>potřeb</w:t>
      </w:r>
      <w:r w:rsidRPr="008C4A15">
        <w:rPr>
          <w:rFonts w:ascii="Times New Roman" w:hAnsi="Times New Roman" w:cs="Times New Roman"/>
          <w:sz w:val="24"/>
          <w:szCs w:val="24"/>
        </w:rPr>
        <w:t>ě</w:t>
      </w:r>
      <w:r w:rsidR="0095238E" w:rsidRPr="008C4A15">
        <w:rPr>
          <w:rFonts w:ascii="Times New Roman" w:hAnsi="Times New Roman" w:cs="Times New Roman"/>
          <w:sz w:val="24"/>
          <w:szCs w:val="24"/>
        </w:rPr>
        <w:t xml:space="preserve"> stanovení klíčového svátku v křesťanském kalendáři, tedy Velikonoc. Prvními autory, kteří se této problematice věnovali, byli Isidor Sevillský (570–636) a o století později </w:t>
      </w:r>
      <w:proofErr w:type="spellStart"/>
      <w:r w:rsidR="0095238E" w:rsidRPr="008C4A15">
        <w:rPr>
          <w:rFonts w:ascii="Times New Roman" w:hAnsi="Times New Roman" w:cs="Times New Roman"/>
          <w:sz w:val="24"/>
          <w:szCs w:val="24"/>
        </w:rPr>
        <w:t>Beda</w:t>
      </w:r>
      <w:proofErr w:type="spellEnd"/>
      <w:r w:rsidR="0095238E" w:rsidRPr="008C4A15">
        <w:rPr>
          <w:rFonts w:ascii="Times New Roman" w:hAnsi="Times New Roman" w:cs="Times New Roman"/>
          <w:sz w:val="24"/>
          <w:szCs w:val="24"/>
        </w:rPr>
        <w:t xml:space="preserve"> </w:t>
      </w:r>
      <w:proofErr w:type="spellStart"/>
      <w:r w:rsidR="0095238E" w:rsidRPr="008C4A15">
        <w:rPr>
          <w:rFonts w:ascii="Times New Roman" w:hAnsi="Times New Roman" w:cs="Times New Roman"/>
          <w:sz w:val="24"/>
          <w:szCs w:val="24"/>
        </w:rPr>
        <w:t>Venerabilis</w:t>
      </w:r>
      <w:proofErr w:type="spellEnd"/>
      <w:r w:rsidR="0095238E" w:rsidRPr="008C4A15">
        <w:rPr>
          <w:rFonts w:ascii="Times New Roman" w:hAnsi="Times New Roman" w:cs="Times New Roman"/>
          <w:sz w:val="24"/>
          <w:szCs w:val="24"/>
        </w:rPr>
        <w:t xml:space="preserve"> (672–735).</w:t>
      </w:r>
      <w:r w:rsidR="0095238E" w:rsidRPr="008C4A15">
        <w:rPr>
          <w:rFonts w:ascii="Times New Roman" w:hAnsi="Times New Roman" w:cs="Times New Roman"/>
          <w:sz w:val="24"/>
          <w:szCs w:val="24"/>
          <w:vertAlign w:val="superscript"/>
        </w:rPr>
        <w:footnoteReference w:id="126"/>
      </w:r>
      <w:r w:rsidR="0095238E" w:rsidRPr="008C4A15">
        <w:rPr>
          <w:rFonts w:ascii="Times New Roman" w:hAnsi="Times New Roman" w:cs="Times New Roman"/>
          <w:color w:val="FF0000"/>
          <w:sz w:val="24"/>
          <w:szCs w:val="24"/>
        </w:rPr>
        <w:t xml:space="preserve"> </w:t>
      </w:r>
      <w:r w:rsidR="0095238E" w:rsidRPr="008C4A15">
        <w:rPr>
          <w:rFonts w:ascii="Times New Roman" w:hAnsi="Times New Roman" w:cs="Times New Roman"/>
          <w:sz w:val="24"/>
          <w:szCs w:val="24"/>
        </w:rPr>
        <w:t xml:space="preserve">První soustavnější studia západokřesťanské chronologie se </w:t>
      </w:r>
      <w:r w:rsidRPr="008C4A15">
        <w:rPr>
          <w:rFonts w:ascii="Times New Roman" w:hAnsi="Times New Roman" w:cs="Times New Roman"/>
          <w:sz w:val="24"/>
          <w:szCs w:val="24"/>
        </w:rPr>
        <w:t xml:space="preserve">však </w:t>
      </w:r>
      <w:r w:rsidR="0095238E" w:rsidRPr="008C4A15">
        <w:rPr>
          <w:rFonts w:ascii="Times New Roman" w:hAnsi="Times New Roman" w:cs="Times New Roman"/>
          <w:sz w:val="24"/>
          <w:szCs w:val="24"/>
        </w:rPr>
        <w:t>objevují</w:t>
      </w:r>
      <w:r w:rsidRPr="008C4A15">
        <w:rPr>
          <w:rFonts w:ascii="Times New Roman" w:hAnsi="Times New Roman" w:cs="Times New Roman"/>
          <w:sz w:val="24"/>
          <w:szCs w:val="24"/>
        </w:rPr>
        <w:t xml:space="preserve"> až</w:t>
      </w:r>
      <w:r w:rsidR="0095238E" w:rsidRPr="008C4A15">
        <w:rPr>
          <w:rFonts w:ascii="Times New Roman" w:hAnsi="Times New Roman" w:cs="Times New Roman"/>
          <w:sz w:val="24"/>
          <w:szCs w:val="24"/>
        </w:rPr>
        <w:t xml:space="preserve"> s přípravam</w:t>
      </w:r>
      <w:r w:rsidRPr="008C4A15">
        <w:rPr>
          <w:rFonts w:ascii="Times New Roman" w:hAnsi="Times New Roman" w:cs="Times New Roman"/>
          <w:sz w:val="24"/>
          <w:szCs w:val="24"/>
        </w:rPr>
        <w:t>i gregoriánské reformy</w:t>
      </w:r>
      <w:r w:rsidR="00280F7F">
        <w:rPr>
          <w:rFonts w:ascii="Times New Roman" w:hAnsi="Times New Roman" w:cs="Times New Roman"/>
          <w:sz w:val="24"/>
          <w:szCs w:val="24"/>
        </w:rPr>
        <w:t>.</w:t>
      </w:r>
      <w:r w:rsidR="0095238E" w:rsidRPr="008C4A15">
        <w:rPr>
          <w:rFonts w:ascii="Times New Roman" w:hAnsi="Times New Roman" w:cs="Times New Roman"/>
          <w:sz w:val="24"/>
          <w:szCs w:val="24"/>
        </w:rPr>
        <w:t xml:space="preserve"> Později se začínají objevovat různě obsáhlá díla, příručky</w:t>
      </w:r>
      <w:r w:rsidRPr="008C4A15">
        <w:rPr>
          <w:rFonts w:ascii="Times New Roman" w:hAnsi="Times New Roman" w:cs="Times New Roman"/>
          <w:sz w:val="24"/>
          <w:szCs w:val="24"/>
        </w:rPr>
        <w:t>, často zpracované teritoriálně</w:t>
      </w:r>
      <w:r w:rsidR="00CD5CEB">
        <w:rPr>
          <w:rFonts w:ascii="Times New Roman" w:hAnsi="Times New Roman" w:cs="Times New Roman"/>
          <w:sz w:val="24"/>
          <w:szCs w:val="24"/>
        </w:rPr>
        <w:t>,</w:t>
      </w:r>
      <w:r w:rsidRPr="008C4A15">
        <w:rPr>
          <w:rFonts w:ascii="Times New Roman" w:hAnsi="Times New Roman" w:cs="Times New Roman"/>
          <w:sz w:val="24"/>
          <w:szCs w:val="24"/>
        </w:rPr>
        <w:t xml:space="preserve"> jako např. </w:t>
      </w:r>
      <w:r w:rsidR="0095238E" w:rsidRPr="008C4A15">
        <w:rPr>
          <w:rFonts w:ascii="Times New Roman" w:hAnsi="Times New Roman" w:cs="Times New Roman"/>
          <w:sz w:val="24"/>
          <w:szCs w:val="24"/>
        </w:rPr>
        <w:t xml:space="preserve">základní práce Hermanna </w:t>
      </w:r>
      <w:proofErr w:type="spellStart"/>
      <w:r w:rsidR="0095238E" w:rsidRPr="008C4A15">
        <w:rPr>
          <w:rFonts w:ascii="Times New Roman" w:hAnsi="Times New Roman" w:cs="Times New Roman"/>
          <w:sz w:val="24"/>
          <w:szCs w:val="24"/>
        </w:rPr>
        <w:t>Grotefenda</w:t>
      </w:r>
      <w:proofErr w:type="spellEnd"/>
      <w:r w:rsidR="0095238E" w:rsidRPr="008C4A15">
        <w:rPr>
          <w:rFonts w:ascii="Times New Roman" w:hAnsi="Times New Roman" w:cs="Times New Roman"/>
          <w:sz w:val="24"/>
          <w:szCs w:val="24"/>
          <w:vertAlign w:val="superscript"/>
        </w:rPr>
        <w:footnoteReference w:id="127"/>
      </w:r>
      <w:r w:rsidR="0095238E" w:rsidRPr="008C4A15">
        <w:rPr>
          <w:rFonts w:ascii="Times New Roman" w:hAnsi="Times New Roman" w:cs="Times New Roman"/>
          <w:sz w:val="24"/>
          <w:szCs w:val="24"/>
        </w:rPr>
        <w:t xml:space="preserve"> a Friedricha Karla </w:t>
      </w:r>
      <w:proofErr w:type="spellStart"/>
      <w:r w:rsidR="0095238E" w:rsidRPr="008C4A15">
        <w:rPr>
          <w:rFonts w:ascii="Times New Roman" w:hAnsi="Times New Roman" w:cs="Times New Roman"/>
          <w:sz w:val="24"/>
          <w:szCs w:val="24"/>
        </w:rPr>
        <w:t>Ginzela</w:t>
      </w:r>
      <w:proofErr w:type="spellEnd"/>
      <w:r w:rsidR="0095238E" w:rsidRPr="008C4A15">
        <w:rPr>
          <w:rFonts w:ascii="Times New Roman" w:hAnsi="Times New Roman" w:cs="Times New Roman"/>
          <w:sz w:val="24"/>
          <w:szCs w:val="24"/>
        </w:rPr>
        <w:t>.</w:t>
      </w:r>
      <w:r w:rsidR="0095238E" w:rsidRPr="008C4A15">
        <w:rPr>
          <w:rFonts w:ascii="Times New Roman" w:hAnsi="Times New Roman" w:cs="Times New Roman"/>
          <w:sz w:val="24"/>
          <w:szCs w:val="24"/>
          <w:vertAlign w:val="superscript"/>
        </w:rPr>
        <w:footnoteReference w:id="128"/>
      </w:r>
      <w:r w:rsidR="0095238E" w:rsidRPr="008C4A15">
        <w:rPr>
          <w:rFonts w:ascii="Times New Roman" w:hAnsi="Times New Roman" w:cs="Times New Roman"/>
          <w:sz w:val="24"/>
          <w:szCs w:val="24"/>
        </w:rPr>
        <w:t xml:space="preserve"> V českém prostředí můžeme považovat za prvního badatele, který se začal chronologickým studiím věnovat</w:t>
      </w:r>
      <w:r w:rsidRPr="008C4A15">
        <w:rPr>
          <w:rFonts w:ascii="Times New Roman" w:hAnsi="Times New Roman" w:cs="Times New Roman"/>
          <w:sz w:val="24"/>
          <w:szCs w:val="24"/>
        </w:rPr>
        <w:t>,</w:t>
      </w:r>
      <w:r w:rsidR="0095238E" w:rsidRPr="008C4A15">
        <w:rPr>
          <w:rFonts w:ascii="Times New Roman" w:hAnsi="Times New Roman" w:cs="Times New Roman"/>
          <w:sz w:val="24"/>
          <w:szCs w:val="24"/>
        </w:rPr>
        <w:t xml:space="preserve"> Mikuláše </w:t>
      </w:r>
      <w:proofErr w:type="spellStart"/>
      <w:r w:rsidR="0095238E" w:rsidRPr="008C4A15">
        <w:rPr>
          <w:rFonts w:ascii="Times New Roman" w:hAnsi="Times New Roman" w:cs="Times New Roman"/>
          <w:sz w:val="24"/>
          <w:szCs w:val="24"/>
        </w:rPr>
        <w:t>Adaukta</w:t>
      </w:r>
      <w:proofErr w:type="spellEnd"/>
      <w:r w:rsidR="0095238E" w:rsidRPr="008C4A15">
        <w:rPr>
          <w:rFonts w:ascii="Times New Roman" w:hAnsi="Times New Roman" w:cs="Times New Roman"/>
          <w:sz w:val="24"/>
          <w:szCs w:val="24"/>
        </w:rPr>
        <w:t xml:space="preserve"> </w:t>
      </w:r>
      <w:proofErr w:type="spellStart"/>
      <w:r w:rsidR="0095238E" w:rsidRPr="008C4A15">
        <w:rPr>
          <w:rFonts w:ascii="Times New Roman" w:hAnsi="Times New Roman" w:cs="Times New Roman"/>
          <w:sz w:val="24"/>
          <w:szCs w:val="24"/>
        </w:rPr>
        <w:t>Voigta</w:t>
      </w:r>
      <w:proofErr w:type="spellEnd"/>
      <w:r w:rsidR="0095238E" w:rsidRPr="008C4A15">
        <w:rPr>
          <w:rFonts w:ascii="Times New Roman" w:hAnsi="Times New Roman" w:cs="Times New Roman"/>
          <w:sz w:val="24"/>
          <w:szCs w:val="24"/>
        </w:rPr>
        <w:t xml:space="preserve">, avšak zásadními jsou až práce Františka Palackého, z kterých v roce 1876 vycházel Josef </w:t>
      </w:r>
      <w:proofErr w:type="spellStart"/>
      <w:r w:rsidR="0095238E" w:rsidRPr="008C4A15">
        <w:rPr>
          <w:rFonts w:ascii="Times New Roman" w:hAnsi="Times New Roman" w:cs="Times New Roman"/>
          <w:sz w:val="24"/>
          <w:szCs w:val="24"/>
        </w:rPr>
        <w:t>Emler</w:t>
      </w:r>
      <w:proofErr w:type="spellEnd"/>
      <w:r w:rsidR="0095238E" w:rsidRPr="008C4A15">
        <w:rPr>
          <w:rFonts w:ascii="Times New Roman" w:hAnsi="Times New Roman" w:cs="Times New Roman"/>
          <w:sz w:val="24"/>
          <w:szCs w:val="24"/>
        </w:rPr>
        <w:t xml:space="preserve"> pro svoji </w:t>
      </w:r>
      <w:r w:rsidRPr="008C4A15">
        <w:rPr>
          <w:rFonts w:ascii="Times New Roman" w:hAnsi="Times New Roman" w:cs="Times New Roman"/>
          <w:sz w:val="24"/>
          <w:szCs w:val="24"/>
        </w:rPr>
        <w:t xml:space="preserve">chronologickou </w:t>
      </w:r>
      <w:r w:rsidR="0095238E" w:rsidRPr="008C4A15">
        <w:rPr>
          <w:rFonts w:ascii="Times New Roman" w:hAnsi="Times New Roman" w:cs="Times New Roman"/>
          <w:sz w:val="24"/>
          <w:szCs w:val="24"/>
        </w:rPr>
        <w:t>příručku. V roce 1934 ji pak zcela nahradila práce Gustava Friedricha. V současnosti se můžeme opírat o komplexní práci Marie Bláhové, která předkládá přehled dějin chronologických bádání, představuje detailně chronologické systémy latinského kulturního prostoru a rovněž uvádí kalendáře mimoevropské. Práce zahrnuje také příklady převodů dat spolu s potřebnými převodními tabulkami.</w:t>
      </w:r>
      <w:r w:rsidR="0095238E" w:rsidRPr="008C4A15">
        <w:rPr>
          <w:rFonts w:ascii="Times New Roman" w:hAnsi="Times New Roman" w:cs="Times New Roman"/>
          <w:sz w:val="24"/>
          <w:szCs w:val="24"/>
          <w:vertAlign w:val="superscript"/>
        </w:rPr>
        <w:footnoteReference w:id="129"/>
      </w:r>
    </w:p>
    <w:p w:rsidR="0095238E" w:rsidRPr="008C4A15" w:rsidRDefault="0095238E" w:rsidP="008C4A15">
      <w:pPr>
        <w:spacing w:after="0" w:line="360" w:lineRule="auto"/>
        <w:ind w:firstLine="708"/>
        <w:rPr>
          <w:rFonts w:ascii="Times New Roman" w:hAnsi="Times New Roman" w:cs="Times New Roman"/>
          <w:color w:val="000000" w:themeColor="text1"/>
          <w:sz w:val="24"/>
          <w:szCs w:val="24"/>
        </w:rPr>
      </w:pPr>
      <w:r w:rsidRPr="008C4A15">
        <w:rPr>
          <w:rFonts w:ascii="Times New Roman" w:hAnsi="Times New Roman" w:cs="Times New Roman"/>
          <w:color w:val="000000" w:themeColor="text1"/>
          <w:sz w:val="24"/>
          <w:szCs w:val="24"/>
        </w:rPr>
        <w:t>Při sledování změn zápisu dat se zaměříme pouze na evropský prostor, seznámíme se se způsobem datování antického Říma, z něhož následně vycházel způsob datování také v období středověku. Staré římské datování však přestávalo vyhovovat potřebám středověkého světa po ideové a praktické stránce, kdy se do juliánského kalendáře prosadily vazby na křesťanské rozčlenění roku a křesťanské svátky. To vše samozřejmě znesnadňuje určování a převody dat do současného úzu. Nesourodost datování si ukážeme na příkladu užívání počátku roku.</w:t>
      </w:r>
    </w:p>
    <w:p w:rsidR="0095238E" w:rsidRPr="008C4A15" w:rsidRDefault="0095238E" w:rsidP="008C4A15">
      <w:pPr>
        <w:spacing w:after="0" w:line="360" w:lineRule="auto"/>
        <w:ind w:firstLine="708"/>
        <w:rPr>
          <w:rFonts w:ascii="Times New Roman" w:hAnsi="Times New Roman" w:cs="Times New Roman"/>
          <w:color w:val="000000" w:themeColor="text1"/>
          <w:sz w:val="24"/>
          <w:szCs w:val="24"/>
        </w:rPr>
      </w:pPr>
      <w:bookmarkStart w:id="14" w:name="h.bmraq4weoapy" w:colFirst="0" w:colLast="0"/>
      <w:bookmarkEnd w:id="14"/>
      <w:r w:rsidRPr="008C4A15">
        <w:rPr>
          <w:rFonts w:ascii="Times New Roman" w:hAnsi="Times New Roman" w:cs="Times New Roman"/>
          <w:color w:val="000000" w:themeColor="text1"/>
          <w:sz w:val="24"/>
          <w:szCs w:val="24"/>
        </w:rPr>
        <w:t xml:space="preserve">Kalendářní rok nezačínal vždy 1. lednem. Tento den původně užíval kalendář římský (juliánský), který se jako pohanský v křesťanské Evropě prosazoval poměrně obtížně. Dalším datem, kterým rok začínal, byl 25. prosinec předešlého roku, tedy den Narození Páně. Toto datum se značně rozšířilo. Jiným dnem byl 25. březen – svátek Zvěstování Panny Marie. Stanovení počátku roku na tento den odpovídalo považovanému počátku pozemské existence </w:t>
      </w:r>
      <w:r w:rsidRPr="008C4A15">
        <w:rPr>
          <w:rFonts w:ascii="Times New Roman" w:hAnsi="Times New Roman" w:cs="Times New Roman"/>
          <w:color w:val="000000" w:themeColor="text1"/>
          <w:sz w:val="24"/>
          <w:szCs w:val="24"/>
        </w:rPr>
        <w:lastRenderedPageBreak/>
        <w:t>Ježíše Krista. Užívání tohoto data přináší dvě variace. První je počátek roku před naším počítáním a hovoříme o tzv. datování pisánském, které přetrvávalo až do 18. století. Druhou možností je počítání po našem začátku roku a jedná se o tzv. datování florentské, které se ve střední Evropě nazývalo trevírským a užívalo se v prostoru od Anglie po Uhry a zrušeno bylo nedlouho po pisánském datování.</w:t>
      </w:r>
      <w:r w:rsidRPr="008C4A15">
        <w:rPr>
          <w:rFonts w:ascii="Times New Roman" w:hAnsi="Times New Roman" w:cs="Times New Roman"/>
          <w:color w:val="000000" w:themeColor="text1"/>
          <w:sz w:val="24"/>
          <w:szCs w:val="24"/>
          <w:vertAlign w:val="superscript"/>
        </w:rPr>
        <w:footnoteReference w:id="130"/>
      </w:r>
      <w:r w:rsidR="0098388B" w:rsidRPr="008C4A15">
        <w:rPr>
          <w:rFonts w:ascii="Times New Roman" w:hAnsi="Times New Roman" w:cs="Times New Roman"/>
          <w:color w:val="000000" w:themeColor="text1"/>
          <w:sz w:val="24"/>
          <w:szCs w:val="24"/>
        </w:rPr>
        <w:t xml:space="preserve"> První březnový den b</w:t>
      </w:r>
      <w:r w:rsidRPr="008C4A15">
        <w:rPr>
          <w:rFonts w:ascii="Times New Roman" w:hAnsi="Times New Roman" w:cs="Times New Roman"/>
          <w:color w:val="000000" w:themeColor="text1"/>
          <w:sz w:val="24"/>
          <w:szCs w:val="24"/>
        </w:rPr>
        <w:t>yl pro počátek roku užíván nejpozději od 5. století našeho letopočtu a dříve ještě před juliánskou reformou kalendáře, avšak kontinuita mezi oběma obdobími není. Toto počítání se prosadilo zejména v Benátkách a přetrvalo až do jejich zániku jakožto samostatného státu v roce 1797.</w:t>
      </w:r>
      <w:r w:rsidR="0098388B" w:rsidRPr="008C4A15">
        <w:rPr>
          <w:rFonts w:ascii="Times New Roman" w:hAnsi="Times New Roman" w:cs="Times New Roman"/>
          <w:color w:val="000000" w:themeColor="text1"/>
          <w:sz w:val="24"/>
          <w:szCs w:val="24"/>
        </w:rPr>
        <w:t xml:space="preserve"> Dalším termínem, jímž začínal rok, by</w:t>
      </w:r>
      <w:r w:rsidRPr="008C4A15">
        <w:rPr>
          <w:rFonts w:ascii="Times New Roman" w:hAnsi="Times New Roman" w:cs="Times New Roman"/>
          <w:color w:val="000000" w:themeColor="text1"/>
          <w:sz w:val="24"/>
          <w:szCs w:val="24"/>
        </w:rPr>
        <w:t xml:space="preserve">ly Velikonoce. Jelikož se jedná o pohyblivý svátek, mohl tak být některý den v jednom roce dvakrát, zatímco jiný </w:t>
      </w:r>
      <w:r w:rsidR="0088545B" w:rsidRPr="008C4A15">
        <w:rPr>
          <w:rFonts w:ascii="Times New Roman" w:hAnsi="Times New Roman" w:cs="Times New Roman"/>
          <w:color w:val="000000" w:themeColor="text1"/>
          <w:sz w:val="24"/>
          <w:szCs w:val="24"/>
        </w:rPr>
        <w:t xml:space="preserve">v něm nefiguroval </w:t>
      </w:r>
      <w:r w:rsidRPr="008C4A15">
        <w:rPr>
          <w:rFonts w:ascii="Times New Roman" w:hAnsi="Times New Roman" w:cs="Times New Roman"/>
          <w:color w:val="000000" w:themeColor="text1"/>
          <w:sz w:val="24"/>
          <w:szCs w:val="24"/>
        </w:rPr>
        <w:t>vůbec. Toto datování se hojně objevovalo ve Francii až do roku 1563.</w:t>
      </w:r>
      <w:r w:rsidRPr="008C4A15">
        <w:rPr>
          <w:rFonts w:ascii="Times New Roman" w:hAnsi="Times New Roman" w:cs="Times New Roman"/>
          <w:color w:val="000000" w:themeColor="text1"/>
          <w:sz w:val="24"/>
          <w:szCs w:val="24"/>
          <w:vertAlign w:val="superscript"/>
        </w:rPr>
        <w:footnoteReference w:id="131"/>
      </w:r>
      <w:r w:rsidRPr="008C4A15">
        <w:rPr>
          <w:rFonts w:ascii="Times New Roman" w:hAnsi="Times New Roman" w:cs="Times New Roman"/>
          <w:color w:val="000000" w:themeColor="text1"/>
          <w:sz w:val="24"/>
          <w:szCs w:val="24"/>
        </w:rPr>
        <w:t xml:space="preserve"> </w:t>
      </w:r>
      <w:r w:rsidR="0083698A" w:rsidRPr="008C4A15">
        <w:rPr>
          <w:rFonts w:ascii="Times New Roman" w:hAnsi="Times New Roman" w:cs="Times New Roman"/>
          <w:color w:val="000000" w:themeColor="text1"/>
          <w:sz w:val="24"/>
          <w:szCs w:val="24"/>
        </w:rPr>
        <w:t xml:space="preserve">Za počátek roku bylo označováno také </w:t>
      </w:r>
      <w:r w:rsidRPr="008C4A15">
        <w:rPr>
          <w:rFonts w:ascii="Times New Roman" w:hAnsi="Times New Roman" w:cs="Times New Roman"/>
          <w:color w:val="000000" w:themeColor="text1"/>
          <w:sz w:val="24"/>
          <w:szCs w:val="24"/>
        </w:rPr>
        <w:t xml:space="preserve">1. září. Tento počátek roku </w:t>
      </w:r>
      <w:r w:rsidR="0098388B" w:rsidRPr="008C4A15">
        <w:rPr>
          <w:rFonts w:ascii="Times New Roman" w:hAnsi="Times New Roman" w:cs="Times New Roman"/>
          <w:color w:val="000000" w:themeColor="text1"/>
          <w:sz w:val="24"/>
          <w:szCs w:val="24"/>
        </w:rPr>
        <w:t xml:space="preserve">má </w:t>
      </w:r>
      <w:r w:rsidRPr="008C4A15">
        <w:rPr>
          <w:rFonts w:ascii="Times New Roman" w:hAnsi="Times New Roman" w:cs="Times New Roman"/>
          <w:color w:val="000000" w:themeColor="text1"/>
          <w:sz w:val="24"/>
          <w:szCs w:val="24"/>
        </w:rPr>
        <w:t>byzantsk</w:t>
      </w:r>
      <w:r w:rsidR="0098388B" w:rsidRPr="008C4A15">
        <w:rPr>
          <w:rFonts w:ascii="Times New Roman" w:hAnsi="Times New Roman" w:cs="Times New Roman"/>
          <w:color w:val="000000" w:themeColor="text1"/>
          <w:sz w:val="24"/>
          <w:szCs w:val="24"/>
        </w:rPr>
        <w:t>ý</w:t>
      </w:r>
      <w:r w:rsidRPr="008C4A15">
        <w:rPr>
          <w:rFonts w:ascii="Times New Roman" w:hAnsi="Times New Roman" w:cs="Times New Roman"/>
          <w:color w:val="000000" w:themeColor="text1"/>
          <w:sz w:val="24"/>
          <w:szCs w:val="24"/>
        </w:rPr>
        <w:t xml:space="preserve"> původ a pozdě</w:t>
      </w:r>
      <w:r w:rsidR="0083698A" w:rsidRPr="008C4A15">
        <w:rPr>
          <w:rFonts w:ascii="Times New Roman" w:hAnsi="Times New Roman" w:cs="Times New Roman"/>
          <w:color w:val="000000" w:themeColor="text1"/>
          <w:sz w:val="24"/>
          <w:szCs w:val="24"/>
        </w:rPr>
        <w:t xml:space="preserve">ji se prosadil zejména v Rusku, kde se užíval </w:t>
      </w:r>
      <w:r w:rsidRPr="008C4A15">
        <w:rPr>
          <w:rFonts w:ascii="Times New Roman" w:hAnsi="Times New Roman" w:cs="Times New Roman"/>
          <w:color w:val="000000" w:themeColor="text1"/>
          <w:sz w:val="24"/>
          <w:szCs w:val="24"/>
        </w:rPr>
        <w:t>až do roku 1700</w:t>
      </w:r>
      <w:r w:rsidR="0083698A" w:rsidRPr="008C4A15">
        <w:rPr>
          <w:rFonts w:ascii="Times New Roman" w:hAnsi="Times New Roman" w:cs="Times New Roman"/>
          <w:color w:val="000000" w:themeColor="text1"/>
          <w:sz w:val="24"/>
          <w:szCs w:val="24"/>
        </w:rPr>
        <w:t>, přičemž se</w:t>
      </w:r>
      <w:r w:rsidRPr="008C4A15">
        <w:rPr>
          <w:rFonts w:ascii="Times New Roman" w:hAnsi="Times New Roman" w:cs="Times New Roman"/>
          <w:color w:val="000000" w:themeColor="text1"/>
          <w:sz w:val="24"/>
          <w:szCs w:val="24"/>
        </w:rPr>
        <w:t xml:space="preserve"> občas objevoval rovněž v Itálii.</w:t>
      </w:r>
    </w:p>
    <w:p w:rsidR="0095238E" w:rsidRPr="008C4A15" w:rsidRDefault="0095238E" w:rsidP="008C4A15">
      <w:pPr>
        <w:spacing w:after="0" w:line="360" w:lineRule="auto"/>
        <w:ind w:firstLine="708"/>
        <w:rPr>
          <w:rFonts w:ascii="Times New Roman" w:hAnsi="Times New Roman" w:cs="Times New Roman"/>
          <w:color w:val="000000" w:themeColor="text1"/>
          <w:sz w:val="24"/>
          <w:szCs w:val="24"/>
        </w:rPr>
      </w:pPr>
      <w:r w:rsidRPr="008C4A15">
        <w:rPr>
          <w:rFonts w:ascii="Times New Roman" w:hAnsi="Times New Roman" w:cs="Times New Roman"/>
          <w:color w:val="000000" w:themeColor="text1"/>
          <w:sz w:val="24"/>
          <w:szCs w:val="24"/>
        </w:rPr>
        <w:t>Jednotlivé roky bývaly také určovány různými doprovodnými údaji, které byly většinou až středověkého původu. K nejvýznamnějším patří indikce, konkurenty,</w:t>
      </w:r>
      <w:r w:rsidRPr="008C4A15">
        <w:rPr>
          <w:rFonts w:ascii="Times New Roman" w:hAnsi="Times New Roman" w:cs="Times New Roman"/>
          <w:color w:val="000000" w:themeColor="text1"/>
          <w:sz w:val="24"/>
          <w:szCs w:val="24"/>
          <w:vertAlign w:val="superscript"/>
        </w:rPr>
        <w:footnoteReference w:id="132"/>
      </w:r>
      <w:r w:rsidRPr="008C4A15">
        <w:rPr>
          <w:rFonts w:ascii="Times New Roman" w:hAnsi="Times New Roman" w:cs="Times New Roman"/>
          <w:color w:val="000000" w:themeColor="text1"/>
          <w:sz w:val="24"/>
          <w:szCs w:val="24"/>
        </w:rPr>
        <w:t xml:space="preserve"> epakty</w:t>
      </w:r>
      <w:r w:rsidRPr="008C4A15">
        <w:rPr>
          <w:rFonts w:ascii="Times New Roman" w:hAnsi="Times New Roman" w:cs="Times New Roman"/>
          <w:color w:val="000000" w:themeColor="text1"/>
          <w:sz w:val="24"/>
          <w:szCs w:val="24"/>
          <w:vertAlign w:val="superscript"/>
        </w:rPr>
        <w:footnoteReference w:id="133"/>
      </w:r>
      <w:r w:rsidRPr="008C4A15">
        <w:rPr>
          <w:rFonts w:ascii="Times New Roman" w:hAnsi="Times New Roman" w:cs="Times New Roman"/>
          <w:color w:val="000000" w:themeColor="text1"/>
          <w:sz w:val="24"/>
          <w:szCs w:val="24"/>
        </w:rPr>
        <w:t xml:space="preserve"> a zlaté </w:t>
      </w:r>
      <w:proofErr w:type="gramStart"/>
      <w:r w:rsidRPr="008C4A15">
        <w:rPr>
          <w:rFonts w:ascii="Times New Roman" w:hAnsi="Times New Roman" w:cs="Times New Roman"/>
          <w:color w:val="000000" w:themeColor="text1"/>
          <w:sz w:val="24"/>
          <w:szCs w:val="24"/>
        </w:rPr>
        <w:t>počt</w:t>
      </w:r>
      <w:r w:rsidR="0083698A" w:rsidRPr="008C4A15">
        <w:rPr>
          <w:rFonts w:ascii="Times New Roman" w:hAnsi="Times New Roman" w:cs="Times New Roman"/>
          <w:color w:val="000000" w:themeColor="text1"/>
          <w:sz w:val="24"/>
          <w:szCs w:val="24"/>
        </w:rPr>
        <w:t>y</w:t>
      </w:r>
      <w:proofErr w:type="gramEnd"/>
      <w:r w:rsidR="0083698A" w:rsidRPr="008C4A15">
        <w:rPr>
          <w:rFonts w:ascii="Times New Roman" w:hAnsi="Times New Roman" w:cs="Times New Roman"/>
          <w:color w:val="000000" w:themeColor="text1"/>
          <w:sz w:val="24"/>
          <w:szCs w:val="24"/>
        </w:rPr>
        <w:t>. Indikce je číslo, které udávalo, o kolikátý se jednalo</w:t>
      </w:r>
      <w:r w:rsidRPr="008C4A15">
        <w:rPr>
          <w:rFonts w:ascii="Times New Roman" w:hAnsi="Times New Roman" w:cs="Times New Roman"/>
          <w:color w:val="000000" w:themeColor="text1"/>
          <w:sz w:val="24"/>
          <w:szCs w:val="24"/>
        </w:rPr>
        <w:t xml:space="preserve"> rok v patnáctiletém cyklu běžícím </w:t>
      </w:r>
      <w:r w:rsidR="0083698A" w:rsidRPr="008C4A15">
        <w:rPr>
          <w:rFonts w:ascii="Times New Roman" w:hAnsi="Times New Roman" w:cs="Times New Roman"/>
          <w:color w:val="000000" w:themeColor="text1"/>
          <w:sz w:val="24"/>
          <w:szCs w:val="24"/>
        </w:rPr>
        <w:t>od roku 3 př</w:t>
      </w:r>
      <w:r w:rsidR="00950E1D">
        <w:rPr>
          <w:rFonts w:ascii="Times New Roman" w:hAnsi="Times New Roman" w:cs="Times New Roman"/>
          <w:color w:val="000000" w:themeColor="text1"/>
          <w:sz w:val="24"/>
          <w:szCs w:val="24"/>
        </w:rPr>
        <w:t>.</w:t>
      </w:r>
      <w:r w:rsidR="0083698A" w:rsidRPr="008C4A15">
        <w:rPr>
          <w:rFonts w:ascii="Times New Roman" w:hAnsi="Times New Roman" w:cs="Times New Roman"/>
          <w:color w:val="000000" w:themeColor="text1"/>
          <w:sz w:val="24"/>
          <w:szCs w:val="24"/>
        </w:rPr>
        <w:t xml:space="preserve"> n. l., přičemž bylo</w:t>
      </w:r>
      <w:r w:rsidRPr="008C4A15">
        <w:rPr>
          <w:rFonts w:ascii="Times New Roman" w:hAnsi="Times New Roman" w:cs="Times New Roman"/>
          <w:color w:val="000000" w:themeColor="text1"/>
          <w:sz w:val="24"/>
          <w:szCs w:val="24"/>
        </w:rPr>
        <w:t xml:space="preserve"> jedno, </w:t>
      </w:r>
      <w:r w:rsidR="0083698A" w:rsidRPr="008C4A15">
        <w:rPr>
          <w:rFonts w:ascii="Times New Roman" w:hAnsi="Times New Roman" w:cs="Times New Roman"/>
          <w:color w:val="000000" w:themeColor="text1"/>
          <w:sz w:val="24"/>
          <w:szCs w:val="24"/>
        </w:rPr>
        <w:t xml:space="preserve">ve kterém </w:t>
      </w:r>
      <w:r w:rsidRPr="008C4A15">
        <w:rPr>
          <w:rFonts w:ascii="Times New Roman" w:hAnsi="Times New Roman" w:cs="Times New Roman"/>
          <w:color w:val="000000" w:themeColor="text1"/>
          <w:sz w:val="24"/>
          <w:szCs w:val="24"/>
        </w:rPr>
        <w:t>cyklu. Indikce však nemusí souhlasit s rokem, protože jak je uvedeno výše, počátky roku se v čase a prostor</w:t>
      </w:r>
      <w:r w:rsidR="0083698A" w:rsidRPr="008C4A15">
        <w:rPr>
          <w:rFonts w:ascii="Times New Roman" w:hAnsi="Times New Roman" w:cs="Times New Roman"/>
          <w:color w:val="000000" w:themeColor="text1"/>
          <w:sz w:val="24"/>
          <w:szCs w:val="24"/>
        </w:rPr>
        <w:t>u lišily. Tím pádem se různily</w:t>
      </w:r>
      <w:r w:rsidRPr="008C4A15">
        <w:rPr>
          <w:rFonts w:ascii="Times New Roman" w:hAnsi="Times New Roman" w:cs="Times New Roman"/>
          <w:color w:val="000000" w:themeColor="text1"/>
          <w:sz w:val="24"/>
          <w:szCs w:val="24"/>
        </w:rPr>
        <w:t xml:space="preserve"> i počátky indikcí a ty se mohly s rokem kalendářním proto různě překrývat.</w:t>
      </w:r>
      <w:r w:rsidRPr="008C4A15">
        <w:rPr>
          <w:rFonts w:ascii="Times New Roman" w:hAnsi="Times New Roman" w:cs="Times New Roman"/>
          <w:color w:val="000000" w:themeColor="text1"/>
          <w:sz w:val="24"/>
          <w:szCs w:val="24"/>
          <w:vertAlign w:val="superscript"/>
        </w:rPr>
        <w:footnoteReference w:id="134"/>
      </w:r>
      <w:r w:rsidRPr="008C4A15">
        <w:rPr>
          <w:rFonts w:ascii="Times New Roman" w:hAnsi="Times New Roman" w:cs="Times New Roman"/>
          <w:color w:val="000000" w:themeColor="text1"/>
          <w:sz w:val="24"/>
          <w:szCs w:val="24"/>
        </w:rPr>
        <w:t xml:space="preserve"> </w:t>
      </w:r>
      <w:proofErr w:type="gramStart"/>
      <w:r w:rsidRPr="008C4A15">
        <w:rPr>
          <w:rFonts w:ascii="Times New Roman" w:hAnsi="Times New Roman" w:cs="Times New Roman"/>
          <w:color w:val="000000" w:themeColor="text1"/>
          <w:sz w:val="24"/>
          <w:szCs w:val="24"/>
        </w:rPr>
        <w:t>Konkurenty</w:t>
      </w:r>
      <w:proofErr w:type="gramEnd"/>
      <w:r w:rsidRPr="008C4A15">
        <w:rPr>
          <w:rFonts w:ascii="Times New Roman" w:hAnsi="Times New Roman" w:cs="Times New Roman"/>
          <w:color w:val="000000" w:themeColor="text1"/>
          <w:sz w:val="24"/>
          <w:szCs w:val="24"/>
        </w:rPr>
        <w:t xml:space="preserve"> jsou čísla I–VII, která označu</w:t>
      </w:r>
      <w:r w:rsidR="0083698A" w:rsidRPr="008C4A15">
        <w:rPr>
          <w:rFonts w:ascii="Times New Roman" w:hAnsi="Times New Roman" w:cs="Times New Roman"/>
          <w:color w:val="000000" w:themeColor="text1"/>
          <w:sz w:val="24"/>
          <w:szCs w:val="24"/>
        </w:rPr>
        <w:t xml:space="preserve">jí, na </w:t>
      </w:r>
      <w:proofErr w:type="gramStart"/>
      <w:r w:rsidR="0083698A" w:rsidRPr="008C4A15">
        <w:rPr>
          <w:rFonts w:ascii="Times New Roman" w:hAnsi="Times New Roman" w:cs="Times New Roman"/>
          <w:color w:val="000000" w:themeColor="text1"/>
          <w:sz w:val="24"/>
          <w:szCs w:val="24"/>
        </w:rPr>
        <w:t>který</w:t>
      </w:r>
      <w:proofErr w:type="gramEnd"/>
      <w:r w:rsidR="0083698A" w:rsidRPr="008C4A15">
        <w:rPr>
          <w:rFonts w:ascii="Times New Roman" w:hAnsi="Times New Roman" w:cs="Times New Roman"/>
          <w:color w:val="000000" w:themeColor="text1"/>
          <w:sz w:val="24"/>
          <w:szCs w:val="24"/>
        </w:rPr>
        <w:t xml:space="preserve"> den v týdnu připadal</w:t>
      </w:r>
      <w:r w:rsidRPr="008C4A15">
        <w:rPr>
          <w:rFonts w:ascii="Times New Roman" w:hAnsi="Times New Roman" w:cs="Times New Roman"/>
          <w:color w:val="000000" w:themeColor="text1"/>
          <w:sz w:val="24"/>
          <w:szCs w:val="24"/>
        </w:rPr>
        <w:t xml:space="preserve"> 24. březen. Slouž</w:t>
      </w:r>
      <w:r w:rsidR="0083698A" w:rsidRPr="008C4A15">
        <w:rPr>
          <w:rFonts w:ascii="Times New Roman" w:hAnsi="Times New Roman" w:cs="Times New Roman"/>
          <w:color w:val="000000" w:themeColor="text1"/>
          <w:sz w:val="24"/>
          <w:szCs w:val="24"/>
        </w:rPr>
        <w:t>ily</w:t>
      </w:r>
      <w:r w:rsidRPr="008C4A15">
        <w:rPr>
          <w:rFonts w:ascii="Times New Roman" w:hAnsi="Times New Roman" w:cs="Times New Roman"/>
          <w:color w:val="000000" w:themeColor="text1"/>
          <w:sz w:val="24"/>
          <w:szCs w:val="24"/>
        </w:rPr>
        <w:t xml:space="preserve"> jako pomůcka při určování přesného data Velikonoc, stejně jako většina ostatních údajů. S konkurenty pak souvisí sluneční kruh, což je období dlouhé 28 </w:t>
      </w:r>
      <w:proofErr w:type="gramStart"/>
      <w:r w:rsidRPr="008C4A15">
        <w:rPr>
          <w:rFonts w:ascii="Times New Roman" w:hAnsi="Times New Roman" w:cs="Times New Roman"/>
          <w:color w:val="000000" w:themeColor="text1"/>
          <w:sz w:val="24"/>
          <w:szCs w:val="24"/>
        </w:rPr>
        <w:t>let, po</w:t>
      </w:r>
      <w:proofErr w:type="gramEnd"/>
      <w:r w:rsidRPr="008C4A15">
        <w:rPr>
          <w:rFonts w:ascii="Times New Roman" w:hAnsi="Times New Roman" w:cs="Times New Roman"/>
          <w:color w:val="000000" w:themeColor="text1"/>
          <w:sz w:val="24"/>
          <w:szCs w:val="24"/>
        </w:rPr>
        <w:t xml:space="preserve"> jehož </w:t>
      </w:r>
      <w:r w:rsidR="006D3858" w:rsidRPr="008C4A15">
        <w:rPr>
          <w:rFonts w:ascii="Times New Roman" w:hAnsi="Times New Roman" w:cs="Times New Roman"/>
          <w:color w:val="000000" w:themeColor="text1"/>
          <w:sz w:val="24"/>
          <w:szCs w:val="24"/>
        </w:rPr>
        <w:t xml:space="preserve">uplynutí </w:t>
      </w:r>
      <w:r w:rsidRPr="008C4A15">
        <w:rPr>
          <w:rFonts w:ascii="Times New Roman" w:hAnsi="Times New Roman" w:cs="Times New Roman"/>
          <w:color w:val="000000" w:themeColor="text1"/>
          <w:sz w:val="24"/>
          <w:szCs w:val="24"/>
        </w:rPr>
        <w:t xml:space="preserve">jsou tytéž týdenní dny ve stejná data jako v předchozím </w:t>
      </w:r>
      <w:proofErr w:type="gramStart"/>
      <w:r w:rsidRPr="008C4A15">
        <w:rPr>
          <w:rFonts w:ascii="Times New Roman" w:hAnsi="Times New Roman" w:cs="Times New Roman"/>
          <w:color w:val="000000" w:themeColor="text1"/>
          <w:sz w:val="24"/>
          <w:szCs w:val="24"/>
        </w:rPr>
        <w:t>cyklu.</w:t>
      </w:r>
      <w:proofErr w:type="gramEnd"/>
      <w:r w:rsidRPr="008C4A15">
        <w:rPr>
          <w:rFonts w:ascii="Times New Roman" w:hAnsi="Times New Roman" w:cs="Times New Roman"/>
          <w:color w:val="000000" w:themeColor="text1"/>
          <w:sz w:val="24"/>
          <w:szCs w:val="24"/>
          <w:vertAlign w:val="superscript"/>
        </w:rPr>
        <w:footnoteReference w:id="135"/>
      </w:r>
      <w:r w:rsidRPr="008C4A15">
        <w:rPr>
          <w:rFonts w:ascii="Times New Roman" w:hAnsi="Times New Roman" w:cs="Times New Roman"/>
          <w:color w:val="000000" w:themeColor="text1"/>
          <w:sz w:val="24"/>
          <w:szCs w:val="24"/>
        </w:rPr>
        <w:t xml:space="preserve"> Epakty pak určují stáří měsíce 22. března. Vycházejí z rozdílů běhu měsíčního a slunečního roku. Jako poslední je zlatý počet. Jedná se o devatenáctiletý cyklus, který </w:t>
      </w:r>
      <w:r w:rsidR="0083698A" w:rsidRPr="008C4A15">
        <w:rPr>
          <w:rFonts w:ascii="Times New Roman" w:hAnsi="Times New Roman" w:cs="Times New Roman"/>
          <w:color w:val="000000" w:themeColor="text1"/>
          <w:sz w:val="24"/>
          <w:szCs w:val="24"/>
        </w:rPr>
        <w:t>byl</w:t>
      </w:r>
      <w:r w:rsidRPr="008C4A15">
        <w:rPr>
          <w:rFonts w:ascii="Times New Roman" w:hAnsi="Times New Roman" w:cs="Times New Roman"/>
          <w:color w:val="000000" w:themeColor="text1"/>
          <w:sz w:val="24"/>
          <w:szCs w:val="24"/>
        </w:rPr>
        <w:t xml:space="preserve"> opět důle</w:t>
      </w:r>
      <w:r w:rsidR="0098388B" w:rsidRPr="008C4A15">
        <w:rPr>
          <w:rFonts w:ascii="Times New Roman" w:hAnsi="Times New Roman" w:cs="Times New Roman"/>
          <w:color w:val="000000" w:themeColor="text1"/>
          <w:sz w:val="24"/>
          <w:szCs w:val="24"/>
        </w:rPr>
        <w:t>žitý pro výpočet přesného data V</w:t>
      </w:r>
      <w:r w:rsidRPr="008C4A15">
        <w:rPr>
          <w:rFonts w:ascii="Times New Roman" w:hAnsi="Times New Roman" w:cs="Times New Roman"/>
          <w:color w:val="000000" w:themeColor="text1"/>
          <w:sz w:val="24"/>
          <w:szCs w:val="24"/>
        </w:rPr>
        <w:t>elikonoc.</w:t>
      </w:r>
    </w:p>
    <w:p w:rsidR="0095238E" w:rsidRPr="008C4A15" w:rsidRDefault="0095238E" w:rsidP="008C4A15">
      <w:pPr>
        <w:spacing w:after="0" w:line="360" w:lineRule="auto"/>
        <w:ind w:firstLine="708"/>
        <w:rPr>
          <w:rFonts w:ascii="Times New Roman" w:hAnsi="Times New Roman" w:cs="Times New Roman"/>
          <w:color w:val="000000" w:themeColor="text1"/>
          <w:sz w:val="24"/>
          <w:szCs w:val="24"/>
        </w:rPr>
      </w:pPr>
      <w:bookmarkStart w:id="15" w:name="h.5546nd4x4kqt" w:colFirst="0" w:colLast="0"/>
      <w:bookmarkEnd w:id="15"/>
      <w:r w:rsidRPr="008C4A15">
        <w:rPr>
          <w:rFonts w:ascii="Times New Roman" w:hAnsi="Times New Roman" w:cs="Times New Roman"/>
          <w:color w:val="000000" w:themeColor="text1"/>
          <w:sz w:val="24"/>
          <w:szCs w:val="24"/>
        </w:rPr>
        <w:lastRenderedPageBreak/>
        <w:t>Kromě měsíců se rok dělil na sedmidenní týdny, které s ročním cyklem nesouvisí. V antickém Římě byly týdn</w:t>
      </w:r>
      <w:r w:rsidR="0083698A" w:rsidRPr="008C4A15">
        <w:rPr>
          <w:rFonts w:ascii="Times New Roman" w:hAnsi="Times New Roman" w:cs="Times New Roman"/>
          <w:color w:val="000000" w:themeColor="text1"/>
          <w:sz w:val="24"/>
          <w:szCs w:val="24"/>
        </w:rPr>
        <w:t>y přejaty z východu a s</w:t>
      </w:r>
      <w:r w:rsidRPr="008C4A15">
        <w:rPr>
          <w:rFonts w:ascii="Times New Roman" w:hAnsi="Times New Roman" w:cs="Times New Roman"/>
          <w:color w:val="000000" w:themeColor="text1"/>
          <w:sz w:val="24"/>
          <w:szCs w:val="24"/>
        </w:rPr>
        <w:t>tředověk pře</w:t>
      </w:r>
      <w:r w:rsidR="0083698A" w:rsidRPr="008C4A15">
        <w:rPr>
          <w:rFonts w:ascii="Times New Roman" w:hAnsi="Times New Roman" w:cs="Times New Roman"/>
          <w:color w:val="000000" w:themeColor="text1"/>
          <w:sz w:val="24"/>
          <w:szCs w:val="24"/>
        </w:rPr>
        <w:t>bíral</w:t>
      </w:r>
      <w:r w:rsidRPr="008C4A15">
        <w:rPr>
          <w:rFonts w:ascii="Times New Roman" w:hAnsi="Times New Roman" w:cs="Times New Roman"/>
          <w:color w:val="000000" w:themeColor="text1"/>
          <w:sz w:val="24"/>
          <w:szCs w:val="24"/>
        </w:rPr>
        <w:t xml:space="preserve"> způsoby římského datování.</w:t>
      </w:r>
      <w:r w:rsidRPr="008C4A15">
        <w:rPr>
          <w:rFonts w:ascii="Times New Roman" w:hAnsi="Times New Roman" w:cs="Times New Roman"/>
          <w:color w:val="000000" w:themeColor="text1"/>
          <w:sz w:val="24"/>
          <w:szCs w:val="24"/>
          <w:vertAlign w:val="superscript"/>
        </w:rPr>
        <w:footnoteReference w:id="136"/>
      </w:r>
      <w:r w:rsidRPr="008C4A15">
        <w:rPr>
          <w:rFonts w:ascii="Times New Roman" w:hAnsi="Times New Roman" w:cs="Times New Roman"/>
          <w:color w:val="000000" w:themeColor="text1"/>
          <w:sz w:val="24"/>
          <w:szCs w:val="24"/>
        </w:rPr>
        <w:t xml:space="preserve"> Všechny dny roku </w:t>
      </w:r>
      <w:r w:rsidR="0083698A" w:rsidRPr="008C4A15">
        <w:rPr>
          <w:rFonts w:ascii="Times New Roman" w:hAnsi="Times New Roman" w:cs="Times New Roman"/>
          <w:color w:val="000000" w:themeColor="text1"/>
          <w:sz w:val="24"/>
          <w:szCs w:val="24"/>
        </w:rPr>
        <w:t>byly</w:t>
      </w:r>
      <w:r w:rsidRPr="008C4A15">
        <w:rPr>
          <w:rFonts w:ascii="Times New Roman" w:hAnsi="Times New Roman" w:cs="Times New Roman"/>
          <w:color w:val="000000" w:themeColor="text1"/>
          <w:sz w:val="24"/>
          <w:szCs w:val="24"/>
        </w:rPr>
        <w:t xml:space="preserve"> označovány buďto jako jeden ze tří pevných dnů, nebo vztahem k nejbližšímu následujícímu či předchozímu </w:t>
      </w:r>
      <w:r w:rsidR="00D450F8" w:rsidRPr="008C4A15">
        <w:rPr>
          <w:rFonts w:ascii="Times New Roman" w:hAnsi="Times New Roman" w:cs="Times New Roman"/>
          <w:color w:val="000000" w:themeColor="text1"/>
          <w:sz w:val="24"/>
          <w:szCs w:val="24"/>
        </w:rPr>
        <w:t xml:space="preserve">pevnému </w:t>
      </w:r>
      <w:r w:rsidRPr="008C4A15">
        <w:rPr>
          <w:rFonts w:ascii="Times New Roman" w:hAnsi="Times New Roman" w:cs="Times New Roman"/>
          <w:color w:val="000000" w:themeColor="text1"/>
          <w:sz w:val="24"/>
          <w:szCs w:val="24"/>
        </w:rPr>
        <w:t xml:space="preserve">dni. Těmito třemi pevnými dny byly </w:t>
      </w:r>
      <w:r w:rsidRPr="008C4A15">
        <w:rPr>
          <w:rFonts w:ascii="Times New Roman" w:hAnsi="Times New Roman" w:cs="Times New Roman"/>
          <w:i/>
          <w:color w:val="000000" w:themeColor="text1"/>
          <w:sz w:val="24"/>
          <w:szCs w:val="24"/>
        </w:rPr>
        <w:t>kalendy</w:t>
      </w:r>
      <w:r w:rsidRPr="008C4A15">
        <w:rPr>
          <w:rFonts w:ascii="Times New Roman" w:hAnsi="Times New Roman" w:cs="Times New Roman"/>
          <w:color w:val="000000" w:themeColor="text1"/>
          <w:sz w:val="24"/>
          <w:szCs w:val="24"/>
        </w:rPr>
        <w:t xml:space="preserve">, </w:t>
      </w:r>
      <w:proofErr w:type="spellStart"/>
      <w:r w:rsidRPr="008C4A15">
        <w:rPr>
          <w:rFonts w:ascii="Times New Roman" w:hAnsi="Times New Roman" w:cs="Times New Roman"/>
          <w:i/>
          <w:color w:val="000000" w:themeColor="text1"/>
          <w:sz w:val="24"/>
          <w:szCs w:val="24"/>
        </w:rPr>
        <w:t>nony</w:t>
      </w:r>
      <w:proofErr w:type="spellEnd"/>
      <w:r w:rsidRPr="008C4A15">
        <w:rPr>
          <w:rFonts w:ascii="Times New Roman" w:hAnsi="Times New Roman" w:cs="Times New Roman"/>
          <w:color w:val="000000" w:themeColor="text1"/>
          <w:sz w:val="24"/>
          <w:szCs w:val="24"/>
        </w:rPr>
        <w:t xml:space="preserve"> a </w:t>
      </w:r>
      <w:r w:rsidRPr="008C4A15">
        <w:rPr>
          <w:rFonts w:ascii="Times New Roman" w:hAnsi="Times New Roman" w:cs="Times New Roman"/>
          <w:i/>
          <w:color w:val="000000" w:themeColor="text1"/>
          <w:sz w:val="24"/>
          <w:szCs w:val="24"/>
        </w:rPr>
        <w:t>idy</w:t>
      </w:r>
      <w:r w:rsidRPr="008C4A15">
        <w:rPr>
          <w:rFonts w:ascii="Times New Roman" w:hAnsi="Times New Roman" w:cs="Times New Roman"/>
          <w:color w:val="000000" w:themeColor="text1"/>
          <w:sz w:val="24"/>
          <w:szCs w:val="24"/>
        </w:rPr>
        <w:t xml:space="preserve">. Kalendy byly dnem novoluní (1. den měsíce), </w:t>
      </w:r>
      <w:proofErr w:type="spellStart"/>
      <w:r w:rsidRPr="008C4A15">
        <w:rPr>
          <w:rFonts w:ascii="Times New Roman" w:hAnsi="Times New Roman" w:cs="Times New Roman"/>
          <w:color w:val="000000" w:themeColor="text1"/>
          <w:sz w:val="24"/>
          <w:szCs w:val="24"/>
        </w:rPr>
        <w:t>nony</w:t>
      </w:r>
      <w:proofErr w:type="spellEnd"/>
      <w:r w:rsidRPr="008C4A15">
        <w:rPr>
          <w:rFonts w:ascii="Times New Roman" w:hAnsi="Times New Roman" w:cs="Times New Roman"/>
          <w:color w:val="000000" w:themeColor="text1"/>
          <w:sz w:val="24"/>
          <w:szCs w:val="24"/>
        </w:rPr>
        <w:t xml:space="preserve"> označovaly první čtvrť měsíční fáze (5. nebo 7. </w:t>
      </w:r>
      <w:r w:rsidR="00D450F8" w:rsidRPr="008C4A15">
        <w:rPr>
          <w:rFonts w:ascii="Times New Roman" w:hAnsi="Times New Roman" w:cs="Times New Roman"/>
          <w:color w:val="000000" w:themeColor="text1"/>
          <w:sz w:val="24"/>
          <w:szCs w:val="24"/>
        </w:rPr>
        <w:t>d</w:t>
      </w:r>
      <w:r w:rsidRPr="008C4A15">
        <w:rPr>
          <w:rFonts w:ascii="Times New Roman" w:hAnsi="Times New Roman" w:cs="Times New Roman"/>
          <w:color w:val="000000" w:themeColor="text1"/>
          <w:sz w:val="24"/>
          <w:szCs w:val="24"/>
        </w:rPr>
        <w:t>en</w:t>
      </w:r>
      <w:r w:rsidR="00D450F8" w:rsidRPr="008C4A15">
        <w:rPr>
          <w:rFonts w:ascii="Times New Roman" w:hAnsi="Times New Roman" w:cs="Times New Roman"/>
          <w:color w:val="000000" w:themeColor="text1"/>
          <w:sz w:val="24"/>
          <w:szCs w:val="24"/>
        </w:rPr>
        <w:t xml:space="preserve"> – podle konkrétního měsíce</w:t>
      </w:r>
      <w:r w:rsidRPr="008C4A15">
        <w:rPr>
          <w:rFonts w:ascii="Times New Roman" w:hAnsi="Times New Roman" w:cs="Times New Roman"/>
          <w:color w:val="000000" w:themeColor="text1"/>
          <w:sz w:val="24"/>
          <w:szCs w:val="24"/>
        </w:rPr>
        <w:t>) a idy připadaly na den úplňku (13. nebo 15. den v</w:t>
      </w:r>
      <w:r w:rsidR="00D450F8" w:rsidRPr="008C4A15">
        <w:rPr>
          <w:rFonts w:ascii="Times New Roman" w:hAnsi="Times New Roman" w:cs="Times New Roman"/>
          <w:color w:val="000000" w:themeColor="text1"/>
          <w:sz w:val="24"/>
          <w:szCs w:val="24"/>
        </w:rPr>
        <w:t> </w:t>
      </w:r>
      <w:r w:rsidRPr="008C4A15">
        <w:rPr>
          <w:rFonts w:ascii="Times New Roman" w:hAnsi="Times New Roman" w:cs="Times New Roman"/>
          <w:color w:val="000000" w:themeColor="text1"/>
          <w:sz w:val="24"/>
          <w:szCs w:val="24"/>
        </w:rPr>
        <w:t>měsíci</w:t>
      </w:r>
      <w:r w:rsidR="00D450F8" w:rsidRPr="008C4A15">
        <w:rPr>
          <w:rFonts w:ascii="Times New Roman" w:hAnsi="Times New Roman" w:cs="Times New Roman"/>
          <w:color w:val="000000" w:themeColor="text1"/>
          <w:sz w:val="24"/>
          <w:szCs w:val="24"/>
        </w:rPr>
        <w:t xml:space="preserve"> – opět podle konkrétního měsíce</w:t>
      </w:r>
      <w:r w:rsidRPr="008C4A15">
        <w:rPr>
          <w:rFonts w:ascii="Times New Roman" w:hAnsi="Times New Roman" w:cs="Times New Roman"/>
          <w:color w:val="000000" w:themeColor="text1"/>
          <w:sz w:val="24"/>
          <w:szCs w:val="24"/>
        </w:rPr>
        <w:t>). Při počítání data se však ještě přičít</w:t>
      </w:r>
      <w:r w:rsidR="00D450F8" w:rsidRPr="008C4A15">
        <w:rPr>
          <w:rFonts w:ascii="Times New Roman" w:hAnsi="Times New Roman" w:cs="Times New Roman"/>
          <w:color w:val="000000" w:themeColor="text1"/>
          <w:sz w:val="24"/>
          <w:szCs w:val="24"/>
        </w:rPr>
        <w:t xml:space="preserve">ají oba mezní dny daného období – např. </w:t>
      </w:r>
      <w:r w:rsidR="006D3858" w:rsidRPr="008C4A15">
        <w:rPr>
          <w:rFonts w:ascii="Times New Roman" w:hAnsi="Times New Roman" w:cs="Times New Roman"/>
          <w:color w:val="000000" w:themeColor="text1"/>
          <w:sz w:val="24"/>
          <w:szCs w:val="24"/>
        </w:rPr>
        <w:t xml:space="preserve">29. leden je 4. den před únorovými kalendami. </w:t>
      </w:r>
      <w:r w:rsidRPr="008C4A15">
        <w:rPr>
          <w:rFonts w:ascii="Times New Roman" w:hAnsi="Times New Roman" w:cs="Times New Roman"/>
          <w:color w:val="000000" w:themeColor="text1"/>
          <w:sz w:val="24"/>
          <w:szCs w:val="24"/>
        </w:rPr>
        <w:t>Průběžné počítání dní v měsíci se prosadilo až ke konci středověku, ačkoliv je staršího</w:t>
      </w:r>
      <w:r w:rsidR="0083698A" w:rsidRPr="008C4A15">
        <w:rPr>
          <w:rFonts w:ascii="Times New Roman" w:hAnsi="Times New Roman" w:cs="Times New Roman"/>
          <w:color w:val="000000" w:themeColor="text1"/>
          <w:sz w:val="24"/>
          <w:szCs w:val="24"/>
        </w:rPr>
        <w:t>,</w:t>
      </w:r>
      <w:r w:rsidRPr="008C4A15">
        <w:rPr>
          <w:rFonts w:ascii="Times New Roman" w:hAnsi="Times New Roman" w:cs="Times New Roman"/>
          <w:color w:val="000000" w:themeColor="text1"/>
          <w:sz w:val="24"/>
          <w:szCs w:val="24"/>
        </w:rPr>
        <w:t xml:space="preserve"> orientální</w:t>
      </w:r>
      <w:r w:rsidR="0083698A" w:rsidRPr="008C4A15">
        <w:rPr>
          <w:rFonts w:ascii="Times New Roman" w:hAnsi="Times New Roman" w:cs="Times New Roman"/>
          <w:color w:val="000000" w:themeColor="text1"/>
          <w:sz w:val="24"/>
          <w:szCs w:val="24"/>
        </w:rPr>
        <w:t>ho původu</w:t>
      </w:r>
      <w:r w:rsidRPr="008C4A15">
        <w:rPr>
          <w:rFonts w:ascii="Times New Roman" w:hAnsi="Times New Roman" w:cs="Times New Roman"/>
          <w:color w:val="000000" w:themeColor="text1"/>
          <w:sz w:val="24"/>
          <w:szCs w:val="24"/>
        </w:rPr>
        <w:t>.</w:t>
      </w:r>
    </w:p>
    <w:p w:rsidR="0095238E" w:rsidRPr="008C4A15" w:rsidRDefault="0095238E" w:rsidP="008C4A15">
      <w:pPr>
        <w:spacing w:after="0" w:line="360" w:lineRule="auto"/>
        <w:ind w:firstLine="720"/>
        <w:rPr>
          <w:rFonts w:ascii="Times New Roman" w:hAnsi="Times New Roman" w:cs="Times New Roman"/>
          <w:color w:val="000000" w:themeColor="text1"/>
          <w:sz w:val="24"/>
          <w:szCs w:val="24"/>
        </w:rPr>
      </w:pPr>
      <w:r w:rsidRPr="008C4A15">
        <w:rPr>
          <w:rFonts w:ascii="Times New Roman" w:hAnsi="Times New Roman" w:cs="Times New Roman"/>
          <w:color w:val="000000" w:themeColor="text1"/>
          <w:sz w:val="24"/>
          <w:szCs w:val="24"/>
        </w:rPr>
        <w:t xml:space="preserve">Další způsob datování </w:t>
      </w:r>
      <w:r w:rsidR="0083698A" w:rsidRPr="008C4A15">
        <w:rPr>
          <w:rFonts w:ascii="Times New Roman" w:hAnsi="Times New Roman" w:cs="Times New Roman"/>
          <w:color w:val="000000" w:themeColor="text1"/>
          <w:sz w:val="24"/>
          <w:szCs w:val="24"/>
        </w:rPr>
        <w:t xml:space="preserve">vycházel z </w:t>
      </w:r>
      <w:r w:rsidRPr="008C4A15">
        <w:rPr>
          <w:rFonts w:ascii="Times New Roman" w:hAnsi="Times New Roman" w:cs="Times New Roman"/>
          <w:color w:val="000000" w:themeColor="text1"/>
          <w:sz w:val="24"/>
          <w:szCs w:val="24"/>
        </w:rPr>
        <w:t>křesťans</w:t>
      </w:r>
      <w:r w:rsidR="0083698A" w:rsidRPr="008C4A15">
        <w:rPr>
          <w:rFonts w:ascii="Times New Roman" w:hAnsi="Times New Roman" w:cs="Times New Roman"/>
          <w:color w:val="000000" w:themeColor="text1"/>
          <w:sz w:val="24"/>
          <w:szCs w:val="24"/>
        </w:rPr>
        <w:t>tví</w:t>
      </w:r>
      <w:r w:rsidRPr="008C4A15">
        <w:rPr>
          <w:rFonts w:ascii="Times New Roman" w:hAnsi="Times New Roman" w:cs="Times New Roman"/>
          <w:color w:val="000000" w:themeColor="text1"/>
          <w:sz w:val="24"/>
          <w:szCs w:val="24"/>
        </w:rPr>
        <w:t xml:space="preserve"> a byl dlouho užíván zejména v národních jazycích, v nich</w:t>
      </w:r>
      <w:r w:rsidR="0083698A" w:rsidRPr="008C4A15">
        <w:rPr>
          <w:rFonts w:ascii="Times New Roman" w:hAnsi="Times New Roman" w:cs="Times New Roman"/>
          <w:color w:val="000000" w:themeColor="text1"/>
          <w:sz w:val="24"/>
          <w:szCs w:val="24"/>
        </w:rPr>
        <w:t>ž</w:t>
      </w:r>
      <w:r w:rsidRPr="008C4A15">
        <w:rPr>
          <w:rFonts w:ascii="Times New Roman" w:hAnsi="Times New Roman" w:cs="Times New Roman"/>
          <w:color w:val="000000" w:themeColor="text1"/>
          <w:sz w:val="24"/>
          <w:szCs w:val="24"/>
        </w:rPr>
        <w:t xml:space="preserve"> se kalendáře starší, římské, neužívaly. Toto datování je vázáno na církevní kalendář, pevné i pohyblivé svátky.</w:t>
      </w:r>
      <w:r w:rsidRPr="008C4A15">
        <w:rPr>
          <w:rFonts w:ascii="Times New Roman" w:hAnsi="Times New Roman" w:cs="Times New Roman"/>
          <w:color w:val="000000" w:themeColor="text1"/>
          <w:sz w:val="24"/>
          <w:szCs w:val="24"/>
          <w:vertAlign w:val="superscript"/>
        </w:rPr>
        <w:footnoteReference w:id="137"/>
      </w:r>
      <w:r w:rsidRPr="008C4A15">
        <w:rPr>
          <w:rFonts w:ascii="Times New Roman" w:hAnsi="Times New Roman" w:cs="Times New Roman"/>
          <w:color w:val="000000" w:themeColor="text1"/>
          <w:sz w:val="24"/>
          <w:szCs w:val="24"/>
        </w:rPr>
        <w:t xml:space="preserve"> Pevné jsou vázány hlavně na množství dn</w:t>
      </w:r>
      <w:r w:rsidR="00801D6A" w:rsidRPr="008C4A15">
        <w:rPr>
          <w:rFonts w:ascii="Times New Roman" w:hAnsi="Times New Roman" w:cs="Times New Roman"/>
          <w:color w:val="000000" w:themeColor="text1"/>
          <w:sz w:val="24"/>
          <w:szCs w:val="24"/>
        </w:rPr>
        <w:t>ů</w:t>
      </w:r>
      <w:r w:rsidRPr="008C4A15">
        <w:rPr>
          <w:rFonts w:ascii="Times New Roman" w:hAnsi="Times New Roman" w:cs="Times New Roman"/>
          <w:color w:val="000000" w:themeColor="text1"/>
          <w:sz w:val="24"/>
          <w:szCs w:val="24"/>
        </w:rPr>
        <w:t xml:space="preserve"> zasvěcených katolickým svatým. Základní počet obecně uznávaných svatých je pak doplněn svátky, které se váží k danému prostředí. Existovaly tak nejrůznější kalendáře státní, diecézní, řádové. Církevn</w:t>
      </w:r>
      <w:r w:rsidR="006D3858" w:rsidRPr="008C4A15">
        <w:rPr>
          <w:rFonts w:ascii="Times New Roman" w:hAnsi="Times New Roman" w:cs="Times New Roman"/>
          <w:color w:val="000000" w:themeColor="text1"/>
          <w:sz w:val="24"/>
          <w:szCs w:val="24"/>
        </w:rPr>
        <w:t>í kalendáře však postupně ztrácely</w:t>
      </w:r>
      <w:r w:rsidRPr="008C4A15">
        <w:rPr>
          <w:rFonts w:ascii="Times New Roman" w:hAnsi="Times New Roman" w:cs="Times New Roman"/>
          <w:color w:val="000000" w:themeColor="text1"/>
          <w:sz w:val="24"/>
          <w:szCs w:val="24"/>
        </w:rPr>
        <w:t xml:space="preserve"> na praktickém významu a zůstáva</w:t>
      </w:r>
      <w:r w:rsidR="00801D6A" w:rsidRPr="008C4A15">
        <w:rPr>
          <w:rFonts w:ascii="Times New Roman" w:hAnsi="Times New Roman" w:cs="Times New Roman"/>
          <w:color w:val="000000" w:themeColor="text1"/>
          <w:sz w:val="24"/>
          <w:szCs w:val="24"/>
        </w:rPr>
        <w:t>ly</w:t>
      </w:r>
      <w:r w:rsidRPr="008C4A15">
        <w:rPr>
          <w:rFonts w:ascii="Times New Roman" w:hAnsi="Times New Roman" w:cs="Times New Roman"/>
          <w:color w:val="000000" w:themeColor="text1"/>
          <w:sz w:val="24"/>
          <w:szCs w:val="24"/>
        </w:rPr>
        <w:t xml:space="preserve"> důležitými zejména na liturgické úrovni. Ovšem převádění dat dle církevního kalendáře přináší některé komplikace, </w:t>
      </w:r>
      <w:r w:rsidR="00801D6A" w:rsidRPr="008C4A15">
        <w:rPr>
          <w:rFonts w:ascii="Times New Roman" w:hAnsi="Times New Roman" w:cs="Times New Roman"/>
          <w:color w:val="000000" w:themeColor="text1"/>
          <w:sz w:val="24"/>
          <w:szCs w:val="24"/>
        </w:rPr>
        <w:t xml:space="preserve">způsobené např. </w:t>
      </w:r>
      <w:r w:rsidRPr="008C4A15">
        <w:rPr>
          <w:rFonts w:ascii="Times New Roman" w:hAnsi="Times New Roman" w:cs="Times New Roman"/>
          <w:color w:val="000000" w:themeColor="text1"/>
          <w:sz w:val="24"/>
          <w:szCs w:val="24"/>
        </w:rPr>
        <w:t>svátky světců stejného jména (Janové</w:t>
      </w:r>
      <w:r w:rsidR="006D3858" w:rsidRPr="008C4A15">
        <w:rPr>
          <w:rFonts w:ascii="Times New Roman" w:hAnsi="Times New Roman" w:cs="Times New Roman"/>
          <w:color w:val="000000" w:themeColor="text1"/>
          <w:sz w:val="24"/>
          <w:szCs w:val="24"/>
        </w:rPr>
        <w:t>:</w:t>
      </w:r>
      <w:r w:rsidRPr="008C4A15">
        <w:rPr>
          <w:rFonts w:ascii="Times New Roman" w:hAnsi="Times New Roman" w:cs="Times New Roman"/>
          <w:color w:val="000000" w:themeColor="text1"/>
          <w:sz w:val="24"/>
          <w:szCs w:val="24"/>
        </w:rPr>
        <w:t xml:space="preserve"> Evangelista, Křtitel, Zlatoústý, Nepomucký), jejichž užívání se mohlo lišit obdobím a prostředím. Dále se setkáváme s</w:t>
      </w:r>
      <w:r w:rsidR="006D3858" w:rsidRPr="008C4A15">
        <w:rPr>
          <w:rFonts w:ascii="Times New Roman" w:hAnsi="Times New Roman" w:cs="Times New Roman"/>
          <w:color w:val="000000" w:themeColor="text1"/>
          <w:sz w:val="24"/>
          <w:szCs w:val="24"/>
        </w:rPr>
        <w:t xml:space="preserve"> více</w:t>
      </w:r>
      <w:r w:rsidRPr="008C4A15">
        <w:rPr>
          <w:rFonts w:ascii="Times New Roman" w:hAnsi="Times New Roman" w:cs="Times New Roman"/>
          <w:color w:val="000000" w:themeColor="text1"/>
          <w:sz w:val="24"/>
          <w:szCs w:val="24"/>
        </w:rPr>
        <w:t xml:space="preserve"> svátky téhož světce. </w:t>
      </w:r>
      <w:r w:rsidR="00801D6A" w:rsidRPr="008C4A15">
        <w:rPr>
          <w:rFonts w:ascii="Times New Roman" w:hAnsi="Times New Roman" w:cs="Times New Roman"/>
          <w:color w:val="000000" w:themeColor="text1"/>
          <w:sz w:val="24"/>
          <w:szCs w:val="24"/>
        </w:rPr>
        <w:t>Za t</w:t>
      </w:r>
      <w:r w:rsidRPr="008C4A15">
        <w:rPr>
          <w:rFonts w:ascii="Times New Roman" w:hAnsi="Times New Roman" w:cs="Times New Roman"/>
          <w:color w:val="000000" w:themeColor="text1"/>
          <w:sz w:val="24"/>
          <w:szCs w:val="24"/>
        </w:rPr>
        <w:t>akov</w:t>
      </w:r>
      <w:r w:rsidR="00801D6A" w:rsidRPr="008C4A15">
        <w:rPr>
          <w:rFonts w:ascii="Times New Roman" w:hAnsi="Times New Roman" w:cs="Times New Roman"/>
          <w:color w:val="000000" w:themeColor="text1"/>
          <w:sz w:val="24"/>
          <w:szCs w:val="24"/>
        </w:rPr>
        <w:t>é</w:t>
      </w:r>
      <w:r w:rsidRPr="008C4A15">
        <w:rPr>
          <w:rFonts w:ascii="Times New Roman" w:hAnsi="Times New Roman" w:cs="Times New Roman"/>
          <w:color w:val="000000" w:themeColor="text1"/>
          <w:sz w:val="24"/>
          <w:szCs w:val="24"/>
        </w:rPr>
        <w:t xml:space="preserve"> m</w:t>
      </w:r>
      <w:r w:rsidR="00801D6A" w:rsidRPr="008C4A15">
        <w:rPr>
          <w:rFonts w:ascii="Times New Roman" w:hAnsi="Times New Roman" w:cs="Times New Roman"/>
          <w:color w:val="000000" w:themeColor="text1"/>
          <w:sz w:val="24"/>
          <w:szCs w:val="24"/>
        </w:rPr>
        <w:t>ohou</w:t>
      </w:r>
      <w:r w:rsidRPr="008C4A15">
        <w:rPr>
          <w:rFonts w:ascii="Times New Roman" w:hAnsi="Times New Roman" w:cs="Times New Roman"/>
          <w:color w:val="000000" w:themeColor="text1"/>
          <w:sz w:val="24"/>
          <w:szCs w:val="24"/>
        </w:rPr>
        <w:t xml:space="preserve"> být</w:t>
      </w:r>
      <w:r w:rsidR="00801D6A" w:rsidRPr="008C4A15">
        <w:rPr>
          <w:rFonts w:ascii="Times New Roman" w:hAnsi="Times New Roman" w:cs="Times New Roman"/>
          <w:color w:val="000000" w:themeColor="text1"/>
          <w:sz w:val="24"/>
          <w:szCs w:val="24"/>
        </w:rPr>
        <w:t xml:space="preserve"> považovány</w:t>
      </w:r>
      <w:r w:rsidRPr="008C4A15">
        <w:rPr>
          <w:rFonts w:ascii="Times New Roman" w:hAnsi="Times New Roman" w:cs="Times New Roman"/>
          <w:color w:val="000000" w:themeColor="text1"/>
          <w:sz w:val="24"/>
          <w:szCs w:val="24"/>
        </w:rPr>
        <w:t xml:space="preserve"> třeba umučení, translace apod., které se samozřejmě liší v datu.</w:t>
      </w:r>
      <w:r w:rsidRPr="008C4A15">
        <w:rPr>
          <w:rFonts w:ascii="Times New Roman" w:hAnsi="Times New Roman" w:cs="Times New Roman"/>
          <w:color w:val="000000" w:themeColor="text1"/>
          <w:sz w:val="24"/>
          <w:szCs w:val="24"/>
          <w:vertAlign w:val="superscript"/>
        </w:rPr>
        <w:footnoteReference w:id="138"/>
      </w:r>
      <w:r w:rsidR="006D3858" w:rsidRPr="008C4A15">
        <w:rPr>
          <w:rFonts w:ascii="Times New Roman" w:hAnsi="Times New Roman" w:cs="Times New Roman"/>
          <w:color w:val="000000" w:themeColor="text1"/>
          <w:sz w:val="24"/>
          <w:szCs w:val="24"/>
        </w:rPr>
        <w:t xml:space="preserve"> </w:t>
      </w:r>
      <w:r w:rsidRPr="008C4A15">
        <w:rPr>
          <w:rFonts w:ascii="Times New Roman" w:hAnsi="Times New Roman" w:cs="Times New Roman"/>
          <w:color w:val="000000" w:themeColor="text1"/>
          <w:sz w:val="24"/>
          <w:szCs w:val="24"/>
        </w:rPr>
        <w:t>Ve středověku měla většina českých světců regionální význam. Mezi přední české světce počítáme svaté Vojtěcha, Václava, Víta, Ludmilu a v době Karla IV. pak Zikmunda.</w:t>
      </w:r>
      <w:r w:rsidRPr="008C4A15">
        <w:rPr>
          <w:rFonts w:ascii="Times New Roman" w:hAnsi="Times New Roman" w:cs="Times New Roman"/>
          <w:color w:val="000000" w:themeColor="text1"/>
          <w:sz w:val="24"/>
          <w:szCs w:val="24"/>
          <w:vertAlign w:val="superscript"/>
        </w:rPr>
        <w:footnoteReference w:id="139"/>
      </w:r>
      <w:r w:rsidRPr="008C4A15">
        <w:rPr>
          <w:rFonts w:ascii="Times New Roman" w:hAnsi="Times New Roman" w:cs="Times New Roman"/>
          <w:color w:val="000000" w:themeColor="text1"/>
          <w:sz w:val="24"/>
          <w:szCs w:val="24"/>
        </w:rPr>
        <w:t xml:space="preserve"> Dalšími byli např. sv. Cyril a Metoděj či Prokop a blahoslavené Anežka a Zdislava.</w:t>
      </w:r>
      <w:r w:rsidR="006D3858" w:rsidRPr="008C4A15">
        <w:rPr>
          <w:rFonts w:ascii="Times New Roman" w:hAnsi="Times New Roman" w:cs="Times New Roman"/>
          <w:color w:val="000000" w:themeColor="text1"/>
          <w:sz w:val="24"/>
          <w:szCs w:val="24"/>
        </w:rPr>
        <w:t xml:space="preserve"> </w:t>
      </w:r>
      <w:r w:rsidRPr="008C4A15">
        <w:rPr>
          <w:rFonts w:ascii="Times New Roman" w:hAnsi="Times New Roman" w:cs="Times New Roman"/>
          <w:color w:val="000000" w:themeColor="text1"/>
          <w:sz w:val="24"/>
          <w:szCs w:val="24"/>
        </w:rPr>
        <w:t xml:space="preserve">Do kalendárií byla také někdy zapisována úmrtí dalších osobností. </w:t>
      </w:r>
      <w:r w:rsidR="00801D6A" w:rsidRPr="008C4A15">
        <w:rPr>
          <w:rFonts w:ascii="Times New Roman" w:hAnsi="Times New Roman" w:cs="Times New Roman"/>
          <w:color w:val="000000" w:themeColor="text1"/>
          <w:sz w:val="24"/>
          <w:szCs w:val="24"/>
        </w:rPr>
        <w:t>To se týkalo</w:t>
      </w:r>
      <w:r w:rsidRPr="008C4A15">
        <w:rPr>
          <w:rFonts w:ascii="Times New Roman" w:hAnsi="Times New Roman" w:cs="Times New Roman"/>
          <w:color w:val="000000" w:themeColor="text1"/>
          <w:sz w:val="24"/>
          <w:szCs w:val="24"/>
        </w:rPr>
        <w:t xml:space="preserve"> např</w:t>
      </w:r>
      <w:r w:rsidR="00801D6A" w:rsidRPr="008C4A15">
        <w:rPr>
          <w:rFonts w:ascii="Times New Roman" w:hAnsi="Times New Roman" w:cs="Times New Roman"/>
          <w:color w:val="000000" w:themeColor="text1"/>
          <w:sz w:val="24"/>
          <w:szCs w:val="24"/>
        </w:rPr>
        <w:t>.</w:t>
      </w:r>
      <w:r w:rsidRPr="008C4A15">
        <w:rPr>
          <w:rFonts w:ascii="Times New Roman" w:hAnsi="Times New Roman" w:cs="Times New Roman"/>
          <w:color w:val="000000" w:themeColor="text1"/>
          <w:sz w:val="24"/>
          <w:szCs w:val="24"/>
        </w:rPr>
        <w:t xml:space="preserve"> člen</w:t>
      </w:r>
      <w:r w:rsidR="00801D6A" w:rsidRPr="008C4A15">
        <w:rPr>
          <w:rFonts w:ascii="Times New Roman" w:hAnsi="Times New Roman" w:cs="Times New Roman"/>
          <w:color w:val="000000" w:themeColor="text1"/>
          <w:sz w:val="24"/>
          <w:szCs w:val="24"/>
        </w:rPr>
        <w:t>ů</w:t>
      </w:r>
      <w:r w:rsidRPr="008C4A15">
        <w:rPr>
          <w:rFonts w:ascii="Times New Roman" w:hAnsi="Times New Roman" w:cs="Times New Roman"/>
          <w:color w:val="000000" w:themeColor="text1"/>
          <w:sz w:val="24"/>
          <w:szCs w:val="24"/>
        </w:rPr>
        <w:t xml:space="preserve"> vládnoucího rodu,</w:t>
      </w:r>
      <w:r w:rsidR="005A5C34" w:rsidRPr="008C4A15">
        <w:rPr>
          <w:rFonts w:ascii="Times New Roman" w:hAnsi="Times New Roman" w:cs="Times New Roman"/>
          <w:color w:val="000000" w:themeColor="text1"/>
          <w:sz w:val="24"/>
          <w:szCs w:val="24"/>
        </w:rPr>
        <w:t xml:space="preserve"> či</w:t>
      </w:r>
      <w:r w:rsidRPr="008C4A15">
        <w:rPr>
          <w:rFonts w:ascii="Times New Roman" w:hAnsi="Times New Roman" w:cs="Times New Roman"/>
          <w:color w:val="000000" w:themeColor="text1"/>
          <w:sz w:val="24"/>
          <w:szCs w:val="24"/>
        </w:rPr>
        <w:t xml:space="preserve"> donáto</w:t>
      </w:r>
      <w:r w:rsidR="00801D6A" w:rsidRPr="008C4A15">
        <w:rPr>
          <w:rFonts w:ascii="Times New Roman" w:hAnsi="Times New Roman" w:cs="Times New Roman"/>
          <w:color w:val="000000" w:themeColor="text1"/>
          <w:sz w:val="24"/>
          <w:szCs w:val="24"/>
        </w:rPr>
        <w:t>rů</w:t>
      </w:r>
      <w:r w:rsidRPr="008C4A15">
        <w:rPr>
          <w:rFonts w:ascii="Times New Roman" w:hAnsi="Times New Roman" w:cs="Times New Roman"/>
          <w:color w:val="000000" w:themeColor="text1"/>
          <w:sz w:val="24"/>
          <w:szCs w:val="24"/>
        </w:rPr>
        <w:t xml:space="preserve"> instituc</w:t>
      </w:r>
      <w:r w:rsidR="005A5C34" w:rsidRPr="008C4A15">
        <w:rPr>
          <w:rFonts w:ascii="Times New Roman" w:hAnsi="Times New Roman" w:cs="Times New Roman"/>
          <w:color w:val="000000" w:themeColor="text1"/>
          <w:sz w:val="24"/>
          <w:szCs w:val="24"/>
        </w:rPr>
        <w:t>í</w:t>
      </w:r>
      <w:r w:rsidRPr="008C4A15">
        <w:rPr>
          <w:rFonts w:ascii="Times New Roman" w:hAnsi="Times New Roman" w:cs="Times New Roman"/>
          <w:color w:val="000000" w:themeColor="text1"/>
          <w:sz w:val="24"/>
          <w:szCs w:val="24"/>
        </w:rPr>
        <w:t>. Tak vznikají tzv. nekrologia.</w:t>
      </w:r>
    </w:p>
    <w:p w:rsidR="0095238E" w:rsidRPr="008C4A15" w:rsidRDefault="0095238E" w:rsidP="008C4A15">
      <w:pPr>
        <w:spacing w:after="0" w:line="360" w:lineRule="auto"/>
        <w:ind w:firstLine="720"/>
        <w:rPr>
          <w:rFonts w:ascii="Times New Roman" w:hAnsi="Times New Roman" w:cs="Times New Roman"/>
          <w:color w:val="000000" w:themeColor="text1"/>
          <w:sz w:val="24"/>
          <w:szCs w:val="24"/>
        </w:rPr>
      </w:pPr>
      <w:r w:rsidRPr="008C4A15">
        <w:rPr>
          <w:rFonts w:ascii="Times New Roman" w:hAnsi="Times New Roman" w:cs="Times New Roman"/>
          <w:color w:val="000000" w:themeColor="text1"/>
          <w:sz w:val="24"/>
          <w:szCs w:val="24"/>
        </w:rPr>
        <w:t xml:space="preserve">Mimo pevně stanovené křesťanské svátky se také hojně užívalo svátků pohyblivých, z nichž byly nejdůležitější Velikonoce. Aby se zamezilo dalším sporům, pověřil </w:t>
      </w:r>
      <w:proofErr w:type="spellStart"/>
      <w:r w:rsidRPr="008C4A15">
        <w:rPr>
          <w:rFonts w:ascii="Times New Roman" w:hAnsi="Times New Roman" w:cs="Times New Roman"/>
          <w:color w:val="000000" w:themeColor="text1"/>
          <w:sz w:val="24"/>
          <w:szCs w:val="24"/>
        </w:rPr>
        <w:t>nikajský</w:t>
      </w:r>
      <w:proofErr w:type="spellEnd"/>
      <w:r w:rsidRPr="008C4A15">
        <w:rPr>
          <w:rFonts w:ascii="Times New Roman" w:hAnsi="Times New Roman" w:cs="Times New Roman"/>
          <w:color w:val="000000" w:themeColor="text1"/>
          <w:sz w:val="24"/>
          <w:szCs w:val="24"/>
        </w:rPr>
        <w:t xml:space="preserve"> koncil roku 325 alexandrijského biskupa </w:t>
      </w:r>
      <w:r w:rsidR="005A5C34" w:rsidRPr="008C4A15">
        <w:rPr>
          <w:rFonts w:ascii="Times New Roman" w:hAnsi="Times New Roman" w:cs="Times New Roman"/>
          <w:color w:val="000000" w:themeColor="text1"/>
          <w:sz w:val="24"/>
          <w:szCs w:val="24"/>
        </w:rPr>
        <w:t>určením</w:t>
      </w:r>
      <w:r w:rsidRPr="008C4A15">
        <w:rPr>
          <w:rFonts w:ascii="Times New Roman" w:hAnsi="Times New Roman" w:cs="Times New Roman"/>
          <w:color w:val="000000" w:themeColor="text1"/>
          <w:sz w:val="24"/>
          <w:szCs w:val="24"/>
        </w:rPr>
        <w:t xml:space="preserve"> přesného data Velikonoc. Bylo tak rozhodnuto, aby svátek připadl na první neděli po prvním jarním úplňku (první úplněk po jarní rovnodennosti), což bylo časem všeobecně přijato a pro všechny možné termíny od 22. března </w:t>
      </w:r>
      <w:r w:rsidRPr="008C4A15">
        <w:rPr>
          <w:rFonts w:ascii="Times New Roman" w:hAnsi="Times New Roman" w:cs="Times New Roman"/>
          <w:color w:val="000000" w:themeColor="text1"/>
          <w:sz w:val="24"/>
          <w:szCs w:val="24"/>
        </w:rPr>
        <w:lastRenderedPageBreak/>
        <w:t xml:space="preserve">do 25. dubna bylo sestaveno 35 </w:t>
      </w:r>
      <w:r w:rsidR="006D3858" w:rsidRPr="008C4A15">
        <w:rPr>
          <w:rFonts w:ascii="Times New Roman" w:hAnsi="Times New Roman" w:cs="Times New Roman"/>
          <w:color w:val="000000" w:themeColor="text1"/>
          <w:sz w:val="24"/>
          <w:szCs w:val="24"/>
        </w:rPr>
        <w:t xml:space="preserve">možných ročních </w:t>
      </w:r>
      <w:r w:rsidRPr="008C4A15">
        <w:rPr>
          <w:rFonts w:ascii="Times New Roman" w:hAnsi="Times New Roman" w:cs="Times New Roman"/>
          <w:color w:val="000000" w:themeColor="text1"/>
          <w:sz w:val="24"/>
          <w:szCs w:val="24"/>
        </w:rPr>
        <w:t xml:space="preserve">kalendářů. Dalšími pohyblivými svátky </w:t>
      </w:r>
      <w:r w:rsidR="005A5C34" w:rsidRPr="008C4A15">
        <w:rPr>
          <w:rFonts w:ascii="Times New Roman" w:hAnsi="Times New Roman" w:cs="Times New Roman"/>
          <w:color w:val="000000" w:themeColor="text1"/>
          <w:sz w:val="24"/>
          <w:szCs w:val="24"/>
        </w:rPr>
        <w:t>byly zejména</w:t>
      </w:r>
      <w:r w:rsidRPr="008C4A15">
        <w:rPr>
          <w:rFonts w:ascii="Times New Roman" w:hAnsi="Times New Roman" w:cs="Times New Roman"/>
          <w:color w:val="000000" w:themeColor="text1"/>
          <w:sz w:val="24"/>
          <w:szCs w:val="24"/>
        </w:rPr>
        <w:t xml:space="preserve"> neděle před Velikonocemi a po nich. Nazýva</w:t>
      </w:r>
      <w:r w:rsidR="005A5C34" w:rsidRPr="008C4A15">
        <w:rPr>
          <w:rFonts w:ascii="Times New Roman" w:hAnsi="Times New Roman" w:cs="Times New Roman"/>
          <w:color w:val="000000" w:themeColor="text1"/>
          <w:sz w:val="24"/>
          <w:szCs w:val="24"/>
        </w:rPr>
        <w:t>ly</w:t>
      </w:r>
      <w:r w:rsidRPr="008C4A15">
        <w:rPr>
          <w:rFonts w:ascii="Times New Roman" w:hAnsi="Times New Roman" w:cs="Times New Roman"/>
          <w:color w:val="000000" w:themeColor="text1"/>
          <w:sz w:val="24"/>
          <w:szCs w:val="24"/>
        </w:rPr>
        <w:t xml:space="preserve"> se buď podle vztahu k nim, nebo se označují introity pro daný den určených menších oficií, </w:t>
      </w:r>
      <w:proofErr w:type="spellStart"/>
      <w:r w:rsidRPr="008C4A15">
        <w:rPr>
          <w:rFonts w:ascii="Times New Roman" w:hAnsi="Times New Roman" w:cs="Times New Roman"/>
          <w:color w:val="000000" w:themeColor="text1"/>
          <w:sz w:val="24"/>
          <w:szCs w:val="24"/>
        </w:rPr>
        <w:t>antifón</w:t>
      </w:r>
      <w:proofErr w:type="spellEnd"/>
      <w:r w:rsidRPr="008C4A15">
        <w:rPr>
          <w:rFonts w:ascii="Times New Roman" w:hAnsi="Times New Roman" w:cs="Times New Roman"/>
          <w:color w:val="000000" w:themeColor="text1"/>
          <w:sz w:val="24"/>
          <w:szCs w:val="24"/>
        </w:rPr>
        <w:t xml:space="preserve"> nebo perikop.</w:t>
      </w:r>
      <w:r w:rsidRPr="008C4A15">
        <w:rPr>
          <w:rFonts w:ascii="Times New Roman" w:hAnsi="Times New Roman" w:cs="Times New Roman"/>
          <w:color w:val="000000" w:themeColor="text1"/>
          <w:sz w:val="24"/>
          <w:szCs w:val="24"/>
          <w:vertAlign w:val="superscript"/>
        </w:rPr>
        <w:footnoteReference w:id="140"/>
      </w:r>
      <w:r w:rsidRPr="008C4A15">
        <w:rPr>
          <w:rFonts w:ascii="Times New Roman" w:hAnsi="Times New Roman" w:cs="Times New Roman"/>
          <w:color w:val="000000" w:themeColor="text1"/>
          <w:sz w:val="24"/>
          <w:szCs w:val="24"/>
        </w:rPr>
        <w:t xml:space="preserve"> Existují však také svátky, které nespadají na neděle</w:t>
      </w:r>
      <w:r w:rsidR="00C17449">
        <w:rPr>
          <w:rFonts w:ascii="Times New Roman" w:hAnsi="Times New Roman" w:cs="Times New Roman"/>
          <w:color w:val="000000" w:themeColor="text1"/>
          <w:sz w:val="24"/>
          <w:szCs w:val="24"/>
        </w:rPr>
        <w:t xml:space="preserve"> (např. svátek </w:t>
      </w:r>
      <w:r w:rsidRPr="008C4A15">
        <w:rPr>
          <w:rFonts w:ascii="Times New Roman" w:hAnsi="Times New Roman" w:cs="Times New Roman"/>
          <w:color w:val="000000" w:themeColor="text1"/>
          <w:sz w:val="24"/>
          <w:szCs w:val="24"/>
        </w:rPr>
        <w:t>Boží</w:t>
      </w:r>
      <w:r w:rsidR="00C17449">
        <w:rPr>
          <w:rFonts w:ascii="Times New Roman" w:hAnsi="Times New Roman" w:cs="Times New Roman"/>
          <w:color w:val="000000" w:themeColor="text1"/>
          <w:sz w:val="24"/>
          <w:szCs w:val="24"/>
        </w:rPr>
        <w:t>ho</w:t>
      </w:r>
      <w:r w:rsidRPr="008C4A15">
        <w:rPr>
          <w:rFonts w:ascii="Times New Roman" w:hAnsi="Times New Roman" w:cs="Times New Roman"/>
          <w:color w:val="000000" w:themeColor="text1"/>
          <w:sz w:val="24"/>
          <w:szCs w:val="24"/>
        </w:rPr>
        <w:t xml:space="preserve"> těl</w:t>
      </w:r>
      <w:r w:rsidR="00C17449">
        <w:rPr>
          <w:rFonts w:ascii="Times New Roman" w:hAnsi="Times New Roman" w:cs="Times New Roman"/>
          <w:color w:val="000000" w:themeColor="text1"/>
          <w:sz w:val="24"/>
          <w:szCs w:val="24"/>
        </w:rPr>
        <w:t>a)</w:t>
      </w:r>
      <w:r w:rsidRPr="008C4A15">
        <w:rPr>
          <w:rFonts w:ascii="Times New Roman" w:hAnsi="Times New Roman" w:cs="Times New Roman"/>
          <w:color w:val="000000" w:themeColor="text1"/>
          <w:sz w:val="24"/>
          <w:szCs w:val="24"/>
        </w:rPr>
        <w:t>.</w:t>
      </w:r>
    </w:p>
    <w:p w:rsidR="0095238E" w:rsidRPr="008C4A15" w:rsidRDefault="0095238E" w:rsidP="008C4A15">
      <w:pPr>
        <w:spacing w:after="0" w:line="360" w:lineRule="auto"/>
        <w:ind w:firstLine="720"/>
        <w:rPr>
          <w:rFonts w:ascii="Times New Roman" w:hAnsi="Times New Roman" w:cs="Times New Roman"/>
          <w:color w:val="000000" w:themeColor="text1"/>
          <w:sz w:val="24"/>
          <w:szCs w:val="24"/>
        </w:rPr>
      </w:pPr>
      <w:r w:rsidRPr="008C4A15">
        <w:rPr>
          <w:rFonts w:ascii="Times New Roman" w:hAnsi="Times New Roman" w:cs="Times New Roman"/>
          <w:color w:val="000000" w:themeColor="text1"/>
          <w:sz w:val="24"/>
          <w:szCs w:val="24"/>
        </w:rPr>
        <w:t xml:space="preserve">Většina dní v roce však nepřipadala na svátky, proto bylo nutné je nějak </w:t>
      </w:r>
      <w:r w:rsidR="005A5C34" w:rsidRPr="008C4A15">
        <w:rPr>
          <w:rFonts w:ascii="Times New Roman" w:hAnsi="Times New Roman" w:cs="Times New Roman"/>
          <w:color w:val="000000" w:themeColor="text1"/>
          <w:sz w:val="24"/>
          <w:szCs w:val="24"/>
        </w:rPr>
        <w:t>označit</w:t>
      </w:r>
      <w:r w:rsidRPr="008C4A15">
        <w:rPr>
          <w:rFonts w:ascii="Times New Roman" w:hAnsi="Times New Roman" w:cs="Times New Roman"/>
          <w:color w:val="000000" w:themeColor="text1"/>
          <w:sz w:val="24"/>
          <w:szCs w:val="24"/>
        </w:rPr>
        <w:t xml:space="preserve"> ve vztahu k nim. Základně šlo tedy o dny po</w:t>
      </w:r>
      <w:r w:rsidR="005A5C34" w:rsidRPr="008C4A15">
        <w:rPr>
          <w:rFonts w:ascii="Times New Roman" w:hAnsi="Times New Roman" w:cs="Times New Roman"/>
          <w:color w:val="000000" w:themeColor="text1"/>
          <w:sz w:val="24"/>
          <w:szCs w:val="24"/>
        </w:rPr>
        <w:t>,</w:t>
      </w:r>
      <w:r w:rsidRPr="008C4A15">
        <w:rPr>
          <w:rFonts w:ascii="Times New Roman" w:hAnsi="Times New Roman" w:cs="Times New Roman"/>
          <w:color w:val="000000" w:themeColor="text1"/>
          <w:sz w:val="24"/>
          <w:szCs w:val="24"/>
        </w:rPr>
        <w:t xml:space="preserve"> nebo před daným svátkem, tedy </w:t>
      </w:r>
      <w:r w:rsidRPr="008C4A15">
        <w:rPr>
          <w:rFonts w:ascii="Times New Roman" w:hAnsi="Times New Roman" w:cs="Times New Roman"/>
          <w:i/>
          <w:color w:val="000000" w:themeColor="text1"/>
          <w:sz w:val="24"/>
          <w:szCs w:val="24"/>
        </w:rPr>
        <w:t xml:space="preserve">post </w:t>
      </w:r>
      <w:r w:rsidRPr="008C4A15">
        <w:rPr>
          <w:rFonts w:ascii="Times New Roman" w:hAnsi="Times New Roman" w:cs="Times New Roman"/>
          <w:color w:val="000000" w:themeColor="text1"/>
          <w:sz w:val="24"/>
          <w:szCs w:val="24"/>
        </w:rPr>
        <w:t xml:space="preserve">nebo </w:t>
      </w:r>
      <w:r w:rsidRPr="008C4A15">
        <w:rPr>
          <w:rFonts w:ascii="Times New Roman" w:hAnsi="Times New Roman" w:cs="Times New Roman"/>
          <w:i/>
          <w:color w:val="000000" w:themeColor="text1"/>
          <w:sz w:val="24"/>
          <w:szCs w:val="24"/>
        </w:rPr>
        <w:t>ante</w:t>
      </w:r>
      <w:r w:rsidRPr="008C4A15">
        <w:rPr>
          <w:rFonts w:ascii="Times New Roman" w:hAnsi="Times New Roman" w:cs="Times New Roman"/>
          <w:color w:val="000000" w:themeColor="text1"/>
          <w:sz w:val="24"/>
          <w:szCs w:val="24"/>
        </w:rPr>
        <w:t xml:space="preserve">, k čemuž se užívalo dní týdenního cyklu. Předchozí den se pak mohl označovat </w:t>
      </w:r>
      <w:r w:rsidRPr="008C4A15">
        <w:rPr>
          <w:rFonts w:ascii="Times New Roman" w:hAnsi="Times New Roman" w:cs="Times New Roman"/>
          <w:i/>
          <w:color w:val="000000" w:themeColor="text1"/>
          <w:sz w:val="24"/>
          <w:szCs w:val="24"/>
        </w:rPr>
        <w:t xml:space="preserve">in </w:t>
      </w:r>
      <w:proofErr w:type="spellStart"/>
      <w:r w:rsidRPr="008C4A15">
        <w:rPr>
          <w:rFonts w:ascii="Times New Roman" w:hAnsi="Times New Roman" w:cs="Times New Roman"/>
          <w:i/>
          <w:color w:val="000000" w:themeColor="text1"/>
          <w:sz w:val="24"/>
          <w:szCs w:val="24"/>
        </w:rPr>
        <w:t>vigilia</w:t>
      </w:r>
      <w:proofErr w:type="spellEnd"/>
      <w:r w:rsidRPr="008C4A15">
        <w:rPr>
          <w:rFonts w:ascii="Times New Roman" w:hAnsi="Times New Roman" w:cs="Times New Roman"/>
          <w:color w:val="000000" w:themeColor="text1"/>
          <w:sz w:val="24"/>
          <w:szCs w:val="24"/>
        </w:rPr>
        <w:t xml:space="preserve"> nebo </w:t>
      </w:r>
      <w:proofErr w:type="spellStart"/>
      <w:r w:rsidRPr="008C4A15">
        <w:rPr>
          <w:rFonts w:ascii="Times New Roman" w:hAnsi="Times New Roman" w:cs="Times New Roman"/>
          <w:i/>
          <w:color w:val="000000" w:themeColor="text1"/>
          <w:sz w:val="24"/>
          <w:szCs w:val="24"/>
        </w:rPr>
        <w:t>pridie</w:t>
      </w:r>
      <w:proofErr w:type="spellEnd"/>
      <w:r w:rsidRPr="008C4A15">
        <w:rPr>
          <w:rFonts w:ascii="Times New Roman" w:hAnsi="Times New Roman" w:cs="Times New Roman"/>
          <w:i/>
          <w:color w:val="000000" w:themeColor="text1"/>
          <w:sz w:val="24"/>
          <w:szCs w:val="24"/>
        </w:rPr>
        <w:t xml:space="preserve"> </w:t>
      </w:r>
      <w:r w:rsidRPr="008C4A15">
        <w:rPr>
          <w:rFonts w:ascii="Times New Roman" w:hAnsi="Times New Roman" w:cs="Times New Roman"/>
          <w:color w:val="000000" w:themeColor="text1"/>
          <w:sz w:val="24"/>
          <w:szCs w:val="24"/>
        </w:rPr>
        <w:t xml:space="preserve">a následující </w:t>
      </w:r>
      <w:proofErr w:type="spellStart"/>
      <w:r w:rsidRPr="008C4A15">
        <w:rPr>
          <w:rFonts w:ascii="Times New Roman" w:hAnsi="Times New Roman" w:cs="Times New Roman"/>
          <w:i/>
          <w:color w:val="000000" w:themeColor="text1"/>
          <w:sz w:val="24"/>
          <w:szCs w:val="24"/>
        </w:rPr>
        <w:t>postridie</w:t>
      </w:r>
      <w:proofErr w:type="spellEnd"/>
      <w:r w:rsidRPr="008C4A15">
        <w:rPr>
          <w:rFonts w:ascii="Times New Roman" w:hAnsi="Times New Roman" w:cs="Times New Roman"/>
          <w:color w:val="000000" w:themeColor="text1"/>
          <w:sz w:val="24"/>
          <w:szCs w:val="24"/>
        </w:rPr>
        <w:t>.</w:t>
      </w:r>
      <w:r w:rsidRPr="008C4A15">
        <w:rPr>
          <w:rFonts w:ascii="Times New Roman" w:hAnsi="Times New Roman" w:cs="Times New Roman"/>
          <w:color w:val="000000" w:themeColor="text1"/>
          <w:sz w:val="24"/>
          <w:szCs w:val="24"/>
          <w:vertAlign w:val="superscript"/>
        </w:rPr>
        <w:footnoteReference w:id="141"/>
      </w:r>
      <w:r w:rsidRPr="008C4A15">
        <w:rPr>
          <w:rFonts w:ascii="Times New Roman" w:hAnsi="Times New Roman" w:cs="Times New Roman"/>
          <w:color w:val="000000" w:themeColor="text1"/>
          <w:sz w:val="24"/>
          <w:szCs w:val="24"/>
        </w:rPr>
        <w:t xml:space="preserve"> Někdy se také používalo označení týdne před určitým dnem nebo po něm. K tomu sloužil výraz </w:t>
      </w:r>
      <w:r w:rsidRPr="008C4A15">
        <w:rPr>
          <w:rFonts w:ascii="Times New Roman" w:hAnsi="Times New Roman" w:cs="Times New Roman"/>
          <w:i/>
          <w:color w:val="000000" w:themeColor="text1"/>
          <w:sz w:val="24"/>
          <w:szCs w:val="24"/>
        </w:rPr>
        <w:t xml:space="preserve">in </w:t>
      </w:r>
      <w:proofErr w:type="spellStart"/>
      <w:r w:rsidRPr="008C4A15">
        <w:rPr>
          <w:rFonts w:ascii="Times New Roman" w:hAnsi="Times New Roman" w:cs="Times New Roman"/>
          <w:i/>
          <w:color w:val="000000" w:themeColor="text1"/>
          <w:sz w:val="24"/>
          <w:szCs w:val="24"/>
        </w:rPr>
        <w:t>octava</w:t>
      </w:r>
      <w:proofErr w:type="spellEnd"/>
      <w:r w:rsidRPr="008C4A15">
        <w:rPr>
          <w:rFonts w:ascii="Times New Roman" w:hAnsi="Times New Roman" w:cs="Times New Roman"/>
          <w:color w:val="000000" w:themeColor="text1"/>
          <w:sz w:val="24"/>
          <w:szCs w:val="24"/>
        </w:rPr>
        <w:t xml:space="preserve"> nebo počeštěná varianta </w:t>
      </w:r>
      <w:proofErr w:type="spellStart"/>
      <w:r w:rsidRPr="008C4A15">
        <w:rPr>
          <w:rFonts w:ascii="Times New Roman" w:hAnsi="Times New Roman" w:cs="Times New Roman"/>
          <w:i/>
          <w:color w:val="000000" w:themeColor="text1"/>
          <w:sz w:val="24"/>
          <w:szCs w:val="24"/>
        </w:rPr>
        <w:t>ochtáb</w:t>
      </w:r>
      <w:proofErr w:type="spellEnd"/>
      <w:r w:rsidRPr="008C4A15">
        <w:rPr>
          <w:rFonts w:ascii="Times New Roman" w:hAnsi="Times New Roman" w:cs="Times New Roman"/>
          <w:color w:val="000000" w:themeColor="text1"/>
          <w:sz w:val="24"/>
          <w:szCs w:val="24"/>
        </w:rPr>
        <w:t>.</w:t>
      </w:r>
      <w:r w:rsidRPr="008C4A15">
        <w:rPr>
          <w:rFonts w:ascii="Times New Roman" w:hAnsi="Times New Roman" w:cs="Times New Roman"/>
          <w:color w:val="000000" w:themeColor="text1"/>
          <w:sz w:val="24"/>
          <w:szCs w:val="24"/>
          <w:vertAlign w:val="superscript"/>
        </w:rPr>
        <w:footnoteReference w:id="142"/>
      </w:r>
    </w:p>
    <w:p w:rsidR="0095238E" w:rsidRPr="008C4A15" w:rsidRDefault="0095238E" w:rsidP="008C4A15">
      <w:pPr>
        <w:spacing w:after="0" w:line="360" w:lineRule="auto"/>
        <w:ind w:firstLine="720"/>
        <w:rPr>
          <w:rFonts w:ascii="Times New Roman" w:hAnsi="Times New Roman" w:cs="Times New Roman"/>
          <w:color w:val="000000" w:themeColor="text1"/>
          <w:sz w:val="24"/>
          <w:szCs w:val="24"/>
        </w:rPr>
      </w:pPr>
      <w:r w:rsidRPr="008C4A15">
        <w:rPr>
          <w:rFonts w:ascii="Times New Roman" w:hAnsi="Times New Roman" w:cs="Times New Roman"/>
          <w:color w:val="000000" w:themeColor="text1"/>
          <w:sz w:val="24"/>
          <w:szCs w:val="24"/>
        </w:rPr>
        <w:t xml:space="preserve">Církevního datování </w:t>
      </w:r>
      <w:r w:rsidR="005A5C34" w:rsidRPr="008C4A15">
        <w:rPr>
          <w:rFonts w:ascii="Times New Roman" w:hAnsi="Times New Roman" w:cs="Times New Roman"/>
          <w:color w:val="000000" w:themeColor="text1"/>
          <w:sz w:val="24"/>
          <w:szCs w:val="24"/>
        </w:rPr>
        <w:t>užívaly</w:t>
      </w:r>
      <w:r w:rsidRPr="008C4A15">
        <w:rPr>
          <w:rFonts w:ascii="Times New Roman" w:hAnsi="Times New Roman" w:cs="Times New Roman"/>
          <w:color w:val="000000" w:themeColor="text1"/>
          <w:sz w:val="24"/>
          <w:szCs w:val="24"/>
        </w:rPr>
        <w:t xml:space="preserve"> většinou nižší světsk</w:t>
      </w:r>
      <w:r w:rsidR="005A5C34" w:rsidRPr="008C4A15">
        <w:rPr>
          <w:rFonts w:ascii="Times New Roman" w:hAnsi="Times New Roman" w:cs="Times New Roman"/>
          <w:color w:val="000000" w:themeColor="text1"/>
          <w:sz w:val="24"/>
          <w:szCs w:val="24"/>
        </w:rPr>
        <w:t>é</w:t>
      </w:r>
      <w:r w:rsidRPr="008C4A15">
        <w:rPr>
          <w:rFonts w:ascii="Times New Roman" w:hAnsi="Times New Roman" w:cs="Times New Roman"/>
          <w:color w:val="000000" w:themeColor="text1"/>
          <w:sz w:val="24"/>
          <w:szCs w:val="24"/>
        </w:rPr>
        <w:t xml:space="preserve"> </w:t>
      </w:r>
      <w:r w:rsidR="005A5C34" w:rsidRPr="008C4A15">
        <w:rPr>
          <w:rFonts w:ascii="Times New Roman" w:hAnsi="Times New Roman" w:cs="Times New Roman"/>
          <w:color w:val="000000" w:themeColor="text1"/>
          <w:sz w:val="24"/>
          <w:szCs w:val="24"/>
        </w:rPr>
        <w:t>a</w:t>
      </w:r>
      <w:r w:rsidRPr="008C4A15">
        <w:rPr>
          <w:rFonts w:ascii="Times New Roman" w:hAnsi="Times New Roman" w:cs="Times New Roman"/>
          <w:color w:val="000000" w:themeColor="text1"/>
          <w:sz w:val="24"/>
          <w:szCs w:val="24"/>
        </w:rPr>
        <w:t xml:space="preserve"> církevní instituc</w:t>
      </w:r>
      <w:r w:rsidR="005A5C34" w:rsidRPr="008C4A15">
        <w:rPr>
          <w:rFonts w:ascii="Times New Roman" w:hAnsi="Times New Roman" w:cs="Times New Roman"/>
          <w:color w:val="000000" w:themeColor="text1"/>
          <w:sz w:val="24"/>
          <w:szCs w:val="24"/>
        </w:rPr>
        <w:t>e</w:t>
      </w:r>
      <w:r w:rsidRPr="008C4A15">
        <w:rPr>
          <w:rFonts w:ascii="Times New Roman" w:hAnsi="Times New Roman" w:cs="Times New Roman"/>
          <w:color w:val="000000" w:themeColor="text1"/>
          <w:sz w:val="24"/>
          <w:szCs w:val="24"/>
        </w:rPr>
        <w:t xml:space="preserve"> a dostávaly </w:t>
      </w:r>
      <w:r w:rsidR="005A5C34" w:rsidRPr="008C4A15">
        <w:rPr>
          <w:rFonts w:ascii="Times New Roman" w:hAnsi="Times New Roman" w:cs="Times New Roman"/>
          <w:color w:val="000000" w:themeColor="text1"/>
          <w:sz w:val="24"/>
          <w:szCs w:val="24"/>
        </w:rPr>
        <w:t xml:space="preserve">se do něj </w:t>
      </w:r>
      <w:r w:rsidRPr="008C4A15">
        <w:rPr>
          <w:rFonts w:ascii="Times New Roman" w:hAnsi="Times New Roman" w:cs="Times New Roman"/>
          <w:color w:val="000000" w:themeColor="text1"/>
          <w:sz w:val="24"/>
          <w:szCs w:val="24"/>
        </w:rPr>
        <w:t xml:space="preserve">různé zvláštnosti, jako </w:t>
      </w:r>
      <w:r w:rsidR="005A5C34" w:rsidRPr="008C4A15">
        <w:rPr>
          <w:rFonts w:ascii="Times New Roman" w:hAnsi="Times New Roman" w:cs="Times New Roman"/>
          <w:color w:val="000000" w:themeColor="text1"/>
          <w:sz w:val="24"/>
          <w:szCs w:val="24"/>
        </w:rPr>
        <w:t>např.</w:t>
      </w:r>
      <w:r w:rsidRPr="008C4A15">
        <w:rPr>
          <w:rFonts w:ascii="Times New Roman" w:hAnsi="Times New Roman" w:cs="Times New Roman"/>
          <w:color w:val="000000" w:themeColor="text1"/>
          <w:sz w:val="24"/>
          <w:szCs w:val="24"/>
        </w:rPr>
        <w:t xml:space="preserve"> suché dny – </w:t>
      </w:r>
      <w:proofErr w:type="spellStart"/>
      <w:r w:rsidRPr="008C4A15">
        <w:rPr>
          <w:rFonts w:ascii="Times New Roman" w:hAnsi="Times New Roman" w:cs="Times New Roman"/>
          <w:i/>
          <w:color w:val="000000" w:themeColor="text1"/>
          <w:sz w:val="24"/>
          <w:szCs w:val="24"/>
        </w:rPr>
        <w:t>quatuor</w:t>
      </w:r>
      <w:proofErr w:type="spellEnd"/>
      <w:r w:rsidRPr="008C4A15">
        <w:rPr>
          <w:rFonts w:ascii="Times New Roman" w:hAnsi="Times New Roman" w:cs="Times New Roman"/>
          <w:i/>
          <w:color w:val="000000" w:themeColor="text1"/>
          <w:sz w:val="24"/>
          <w:szCs w:val="24"/>
        </w:rPr>
        <w:t xml:space="preserve"> </w:t>
      </w:r>
      <w:proofErr w:type="spellStart"/>
      <w:r w:rsidRPr="008C4A15">
        <w:rPr>
          <w:rFonts w:ascii="Times New Roman" w:hAnsi="Times New Roman" w:cs="Times New Roman"/>
          <w:i/>
          <w:color w:val="000000" w:themeColor="text1"/>
          <w:sz w:val="24"/>
          <w:szCs w:val="24"/>
        </w:rPr>
        <w:t>tempora</w:t>
      </w:r>
      <w:proofErr w:type="spellEnd"/>
      <w:r w:rsidRPr="008C4A15">
        <w:rPr>
          <w:rFonts w:ascii="Times New Roman" w:hAnsi="Times New Roman" w:cs="Times New Roman"/>
          <w:color w:val="000000" w:themeColor="text1"/>
          <w:sz w:val="24"/>
          <w:szCs w:val="24"/>
        </w:rPr>
        <w:t xml:space="preserve"> neboli česky </w:t>
      </w:r>
      <w:r w:rsidRPr="008C4A15">
        <w:rPr>
          <w:rFonts w:ascii="Times New Roman" w:hAnsi="Times New Roman" w:cs="Times New Roman"/>
          <w:i/>
          <w:color w:val="000000" w:themeColor="text1"/>
          <w:sz w:val="24"/>
          <w:szCs w:val="24"/>
        </w:rPr>
        <w:t>kvatembry</w:t>
      </w:r>
      <w:r w:rsidR="005A5C34" w:rsidRPr="008C4A15">
        <w:rPr>
          <w:rFonts w:ascii="Times New Roman" w:hAnsi="Times New Roman" w:cs="Times New Roman"/>
          <w:color w:val="000000" w:themeColor="text1"/>
          <w:sz w:val="24"/>
          <w:szCs w:val="24"/>
        </w:rPr>
        <w:t>,</w:t>
      </w:r>
      <w:r w:rsidRPr="008C4A15">
        <w:rPr>
          <w:rFonts w:ascii="Times New Roman" w:hAnsi="Times New Roman" w:cs="Times New Roman"/>
          <w:color w:val="000000" w:themeColor="text1"/>
          <w:sz w:val="24"/>
          <w:szCs w:val="24"/>
          <w:vertAlign w:val="superscript"/>
        </w:rPr>
        <w:footnoteReference w:id="143"/>
      </w:r>
      <w:r w:rsidR="00280F7F">
        <w:rPr>
          <w:rFonts w:ascii="Times New Roman" w:hAnsi="Times New Roman" w:cs="Times New Roman"/>
          <w:color w:val="000000" w:themeColor="text1"/>
          <w:sz w:val="24"/>
          <w:szCs w:val="24"/>
        </w:rPr>
        <w:t xml:space="preserve"> </w:t>
      </w:r>
      <w:r w:rsidRPr="008C4A15">
        <w:rPr>
          <w:rFonts w:ascii="Times New Roman" w:hAnsi="Times New Roman" w:cs="Times New Roman"/>
          <w:color w:val="000000" w:themeColor="text1"/>
          <w:sz w:val="24"/>
          <w:szCs w:val="24"/>
        </w:rPr>
        <w:t xml:space="preserve">církví stanovené dny zesíleného půstu. Ty se promítaly rovněž do </w:t>
      </w:r>
      <w:r w:rsidR="005A5C34" w:rsidRPr="008C4A15">
        <w:rPr>
          <w:rFonts w:ascii="Times New Roman" w:hAnsi="Times New Roman" w:cs="Times New Roman"/>
          <w:color w:val="000000" w:themeColor="text1"/>
          <w:sz w:val="24"/>
          <w:szCs w:val="24"/>
        </w:rPr>
        <w:t xml:space="preserve">politického </w:t>
      </w:r>
      <w:r w:rsidRPr="008C4A15">
        <w:rPr>
          <w:rFonts w:ascii="Times New Roman" w:hAnsi="Times New Roman" w:cs="Times New Roman"/>
          <w:color w:val="000000" w:themeColor="text1"/>
          <w:sz w:val="24"/>
          <w:szCs w:val="24"/>
        </w:rPr>
        <w:t>dění a u nás v tyto dny třeba probíhala zasedání zemského soudu.</w:t>
      </w:r>
    </w:p>
    <w:p w:rsidR="0095238E" w:rsidRPr="008C4A15" w:rsidRDefault="0095238E" w:rsidP="008C4A15">
      <w:pPr>
        <w:spacing w:after="0" w:line="360" w:lineRule="auto"/>
        <w:ind w:firstLine="708"/>
        <w:rPr>
          <w:rFonts w:ascii="Times New Roman" w:hAnsi="Times New Roman" w:cs="Times New Roman"/>
          <w:color w:val="000000" w:themeColor="text1"/>
          <w:sz w:val="24"/>
          <w:szCs w:val="24"/>
        </w:rPr>
      </w:pPr>
      <w:r w:rsidRPr="008C4A15">
        <w:rPr>
          <w:rFonts w:ascii="Times New Roman" w:hAnsi="Times New Roman" w:cs="Times New Roman"/>
          <w:color w:val="000000" w:themeColor="text1"/>
          <w:sz w:val="24"/>
          <w:szCs w:val="24"/>
        </w:rPr>
        <w:t xml:space="preserve">Pro snazší práci s takto komplikovaným datováním existovala pomůcka zvaná </w:t>
      </w:r>
      <w:proofErr w:type="spellStart"/>
      <w:r w:rsidRPr="008C4A15">
        <w:rPr>
          <w:rFonts w:ascii="Times New Roman" w:hAnsi="Times New Roman" w:cs="Times New Roman"/>
          <w:i/>
          <w:color w:val="000000" w:themeColor="text1"/>
          <w:sz w:val="24"/>
          <w:szCs w:val="24"/>
        </w:rPr>
        <w:t>cisioján</w:t>
      </w:r>
      <w:proofErr w:type="spellEnd"/>
      <w:r w:rsidRPr="008C4A15">
        <w:rPr>
          <w:rFonts w:ascii="Times New Roman" w:hAnsi="Times New Roman" w:cs="Times New Roman"/>
          <w:color w:val="000000" w:themeColor="text1"/>
          <w:sz w:val="24"/>
          <w:szCs w:val="24"/>
        </w:rPr>
        <w:t>. Vznik</w:t>
      </w:r>
      <w:r w:rsidR="006D3858" w:rsidRPr="008C4A15">
        <w:rPr>
          <w:rFonts w:ascii="Times New Roman" w:hAnsi="Times New Roman" w:cs="Times New Roman"/>
          <w:color w:val="000000" w:themeColor="text1"/>
          <w:sz w:val="24"/>
          <w:szCs w:val="24"/>
        </w:rPr>
        <w:t>la</w:t>
      </w:r>
      <w:r w:rsidRPr="008C4A15">
        <w:rPr>
          <w:rFonts w:ascii="Times New Roman" w:hAnsi="Times New Roman" w:cs="Times New Roman"/>
          <w:color w:val="000000" w:themeColor="text1"/>
          <w:sz w:val="24"/>
          <w:szCs w:val="24"/>
        </w:rPr>
        <w:t xml:space="preserve"> koncem 12. století a jedn</w:t>
      </w:r>
      <w:r w:rsidR="006D3858" w:rsidRPr="008C4A15">
        <w:rPr>
          <w:rFonts w:ascii="Times New Roman" w:hAnsi="Times New Roman" w:cs="Times New Roman"/>
          <w:color w:val="000000" w:themeColor="text1"/>
          <w:sz w:val="24"/>
          <w:szCs w:val="24"/>
        </w:rPr>
        <w:t>alo se</w:t>
      </w:r>
      <w:r w:rsidRPr="008C4A15">
        <w:rPr>
          <w:rFonts w:ascii="Times New Roman" w:hAnsi="Times New Roman" w:cs="Times New Roman"/>
          <w:color w:val="000000" w:themeColor="text1"/>
          <w:sz w:val="24"/>
          <w:szCs w:val="24"/>
        </w:rPr>
        <w:t xml:space="preserve"> o 12 </w:t>
      </w:r>
      <w:proofErr w:type="spellStart"/>
      <w:r w:rsidRPr="008C4A15">
        <w:rPr>
          <w:rFonts w:ascii="Times New Roman" w:hAnsi="Times New Roman" w:cs="Times New Roman"/>
          <w:color w:val="000000" w:themeColor="text1"/>
          <w:sz w:val="24"/>
          <w:szCs w:val="24"/>
        </w:rPr>
        <w:t>hexametrových</w:t>
      </w:r>
      <w:proofErr w:type="spellEnd"/>
      <w:r w:rsidRPr="008C4A15">
        <w:rPr>
          <w:rFonts w:ascii="Times New Roman" w:hAnsi="Times New Roman" w:cs="Times New Roman"/>
          <w:color w:val="000000" w:themeColor="text1"/>
          <w:sz w:val="24"/>
          <w:szCs w:val="24"/>
        </w:rPr>
        <w:t xml:space="preserve"> dvojverší, z nichž každé připadá jednomu měsíci. Jednotlivá dvojverší mají tolik slabik, kolik má příslušný měsíc dní. Slabika charakterizující určitý nepohyblivý svátek je ve verši na tolikátém místě dvojverší, na kolikátý den v měsíci tento svátek připadá. Samotný název </w:t>
      </w:r>
      <w:proofErr w:type="spellStart"/>
      <w:r w:rsidRPr="008C4A15">
        <w:rPr>
          <w:rFonts w:ascii="Times New Roman" w:hAnsi="Times New Roman" w:cs="Times New Roman"/>
          <w:color w:val="000000" w:themeColor="text1"/>
          <w:sz w:val="24"/>
          <w:szCs w:val="24"/>
        </w:rPr>
        <w:t>cisiojánu</w:t>
      </w:r>
      <w:proofErr w:type="spellEnd"/>
      <w:r w:rsidRPr="008C4A15">
        <w:rPr>
          <w:rFonts w:ascii="Times New Roman" w:hAnsi="Times New Roman" w:cs="Times New Roman"/>
          <w:color w:val="000000" w:themeColor="text1"/>
          <w:sz w:val="24"/>
          <w:szCs w:val="24"/>
        </w:rPr>
        <w:t xml:space="preserve"> je odvozen od začátku textu, tedy od slov </w:t>
      </w:r>
      <w:proofErr w:type="spellStart"/>
      <w:r w:rsidRPr="008C4A15">
        <w:rPr>
          <w:rFonts w:ascii="Times New Roman" w:hAnsi="Times New Roman" w:cs="Times New Roman"/>
          <w:i/>
          <w:color w:val="000000" w:themeColor="text1"/>
          <w:sz w:val="24"/>
          <w:szCs w:val="24"/>
        </w:rPr>
        <w:t>Circumcisio</w:t>
      </w:r>
      <w:proofErr w:type="spellEnd"/>
      <w:r w:rsidRPr="008C4A15">
        <w:rPr>
          <w:rFonts w:ascii="Times New Roman" w:hAnsi="Times New Roman" w:cs="Times New Roman"/>
          <w:i/>
          <w:color w:val="000000" w:themeColor="text1"/>
          <w:sz w:val="24"/>
          <w:szCs w:val="24"/>
        </w:rPr>
        <w:t xml:space="preserve"> Christi</w:t>
      </w:r>
      <w:r w:rsidRPr="008C4A15">
        <w:rPr>
          <w:rFonts w:ascii="Times New Roman" w:hAnsi="Times New Roman" w:cs="Times New Roman"/>
          <w:color w:val="000000" w:themeColor="text1"/>
          <w:sz w:val="24"/>
          <w:szCs w:val="24"/>
        </w:rPr>
        <w:t xml:space="preserve">, což je svátek Obřezání Páně připadající na 1. leden. Mimo </w:t>
      </w:r>
      <w:proofErr w:type="spellStart"/>
      <w:r w:rsidRPr="008C4A15">
        <w:rPr>
          <w:rFonts w:ascii="Times New Roman" w:hAnsi="Times New Roman" w:cs="Times New Roman"/>
          <w:color w:val="000000" w:themeColor="text1"/>
          <w:sz w:val="24"/>
          <w:szCs w:val="24"/>
        </w:rPr>
        <w:t>cisioján</w:t>
      </w:r>
      <w:proofErr w:type="spellEnd"/>
      <w:r w:rsidRPr="008C4A15">
        <w:rPr>
          <w:rFonts w:ascii="Times New Roman" w:hAnsi="Times New Roman" w:cs="Times New Roman"/>
          <w:color w:val="000000" w:themeColor="text1"/>
          <w:sz w:val="24"/>
          <w:szCs w:val="24"/>
        </w:rPr>
        <w:t xml:space="preserve"> latinský se také objevují </w:t>
      </w:r>
      <w:proofErr w:type="spellStart"/>
      <w:r w:rsidRPr="008C4A15">
        <w:rPr>
          <w:rFonts w:ascii="Times New Roman" w:hAnsi="Times New Roman" w:cs="Times New Roman"/>
          <w:color w:val="000000" w:themeColor="text1"/>
          <w:sz w:val="24"/>
          <w:szCs w:val="24"/>
        </w:rPr>
        <w:t>cisiojány</w:t>
      </w:r>
      <w:proofErr w:type="spellEnd"/>
      <w:r w:rsidRPr="008C4A15">
        <w:rPr>
          <w:rFonts w:ascii="Times New Roman" w:hAnsi="Times New Roman" w:cs="Times New Roman"/>
          <w:color w:val="000000" w:themeColor="text1"/>
          <w:sz w:val="24"/>
          <w:szCs w:val="24"/>
        </w:rPr>
        <w:t xml:space="preserve"> v národních jazycích a kupříkladu český patří k nejstarším dochovaným českým textům.</w:t>
      </w:r>
      <w:r w:rsidRPr="008C4A15">
        <w:rPr>
          <w:rFonts w:ascii="Times New Roman" w:hAnsi="Times New Roman" w:cs="Times New Roman"/>
          <w:color w:val="000000" w:themeColor="text1"/>
          <w:sz w:val="24"/>
          <w:szCs w:val="24"/>
          <w:vertAlign w:val="superscript"/>
        </w:rPr>
        <w:footnoteReference w:id="144"/>
      </w:r>
    </w:p>
    <w:p w:rsidR="00836DC5" w:rsidRPr="008C4A15" w:rsidRDefault="00836DC5" w:rsidP="008C4A15">
      <w:pPr>
        <w:widowControl w:val="0"/>
        <w:spacing w:after="0" w:line="360" w:lineRule="auto"/>
        <w:ind w:firstLine="708"/>
        <w:rPr>
          <w:rFonts w:ascii="Times New Roman" w:hAnsi="Times New Roman" w:cs="Times New Roman"/>
          <w:sz w:val="24"/>
          <w:szCs w:val="24"/>
        </w:rPr>
      </w:pPr>
      <w:r w:rsidRPr="008C4A15">
        <w:rPr>
          <w:rFonts w:ascii="Times New Roman" w:hAnsi="Times New Roman" w:cs="Times New Roman"/>
          <w:color w:val="222222"/>
          <w:sz w:val="24"/>
          <w:szCs w:val="24"/>
          <w:highlight w:val="white"/>
        </w:rPr>
        <w:t xml:space="preserve">Orientaci v takto komplikovaném systému a vůbec převod jednotlivých historických datací do soudobých umožňují chronologické tabulky, které jsou součástí základních chronologických příruček. Ve většině případů si vystačíme s dvěma stěžejními díly české chronologie </w:t>
      </w:r>
      <w:r w:rsidR="0095257D" w:rsidRPr="008C4A15">
        <w:rPr>
          <w:rFonts w:ascii="Times New Roman" w:hAnsi="Times New Roman" w:cs="Times New Roman"/>
          <w:color w:val="222222"/>
          <w:sz w:val="24"/>
          <w:szCs w:val="24"/>
          <w:highlight w:val="white"/>
        </w:rPr>
        <w:t>–</w:t>
      </w:r>
      <w:r w:rsidRPr="008C4A15">
        <w:rPr>
          <w:rFonts w:ascii="Times New Roman" w:hAnsi="Times New Roman" w:cs="Times New Roman"/>
          <w:color w:val="222222"/>
          <w:sz w:val="24"/>
          <w:szCs w:val="24"/>
          <w:highlight w:val="white"/>
        </w:rPr>
        <w:t xml:space="preserve"> s prací Gustava Friedricha</w:t>
      </w:r>
      <w:r w:rsidRPr="008C4A15">
        <w:rPr>
          <w:rFonts w:ascii="Times New Roman" w:hAnsi="Times New Roman" w:cs="Times New Roman"/>
          <w:color w:val="222222"/>
          <w:sz w:val="24"/>
          <w:szCs w:val="24"/>
          <w:highlight w:val="white"/>
          <w:vertAlign w:val="superscript"/>
        </w:rPr>
        <w:footnoteReference w:id="145"/>
      </w:r>
      <w:r w:rsidRPr="008C4A15">
        <w:rPr>
          <w:rFonts w:ascii="Times New Roman" w:hAnsi="Times New Roman" w:cs="Times New Roman"/>
          <w:color w:val="222222"/>
          <w:sz w:val="24"/>
          <w:szCs w:val="24"/>
          <w:highlight w:val="white"/>
        </w:rPr>
        <w:t xml:space="preserve"> a nově pak zejména s prací Marie Bláhové.</w:t>
      </w:r>
      <w:r w:rsidRPr="008C4A15">
        <w:rPr>
          <w:rFonts w:ascii="Times New Roman" w:hAnsi="Times New Roman" w:cs="Times New Roman"/>
          <w:color w:val="222222"/>
          <w:sz w:val="24"/>
          <w:szCs w:val="24"/>
          <w:highlight w:val="white"/>
          <w:vertAlign w:val="superscript"/>
        </w:rPr>
        <w:footnoteReference w:id="146"/>
      </w:r>
      <w:r w:rsidRPr="008C4A15">
        <w:rPr>
          <w:rFonts w:ascii="Times New Roman" w:hAnsi="Times New Roman" w:cs="Times New Roman"/>
          <w:color w:val="222222"/>
          <w:sz w:val="24"/>
          <w:szCs w:val="24"/>
          <w:highlight w:val="white"/>
        </w:rPr>
        <w:t xml:space="preserve"> Obě díla obsahují množství převodních tabulek.</w:t>
      </w:r>
      <w:r w:rsidRPr="008C4A15">
        <w:rPr>
          <w:rFonts w:ascii="Times New Roman" w:hAnsi="Times New Roman" w:cs="Times New Roman"/>
          <w:color w:val="222222"/>
          <w:sz w:val="24"/>
          <w:szCs w:val="24"/>
        </w:rPr>
        <w:t xml:space="preserve"> </w:t>
      </w:r>
      <w:r w:rsidRPr="008C4A15">
        <w:rPr>
          <w:rFonts w:ascii="Times New Roman" w:hAnsi="Times New Roman" w:cs="Times New Roman"/>
          <w:color w:val="222222"/>
          <w:sz w:val="24"/>
          <w:szCs w:val="24"/>
          <w:highlight w:val="white"/>
        </w:rPr>
        <w:t>Gustav Friedrich</w:t>
      </w:r>
      <w:r w:rsidRPr="008C4A15">
        <w:rPr>
          <w:rFonts w:ascii="Times New Roman" w:hAnsi="Times New Roman" w:cs="Times New Roman"/>
          <w:color w:val="222222"/>
          <w:sz w:val="24"/>
          <w:szCs w:val="24"/>
          <w:highlight w:val="white"/>
          <w:vertAlign w:val="superscript"/>
        </w:rPr>
        <w:footnoteReference w:id="147"/>
      </w:r>
      <w:r w:rsidRPr="008C4A15">
        <w:rPr>
          <w:rFonts w:ascii="Times New Roman" w:hAnsi="Times New Roman" w:cs="Times New Roman"/>
          <w:color w:val="222222"/>
          <w:sz w:val="24"/>
          <w:szCs w:val="24"/>
          <w:highlight w:val="white"/>
        </w:rPr>
        <w:t xml:space="preserve"> čtenářům předkládá stručné </w:t>
      </w:r>
      <w:r w:rsidRPr="008C4A15">
        <w:rPr>
          <w:rFonts w:ascii="Times New Roman" w:hAnsi="Times New Roman" w:cs="Times New Roman"/>
          <w:color w:val="222222"/>
          <w:sz w:val="24"/>
          <w:szCs w:val="24"/>
          <w:highlight w:val="white"/>
        </w:rPr>
        <w:lastRenderedPageBreak/>
        <w:t xml:space="preserve">pokyny k převádění dat dle jím uvedených tabulek a stejně tak i </w:t>
      </w:r>
      <w:r w:rsidR="0095257D" w:rsidRPr="008C4A15">
        <w:rPr>
          <w:rFonts w:ascii="Times New Roman" w:hAnsi="Times New Roman" w:cs="Times New Roman"/>
          <w:color w:val="222222"/>
          <w:sz w:val="24"/>
          <w:szCs w:val="24"/>
          <w:highlight w:val="white"/>
        </w:rPr>
        <w:t>Marie Bláhová.</w:t>
      </w:r>
      <w:r w:rsidRPr="008C4A15">
        <w:rPr>
          <w:rFonts w:ascii="Times New Roman" w:hAnsi="Times New Roman" w:cs="Times New Roman"/>
          <w:color w:val="222222"/>
          <w:sz w:val="24"/>
          <w:szCs w:val="24"/>
          <w:highlight w:val="white"/>
          <w:vertAlign w:val="superscript"/>
        </w:rPr>
        <w:footnoteReference w:id="148"/>
      </w:r>
      <w:r w:rsidRPr="008C4A15">
        <w:rPr>
          <w:rFonts w:ascii="Times New Roman" w:hAnsi="Times New Roman" w:cs="Times New Roman"/>
          <w:color w:val="222222"/>
          <w:sz w:val="24"/>
          <w:szCs w:val="24"/>
          <w:highlight w:val="white"/>
        </w:rPr>
        <w:t xml:space="preserve"> </w:t>
      </w:r>
    </w:p>
    <w:p w:rsidR="00D17B7A" w:rsidRPr="008C4A15" w:rsidRDefault="00D17B7A" w:rsidP="008C4A15">
      <w:pPr>
        <w:spacing w:after="0" w:line="360" w:lineRule="auto"/>
        <w:ind w:firstLine="708"/>
        <w:rPr>
          <w:rFonts w:ascii="Times New Roman" w:hAnsi="Times New Roman" w:cs="Times New Roman"/>
          <w:color w:val="000000" w:themeColor="text1"/>
          <w:sz w:val="24"/>
          <w:szCs w:val="24"/>
        </w:rPr>
      </w:pPr>
    </w:p>
    <w:p w:rsidR="00D17B7A" w:rsidRPr="008C4A15" w:rsidRDefault="008120CF" w:rsidP="008C4A15">
      <w:pPr>
        <w:pStyle w:val="Nadpis1"/>
        <w:spacing w:before="0" w:line="360" w:lineRule="auto"/>
        <w:contextualSpacing w:val="0"/>
        <w:rPr>
          <w:rFonts w:ascii="Times New Roman" w:hAnsi="Times New Roman" w:cs="Times New Roman"/>
          <w:b/>
          <w:color w:val="auto"/>
          <w:sz w:val="24"/>
          <w:szCs w:val="24"/>
        </w:rPr>
      </w:pPr>
      <w:r w:rsidRPr="008C4A15">
        <w:rPr>
          <w:rFonts w:ascii="Times New Roman" w:hAnsi="Times New Roman" w:cs="Times New Roman"/>
          <w:b/>
          <w:color w:val="auto"/>
          <w:sz w:val="24"/>
          <w:szCs w:val="24"/>
        </w:rPr>
        <w:t>D</w:t>
      </w:r>
      <w:r w:rsidR="00D17B7A" w:rsidRPr="008C4A15">
        <w:rPr>
          <w:rFonts w:ascii="Times New Roman" w:hAnsi="Times New Roman" w:cs="Times New Roman"/>
          <w:b/>
          <w:color w:val="auto"/>
          <w:sz w:val="24"/>
          <w:szCs w:val="24"/>
        </w:rPr>
        <w:t>iplomatika</w:t>
      </w:r>
    </w:p>
    <w:p w:rsidR="00D17B7A" w:rsidRPr="008C4A15" w:rsidRDefault="00D17B7A"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Tato vědní disciplína se zabývá studiem písemností úřední provenience a zkoumá je jak po stránce vnějších znaků a vnitřní struktury textu, tak po stránce původu, tedy obecně prostředí, z kterého písemnost pochází. Velmi důležitou součástí diplomatiky je také studium právního prostředí institucí, které dokumenty vyhotovovaly. Sleduje praxi jednotlivých kanceláří, jejich vývoj, způsoby tvorby listin a určuje postupy ověřování jejich pravosti.</w:t>
      </w:r>
    </w:p>
    <w:p w:rsidR="00D17B7A" w:rsidRPr="008C4A15" w:rsidRDefault="00D17B7A"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Původ diplomatiky spadá již do středověku a souvisí s potřebou ověřování pravosti dokumentů s právním dopadem. K falšování listin totiž začalo docházet současně se vznikem těchto písemností. Problematická však byla úroveň kritických přístupů k vyhodnocování pravosti listin. Proto se ve 12. století setkáváme s papežskými instrukcemi pro odhalování falz a např</w:t>
      </w:r>
      <w:r w:rsidR="007C51D3">
        <w:rPr>
          <w:rFonts w:ascii="Times New Roman" w:hAnsi="Times New Roman" w:cs="Times New Roman"/>
          <w:sz w:val="24"/>
          <w:szCs w:val="24"/>
        </w:rPr>
        <w:t>.</w:t>
      </w:r>
      <w:r w:rsidRPr="008C4A15">
        <w:rPr>
          <w:rFonts w:ascii="Times New Roman" w:hAnsi="Times New Roman" w:cs="Times New Roman"/>
          <w:sz w:val="24"/>
          <w:szCs w:val="24"/>
        </w:rPr>
        <w:t xml:space="preserve"> ve 13. století se na kritiku listin zaměřovala Boloňská univerzita.</w:t>
      </w:r>
      <w:r w:rsidR="00AA5E84" w:rsidRPr="008C4A15">
        <w:rPr>
          <w:rFonts w:ascii="Times New Roman" w:hAnsi="Times New Roman" w:cs="Times New Roman"/>
          <w:sz w:val="24"/>
          <w:szCs w:val="24"/>
        </w:rPr>
        <w:t xml:space="preserve"> </w:t>
      </w:r>
      <w:r w:rsidRPr="008C4A15">
        <w:rPr>
          <w:rFonts w:ascii="Times New Roman" w:hAnsi="Times New Roman" w:cs="Times New Roman"/>
          <w:sz w:val="24"/>
          <w:szCs w:val="24"/>
        </w:rPr>
        <w:t>V období humanismu se znalosti diplomatického materiálu dále prohlubovaly</w:t>
      </w:r>
      <w:r w:rsidR="00AA5E84" w:rsidRPr="008C4A15">
        <w:rPr>
          <w:rFonts w:ascii="Times New Roman" w:hAnsi="Times New Roman" w:cs="Times New Roman"/>
          <w:sz w:val="24"/>
          <w:szCs w:val="24"/>
        </w:rPr>
        <w:t xml:space="preserve">, takže </w:t>
      </w:r>
      <w:r w:rsidR="00704D3F" w:rsidRPr="008C4A15">
        <w:rPr>
          <w:rFonts w:ascii="Times New Roman" w:hAnsi="Times New Roman" w:cs="Times New Roman"/>
          <w:sz w:val="24"/>
          <w:szCs w:val="24"/>
        </w:rPr>
        <w:t>v</w:t>
      </w:r>
      <w:r w:rsidRPr="008C4A15">
        <w:rPr>
          <w:rFonts w:ascii="Times New Roman" w:hAnsi="Times New Roman" w:cs="Times New Roman"/>
          <w:sz w:val="24"/>
          <w:szCs w:val="24"/>
        </w:rPr>
        <w:t xml:space="preserve"> 16. a 17. století </w:t>
      </w:r>
      <w:r w:rsidR="00704D3F" w:rsidRPr="008C4A15">
        <w:rPr>
          <w:rFonts w:ascii="Times New Roman" w:hAnsi="Times New Roman" w:cs="Times New Roman"/>
          <w:sz w:val="24"/>
          <w:szCs w:val="24"/>
        </w:rPr>
        <w:t>se</w:t>
      </w:r>
      <w:r w:rsidR="00AA5E84" w:rsidRPr="008C4A15">
        <w:rPr>
          <w:rFonts w:ascii="Times New Roman" w:hAnsi="Times New Roman" w:cs="Times New Roman"/>
          <w:sz w:val="24"/>
          <w:szCs w:val="24"/>
        </w:rPr>
        <w:t xml:space="preserve"> přímo</w:t>
      </w:r>
      <w:r w:rsidR="00704D3F" w:rsidRPr="008C4A15">
        <w:rPr>
          <w:rFonts w:ascii="Times New Roman" w:hAnsi="Times New Roman" w:cs="Times New Roman"/>
          <w:sz w:val="24"/>
          <w:szCs w:val="24"/>
        </w:rPr>
        <w:t xml:space="preserve"> hovoří</w:t>
      </w:r>
      <w:r w:rsidR="00AA5E84" w:rsidRPr="008C4A15">
        <w:rPr>
          <w:rFonts w:ascii="Times New Roman" w:hAnsi="Times New Roman" w:cs="Times New Roman"/>
          <w:sz w:val="24"/>
          <w:szCs w:val="24"/>
        </w:rPr>
        <w:t xml:space="preserve"> o </w:t>
      </w:r>
      <w:r w:rsidRPr="008C4A15">
        <w:rPr>
          <w:rFonts w:ascii="Times New Roman" w:hAnsi="Times New Roman" w:cs="Times New Roman"/>
          <w:sz w:val="24"/>
          <w:szCs w:val="24"/>
        </w:rPr>
        <w:t xml:space="preserve">tzv. </w:t>
      </w:r>
      <w:r w:rsidRPr="008C4A15">
        <w:rPr>
          <w:rFonts w:ascii="Times New Roman" w:hAnsi="Times New Roman" w:cs="Times New Roman"/>
          <w:i/>
          <w:sz w:val="24"/>
          <w:szCs w:val="24"/>
        </w:rPr>
        <w:t xml:space="preserve">diplomatických válkách </w:t>
      </w:r>
      <w:r w:rsidRPr="008C4A15">
        <w:rPr>
          <w:rFonts w:ascii="Times New Roman" w:hAnsi="Times New Roman" w:cs="Times New Roman"/>
          <w:sz w:val="24"/>
          <w:szCs w:val="24"/>
        </w:rPr>
        <w:t>(</w:t>
      </w:r>
      <w:proofErr w:type="spellStart"/>
      <w:r w:rsidRPr="008C4A15">
        <w:rPr>
          <w:rFonts w:ascii="Times New Roman" w:hAnsi="Times New Roman" w:cs="Times New Roman"/>
          <w:i/>
          <w:sz w:val="24"/>
          <w:szCs w:val="24"/>
        </w:rPr>
        <w:t>bella</w:t>
      </w:r>
      <w:proofErr w:type="spellEnd"/>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diplomatica</w:t>
      </w:r>
      <w:proofErr w:type="spellEnd"/>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litteraria</w:t>
      </w:r>
      <w:proofErr w:type="spellEnd"/>
      <w:r w:rsidRPr="008C4A15">
        <w:rPr>
          <w:rFonts w:ascii="Times New Roman" w:hAnsi="Times New Roman" w:cs="Times New Roman"/>
          <w:sz w:val="24"/>
          <w:szCs w:val="24"/>
        </w:rPr>
        <w:t xml:space="preserve">), což byly historicko-právní spory, které se o pravost listin vedly. </w:t>
      </w:r>
      <w:r w:rsidR="00AA5E84" w:rsidRPr="008C4A15">
        <w:rPr>
          <w:rFonts w:ascii="Times New Roman" w:hAnsi="Times New Roman" w:cs="Times New Roman"/>
          <w:sz w:val="24"/>
          <w:szCs w:val="24"/>
        </w:rPr>
        <w:t xml:space="preserve">Z těchto střetů </w:t>
      </w:r>
      <w:r w:rsidRPr="008C4A15">
        <w:rPr>
          <w:rFonts w:ascii="Times New Roman" w:hAnsi="Times New Roman" w:cs="Times New Roman"/>
          <w:sz w:val="24"/>
          <w:szCs w:val="24"/>
        </w:rPr>
        <w:t xml:space="preserve">můžeme jako nejvýznamnější postavy zmínit antverpského jezuitu Daniela </w:t>
      </w:r>
      <w:proofErr w:type="spellStart"/>
      <w:r w:rsidRPr="008C4A15">
        <w:rPr>
          <w:rFonts w:ascii="Times New Roman" w:hAnsi="Times New Roman" w:cs="Times New Roman"/>
          <w:sz w:val="24"/>
          <w:szCs w:val="24"/>
        </w:rPr>
        <w:t>Papebrocha</w:t>
      </w:r>
      <w:proofErr w:type="spellEnd"/>
      <w:r w:rsidRPr="008C4A15">
        <w:rPr>
          <w:rFonts w:ascii="Times New Roman" w:hAnsi="Times New Roman" w:cs="Times New Roman"/>
          <w:sz w:val="24"/>
          <w:szCs w:val="24"/>
        </w:rPr>
        <w:t xml:space="preserve"> a pařížského benediktina Jeana </w:t>
      </w:r>
      <w:proofErr w:type="spellStart"/>
      <w:r w:rsidRPr="008C4A15">
        <w:rPr>
          <w:rFonts w:ascii="Times New Roman" w:hAnsi="Times New Roman" w:cs="Times New Roman"/>
          <w:sz w:val="24"/>
          <w:szCs w:val="24"/>
        </w:rPr>
        <w:t>Mabillona</w:t>
      </w:r>
      <w:proofErr w:type="spellEnd"/>
      <w:r w:rsidRPr="008C4A15">
        <w:rPr>
          <w:rFonts w:ascii="Times New Roman" w:hAnsi="Times New Roman" w:cs="Times New Roman"/>
          <w:sz w:val="24"/>
          <w:szCs w:val="24"/>
        </w:rPr>
        <w:t>, kteří se přeli o pravost některých důležitých benediktinských listin</w:t>
      </w:r>
      <w:r w:rsidR="00AA5E84" w:rsidRPr="008C4A15">
        <w:rPr>
          <w:rFonts w:ascii="Times New Roman" w:hAnsi="Times New Roman" w:cs="Times New Roman"/>
          <w:sz w:val="24"/>
          <w:szCs w:val="24"/>
        </w:rPr>
        <w:t>,</w:t>
      </w:r>
      <w:r w:rsidRPr="008C4A15">
        <w:rPr>
          <w:rFonts w:ascii="Times New Roman" w:hAnsi="Times New Roman" w:cs="Times New Roman"/>
          <w:sz w:val="24"/>
          <w:szCs w:val="24"/>
        </w:rPr>
        <w:t xml:space="preserve"> a</w:t>
      </w:r>
      <w:r w:rsidR="00AA5E84" w:rsidRPr="008C4A15">
        <w:rPr>
          <w:rFonts w:ascii="Times New Roman" w:hAnsi="Times New Roman" w:cs="Times New Roman"/>
          <w:sz w:val="24"/>
          <w:szCs w:val="24"/>
        </w:rPr>
        <w:t xml:space="preserve"> v rámci svého sporu de facto založili základy diplomatiky jako vědní disciplíny. </w:t>
      </w:r>
      <w:proofErr w:type="spellStart"/>
      <w:r w:rsidRPr="008C4A15">
        <w:rPr>
          <w:rFonts w:ascii="Times New Roman" w:hAnsi="Times New Roman" w:cs="Times New Roman"/>
          <w:sz w:val="24"/>
          <w:szCs w:val="24"/>
        </w:rPr>
        <w:t>Mabillonovi</w:t>
      </w:r>
      <w:proofErr w:type="spellEnd"/>
      <w:r w:rsidRPr="008C4A15">
        <w:rPr>
          <w:rFonts w:ascii="Times New Roman" w:hAnsi="Times New Roman" w:cs="Times New Roman"/>
          <w:sz w:val="24"/>
          <w:szCs w:val="24"/>
        </w:rPr>
        <w:t xml:space="preserve"> se podařilo roku 1681 svým rozsáhlým dílem </w:t>
      </w:r>
      <w:r w:rsidRPr="008C4A15">
        <w:rPr>
          <w:rFonts w:ascii="Times New Roman" w:hAnsi="Times New Roman" w:cs="Times New Roman"/>
          <w:i/>
          <w:sz w:val="24"/>
          <w:szCs w:val="24"/>
        </w:rPr>
        <w:t xml:space="preserve">De re </w:t>
      </w:r>
      <w:proofErr w:type="spellStart"/>
      <w:r w:rsidRPr="008C4A15">
        <w:rPr>
          <w:rFonts w:ascii="Times New Roman" w:hAnsi="Times New Roman" w:cs="Times New Roman"/>
          <w:i/>
          <w:sz w:val="24"/>
          <w:szCs w:val="24"/>
        </w:rPr>
        <w:t>diplomatica</w:t>
      </w:r>
      <w:proofErr w:type="spellEnd"/>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libri</w:t>
      </w:r>
      <w:proofErr w:type="spellEnd"/>
      <w:r w:rsidRPr="008C4A15">
        <w:rPr>
          <w:rFonts w:ascii="Times New Roman" w:hAnsi="Times New Roman" w:cs="Times New Roman"/>
          <w:i/>
          <w:sz w:val="24"/>
          <w:szCs w:val="24"/>
        </w:rPr>
        <w:t xml:space="preserve"> sex</w:t>
      </w:r>
      <w:r w:rsidRPr="008C4A15">
        <w:rPr>
          <w:rFonts w:ascii="Times New Roman" w:hAnsi="Times New Roman" w:cs="Times New Roman"/>
          <w:sz w:val="24"/>
          <w:szCs w:val="24"/>
        </w:rPr>
        <w:t xml:space="preserve"> vyvrátit většinu </w:t>
      </w:r>
      <w:proofErr w:type="spellStart"/>
      <w:r w:rsidRPr="008C4A15">
        <w:rPr>
          <w:rFonts w:ascii="Times New Roman" w:hAnsi="Times New Roman" w:cs="Times New Roman"/>
          <w:sz w:val="24"/>
          <w:szCs w:val="24"/>
        </w:rPr>
        <w:t>Papebrochových</w:t>
      </w:r>
      <w:proofErr w:type="spellEnd"/>
      <w:r w:rsidRPr="008C4A15">
        <w:rPr>
          <w:rFonts w:ascii="Times New Roman" w:hAnsi="Times New Roman" w:cs="Times New Roman"/>
          <w:sz w:val="24"/>
          <w:szCs w:val="24"/>
        </w:rPr>
        <w:t xml:space="preserve"> velmi kritických vývodů vztahujících se k pravosti listin kláštera Saint Denis.</w:t>
      </w:r>
      <w:r w:rsidRPr="008C4A15">
        <w:rPr>
          <w:rFonts w:ascii="Times New Roman" w:hAnsi="Times New Roman" w:cs="Times New Roman"/>
          <w:sz w:val="24"/>
          <w:szCs w:val="24"/>
          <w:vertAlign w:val="superscript"/>
        </w:rPr>
        <w:footnoteReference w:id="149"/>
      </w:r>
      <w:r w:rsidRPr="008C4A15">
        <w:rPr>
          <w:rFonts w:ascii="Times New Roman" w:hAnsi="Times New Roman" w:cs="Times New Roman"/>
          <w:sz w:val="24"/>
          <w:szCs w:val="24"/>
        </w:rPr>
        <w:t xml:space="preserve"> </w:t>
      </w:r>
      <w:proofErr w:type="spellStart"/>
      <w:r w:rsidRPr="008C4A15">
        <w:rPr>
          <w:rFonts w:ascii="Times New Roman" w:hAnsi="Times New Roman" w:cs="Times New Roman"/>
          <w:sz w:val="24"/>
          <w:szCs w:val="24"/>
        </w:rPr>
        <w:t>Mabillon</w:t>
      </w:r>
      <w:proofErr w:type="spellEnd"/>
      <w:r w:rsidRPr="008C4A15">
        <w:rPr>
          <w:rFonts w:ascii="Times New Roman" w:hAnsi="Times New Roman" w:cs="Times New Roman"/>
          <w:sz w:val="24"/>
          <w:szCs w:val="24"/>
        </w:rPr>
        <w:t xml:space="preserve"> vystavěl svá zjištění na základě rozsáhlých znalostí listinného materiálu</w:t>
      </w:r>
      <w:r w:rsidR="00B11F9E" w:rsidRPr="008C4A15">
        <w:rPr>
          <w:rFonts w:ascii="Times New Roman" w:hAnsi="Times New Roman" w:cs="Times New Roman"/>
          <w:sz w:val="24"/>
          <w:szCs w:val="24"/>
        </w:rPr>
        <w:t>,</w:t>
      </w:r>
      <w:r w:rsidRPr="008C4A15">
        <w:rPr>
          <w:rFonts w:ascii="Times New Roman" w:hAnsi="Times New Roman" w:cs="Times New Roman"/>
          <w:sz w:val="24"/>
          <w:szCs w:val="24"/>
        </w:rPr>
        <w:t xml:space="preserve"> a založil diplomatickou a paleografickou srovnávací metodu</w:t>
      </w:r>
      <w:r w:rsidR="00B11F9E" w:rsidRPr="008C4A15">
        <w:rPr>
          <w:rFonts w:ascii="Times New Roman" w:hAnsi="Times New Roman" w:cs="Times New Roman"/>
          <w:sz w:val="24"/>
          <w:szCs w:val="24"/>
        </w:rPr>
        <w:t>,</w:t>
      </w:r>
      <w:r w:rsidRPr="008C4A15">
        <w:rPr>
          <w:rFonts w:ascii="Times New Roman" w:hAnsi="Times New Roman" w:cs="Times New Roman"/>
          <w:sz w:val="24"/>
          <w:szCs w:val="24"/>
        </w:rPr>
        <w:t xml:space="preserve"> a svým dílem dal podnět k rozvoji dalších pomocných věd historických.</w:t>
      </w:r>
    </w:p>
    <w:p w:rsidR="00D17B7A" w:rsidRPr="008C4A15" w:rsidRDefault="00D17B7A"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 xml:space="preserve">K dalšímu kvalitativnímu posunu diplomatiky dochází až v průběhu 19. </w:t>
      </w:r>
      <w:r w:rsidR="00B11F9E" w:rsidRPr="008C4A15">
        <w:rPr>
          <w:rFonts w:ascii="Times New Roman" w:hAnsi="Times New Roman" w:cs="Times New Roman"/>
          <w:sz w:val="24"/>
          <w:szCs w:val="24"/>
        </w:rPr>
        <w:t>s</w:t>
      </w:r>
      <w:r w:rsidRPr="008C4A15">
        <w:rPr>
          <w:rFonts w:ascii="Times New Roman" w:hAnsi="Times New Roman" w:cs="Times New Roman"/>
          <w:sz w:val="24"/>
          <w:szCs w:val="24"/>
        </w:rPr>
        <w:t>toletí</w:t>
      </w:r>
      <w:r w:rsidR="00B11F9E" w:rsidRPr="008C4A15">
        <w:rPr>
          <w:rFonts w:ascii="Times New Roman" w:hAnsi="Times New Roman" w:cs="Times New Roman"/>
          <w:sz w:val="24"/>
          <w:szCs w:val="24"/>
        </w:rPr>
        <w:t>. V</w:t>
      </w:r>
      <w:r w:rsidRPr="008C4A15">
        <w:rPr>
          <w:rFonts w:ascii="Times New Roman" w:hAnsi="Times New Roman" w:cs="Times New Roman"/>
          <w:sz w:val="24"/>
          <w:szCs w:val="24"/>
        </w:rPr>
        <w:t xml:space="preserve"> této souvislosti můžeme zmínit edici listin </w:t>
      </w:r>
      <w:proofErr w:type="spellStart"/>
      <w:r w:rsidRPr="008C4A15">
        <w:rPr>
          <w:rFonts w:ascii="Times New Roman" w:hAnsi="Times New Roman" w:cs="Times New Roman"/>
          <w:i/>
          <w:sz w:val="24"/>
          <w:szCs w:val="24"/>
        </w:rPr>
        <w:t>Monumenta</w:t>
      </w:r>
      <w:proofErr w:type="spellEnd"/>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Germaniae</w:t>
      </w:r>
      <w:proofErr w:type="spellEnd"/>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Historica</w:t>
      </w:r>
      <w:proofErr w:type="spellEnd"/>
      <w:r w:rsidRPr="008C4A15">
        <w:rPr>
          <w:rFonts w:ascii="Times New Roman" w:hAnsi="Times New Roman" w:cs="Times New Roman"/>
          <w:sz w:val="24"/>
          <w:szCs w:val="24"/>
        </w:rPr>
        <w:t xml:space="preserve"> (MGH) </w:t>
      </w:r>
      <w:r w:rsidR="00651F06">
        <w:rPr>
          <w:rFonts w:ascii="Times New Roman" w:hAnsi="Times New Roman" w:cs="Times New Roman"/>
          <w:sz w:val="24"/>
          <w:szCs w:val="24"/>
        </w:rPr>
        <w:t xml:space="preserve">založenou roku </w:t>
      </w:r>
      <w:r w:rsidRPr="008C4A15">
        <w:rPr>
          <w:rFonts w:ascii="Times New Roman" w:hAnsi="Times New Roman" w:cs="Times New Roman"/>
          <w:sz w:val="24"/>
          <w:szCs w:val="24"/>
        </w:rPr>
        <w:t xml:space="preserve">1819, která shromažďovala velké množství materiálu. Metodologickým centrem diplomatických studií se pak </w:t>
      </w:r>
      <w:r w:rsidR="00651F06">
        <w:rPr>
          <w:rFonts w:ascii="Times New Roman" w:hAnsi="Times New Roman" w:cs="Times New Roman"/>
          <w:sz w:val="24"/>
          <w:szCs w:val="24"/>
        </w:rPr>
        <w:t>od roku</w:t>
      </w:r>
      <w:r w:rsidR="00704D3F" w:rsidRPr="008C4A15">
        <w:rPr>
          <w:rFonts w:ascii="Times New Roman" w:hAnsi="Times New Roman" w:cs="Times New Roman"/>
          <w:sz w:val="24"/>
          <w:szCs w:val="24"/>
        </w:rPr>
        <w:t xml:space="preserve"> 1821 </w:t>
      </w:r>
      <w:r w:rsidRPr="008C4A15">
        <w:rPr>
          <w:rFonts w:ascii="Times New Roman" w:hAnsi="Times New Roman" w:cs="Times New Roman"/>
          <w:sz w:val="24"/>
          <w:szCs w:val="24"/>
        </w:rPr>
        <w:t xml:space="preserve">stává pařížská </w:t>
      </w:r>
      <w:proofErr w:type="spellStart"/>
      <w:r w:rsidRPr="008C4A15">
        <w:rPr>
          <w:rFonts w:ascii="Times New Roman" w:hAnsi="Times New Roman" w:cs="Times New Roman"/>
          <w:i/>
          <w:sz w:val="24"/>
          <w:szCs w:val="24"/>
        </w:rPr>
        <w:t>Ecole</w:t>
      </w:r>
      <w:proofErr w:type="spellEnd"/>
      <w:r w:rsidRPr="008C4A15">
        <w:rPr>
          <w:rFonts w:ascii="Times New Roman" w:hAnsi="Times New Roman" w:cs="Times New Roman"/>
          <w:i/>
          <w:sz w:val="24"/>
          <w:szCs w:val="24"/>
        </w:rPr>
        <w:t xml:space="preserve"> des </w:t>
      </w:r>
      <w:proofErr w:type="spellStart"/>
      <w:r w:rsidRPr="008C4A15">
        <w:rPr>
          <w:rFonts w:ascii="Times New Roman" w:hAnsi="Times New Roman" w:cs="Times New Roman"/>
          <w:i/>
          <w:sz w:val="24"/>
          <w:szCs w:val="24"/>
        </w:rPr>
        <w:t>chartes</w:t>
      </w:r>
      <w:proofErr w:type="spellEnd"/>
      <w:r w:rsidRPr="008C4A15">
        <w:rPr>
          <w:rFonts w:ascii="Times New Roman" w:hAnsi="Times New Roman" w:cs="Times New Roman"/>
          <w:sz w:val="24"/>
          <w:szCs w:val="24"/>
        </w:rPr>
        <w:t xml:space="preserve">. K zásadní změně v metodologii </w:t>
      </w:r>
      <w:r w:rsidR="00704D3F" w:rsidRPr="008C4A15">
        <w:rPr>
          <w:rFonts w:ascii="Times New Roman" w:hAnsi="Times New Roman" w:cs="Times New Roman"/>
          <w:sz w:val="24"/>
          <w:szCs w:val="24"/>
        </w:rPr>
        <w:t xml:space="preserve">diplomatiky </w:t>
      </w:r>
      <w:r w:rsidRPr="008C4A15">
        <w:rPr>
          <w:rFonts w:ascii="Times New Roman" w:hAnsi="Times New Roman" w:cs="Times New Roman"/>
          <w:sz w:val="24"/>
          <w:szCs w:val="24"/>
        </w:rPr>
        <w:t xml:space="preserve">došlo ve druhé polovině 19. století a ústředními postavami tohoto vývoje byli Theodor von </w:t>
      </w:r>
      <w:proofErr w:type="spellStart"/>
      <w:r w:rsidRPr="008C4A15">
        <w:rPr>
          <w:rFonts w:ascii="Times New Roman" w:hAnsi="Times New Roman" w:cs="Times New Roman"/>
          <w:sz w:val="24"/>
          <w:szCs w:val="24"/>
        </w:rPr>
        <w:t>Sickel</w:t>
      </w:r>
      <w:proofErr w:type="spellEnd"/>
      <w:r w:rsidRPr="008C4A15">
        <w:rPr>
          <w:rFonts w:ascii="Times New Roman" w:hAnsi="Times New Roman" w:cs="Times New Roman"/>
          <w:sz w:val="24"/>
          <w:szCs w:val="24"/>
        </w:rPr>
        <w:t xml:space="preserve"> (1826–1908) a Julius </w:t>
      </w:r>
      <w:proofErr w:type="spellStart"/>
      <w:r w:rsidRPr="008C4A15">
        <w:rPr>
          <w:rFonts w:ascii="Times New Roman" w:hAnsi="Times New Roman" w:cs="Times New Roman"/>
          <w:sz w:val="24"/>
          <w:szCs w:val="24"/>
        </w:rPr>
        <w:t>Ficker</w:t>
      </w:r>
      <w:proofErr w:type="spellEnd"/>
      <w:r w:rsidRPr="008C4A15">
        <w:rPr>
          <w:rFonts w:ascii="Times New Roman" w:hAnsi="Times New Roman" w:cs="Times New Roman"/>
          <w:sz w:val="24"/>
          <w:szCs w:val="24"/>
        </w:rPr>
        <w:t xml:space="preserve"> (1826–1902). </w:t>
      </w:r>
      <w:proofErr w:type="spellStart"/>
      <w:r w:rsidRPr="008C4A15">
        <w:rPr>
          <w:rFonts w:ascii="Times New Roman" w:hAnsi="Times New Roman" w:cs="Times New Roman"/>
          <w:sz w:val="24"/>
          <w:szCs w:val="24"/>
        </w:rPr>
        <w:t>Ficker</w:t>
      </w:r>
      <w:proofErr w:type="spellEnd"/>
      <w:r w:rsidRPr="008C4A15">
        <w:rPr>
          <w:rFonts w:ascii="Times New Roman" w:hAnsi="Times New Roman" w:cs="Times New Roman"/>
          <w:sz w:val="24"/>
          <w:szCs w:val="24"/>
        </w:rPr>
        <w:t xml:space="preserve"> zdůrazňoval </w:t>
      </w:r>
      <w:r w:rsidRPr="008C4A15">
        <w:rPr>
          <w:rFonts w:ascii="Times New Roman" w:hAnsi="Times New Roman" w:cs="Times New Roman"/>
          <w:sz w:val="24"/>
          <w:szCs w:val="24"/>
        </w:rPr>
        <w:lastRenderedPageBreak/>
        <w:t xml:space="preserve">individualitu každé listiny a upozorňoval na starší středověkou praxi, kdy právní úkon a konečné </w:t>
      </w:r>
      <w:proofErr w:type="spellStart"/>
      <w:r w:rsidRPr="008C4A15">
        <w:rPr>
          <w:rFonts w:ascii="Times New Roman" w:hAnsi="Times New Roman" w:cs="Times New Roman"/>
          <w:sz w:val="24"/>
          <w:szCs w:val="24"/>
        </w:rPr>
        <w:t>zlistinění</w:t>
      </w:r>
      <w:proofErr w:type="spellEnd"/>
      <w:r w:rsidRPr="008C4A15">
        <w:rPr>
          <w:rFonts w:ascii="Times New Roman" w:hAnsi="Times New Roman" w:cs="Times New Roman"/>
          <w:sz w:val="24"/>
          <w:szCs w:val="24"/>
        </w:rPr>
        <w:t xml:space="preserve"> m</w:t>
      </w:r>
      <w:r w:rsidR="00704D3F" w:rsidRPr="008C4A15">
        <w:rPr>
          <w:rFonts w:ascii="Times New Roman" w:hAnsi="Times New Roman" w:cs="Times New Roman"/>
          <w:sz w:val="24"/>
          <w:szCs w:val="24"/>
        </w:rPr>
        <w:t>ohou</w:t>
      </w:r>
      <w:r w:rsidRPr="008C4A15">
        <w:rPr>
          <w:rFonts w:ascii="Times New Roman" w:hAnsi="Times New Roman" w:cs="Times New Roman"/>
          <w:sz w:val="24"/>
          <w:szCs w:val="24"/>
        </w:rPr>
        <w:t xml:space="preserve"> oddělovat týdny, ale v některých případech i roky. Proto odmítal tehdy běžné prohlašování takovýchto listin za falza.</w:t>
      </w:r>
      <w:r w:rsidR="00B11F9E" w:rsidRPr="008C4A15">
        <w:rPr>
          <w:rFonts w:ascii="Times New Roman" w:hAnsi="Times New Roman" w:cs="Times New Roman"/>
          <w:color w:val="FF0000"/>
          <w:sz w:val="24"/>
          <w:szCs w:val="24"/>
        </w:rPr>
        <w:t xml:space="preserve"> </w:t>
      </w:r>
      <w:proofErr w:type="spellStart"/>
      <w:r w:rsidR="00B11F9E" w:rsidRPr="008C4A15">
        <w:rPr>
          <w:rFonts w:ascii="Times New Roman" w:hAnsi="Times New Roman" w:cs="Times New Roman"/>
          <w:sz w:val="24"/>
          <w:szCs w:val="24"/>
        </w:rPr>
        <w:t>Sicklovy</w:t>
      </w:r>
      <w:proofErr w:type="spellEnd"/>
      <w:r w:rsidR="00B11F9E" w:rsidRPr="008C4A15">
        <w:rPr>
          <w:rFonts w:ascii="Times New Roman" w:hAnsi="Times New Roman" w:cs="Times New Roman"/>
          <w:sz w:val="24"/>
          <w:szCs w:val="24"/>
        </w:rPr>
        <w:t xml:space="preserve"> poznatky zase</w:t>
      </w:r>
      <w:r w:rsidRPr="008C4A15">
        <w:rPr>
          <w:rFonts w:ascii="Times New Roman" w:hAnsi="Times New Roman" w:cs="Times New Roman"/>
          <w:sz w:val="24"/>
          <w:szCs w:val="24"/>
        </w:rPr>
        <w:t xml:space="preserve"> přinesly zcela nový přístup – sledování vnitřních a vnějších znaků listin. Své závěry formuloval zejména na základě studia císařských listin takto: Písemnosti jednoho vydavatele psané stejnou rukou pro jiné příjemce, kteří nejsou bezprostředně spojeni, pocházejí bez pochyby z dané kanceláře. Proti tomu písemnosti rozdílných vydavatelů, kde lze identifikovat ruku jednoho písaře pro jednoho nebo více blízkých příjemců, jsou listiny </w:t>
      </w:r>
      <w:proofErr w:type="spellStart"/>
      <w:r w:rsidRPr="008C4A15">
        <w:rPr>
          <w:rFonts w:ascii="Times New Roman" w:hAnsi="Times New Roman" w:cs="Times New Roman"/>
          <w:sz w:val="24"/>
          <w:szCs w:val="24"/>
        </w:rPr>
        <w:t>příjemecké</w:t>
      </w:r>
      <w:proofErr w:type="spellEnd"/>
      <w:r w:rsidRPr="008C4A15">
        <w:rPr>
          <w:rFonts w:ascii="Times New Roman" w:hAnsi="Times New Roman" w:cs="Times New Roman"/>
          <w:sz w:val="24"/>
          <w:szCs w:val="24"/>
        </w:rPr>
        <w:t xml:space="preserve"> povahy</w:t>
      </w:r>
      <w:r w:rsidR="00162B72" w:rsidRPr="008C4A15">
        <w:rPr>
          <w:rFonts w:ascii="Times New Roman" w:hAnsi="Times New Roman" w:cs="Times New Roman"/>
          <w:sz w:val="24"/>
          <w:szCs w:val="24"/>
        </w:rPr>
        <w:t xml:space="preserve"> (tedy takové, které si příjemci sami vyhotovili a nechávali je potvrdit)</w:t>
      </w:r>
      <w:r w:rsidRPr="008C4A15">
        <w:rPr>
          <w:rFonts w:ascii="Times New Roman" w:hAnsi="Times New Roman" w:cs="Times New Roman"/>
          <w:sz w:val="24"/>
          <w:szCs w:val="24"/>
        </w:rPr>
        <w:t>. Pokud obohatíme tuto metodu o stylistickou analýzu textu, m</w:t>
      </w:r>
      <w:r w:rsidR="00B11F9E" w:rsidRPr="008C4A15">
        <w:rPr>
          <w:rFonts w:ascii="Times New Roman" w:hAnsi="Times New Roman" w:cs="Times New Roman"/>
          <w:sz w:val="24"/>
          <w:szCs w:val="24"/>
        </w:rPr>
        <w:t>ů</w:t>
      </w:r>
      <w:r w:rsidRPr="008C4A15">
        <w:rPr>
          <w:rFonts w:ascii="Times New Roman" w:hAnsi="Times New Roman" w:cs="Times New Roman"/>
          <w:sz w:val="24"/>
          <w:szCs w:val="24"/>
        </w:rPr>
        <w:t>žeme sledovat genezi jednotlivých listin. Toto ovšem platí, pokud máme dostatek relevantního srovnávacího materiálu. Takto formulovaná poučka však ztrácí na významu a platnosti s přibývajícími novými typy listin (mandáty,</w:t>
      </w:r>
      <w:r w:rsidRPr="008C4A15">
        <w:rPr>
          <w:rFonts w:ascii="Times New Roman" w:hAnsi="Times New Roman" w:cs="Times New Roman"/>
          <w:sz w:val="24"/>
          <w:szCs w:val="24"/>
          <w:vertAlign w:val="superscript"/>
        </w:rPr>
        <w:footnoteReference w:id="150"/>
      </w:r>
      <w:r w:rsidRPr="008C4A15">
        <w:rPr>
          <w:rFonts w:ascii="Times New Roman" w:hAnsi="Times New Roman" w:cs="Times New Roman"/>
          <w:sz w:val="24"/>
          <w:szCs w:val="24"/>
        </w:rPr>
        <w:t xml:space="preserve"> listy</w:t>
      </w:r>
      <w:r w:rsidRPr="008C4A15">
        <w:rPr>
          <w:rFonts w:ascii="Times New Roman" w:hAnsi="Times New Roman" w:cs="Times New Roman"/>
          <w:sz w:val="24"/>
          <w:szCs w:val="24"/>
          <w:vertAlign w:val="superscript"/>
        </w:rPr>
        <w:footnoteReference w:id="151"/>
      </w:r>
      <w:r w:rsidR="00704D3F" w:rsidRPr="008C4A15">
        <w:rPr>
          <w:rFonts w:ascii="Times New Roman" w:hAnsi="Times New Roman" w:cs="Times New Roman"/>
          <w:sz w:val="24"/>
          <w:szCs w:val="24"/>
        </w:rPr>
        <w:t xml:space="preserve"> atp.</w:t>
      </w:r>
      <w:r w:rsidRPr="008C4A15">
        <w:rPr>
          <w:rFonts w:ascii="Times New Roman" w:hAnsi="Times New Roman" w:cs="Times New Roman"/>
          <w:sz w:val="24"/>
          <w:szCs w:val="24"/>
        </w:rPr>
        <w:t>) a s</w:t>
      </w:r>
      <w:r w:rsidR="00B11F9E" w:rsidRPr="008C4A15">
        <w:rPr>
          <w:rFonts w:ascii="Times New Roman" w:hAnsi="Times New Roman" w:cs="Times New Roman"/>
          <w:sz w:val="24"/>
          <w:szCs w:val="24"/>
        </w:rPr>
        <w:t xml:space="preserve"> </w:t>
      </w:r>
      <w:r w:rsidRPr="008C4A15">
        <w:rPr>
          <w:rFonts w:ascii="Times New Roman" w:hAnsi="Times New Roman" w:cs="Times New Roman"/>
          <w:sz w:val="24"/>
          <w:szCs w:val="24"/>
        </w:rPr>
        <w:t xml:space="preserve">mladším listinným materiálem, kdy charakteristiky </w:t>
      </w:r>
      <w:proofErr w:type="spellStart"/>
      <w:r w:rsidRPr="008C4A15">
        <w:rPr>
          <w:rFonts w:ascii="Times New Roman" w:hAnsi="Times New Roman" w:cs="Times New Roman"/>
          <w:sz w:val="24"/>
          <w:szCs w:val="24"/>
        </w:rPr>
        <w:t>příjemecké</w:t>
      </w:r>
      <w:proofErr w:type="spellEnd"/>
      <w:r w:rsidRPr="008C4A15">
        <w:rPr>
          <w:rFonts w:ascii="Times New Roman" w:hAnsi="Times New Roman" w:cs="Times New Roman"/>
          <w:sz w:val="24"/>
          <w:szCs w:val="24"/>
        </w:rPr>
        <w:t xml:space="preserve"> provenience postupně mizí. To však neznamená, že by </w:t>
      </w:r>
      <w:proofErr w:type="spellStart"/>
      <w:r w:rsidRPr="008C4A15">
        <w:rPr>
          <w:rFonts w:ascii="Times New Roman" w:hAnsi="Times New Roman" w:cs="Times New Roman"/>
          <w:sz w:val="24"/>
          <w:szCs w:val="24"/>
        </w:rPr>
        <w:t>Sickelova</w:t>
      </w:r>
      <w:proofErr w:type="spellEnd"/>
      <w:r w:rsidRPr="008C4A15">
        <w:rPr>
          <w:rFonts w:ascii="Times New Roman" w:hAnsi="Times New Roman" w:cs="Times New Roman"/>
          <w:sz w:val="24"/>
          <w:szCs w:val="24"/>
        </w:rPr>
        <w:t xml:space="preserve"> metoda zcela ztrácela platnost, pouze je nutno modifikace přístupu dle zkoumaného materiálu.</w:t>
      </w:r>
      <w:r w:rsidRPr="008C4A15">
        <w:rPr>
          <w:rFonts w:ascii="Times New Roman" w:hAnsi="Times New Roman" w:cs="Times New Roman"/>
          <w:sz w:val="24"/>
          <w:szCs w:val="24"/>
          <w:vertAlign w:val="superscript"/>
        </w:rPr>
        <w:footnoteReference w:id="152"/>
      </w:r>
    </w:p>
    <w:p w:rsidR="00D17B7A" w:rsidRPr="008C4A15" w:rsidRDefault="00D17B7A"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 xml:space="preserve">Diplomatika se dlouho soustřeďovala takřka výlučně na středověký materiál. Řada badatelů totiž mylně předpokládala, že pro novověké diplomatické písemnosti nemá již diplomatika uplatnění, protože stěžejní pro ni je problematika středověkých falz. Diplomatika má však opodstatnění i pro novověký materiál, i když díky </w:t>
      </w:r>
      <w:r w:rsidR="00704D3F" w:rsidRPr="008C4A15">
        <w:rPr>
          <w:rFonts w:ascii="Times New Roman" w:hAnsi="Times New Roman" w:cs="Times New Roman"/>
          <w:sz w:val="24"/>
          <w:szCs w:val="24"/>
        </w:rPr>
        <w:t xml:space="preserve">jeho </w:t>
      </w:r>
      <w:r w:rsidRPr="008C4A15">
        <w:rPr>
          <w:rFonts w:ascii="Times New Roman" w:hAnsi="Times New Roman" w:cs="Times New Roman"/>
          <w:sz w:val="24"/>
          <w:szCs w:val="24"/>
        </w:rPr>
        <w:t xml:space="preserve">množství je třeba volit jiné přístupy </w:t>
      </w:r>
      <w:r w:rsidR="00704D3F" w:rsidRPr="008C4A15">
        <w:rPr>
          <w:rFonts w:ascii="Times New Roman" w:hAnsi="Times New Roman" w:cs="Times New Roman"/>
          <w:sz w:val="24"/>
          <w:szCs w:val="24"/>
        </w:rPr>
        <w:t xml:space="preserve">k </w:t>
      </w:r>
      <w:r w:rsidRPr="008C4A15">
        <w:rPr>
          <w:rFonts w:ascii="Times New Roman" w:hAnsi="Times New Roman" w:cs="Times New Roman"/>
          <w:sz w:val="24"/>
          <w:szCs w:val="24"/>
        </w:rPr>
        <w:t>výzkumu.</w:t>
      </w:r>
      <w:r w:rsidRPr="008C4A15">
        <w:rPr>
          <w:rFonts w:ascii="Times New Roman" w:hAnsi="Times New Roman" w:cs="Times New Roman"/>
          <w:sz w:val="24"/>
          <w:szCs w:val="24"/>
          <w:vertAlign w:val="superscript"/>
        </w:rPr>
        <w:footnoteReference w:id="153"/>
      </w:r>
      <w:r w:rsidRPr="008C4A15">
        <w:rPr>
          <w:rFonts w:ascii="Times New Roman" w:hAnsi="Times New Roman" w:cs="Times New Roman"/>
          <w:sz w:val="24"/>
          <w:szCs w:val="24"/>
        </w:rPr>
        <w:t xml:space="preserve"> Plně se pak novověká diplomatika rozvíjí ve druhé třetině 20. století a jako čelního badatele můžeme uvést rodáka z Čech Heinricha Otto Meisnera (1890–1976).</w:t>
      </w:r>
      <w:r w:rsidRPr="008C4A15">
        <w:rPr>
          <w:rFonts w:ascii="Times New Roman" w:hAnsi="Times New Roman" w:cs="Times New Roman"/>
          <w:sz w:val="24"/>
          <w:szCs w:val="24"/>
          <w:vertAlign w:val="superscript"/>
        </w:rPr>
        <w:footnoteReference w:id="154"/>
      </w:r>
    </w:p>
    <w:p w:rsidR="00D17B7A" w:rsidRPr="008C4A15" w:rsidRDefault="00D17B7A"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 xml:space="preserve">V českém prostředí se soustavnější kritika diplomatického materiálu objevuje až ve spojení s Královskou českou společností nauk a zejména se jmény </w:t>
      </w:r>
      <w:proofErr w:type="spellStart"/>
      <w:r w:rsidRPr="008C4A15">
        <w:rPr>
          <w:rFonts w:ascii="Times New Roman" w:hAnsi="Times New Roman" w:cs="Times New Roman"/>
          <w:sz w:val="24"/>
          <w:szCs w:val="24"/>
        </w:rPr>
        <w:t>Gelasia</w:t>
      </w:r>
      <w:proofErr w:type="spellEnd"/>
      <w:r w:rsidRPr="008C4A15">
        <w:rPr>
          <w:rFonts w:ascii="Times New Roman" w:hAnsi="Times New Roman" w:cs="Times New Roman"/>
          <w:sz w:val="24"/>
          <w:szCs w:val="24"/>
        </w:rPr>
        <w:t xml:space="preserve"> </w:t>
      </w:r>
      <w:proofErr w:type="spellStart"/>
      <w:r w:rsidRPr="008C4A15">
        <w:rPr>
          <w:rFonts w:ascii="Times New Roman" w:hAnsi="Times New Roman" w:cs="Times New Roman"/>
          <w:sz w:val="24"/>
          <w:szCs w:val="24"/>
        </w:rPr>
        <w:t>Dobnera</w:t>
      </w:r>
      <w:proofErr w:type="spellEnd"/>
      <w:r w:rsidRPr="008C4A15">
        <w:rPr>
          <w:rFonts w:ascii="Times New Roman" w:hAnsi="Times New Roman" w:cs="Times New Roman"/>
          <w:sz w:val="24"/>
          <w:szCs w:val="24"/>
        </w:rPr>
        <w:t xml:space="preserve"> a Josefa Dobrovského. Postupně se shromažďováním listin se začala připravovat půda pro vznik </w:t>
      </w:r>
      <w:r w:rsidRPr="008C4A15">
        <w:rPr>
          <w:rFonts w:ascii="Times New Roman" w:hAnsi="Times New Roman" w:cs="Times New Roman"/>
          <w:i/>
          <w:sz w:val="24"/>
          <w:szCs w:val="24"/>
        </w:rPr>
        <w:t>Českého diplomatáře</w:t>
      </w:r>
      <w:r w:rsidR="00440E92" w:rsidRPr="008C4A15">
        <w:rPr>
          <w:rFonts w:ascii="Times New Roman" w:hAnsi="Times New Roman" w:cs="Times New Roman"/>
          <w:sz w:val="24"/>
          <w:szCs w:val="24"/>
        </w:rPr>
        <w:t xml:space="preserve"> (obdoba MGH). Ten začal </w:t>
      </w:r>
      <w:r w:rsidRPr="008C4A15">
        <w:rPr>
          <w:rFonts w:ascii="Times New Roman" w:hAnsi="Times New Roman" w:cs="Times New Roman"/>
          <w:sz w:val="24"/>
          <w:szCs w:val="24"/>
        </w:rPr>
        <w:t>od roku 1904 vydávat Gustav Friedrich a na jeho započaté dílo navázali Jindřich Šebánek a Sáša Dušková a dále se v práci pokračuje na pracovišti pomocných věd historických M</w:t>
      </w:r>
      <w:r w:rsidR="00257CC6">
        <w:rPr>
          <w:rFonts w:ascii="Times New Roman" w:hAnsi="Times New Roman" w:cs="Times New Roman"/>
          <w:sz w:val="24"/>
          <w:szCs w:val="24"/>
        </w:rPr>
        <w:t>asarykovy univerzity</w:t>
      </w:r>
      <w:r w:rsidRPr="008C4A15">
        <w:rPr>
          <w:rFonts w:ascii="Times New Roman" w:hAnsi="Times New Roman" w:cs="Times New Roman"/>
          <w:sz w:val="24"/>
          <w:szCs w:val="24"/>
        </w:rPr>
        <w:t>.</w:t>
      </w:r>
    </w:p>
    <w:p w:rsidR="00440E92" w:rsidRPr="008C4A15" w:rsidRDefault="00440E92"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lastRenderedPageBreak/>
        <w:t>Ve stručnosti se seznámíme se základním chronologickým členěním diplomatiky, které je však nutno vnímat jako orientační: Doba antická je počítána zhruba do konce 5. století a dochovalo se velmi málo originálních písemností. Většina jsou novější opisy. Dále navazuje období středověku, které na horní hranici vymezuje r</w:t>
      </w:r>
      <w:r w:rsidR="00651F06">
        <w:rPr>
          <w:rFonts w:ascii="Times New Roman" w:hAnsi="Times New Roman" w:cs="Times New Roman"/>
          <w:sz w:val="24"/>
          <w:szCs w:val="24"/>
        </w:rPr>
        <w:t>ok</w:t>
      </w:r>
      <w:r w:rsidRPr="008C4A15">
        <w:rPr>
          <w:rFonts w:ascii="Times New Roman" w:hAnsi="Times New Roman" w:cs="Times New Roman"/>
          <w:sz w:val="24"/>
          <w:szCs w:val="24"/>
        </w:rPr>
        <w:t xml:space="preserve"> 1500 (1526). Mezistup</w:t>
      </w:r>
      <w:r w:rsidR="00704D3F" w:rsidRPr="008C4A15">
        <w:rPr>
          <w:rFonts w:ascii="Times New Roman" w:hAnsi="Times New Roman" w:cs="Times New Roman"/>
          <w:sz w:val="24"/>
          <w:szCs w:val="24"/>
        </w:rPr>
        <w:t>ně</w:t>
      </w:r>
      <w:r w:rsidRPr="008C4A15">
        <w:rPr>
          <w:rFonts w:ascii="Times New Roman" w:hAnsi="Times New Roman" w:cs="Times New Roman"/>
          <w:sz w:val="24"/>
          <w:szCs w:val="24"/>
        </w:rPr>
        <w:t xml:space="preserve"> </w:t>
      </w:r>
      <w:r w:rsidR="00704D3F" w:rsidRPr="008C4A15">
        <w:rPr>
          <w:rFonts w:ascii="Times New Roman" w:hAnsi="Times New Roman" w:cs="Times New Roman"/>
          <w:sz w:val="24"/>
          <w:szCs w:val="24"/>
        </w:rPr>
        <w:t xml:space="preserve">tohoto období odděluje </w:t>
      </w:r>
      <w:r w:rsidRPr="008C4A15">
        <w:rPr>
          <w:rFonts w:ascii="Times New Roman" w:hAnsi="Times New Roman" w:cs="Times New Roman"/>
          <w:sz w:val="24"/>
          <w:szCs w:val="24"/>
        </w:rPr>
        <w:t>r</w:t>
      </w:r>
      <w:r w:rsidR="00651F06">
        <w:rPr>
          <w:rFonts w:ascii="Times New Roman" w:hAnsi="Times New Roman" w:cs="Times New Roman"/>
          <w:sz w:val="24"/>
          <w:szCs w:val="24"/>
        </w:rPr>
        <w:t>ok</w:t>
      </w:r>
      <w:r w:rsidRPr="008C4A15">
        <w:rPr>
          <w:rFonts w:ascii="Times New Roman" w:hAnsi="Times New Roman" w:cs="Times New Roman"/>
          <w:sz w:val="24"/>
          <w:szCs w:val="24"/>
        </w:rPr>
        <w:t xml:space="preserve"> 1200, </w:t>
      </w:r>
      <w:r w:rsidR="00704D3F" w:rsidRPr="008C4A15">
        <w:rPr>
          <w:rFonts w:ascii="Times New Roman" w:hAnsi="Times New Roman" w:cs="Times New Roman"/>
          <w:sz w:val="24"/>
          <w:szCs w:val="24"/>
        </w:rPr>
        <w:t>po němž se ví</w:t>
      </w:r>
      <w:r w:rsidRPr="008C4A15">
        <w:rPr>
          <w:rFonts w:ascii="Times New Roman" w:hAnsi="Times New Roman" w:cs="Times New Roman"/>
          <w:sz w:val="24"/>
          <w:szCs w:val="24"/>
        </w:rPr>
        <w:t>ce objevuje nový typ agendy. Novověké období pokračuje až do prvních desetiletí 19. století, kdy se rozpadají feudální struktury a vazby a jejich úřední činnost přebírá postupně stát. Nejnovější období pokračuje do současnosti a díky technologickému rozvoji dochází k výrazné proměně materiálu.</w:t>
      </w:r>
    </w:p>
    <w:p w:rsidR="00D44DF3" w:rsidRPr="008C4A15" w:rsidRDefault="00440E92"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 xml:space="preserve">Přechod od antické ke středověké diplomatice </w:t>
      </w:r>
      <w:r w:rsidR="00AB0239" w:rsidRPr="008C4A15">
        <w:rPr>
          <w:rFonts w:ascii="Times New Roman" w:hAnsi="Times New Roman" w:cs="Times New Roman"/>
          <w:sz w:val="24"/>
          <w:szCs w:val="24"/>
        </w:rPr>
        <w:t xml:space="preserve">charakterizuje </w:t>
      </w:r>
      <w:r w:rsidRPr="008C4A15">
        <w:rPr>
          <w:rFonts w:ascii="Times New Roman" w:hAnsi="Times New Roman" w:cs="Times New Roman"/>
          <w:sz w:val="24"/>
          <w:szCs w:val="24"/>
        </w:rPr>
        <w:t>takřka úplná diskontinuit</w:t>
      </w:r>
      <w:r w:rsidR="00AB0239" w:rsidRPr="008C4A15">
        <w:rPr>
          <w:rFonts w:ascii="Times New Roman" w:hAnsi="Times New Roman" w:cs="Times New Roman"/>
          <w:sz w:val="24"/>
          <w:szCs w:val="24"/>
        </w:rPr>
        <w:t>a</w:t>
      </w:r>
      <w:r w:rsidRPr="008C4A15">
        <w:rPr>
          <w:rFonts w:ascii="Times New Roman" w:hAnsi="Times New Roman" w:cs="Times New Roman"/>
          <w:sz w:val="24"/>
          <w:szCs w:val="24"/>
        </w:rPr>
        <w:t xml:space="preserve"> – snad s výjimkou papežské diplomatiky, která však rovněž doznává mnoha změn. Do 10. století můžeme hovořit o obecném úpadku listin</w:t>
      </w:r>
      <w:r w:rsidR="00276DAA" w:rsidRPr="008C4A15">
        <w:rPr>
          <w:rFonts w:ascii="Times New Roman" w:hAnsi="Times New Roman" w:cs="Times New Roman"/>
          <w:sz w:val="24"/>
          <w:szCs w:val="24"/>
        </w:rPr>
        <w:t>.</w:t>
      </w:r>
      <w:r w:rsidRPr="008C4A15">
        <w:rPr>
          <w:rFonts w:ascii="Times New Roman" w:hAnsi="Times New Roman" w:cs="Times New Roman"/>
          <w:sz w:val="24"/>
          <w:szCs w:val="24"/>
        </w:rPr>
        <w:t xml:space="preserve"> V dalším vývoji dochází jednak k postupné renesanci užívání listin a také k nárůstu diplomatického materiálu, což vede k potřebě soustavného zpracovávání listin a tedy ke vzniku kanceláří, v jejichž čele stál zpravidla kancléř, zastávající </w:t>
      </w:r>
      <w:r w:rsidR="006C3AB7" w:rsidRPr="008C4A15">
        <w:rPr>
          <w:rFonts w:ascii="Times New Roman" w:hAnsi="Times New Roman" w:cs="Times New Roman"/>
          <w:sz w:val="24"/>
          <w:szCs w:val="24"/>
        </w:rPr>
        <w:t xml:space="preserve">v případě dvorských kanceláří </w:t>
      </w:r>
      <w:r w:rsidRPr="008C4A15">
        <w:rPr>
          <w:rFonts w:ascii="Times New Roman" w:hAnsi="Times New Roman" w:cs="Times New Roman"/>
          <w:sz w:val="24"/>
          <w:szCs w:val="24"/>
        </w:rPr>
        <w:t>významnou zahraničněpolitickou úlohu. Takováto funkce kancléře pak přetrvává v některých případech hluboko do novověku.</w:t>
      </w:r>
      <w:r w:rsidRPr="008C4A15">
        <w:rPr>
          <w:rFonts w:ascii="Times New Roman" w:hAnsi="Times New Roman" w:cs="Times New Roman"/>
          <w:sz w:val="24"/>
          <w:szCs w:val="24"/>
          <w:vertAlign w:val="superscript"/>
        </w:rPr>
        <w:footnoteReference w:id="155"/>
      </w:r>
      <w:r w:rsidR="00276DAA" w:rsidRPr="008C4A15">
        <w:rPr>
          <w:rFonts w:ascii="Times New Roman" w:hAnsi="Times New Roman" w:cs="Times New Roman"/>
          <w:sz w:val="24"/>
          <w:szCs w:val="24"/>
        </w:rPr>
        <w:t xml:space="preserve"> </w:t>
      </w:r>
      <w:r w:rsidRPr="008C4A15">
        <w:rPr>
          <w:rFonts w:ascii="Times New Roman" w:hAnsi="Times New Roman" w:cs="Times New Roman"/>
          <w:sz w:val="24"/>
          <w:szCs w:val="24"/>
        </w:rPr>
        <w:t>Rozvoj diplomatického materiálu také souvisí s pronikáním národních jazyků do listin a začínají se obj</w:t>
      </w:r>
      <w:r w:rsidR="00276DAA" w:rsidRPr="008C4A15">
        <w:rPr>
          <w:rFonts w:ascii="Times New Roman" w:hAnsi="Times New Roman" w:cs="Times New Roman"/>
          <w:sz w:val="24"/>
          <w:szCs w:val="24"/>
        </w:rPr>
        <w:t xml:space="preserve">evovat také kancelářské pomůcky </w:t>
      </w:r>
      <w:r w:rsidR="00BC3F8F" w:rsidRPr="008C4A15">
        <w:rPr>
          <w:rFonts w:ascii="Times New Roman" w:hAnsi="Times New Roman" w:cs="Times New Roman"/>
          <w:sz w:val="24"/>
          <w:szCs w:val="24"/>
        </w:rPr>
        <w:t xml:space="preserve">– např. tzv. </w:t>
      </w:r>
      <w:proofErr w:type="spellStart"/>
      <w:r w:rsidR="00BC3F8F" w:rsidRPr="008C4A15">
        <w:rPr>
          <w:rFonts w:ascii="Times New Roman" w:hAnsi="Times New Roman" w:cs="Times New Roman"/>
          <w:i/>
          <w:sz w:val="24"/>
          <w:szCs w:val="24"/>
        </w:rPr>
        <w:t>registra</w:t>
      </w:r>
      <w:proofErr w:type="spellEnd"/>
      <w:r w:rsidR="00BC3F8F" w:rsidRPr="008C4A15">
        <w:rPr>
          <w:rFonts w:ascii="Times New Roman" w:hAnsi="Times New Roman" w:cs="Times New Roman"/>
          <w:sz w:val="24"/>
          <w:szCs w:val="24"/>
        </w:rPr>
        <w:t xml:space="preserve">, evidující listiny vydané danou kanceláří. </w:t>
      </w:r>
      <w:proofErr w:type="gramStart"/>
      <w:r w:rsidRPr="008C4A15">
        <w:rPr>
          <w:rFonts w:ascii="Times New Roman" w:hAnsi="Times New Roman" w:cs="Times New Roman"/>
          <w:sz w:val="24"/>
          <w:szCs w:val="24"/>
        </w:rPr>
        <w:t>Přestože</w:t>
      </w:r>
      <w:proofErr w:type="gramEnd"/>
      <w:r w:rsidRPr="008C4A15">
        <w:rPr>
          <w:rFonts w:ascii="Times New Roman" w:hAnsi="Times New Roman" w:cs="Times New Roman"/>
          <w:sz w:val="24"/>
          <w:szCs w:val="24"/>
        </w:rPr>
        <w:t xml:space="preserve"> známe papežská </w:t>
      </w:r>
      <w:proofErr w:type="spellStart"/>
      <w:proofErr w:type="gramStart"/>
      <w:r w:rsidRPr="008C4A15">
        <w:rPr>
          <w:rFonts w:ascii="Times New Roman" w:hAnsi="Times New Roman" w:cs="Times New Roman"/>
          <w:sz w:val="24"/>
          <w:szCs w:val="24"/>
        </w:rPr>
        <w:t>registra</w:t>
      </w:r>
      <w:proofErr w:type="spellEnd"/>
      <w:r w:rsidR="00276DAA" w:rsidRPr="008C4A15">
        <w:rPr>
          <w:rFonts w:ascii="Times New Roman" w:hAnsi="Times New Roman" w:cs="Times New Roman"/>
          <w:sz w:val="24"/>
          <w:szCs w:val="24"/>
        </w:rPr>
        <w:t xml:space="preserve">, </w:t>
      </w:r>
      <w:r w:rsidRPr="008C4A15">
        <w:rPr>
          <w:rFonts w:ascii="Times New Roman" w:hAnsi="Times New Roman" w:cs="Times New Roman"/>
          <w:sz w:val="24"/>
          <w:szCs w:val="24"/>
        </w:rPr>
        <w:t>která</w:t>
      </w:r>
      <w:proofErr w:type="gramEnd"/>
      <w:r w:rsidRPr="008C4A15">
        <w:rPr>
          <w:rFonts w:ascii="Times New Roman" w:hAnsi="Times New Roman" w:cs="Times New Roman"/>
          <w:sz w:val="24"/>
          <w:szCs w:val="24"/>
        </w:rPr>
        <w:t xml:space="preserve"> jsou vedena v papežské kanceláři již od sklonku antiky, v dalších kancelářích se </w:t>
      </w:r>
      <w:proofErr w:type="spellStart"/>
      <w:r w:rsidRPr="008C4A15">
        <w:rPr>
          <w:rFonts w:ascii="Times New Roman" w:hAnsi="Times New Roman" w:cs="Times New Roman"/>
          <w:sz w:val="24"/>
          <w:szCs w:val="24"/>
        </w:rPr>
        <w:t>registra</w:t>
      </w:r>
      <w:proofErr w:type="spellEnd"/>
      <w:r w:rsidRPr="008C4A15">
        <w:rPr>
          <w:rFonts w:ascii="Times New Roman" w:hAnsi="Times New Roman" w:cs="Times New Roman"/>
          <w:sz w:val="24"/>
          <w:szCs w:val="24"/>
        </w:rPr>
        <w:t xml:space="preserve"> v hojnější míře o</w:t>
      </w:r>
      <w:r w:rsidR="0016216E">
        <w:rPr>
          <w:rFonts w:ascii="Times New Roman" w:hAnsi="Times New Roman" w:cs="Times New Roman"/>
          <w:sz w:val="24"/>
          <w:szCs w:val="24"/>
        </w:rPr>
        <w:t>bjevují až od poloviny 13. století</w:t>
      </w:r>
      <w:r w:rsidRPr="008C4A15">
        <w:rPr>
          <w:rFonts w:ascii="Times New Roman" w:hAnsi="Times New Roman" w:cs="Times New Roman"/>
          <w:sz w:val="24"/>
          <w:szCs w:val="24"/>
        </w:rPr>
        <w:t xml:space="preserve"> (např. ve </w:t>
      </w:r>
      <w:proofErr w:type="spellStart"/>
      <w:r w:rsidRPr="008C4A15">
        <w:rPr>
          <w:rFonts w:ascii="Times New Roman" w:hAnsi="Times New Roman" w:cs="Times New Roman"/>
          <w:sz w:val="24"/>
          <w:szCs w:val="24"/>
        </w:rPr>
        <w:t>štaufské</w:t>
      </w:r>
      <w:proofErr w:type="spellEnd"/>
      <w:r w:rsidRPr="008C4A15">
        <w:rPr>
          <w:rFonts w:ascii="Times New Roman" w:hAnsi="Times New Roman" w:cs="Times New Roman"/>
          <w:sz w:val="24"/>
          <w:szCs w:val="24"/>
        </w:rPr>
        <w:t xml:space="preserve"> sicilské kanceláři nebo v královských kancelářích francouzské a anglické). V českých zemích jsou dochována </w:t>
      </w:r>
      <w:proofErr w:type="spellStart"/>
      <w:r w:rsidRPr="008C4A15">
        <w:rPr>
          <w:rFonts w:ascii="Times New Roman" w:hAnsi="Times New Roman" w:cs="Times New Roman"/>
          <w:sz w:val="24"/>
          <w:szCs w:val="24"/>
        </w:rPr>
        <w:t>registra</w:t>
      </w:r>
      <w:proofErr w:type="spellEnd"/>
      <w:r w:rsidRPr="008C4A15">
        <w:rPr>
          <w:rFonts w:ascii="Times New Roman" w:hAnsi="Times New Roman" w:cs="Times New Roman"/>
          <w:sz w:val="24"/>
          <w:szCs w:val="24"/>
        </w:rPr>
        <w:t xml:space="preserve"> Jana Lucemburského z roku 1312, i když pouze ve fragmentech. Kancelářská </w:t>
      </w:r>
      <w:proofErr w:type="spellStart"/>
      <w:r w:rsidRPr="008C4A15">
        <w:rPr>
          <w:rFonts w:ascii="Times New Roman" w:hAnsi="Times New Roman" w:cs="Times New Roman"/>
          <w:sz w:val="24"/>
          <w:szCs w:val="24"/>
        </w:rPr>
        <w:t>registra</w:t>
      </w:r>
      <w:proofErr w:type="spellEnd"/>
      <w:r w:rsidRPr="008C4A15">
        <w:rPr>
          <w:rFonts w:ascii="Times New Roman" w:hAnsi="Times New Roman" w:cs="Times New Roman"/>
          <w:sz w:val="24"/>
          <w:szCs w:val="24"/>
        </w:rPr>
        <w:t xml:space="preserve"> </w:t>
      </w:r>
      <w:proofErr w:type="gramStart"/>
      <w:r w:rsidRPr="008C4A15">
        <w:rPr>
          <w:rFonts w:ascii="Times New Roman" w:hAnsi="Times New Roman" w:cs="Times New Roman"/>
          <w:sz w:val="24"/>
          <w:szCs w:val="24"/>
        </w:rPr>
        <w:t>známe</w:t>
      </w:r>
      <w:proofErr w:type="gramEnd"/>
      <w:r w:rsidRPr="008C4A15">
        <w:rPr>
          <w:rFonts w:ascii="Times New Roman" w:hAnsi="Times New Roman" w:cs="Times New Roman"/>
          <w:sz w:val="24"/>
          <w:szCs w:val="24"/>
        </w:rPr>
        <w:t xml:space="preserve"> také z období vlády Karla IV.</w:t>
      </w:r>
      <w:r w:rsidRPr="008C4A15">
        <w:rPr>
          <w:rFonts w:ascii="Times New Roman" w:hAnsi="Times New Roman" w:cs="Times New Roman"/>
          <w:sz w:val="24"/>
          <w:szCs w:val="24"/>
          <w:vertAlign w:val="superscript"/>
        </w:rPr>
        <w:footnoteReference w:id="156"/>
      </w:r>
      <w:r w:rsidRPr="008C4A15">
        <w:rPr>
          <w:rFonts w:ascii="Times New Roman" w:hAnsi="Times New Roman" w:cs="Times New Roman"/>
          <w:color w:val="FF0000"/>
          <w:sz w:val="24"/>
          <w:szCs w:val="24"/>
        </w:rPr>
        <w:t xml:space="preserve"> </w:t>
      </w:r>
      <w:r w:rsidRPr="008C4A15">
        <w:rPr>
          <w:rFonts w:ascii="Times New Roman" w:hAnsi="Times New Roman" w:cs="Times New Roman"/>
          <w:sz w:val="24"/>
          <w:szCs w:val="24"/>
        </w:rPr>
        <w:t xml:space="preserve">Později se objevují i </w:t>
      </w:r>
      <w:proofErr w:type="spellStart"/>
      <w:r w:rsidRPr="008C4A15">
        <w:rPr>
          <w:rFonts w:ascii="Times New Roman" w:hAnsi="Times New Roman" w:cs="Times New Roman"/>
          <w:sz w:val="24"/>
          <w:szCs w:val="24"/>
        </w:rPr>
        <w:t>registra</w:t>
      </w:r>
      <w:proofErr w:type="spellEnd"/>
      <w:r w:rsidRPr="008C4A15">
        <w:rPr>
          <w:rFonts w:ascii="Times New Roman" w:hAnsi="Times New Roman" w:cs="Times New Roman"/>
          <w:sz w:val="24"/>
          <w:szCs w:val="24"/>
        </w:rPr>
        <w:t xml:space="preserve"> dalších kanceláří – soudních, městských, panských atp.</w:t>
      </w:r>
      <w:r w:rsidRPr="008C4A15">
        <w:rPr>
          <w:rFonts w:ascii="Times New Roman" w:hAnsi="Times New Roman" w:cs="Times New Roman"/>
          <w:sz w:val="24"/>
          <w:szCs w:val="24"/>
          <w:vertAlign w:val="superscript"/>
        </w:rPr>
        <w:footnoteReference w:id="157"/>
      </w:r>
      <w:r w:rsidRPr="008C4A15">
        <w:rPr>
          <w:rFonts w:ascii="Times New Roman" w:hAnsi="Times New Roman" w:cs="Times New Roman"/>
          <w:sz w:val="24"/>
          <w:szCs w:val="24"/>
        </w:rPr>
        <w:t xml:space="preserve"> Postupně narůstá počet kanceláří a původců diplomatického materiálu i na nižších administrativních úrovních a vzniká tak různorodý listinný materiál.</w:t>
      </w:r>
      <w:r w:rsidRPr="008C4A15">
        <w:rPr>
          <w:rFonts w:ascii="Times New Roman" w:hAnsi="Times New Roman" w:cs="Times New Roman"/>
          <w:sz w:val="24"/>
          <w:szCs w:val="24"/>
          <w:vertAlign w:val="superscript"/>
        </w:rPr>
        <w:footnoteReference w:id="158"/>
      </w:r>
      <w:r w:rsidRPr="008C4A15">
        <w:rPr>
          <w:rFonts w:ascii="Times New Roman" w:hAnsi="Times New Roman" w:cs="Times New Roman"/>
          <w:sz w:val="24"/>
          <w:szCs w:val="24"/>
        </w:rPr>
        <w:t xml:space="preserve"> </w:t>
      </w:r>
    </w:p>
    <w:p w:rsidR="004B4372" w:rsidRDefault="004B4372" w:rsidP="008C4A15">
      <w:pPr>
        <w:pStyle w:val="Nadpis1"/>
        <w:spacing w:before="0" w:line="360" w:lineRule="auto"/>
        <w:contextualSpacing w:val="0"/>
        <w:rPr>
          <w:rFonts w:ascii="Times New Roman" w:hAnsi="Times New Roman" w:cs="Times New Roman"/>
          <w:b/>
          <w:color w:val="auto"/>
          <w:sz w:val="24"/>
          <w:szCs w:val="24"/>
        </w:rPr>
      </w:pPr>
    </w:p>
    <w:p w:rsidR="00D44DF3" w:rsidRPr="008C4A15" w:rsidRDefault="00D44DF3" w:rsidP="008C4A15">
      <w:pPr>
        <w:pStyle w:val="Nadpis1"/>
        <w:spacing w:before="0" w:line="360" w:lineRule="auto"/>
        <w:contextualSpacing w:val="0"/>
        <w:rPr>
          <w:rFonts w:ascii="Times New Roman" w:hAnsi="Times New Roman" w:cs="Times New Roman"/>
          <w:b/>
          <w:color w:val="auto"/>
          <w:sz w:val="24"/>
          <w:szCs w:val="24"/>
        </w:rPr>
      </w:pPr>
      <w:r w:rsidRPr="008C4A15">
        <w:rPr>
          <w:rFonts w:ascii="Times New Roman" w:hAnsi="Times New Roman" w:cs="Times New Roman"/>
          <w:b/>
          <w:color w:val="auto"/>
          <w:sz w:val="24"/>
          <w:szCs w:val="24"/>
        </w:rPr>
        <w:t>Historická metrologie</w:t>
      </w:r>
    </w:p>
    <w:p w:rsidR="00D44DF3" w:rsidRPr="008C4A15" w:rsidRDefault="00D44DF3"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Tato vědní disciplína se zabývá shromažďováním informací o délkových, plošných, hmotnostních a objemových (dutých) mírách v minulosti. Informace pak zpracovává v rámci určitého prostoru a času, uspořádává je do soustav a tyto metrologické údaje dále vyhodnocuje vzájemným porovnáním a v neposlední řadě je převádí do současné metrické soustavy. Historická metrologie se nevěnuje ani zkoumání měření času (</w:t>
      </w:r>
      <w:r w:rsidR="006A2BBF" w:rsidRPr="008C4A15">
        <w:rPr>
          <w:rFonts w:ascii="Times New Roman" w:hAnsi="Times New Roman" w:cs="Times New Roman"/>
          <w:sz w:val="24"/>
          <w:szCs w:val="24"/>
        </w:rPr>
        <w:t xml:space="preserve">tak činí </w:t>
      </w:r>
      <w:r w:rsidRPr="008C4A15">
        <w:rPr>
          <w:rFonts w:ascii="Times New Roman" w:hAnsi="Times New Roman" w:cs="Times New Roman"/>
          <w:sz w:val="24"/>
          <w:szCs w:val="24"/>
        </w:rPr>
        <w:t>chronologie), ani vývoji hmotností mincovních a měnových soustav (</w:t>
      </w:r>
      <w:r w:rsidR="006A2BBF" w:rsidRPr="008C4A15">
        <w:rPr>
          <w:rFonts w:ascii="Times New Roman" w:hAnsi="Times New Roman" w:cs="Times New Roman"/>
          <w:sz w:val="24"/>
          <w:szCs w:val="24"/>
        </w:rPr>
        <w:t xml:space="preserve">což spadá do kompetence </w:t>
      </w:r>
      <w:r w:rsidRPr="008C4A15">
        <w:rPr>
          <w:rFonts w:ascii="Times New Roman" w:hAnsi="Times New Roman" w:cs="Times New Roman"/>
          <w:sz w:val="24"/>
          <w:szCs w:val="24"/>
        </w:rPr>
        <w:t>numizmatik</w:t>
      </w:r>
      <w:r w:rsidR="006A2BBF" w:rsidRPr="008C4A15">
        <w:rPr>
          <w:rFonts w:ascii="Times New Roman" w:hAnsi="Times New Roman" w:cs="Times New Roman"/>
          <w:sz w:val="24"/>
          <w:szCs w:val="24"/>
        </w:rPr>
        <w:t>y</w:t>
      </w:r>
      <w:r w:rsidRPr="008C4A15">
        <w:rPr>
          <w:rFonts w:ascii="Times New Roman" w:hAnsi="Times New Roman" w:cs="Times New Roman"/>
          <w:sz w:val="24"/>
          <w:szCs w:val="24"/>
        </w:rPr>
        <w:t>).</w:t>
      </w:r>
    </w:p>
    <w:p w:rsidR="00D44DF3" w:rsidRPr="008C4A15" w:rsidRDefault="006A2BBF"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Historická metrologie v</w:t>
      </w:r>
      <w:r w:rsidR="00D44DF3" w:rsidRPr="008C4A15">
        <w:rPr>
          <w:rFonts w:ascii="Times New Roman" w:hAnsi="Times New Roman" w:cs="Times New Roman"/>
          <w:sz w:val="24"/>
          <w:szCs w:val="24"/>
        </w:rPr>
        <w:t>zešla jednak z potřeb ujednocení a exaktního srovnání měrných systémů evropského kontinentu, které byly podmíněny různým vývojem, také se však tento vědní obor rozvinul souběžně s rozvojem ostatních historických věd. První studie věnující pozornost historické metrologii se objevují v 19. století a byly zprvu orientovány na antickou metrologii.</w:t>
      </w:r>
      <w:r w:rsidR="00D44DF3" w:rsidRPr="008C4A15">
        <w:rPr>
          <w:rFonts w:ascii="Times New Roman" w:hAnsi="Times New Roman" w:cs="Times New Roman"/>
          <w:sz w:val="24"/>
          <w:szCs w:val="24"/>
          <w:vertAlign w:val="superscript"/>
        </w:rPr>
        <w:footnoteReference w:id="159"/>
      </w:r>
      <w:r w:rsidR="00D44DF3" w:rsidRPr="008C4A15">
        <w:rPr>
          <w:rFonts w:ascii="Times New Roman" w:hAnsi="Times New Roman" w:cs="Times New Roman"/>
          <w:sz w:val="24"/>
          <w:szCs w:val="24"/>
        </w:rPr>
        <w:t xml:space="preserve"> Postupně bylo sepsáno několik příruček a studií, které postihly antickou metrologii i v návaznosti na starší měrné soustavy středomořských států, které je přejímaly. Tyto studie se posléze staly také východisky pro zpracování metrologie kontinentální Evropy. V poslední čtvrtině 19. století se metrologická bádání dále rozvíje</w:t>
      </w:r>
      <w:r w:rsidRPr="008C4A15">
        <w:rPr>
          <w:rFonts w:ascii="Times New Roman" w:hAnsi="Times New Roman" w:cs="Times New Roman"/>
          <w:sz w:val="24"/>
          <w:szCs w:val="24"/>
        </w:rPr>
        <w:t>la</w:t>
      </w:r>
      <w:r w:rsidR="00D44DF3" w:rsidRPr="008C4A15">
        <w:rPr>
          <w:rFonts w:ascii="Times New Roman" w:hAnsi="Times New Roman" w:cs="Times New Roman"/>
          <w:sz w:val="24"/>
          <w:szCs w:val="24"/>
        </w:rPr>
        <w:t xml:space="preserve"> v návaznosti na zájem o hospodářské dějiny, především pak o dějiny středověkého venkova.</w:t>
      </w:r>
      <w:r w:rsidR="00D44DF3" w:rsidRPr="008C4A15">
        <w:rPr>
          <w:rFonts w:ascii="Times New Roman" w:hAnsi="Times New Roman" w:cs="Times New Roman"/>
          <w:sz w:val="24"/>
          <w:szCs w:val="24"/>
          <w:vertAlign w:val="superscript"/>
        </w:rPr>
        <w:footnoteReference w:id="160"/>
      </w:r>
      <w:r w:rsidR="00D44DF3" w:rsidRPr="008C4A15">
        <w:rPr>
          <w:rFonts w:ascii="Times New Roman" w:hAnsi="Times New Roman" w:cs="Times New Roman"/>
          <w:sz w:val="24"/>
          <w:szCs w:val="24"/>
        </w:rPr>
        <w:t xml:space="preserve"> V českých zemích se se soustavnějším zájmem o historické měrné systémy setkáváme na přelomu 19. a 20. století. Tato bádání </w:t>
      </w:r>
      <w:r w:rsidR="00AF646D">
        <w:rPr>
          <w:rFonts w:ascii="Times New Roman" w:hAnsi="Times New Roman" w:cs="Times New Roman"/>
          <w:sz w:val="24"/>
          <w:szCs w:val="24"/>
        </w:rPr>
        <w:t xml:space="preserve">vycházela </w:t>
      </w:r>
      <w:r w:rsidR="00D44DF3" w:rsidRPr="008C4A15">
        <w:rPr>
          <w:rFonts w:ascii="Times New Roman" w:hAnsi="Times New Roman" w:cs="Times New Roman"/>
          <w:sz w:val="24"/>
          <w:szCs w:val="24"/>
        </w:rPr>
        <w:t xml:space="preserve">zejména </w:t>
      </w:r>
      <w:r w:rsidR="00AF646D">
        <w:rPr>
          <w:rFonts w:ascii="Times New Roman" w:hAnsi="Times New Roman" w:cs="Times New Roman"/>
          <w:sz w:val="24"/>
          <w:szCs w:val="24"/>
        </w:rPr>
        <w:t>z</w:t>
      </w:r>
      <w:r w:rsidR="00D44DF3" w:rsidRPr="008C4A15">
        <w:rPr>
          <w:rFonts w:ascii="Times New Roman" w:hAnsi="Times New Roman" w:cs="Times New Roman"/>
          <w:sz w:val="24"/>
          <w:szCs w:val="24"/>
        </w:rPr>
        <w:t xml:space="preserve"> rozvoj</w:t>
      </w:r>
      <w:r w:rsidR="00AF646D">
        <w:rPr>
          <w:rFonts w:ascii="Times New Roman" w:hAnsi="Times New Roman" w:cs="Times New Roman"/>
          <w:sz w:val="24"/>
          <w:szCs w:val="24"/>
        </w:rPr>
        <w:t>e</w:t>
      </w:r>
      <w:r w:rsidR="00D44DF3" w:rsidRPr="008C4A15">
        <w:rPr>
          <w:rFonts w:ascii="Times New Roman" w:hAnsi="Times New Roman" w:cs="Times New Roman"/>
          <w:sz w:val="24"/>
          <w:szCs w:val="24"/>
        </w:rPr>
        <w:t xml:space="preserve"> kulturních dějin a dějin venkova a zemědělství</w:t>
      </w:r>
      <w:r w:rsidRPr="008C4A15">
        <w:rPr>
          <w:rFonts w:ascii="Times New Roman" w:hAnsi="Times New Roman" w:cs="Times New Roman"/>
          <w:sz w:val="24"/>
          <w:szCs w:val="24"/>
        </w:rPr>
        <w:t>.</w:t>
      </w:r>
      <w:r w:rsidR="00D44DF3" w:rsidRPr="008C4A15">
        <w:rPr>
          <w:rFonts w:ascii="Times New Roman" w:hAnsi="Times New Roman" w:cs="Times New Roman"/>
          <w:sz w:val="24"/>
          <w:szCs w:val="24"/>
          <w:vertAlign w:val="superscript"/>
        </w:rPr>
        <w:footnoteReference w:id="161"/>
      </w:r>
      <w:r w:rsidR="00D44DF3" w:rsidRPr="008C4A15">
        <w:rPr>
          <w:rFonts w:ascii="Times New Roman" w:hAnsi="Times New Roman" w:cs="Times New Roman"/>
          <w:sz w:val="24"/>
          <w:szCs w:val="24"/>
        </w:rPr>
        <w:t xml:space="preserve"> </w:t>
      </w:r>
      <w:r w:rsidRPr="008C4A15">
        <w:rPr>
          <w:rFonts w:ascii="Times New Roman" w:hAnsi="Times New Roman" w:cs="Times New Roman"/>
          <w:sz w:val="24"/>
          <w:szCs w:val="24"/>
        </w:rPr>
        <w:t>N</w:t>
      </w:r>
      <w:r w:rsidR="00D44DF3" w:rsidRPr="008C4A15">
        <w:rPr>
          <w:rFonts w:ascii="Times New Roman" w:hAnsi="Times New Roman" w:cs="Times New Roman"/>
          <w:sz w:val="24"/>
          <w:szCs w:val="24"/>
        </w:rPr>
        <w:t>a tyto práce navázaly obecné přehledy</w:t>
      </w:r>
      <w:r w:rsidR="00D44DF3" w:rsidRPr="008C4A15">
        <w:rPr>
          <w:rFonts w:ascii="Times New Roman" w:hAnsi="Times New Roman" w:cs="Times New Roman"/>
          <w:sz w:val="24"/>
          <w:szCs w:val="24"/>
          <w:vertAlign w:val="superscript"/>
        </w:rPr>
        <w:footnoteReference w:id="162"/>
      </w:r>
      <w:r w:rsidR="00D44DF3" w:rsidRPr="008C4A15">
        <w:rPr>
          <w:rFonts w:ascii="Times New Roman" w:hAnsi="Times New Roman" w:cs="Times New Roman"/>
          <w:sz w:val="24"/>
          <w:szCs w:val="24"/>
        </w:rPr>
        <w:t xml:space="preserve"> či dílčí analytické studie.</w:t>
      </w:r>
      <w:r w:rsidR="00D44DF3" w:rsidRPr="008C4A15">
        <w:rPr>
          <w:rFonts w:ascii="Times New Roman" w:hAnsi="Times New Roman" w:cs="Times New Roman"/>
          <w:sz w:val="24"/>
          <w:szCs w:val="24"/>
          <w:vertAlign w:val="superscript"/>
        </w:rPr>
        <w:footnoteReference w:id="163"/>
      </w:r>
    </w:p>
    <w:p w:rsidR="00D44DF3" w:rsidRPr="008C4A15" w:rsidRDefault="00D44DF3"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lastRenderedPageBreak/>
        <w:t>Antické měrné systémy se s expanzí Říma dostávaly do zaalpských zemí a tam se mísily s místními normam</w:t>
      </w:r>
      <w:r w:rsidR="006A2BBF" w:rsidRPr="008C4A15">
        <w:rPr>
          <w:rFonts w:ascii="Times New Roman" w:hAnsi="Times New Roman" w:cs="Times New Roman"/>
          <w:sz w:val="24"/>
          <w:szCs w:val="24"/>
        </w:rPr>
        <w:t xml:space="preserve">i. V raném středověku se prosazovaly </w:t>
      </w:r>
      <w:r w:rsidRPr="008C4A15">
        <w:rPr>
          <w:rFonts w:ascii="Times New Roman" w:hAnsi="Times New Roman" w:cs="Times New Roman"/>
          <w:sz w:val="24"/>
          <w:szCs w:val="24"/>
        </w:rPr>
        <w:t>regionální míry ve větší míře a relativně jednotný systém se tak tříštil. Pokus Karla Velikého o zavedení jednotné měrné soustavy postavené na antických základech (</w:t>
      </w:r>
      <w:proofErr w:type="spellStart"/>
      <w:r w:rsidRPr="008C4A15">
        <w:rPr>
          <w:rFonts w:ascii="Times New Roman" w:hAnsi="Times New Roman" w:cs="Times New Roman"/>
          <w:i/>
          <w:sz w:val="24"/>
          <w:szCs w:val="24"/>
        </w:rPr>
        <w:t>mensura</w:t>
      </w:r>
      <w:proofErr w:type="spellEnd"/>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palacii</w:t>
      </w:r>
      <w:proofErr w:type="spellEnd"/>
      <w:r w:rsidRPr="008C4A15">
        <w:rPr>
          <w:rFonts w:ascii="Times New Roman" w:hAnsi="Times New Roman" w:cs="Times New Roman"/>
          <w:sz w:val="24"/>
          <w:szCs w:val="24"/>
        </w:rPr>
        <w:t>) však nepřežil dobu existence říše.</w:t>
      </w:r>
      <w:r w:rsidRPr="008C4A15">
        <w:rPr>
          <w:rFonts w:ascii="Times New Roman" w:hAnsi="Times New Roman" w:cs="Times New Roman"/>
          <w:sz w:val="24"/>
          <w:szCs w:val="24"/>
          <w:vertAlign w:val="superscript"/>
        </w:rPr>
        <w:footnoteReference w:id="164"/>
      </w:r>
      <w:r w:rsidR="0092110B" w:rsidRPr="008C4A15">
        <w:rPr>
          <w:rFonts w:ascii="Times New Roman" w:hAnsi="Times New Roman" w:cs="Times New Roman"/>
          <w:sz w:val="24"/>
          <w:szCs w:val="24"/>
        </w:rPr>
        <w:t xml:space="preserve"> </w:t>
      </w:r>
      <w:r w:rsidRPr="008C4A15">
        <w:rPr>
          <w:rFonts w:ascii="Times New Roman" w:hAnsi="Times New Roman" w:cs="Times New Roman"/>
          <w:sz w:val="24"/>
          <w:szCs w:val="24"/>
        </w:rPr>
        <w:t>V období od 9. do 15. století se politická a hospodářská fragmentace</w:t>
      </w:r>
      <w:r w:rsidR="0092110B" w:rsidRPr="008C4A15">
        <w:rPr>
          <w:rFonts w:ascii="Times New Roman" w:hAnsi="Times New Roman" w:cs="Times New Roman"/>
          <w:sz w:val="24"/>
          <w:szCs w:val="24"/>
        </w:rPr>
        <w:t xml:space="preserve"> e</w:t>
      </w:r>
      <w:r w:rsidR="006A2BBF" w:rsidRPr="008C4A15">
        <w:rPr>
          <w:rFonts w:ascii="Times New Roman" w:hAnsi="Times New Roman" w:cs="Times New Roman"/>
          <w:sz w:val="24"/>
          <w:szCs w:val="24"/>
        </w:rPr>
        <w:t>vropského prostoru nepřestala od</w:t>
      </w:r>
      <w:r w:rsidR="0092110B" w:rsidRPr="008C4A15">
        <w:rPr>
          <w:rFonts w:ascii="Times New Roman" w:hAnsi="Times New Roman" w:cs="Times New Roman"/>
          <w:sz w:val="24"/>
          <w:szCs w:val="24"/>
        </w:rPr>
        <w:t>rážet</w:t>
      </w:r>
      <w:r w:rsidRPr="008C4A15">
        <w:rPr>
          <w:rFonts w:ascii="Times New Roman" w:hAnsi="Times New Roman" w:cs="Times New Roman"/>
          <w:sz w:val="24"/>
          <w:szCs w:val="24"/>
        </w:rPr>
        <w:t xml:space="preserve"> v</w:t>
      </w:r>
      <w:r w:rsidR="0092110B" w:rsidRPr="008C4A15">
        <w:rPr>
          <w:rFonts w:ascii="Times New Roman" w:hAnsi="Times New Roman" w:cs="Times New Roman"/>
          <w:sz w:val="24"/>
          <w:szCs w:val="24"/>
        </w:rPr>
        <w:t xml:space="preserve"> množství </w:t>
      </w:r>
      <w:r w:rsidRPr="008C4A15">
        <w:rPr>
          <w:rFonts w:ascii="Times New Roman" w:hAnsi="Times New Roman" w:cs="Times New Roman"/>
          <w:sz w:val="24"/>
          <w:szCs w:val="24"/>
        </w:rPr>
        <w:t xml:space="preserve">metrologických soustav, které se ujednocovaly v rámci tržních oblastí jednotlivých měst. Vcelku jednotné míry v terminologickém smyslu byly tedy značně diferenciované obsahově. Od přelomu 12. a 13. století se ustalovala zvyklost zveřejňování místně platných měr (loket, měřice) na veřejných budovách či </w:t>
      </w:r>
      <w:r w:rsidR="006A2BBF" w:rsidRPr="008C4A15">
        <w:rPr>
          <w:rFonts w:ascii="Times New Roman" w:hAnsi="Times New Roman" w:cs="Times New Roman"/>
          <w:sz w:val="24"/>
          <w:szCs w:val="24"/>
        </w:rPr>
        <w:t xml:space="preserve">ve </w:t>
      </w:r>
      <w:r w:rsidRPr="008C4A15">
        <w:rPr>
          <w:rFonts w:ascii="Times New Roman" w:hAnsi="Times New Roman" w:cs="Times New Roman"/>
          <w:sz w:val="24"/>
          <w:szCs w:val="24"/>
        </w:rPr>
        <w:t>zvláštních prostorách</w:t>
      </w:r>
      <w:r w:rsidR="006A2BBF" w:rsidRPr="008C4A15">
        <w:rPr>
          <w:rFonts w:ascii="Times New Roman" w:hAnsi="Times New Roman" w:cs="Times New Roman"/>
          <w:sz w:val="24"/>
          <w:szCs w:val="24"/>
        </w:rPr>
        <w:t xml:space="preserve"> (např. radnice a</w:t>
      </w:r>
      <w:r w:rsidRPr="008C4A15">
        <w:rPr>
          <w:rFonts w:ascii="Times New Roman" w:hAnsi="Times New Roman" w:cs="Times New Roman"/>
          <w:sz w:val="24"/>
          <w:szCs w:val="24"/>
        </w:rPr>
        <w:t xml:space="preserve"> kostely</w:t>
      </w:r>
      <w:r w:rsidR="006A2BBF" w:rsidRPr="008C4A15">
        <w:rPr>
          <w:rFonts w:ascii="Times New Roman" w:hAnsi="Times New Roman" w:cs="Times New Roman"/>
          <w:sz w:val="24"/>
          <w:szCs w:val="24"/>
        </w:rPr>
        <w:t>)</w:t>
      </w:r>
      <w:r w:rsidRPr="008C4A15">
        <w:rPr>
          <w:rFonts w:ascii="Times New Roman" w:hAnsi="Times New Roman" w:cs="Times New Roman"/>
          <w:sz w:val="24"/>
          <w:szCs w:val="24"/>
        </w:rPr>
        <w:t xml:space="preserve">. Tyto vzory sloužily k přímému porovnání. Rovněž </w:t>
      </w:r>
      <w:r w:rsidR="0092110B" w:rsidRPr="008C4A15">
        <w:rPr>
          <w:rFonts w:ascii="Times New Roman" w:hAnsi="Times New Roman" w:cs="Times New Roman"/>
          <w:sz w:val="24"/>
          <w:szCs w:val="24"/>
        </w:rPr>
        <w:t xml:space="preserve">se </w:t>
      </w:r>
      <w:r w:rsidRPr="008C4A15">
        <w:rPr>
          <w:rFonts w:ascii="Times New Roman" w:hAnsi="Times New Roman" w:cs="Times New Roman"/>
          <w:sz w:val="24"/>
          <w:szCs w:val="24"/>
        </w:rPr>
        <w:t>objevovaly snahy o ujednocení systémů v rámci centralizovaných států, např. v Uhrách v</w:t>
      </w:r>
      <w:r w:rsidR="006A2BBF" w:rsidRPr="008C4A15">
        <w:rPr>
          <w:rFonts w:ascii="Times New Roman" w:hAnsi="Times New Roman" w:cs="Times New Roman"/>
          <w:sz w:val="24"/>
          <w:szCs w:val="24"/>
        </w:rPr>
        <w:t> </w:t>
      </w:r>
      <w:r w:rsidRPr="008C4A15">
        <w:rPr>
          <w:rFonts w:ascii="Times New Roman" w:hAnsi="Times New Roman" w:cs="Times New Roman"/>
          <w:sz w:val="24"/>
          <w:szCs w:val="24"/>
        </w:rPr>
        <w:t>r</w:t>
      </w:r>
      <w:r w:rsidR="00651F06">
        <w:rPr>
          <w:rFonts w:ascii="Times New Roman" w:hAnsi="Times New Roman" w:cs="Times New Roman"/>
          <w:sz w:val="24"/>
          <w:szCs w:val="24"/>
        </w:rPr>
        <w:t>oce</w:t>
      </w:r>
      <w:r w:rsidRPr="008C4A15">
        <w:rPr>
          <w:rFonts w:ascii="Times New Roman" w:hAnsi="Times New Roman" w:cs="Times New Roman"/>
          <w:sz w:val="24"/>
          <w:szCs w:val="24"/>
        </w:rPr>
        <w:t xml:space="preserve"> 1241, v Čechách </w:t>
      </w:r>
      <w:r w:rsidR="0092110B" w:rsidRPr="008C4A15">
        <w:rPr>
          <w:rFonts w:ascii="Times New Roman" w:hAnsi="Times New Roman" w:cs="Times New Roman"/>
          <w:sz w:val="24"/>
          <w:szCs w:val="24"/>
        </w:rPr>
        <w:t xml:space="preserve">v roce </w:t>
      </w:r>
      <w:r w:rsidRPr="008C4A15">
        <w:rPr>
          <w:rFonts w:ascii="Times New Roman" w:hAnsi="Times New Roman" w:cs="Times New Roman"/>
          <w:sz w:val="24"/>
          <w:szCs w:val="24"/>
        </w:rPr>
        <w:t>1268 a v</w:t>
      </w:r>
      <w:r w:rsidR="0092110B" w:rsidRPr="008C4A15">
        <w:rPr>
          <w:rFonts w:ascii="Times New Roman" w:hAnsi="Times New Roman" w:cs="Times New Roman"/>
          <w:sz w:val="24"/>
          <w:szCs w:val="24"/>
        </w:rPr>
        <w:t> </w:t>
      </w:r>
      <w:r w:rsidRPr="008C4A15">
        <w:rPr>
          <w:rFonts w:ascii="Times New Roman" w:hAnsi="Times New Roman" w:cs="Times New Roman"/>
          <w:sz w:val="24"/>
          <w:szCs w:val="24"/>
        </w:rPr>
        <w:t>Rakous</w:t>
      </w:r>
      <w:r w:rsidR="0092110B" w:rsidRPr="008C4A15">
        <w:rPr>
          <w:rFonts w:ascii="Times New Roman" w:hAnsi="Times New Roman" w:cs="Times New Roman"/>
          <w:sz w:val="24"/>
          <w:szCs w:val="24"/>
        </w:rPr>
        <w:t xml:space="preserve">ích v roce </w:t>
      </w:r>
      <w:r w:rsidRPr="008C4A15">
        <w:rPr>
          <w:rFonts w:ascii="Times New Roman" w:hAnsi="Times New Roman" w:cs="Times New Roman"/>
          <w:sz w:val="24"/>
          <w:szCs w:val="24"/>
        </w:rPr>
        <w:t xml:space="preserve">1278. </w:t>
      </w:r>
      <w:r w:rsidR="006A2BBF" w:rsidRPr="008C4A15">
        <w:rPr>
          <w:rFonts w:ascii="Times New Roman" w:hAnsi="Times New Roman" w:cs="Times New Roman"/>
          <w:sz w:val="24"/>
          <w:szCs w:val="24"/>
        </w:rPr>
        <w:t xml:space="preserve">Jednalo se </w:t>
      </w:r>
      <w:r w:rsidRPr="008C4A15">
        <w:rPr>
          <w:rFonts w:ascii="Times New Roman" w:hAnsi="Times New Roman" w:cs="Times New Roman"/>
          <w:sz w:val="24"/>
          <w:szCs w:val="24"/>
        </w:rPr>
        <w:t xml:space="preserve">však </w:t>
      </w:r>
      <w:r w:rsidR="006A2BBF" w:rsidRPr="008C4A15">
        <w:rPr>
          <w:rFonts w:ascii="Times New Roman" w:hAnsi="Times New Roman" w:cs="Times New Roman"/>
          <w:sz w:val="24"/>
          <w:szCs w:val="24"/>
        </w:rPr>
        <w:t>zejména</w:t>
      </w:r>
      <w:r w:rsidRPr="008C4A15">
        <w:rPr>
          <w:rFonts w:ascii="Times New Roman" w:hAnsi="Times New Roman" w:cs="Times New Roman"/>
          <w:sz w:val="24"/>
          <w:szCs w:val="24"/>
        </w:rPr>
        <w:t xml:space="preserve"> o míry hmotnostní a délkové a od nich odvozované míry plošné. Primární motivací k této unifikaci bylo stanovení objektivních měřítek pro výběr peněžní renty, která se stále více prosazovala na úkor dávek naturálních.</w:t>
      </w:r>
      <w:r w:rsidRPr="008C4A15">
        <w:rPr>
          <w:rFonts w:ascii="Times New Roman" w:hAnsi="Times New Roman" w:cs="Times New Roman"/>
          <w:sz w:val="24"/>
          <w:szCs w:val="24"/>
          <w:vertAlign w:val="superscript"/>
        </w:rPr>
        <w:footnoteReference w:id="165"/>
      </w:r>
      <w:r w:rsidR="0092110B" w:rsidRPr="008C4A15">
        <w:rPr>
          <w:rFonts w:ascii="Times New Roman" w:hAnsi="Times New Roman" w:cs="Times New Roman"/>
          <w:sz w:val="24"/>
          <w:szCs w:val="24"/>
        </w:rPr>
        <w:t xml:space="preserve"> </w:t>
      </w:r>
      <w:r w:rsidRPr="008C4A15">
        <w:rPr>
          <w:rFonts w:ascii="Times New Roman" w:hAnsi="Times New Roman" w:cs="Times New Roman"/>
          <w:sz w:val="24"/>
          <w:szCs w:val="24"/>
        </w:rPr>
        <w:t>Sjednocování měr v Evropě, které bylo motivované ekonomickými potřebami, probíhalo od 16. století. V zemích, které přecházely jako první ke kapitalistickým vztahům (Anglie, Nizozemí), docházelo k unifikaci měrných systémů spontánně na základě potřeb vytvářejících se nadregionálních trhů a legislativní uchopení procesu bylo až druhotným jevem. Oproti tomu v absolutistických monarchiích se ujímá iniciativy stát. Tyto unifikační kroky ze strany státu proběhly ve Francii v letech 1650, 1671 a 1725 a v habsburské říši v letech 1756–1765.</w:t>
      </w:r>
      <w:r w:rsidRPr="008C4A15">
        <w:rPr>
          <w:rFonts w:ascii="Times New Roman" w:hAnsi="Times New Roman" w:cs="Times New Roman"/>
          <w:sz w:val="24"/>
          <w:szCs w:val="24"/>
          <w:vertAlign w:val="superscript"/>
        </w:rPr>
        <w:footnoteReference w:id="166"/>
      </w:r>
      <w:r w:rsidR="0092110B" w:rsidRPr="008C4A15">
        <w:rPr>
          <w:rFonts w:ascii="Times New Roman" w:hAnsi="Times New Roman" w:cs="Times New Roman"/>
          <w:sz w:val="24"/>
          <w:szCs w:val="24"/>
        </w:rPr>
        <w:t xml:space="preserve"> </w:t>
      </w:r>
      <w:r w:rsidRPr="008C4A15">
        <w:rPr>
          <w:rFonts w:ascii="Times New Roman" w:hAnsi="Times New Roman" w:cs="Times New Roman"/>
          <w:sz w:val="24"/>
          <w:szCs w:val="24"/>
        </w:rPr>
        <w:t xml:space="preserve">Technický a vědecký rozvoj postupně vytvářel podmínky pro stanovení exaktních norem a z teoretické přípravy a měření se pak </w:t>
      </w:r>
      <w:r w:rsidR="00651F06">
        <w:rPr>
          <w:rFonts w:ascii="Times New Roman" w:hAnsi="Times New Roman" w:cs="Times New Roman"/>
          <w:sz w:val="24"/>
          <w:szCs w:val="24"/>
        </w:rPr>
        <w:t>v roce</w:t>
      </w:r>
      <w:r w:rsidR="006A2BBF" w:rsidRPr="008C4A15">
        <w:rPr>
          <w:rFonts w:ascii="Times New Roman" w:hAnsi="Times New Roman" w:cs="Times New Roman"/>
          <w:sz w:val="24"/>
          <w:szCs w:val="24"/>
        </w:rPr>
        <w:t xml:space="preserve"> 1790 </w:t>
      </w:r>
      <w:r w:rsidRPr="008C4A15">
        <w:rPr>
          <w:rFonts w:ascii="Times New Roman" w:hAnsi="Times New Roman" w:cs="Times New Roman"/>
          <w:sz w:val="24"/>
          <w:szCs w:val="24"/>
        </w:rPr>
        <w:t>utváří metrická soustava, která byla zavedena</w:t>
      </w:r>
      <w:r w:rsidR="006A2BBF" w:rsidRPr="008C4A15">
        <w:rPr>
          <w:rFonts w:ascii="Times New Roman" w:hAnsi="Times New Roman" w:cs="Times New Roman"/>
          <w:sz w:val="24"/>
          <w:szCs w:val="24"/>
        </w:rPr>
        <w:t xml:space="preserve"> ve Francii</w:t>
      </w:r>
      <w:r w:rsidRPr="008C4A15">
        <w:rPr>
          <w:rFonts w:ascii="Times New Roman" w:hAnsi="Times New Roman" w:cs="Times New Roman"/>
          <w:sz w:val="24"/>
          <w:szCs w:val="24"/>
        </w:rPr>
        <w:t xml:space="preserve"> r</w:t>
      </w:r>
      <w:r w:rsidR="00651F06">
        <w:rPr>
          <w:rFonts w:ascii="Times New Roman" w:hAnsi="Times New Roman" w:cs="Times New Roman"/>
          <w:sz w:val="24"/>
          <w:szCs w:val="24"/>
        </w:rPr>
        <w:t>oku</w:t>
      </w:r>
      <w:r w:rsidR="006A2BBF" w:rsidRPr="008C4A15">
        <w:rPr>
          <w:rFonts w:ascii="Times New Roman" w:hAnsi="Times New Roman" w:cs="Times New Roman"/>
          <w:sz w:val="24"/>
          <w:szCs w:val="24"/>
        </w:rPr>
        <w:t xml:space="preserve"> </w:t>
      </w:r>
      <w:r w:rsidRPr="008C4A15">
        <w:rPr>
          <w:rFonts w:ascii="Times New Roman" w:hAnsi="Times New Roman" w:cs="Times New Roman"/>
          <w:sz w:val="24"/>
          <w:szCs w:val="24"/>
        </w:rPr>
        <w:t>1795.</w:t>
      </w:r>
      <w:r w:rsidRPr="008C4A15">
        <w:rPr>
          <w:rFonts w:ascii="Times New Roman" w:hAnsi="Times New Roman" w:cs="Times New Roman"/>
          <w:sz w:val="24"/>
          <w:szCs w:val="24"/>
          <w:vertAlign w:val="superscript"/>
        </w:rPr>
        <w:footnoteReference w:id="167"/>
      </w:r>
      <w:r w:rsidRPr="008C4A15">
        <w:rPr>
          <w:rFonts w:ascii="Times New Roman" w:hAnsi="Times New Roman" w:cs="Times New Roman"/>
          <w:sz w:val="24"/>
          <w:szCs w:val="24"/>
        </w:rPr>
        <w:t xml:space="preserve"> Metrická soustava posléze zaznamenáv</w:t>
      </w:r>
      <w:r w:rsidR="006A2BBF" w:rsidRPr="008C4A15">
        <w:rPr>
          <w:rFonts w:ascii="Times New Roman" w:hAnsi="Times New Roman" w:cs="Times New Roman"/>
          <w:sz w:val="24"/>
          <w:szCs w:val="24"/>
        </w:rPr>
        <w:t>ala</w:t>
      </w:r>
      <w:r w:rsidRPr="008C4A15">
        <w:rPr>
          <w:rFonts w:ascii="Times New Roman" w:hAnsi="Times New Roman" w:cs="Times New Roman"/>
          <w:sz w:val="24"/>
          <w:szCs w:val="24"/>
        </w:rPr>
        <w:t xml:space="preserve"> úspěch a </w:t>
      </w:r>
      <w:r w:rsidR="006A2BBF" w:rsidRPr="008C4A15">
        <w:rPr>
          <w:rFonts w:ascii="Times New Roman" w:hAnsi="Times New Roman" w:cs="Times New Roman"/>
          <w:sz w:val="24"/>
          <w:szCs w:val="24"/>
        </w:rPr>
        <w:t>na její používání přistupovaly další státy. Proces vrcholil</w:t>
      </w:r>
      <w:r w:rsidRPr="008C4A15">
        <w:rPr>
          <w:rFonts w:ascii="Times New Roman" w:hAnsi="Times New Roman" w:cs="Times New Roman"/>
          <w:sz w:val="24"/>
          <w:szCs w:val="24"/>
        </w:rPr>
        <w:t xml:space="preserve"> metrickou konvencí (</w:t>
      </w:r>
      <w:proofErr w:type="spellStart"/>
      <w:r w:rsidRPr="008C4A15">
        <w:rPr>
          <w:rFonts w:ascii="Times New Roman" w:hAnsi="Times New Roman" w:cs="Times New Roman"/>
          <w:i/>
          <w:sz w:val="24"/>
          <w:szCs w:val="24"/>
        </w:rPr>
        <w:t>Convention</w:t>
      </w:r>
      <w:proofErr w:type="spellEnd"/>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du</w:t>
      </w:r>
      <w:proofErr w:type="spellEnd"/>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Mètre</w:t>
      </w:r>
      <w:proofErr w:type="spellEnd"/>
      <w:r w:rsidRPr="008C4A15">
        <w:rPr>
          <w:rFonts w:ascii="Times New Roman" w:hAnsi="Times New Roman" w:cs="Times New Roman"/>
          <w:sz w:val="24"/>
          <w:szCs w:val="24"/>
        </w:rPr>
        <w:t>) podepsanou 18</w:t>
      </w:r>
      <w:r w:rsidR="006A2BBF" w:rsidRPr="008C4A15">
        <w:rPr>
          <w:rFonts w:ascii="Times New Roman" w:hAnsi="Times New Roman" w:cs="Times New Roman"/>
          <w:sz w:val="24"/>
          <w:szCs w:val="24"/>
        </w:rPr>
        <w:t xml:space="preserve"> státy v Paříži 20. května 1875</w:t>
      </w:r>
      <w:r w:rsidRPr="008C4A15">
        <w:rPr>
          <w:rFonts w:ascii="Times New Roman" w:hAnsi="Times New Roman" w:cs="Times New Roman"/>
          <w:sz w:val="24"/>
          <w:szCs w:val="24"/>
        </w:rPr>
        <w:t>. Posledním evropským státem zavádějícím metrickou soustavu je r</w:t>
      </w:r>
      <w:r w:rsidR="00651F06">
        <w:rPr>
          <w:rFonts w:ascii="Times New Roman" w:hAnsi="Times New Roman" w:cs="Times New Roman"/>
          <w:sz w:val="24"/>
          <w:szCs w:val="24"/>
        </w:rPr>
        <w:t>oce</w:t>
      </w:r>
      <w:r w:rsidR="00BE7957" w:rsidRPr="008C4A15">
        <w:rPr>
          <w:rFonts w:ascii="Times New Roman" w:hAnsi="Times New Roman" w:cs="Times New Roman"/>
          <w:sz w:val="24"/>
          <w:szCs w:val="24"/>
        </w:rPr>
        <w:t xml:space="preserve"> 1</w:t>
      </w:r>
      <w:r w:rsidRPr="008C4A15">
        <w:rPr>
          <w:rFonts w:ascii="Times New Roman" w:hAnsi="Times New Roman" w:cs="Times New Roman"/>
          <w:sz w:val="24"/>
          <w:szCs w:val="24"/>
        </w:rPr>
        <w:t>976 Velká Británie.</w:t>
      </w:r>
      <w:r w:rsidRPr="008C4A15">
        <w:rPr>
          <w:rFonts w:ascii="Times New Roman" w:hAnsi="Times New Roman" w:cs="Times New Roman"/>
          <w:sz w:val="24"/>
          <w:szCs w:val="24"/>
          <w:vertAlign w:val="superscript"/>
        </w:rPr>
        <w:footnoteReference w:id="168"/>
      </w:r>
    </w:p>
    <w:p w:rsidR="0092110B" w:rsidRPr="008C4A15" w:rsidRDefault="00B275F4"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V českých zemích dokládají p</w:t>
      </w:r>
      <w:r w:rsidR="0092110B" w:rsidRPr="008C4A15">
        <w:rPr>
          <w:rFonts w:ascii="Times New Roman" w:hAnsi="Times New Roman" w:cs="Times New Roman"/>
          <w:sz w:val="24"/>
          <w:szCs w:val="24"/>
        </w:rPr>
        <w:t xml:space="preserve">ísemné prameny užívání měrných jednotek až v 11. století, avšak lze s velkou pravděpodobností předpokládat, že se jich užívalo i v době starší. </w:t>
      </w:r>
      <w:r w:rsidR="0092110B" w:rsidRPr="008C4A15">
        <w:rPr>
          <w:rFonts w:ascii="Times New Roman" w:hAnsi="Times New Roman" w:cs="Times New Roman"/>
          <w:sz w:val="24"/>
          <w:szCs w:val="24"/>
        </w:rPr>
        <w:lastRenderedPageBreak/>
        <w:t xml:space="preserve">Nepřímo to dokládá existence profánních a sakrálních staveb ve velkomoravském období, </w:t>
      </w:r>
      <w:r w:rsidRPr="008C4A15">
        <w:rPr>
          <w:rFonts w:ascii="Times New Roman" w:hAnsi="Times New Roman" w:cs="Times New Roman"/>
          <w:sz w:val="24"/>
          <w:szCs w:val="24"/>
        </w:rPr>
        <w:t xml:space="preserve">jejichž budování </w:t>
      </w:r>
      <w:r w:rsidR="0092110B" w:rsidRPr="008C4A15">
        <w:rPr>
          <w:rFonts w:ascii="Times New Roman" w:hAnsi="Times New Roman" w:cs="Times New Roman"/>
          <w:sz w:val="24"/>
          <w:szCs w:val="24"/>
        </w:rPr>
        <w:t>vyžadoval</w:t>
      </w:r>
      <w:r w:rsidRPr="008C4A15">
        <w:rPr>
          <w:rFonts w:ascii="Times New Roman" w:hAnsi="Times New Roman" w:cs="Times New Roman"/>
          <w:sz w:val="24"/>
          <w:szCs w:val="24"/>
        </w:rPr>
        <w:t>o</w:t>
      </w:r>
      <w:r w:rsidR="0092110B" w:rsidRPr="008C4A15">
        <w:rPr>
          <w:rFonts w:ascii="Times New Roman" w:hAnsi="Times New Roman" w:cs="Times New Roman"/>
          <w:sz w:val="24"/>
          <w:szCs w:val="24"/>
        </w:rPr>
        <w:t xml:space="preserve"> přesná měření. Na počátku 11. století se setkáváme s některými délkami (</w:t>
      </w:r>
      <w:r w:rsidR="0092110B" w:rsidRPr="008C4A15">
        <w:rPr>
          <w:rFonts w:ascii="Times New Roman" w:hAnsi="Times New Roman" w:cs="Times New Roman"/>
          <w:i/>
          <w:sz w:val="24"/>
          <w:szCs w:val="24"/>
        </w:rPr>
        <w:t>prst</w:t>
      </w:r>
      <w:r w:rsidR="0092110B" w:rsidRPr="008C4A15">
        <w:rPr>
          <w:rFonts w:ascii="Times New Roman" w:hAnsi="Times New Roman" w:cs="Times New Roman"/>
          <w:sz w:val="24"/>
          <w:szCs w:val="24"/>
        </w:rPr>
        <w:t xml:space="preserve">, </w:t>
      </w:r>
      <w:r w:rsidR="0092110B" w:rsidRPr="008C4A15">
        <w:rPr>
          <w:rFonts w:ascii="Times New Roman" w:hAnsi="Times New Roman" w:cs="Times New Roman"/>
          <w:i/>
          <w:sz w:val="24"/>
          <w:szCs w:val="24"/>
        </w:rPr>
        <w:t>dlaň</w:t>
      </w:r>
      <w:r w:rsidR="0092110B" w:rsidRPr="008C4A15">
        <w:rPr>
          <w:rFonts w:ascii="Times New Roman" w:hAnsi="Times New Roman" w:cs="Times New Roman"/>
          <w:sz w:val="24"/>
          <w:szCs w:val="24"/>
        </w:rPr>
        <w:t xml:space="preserve">, </w:t>
      </w:r>
      <w:r w:rsidR="0092110B" w:rsidRPr="008C4A15">
        <w:rPr>
          <w:rFonts w:ascii="Times New Roman" w:hAnsi="Times New Roman" w:cs="Times New Roman"/>
          <w:i/>
          <w:sz w:val="24"/>
          <w:szCs w:val="24"/>
        </w:rPr>
        <w:t>loket</w:t>
      </w:r>
      <w:r w:rsidR="0092110B" w:rsidRPr="008C4A15">
        <w:rPr>
          <w:rFonts w:ascii="Times New Roman" w:hAnsi="Times New Roman" w:cs="Times New Roman"/>
          <w:sz w:val="24"/>
          <w:szCs w:val="24"/>
        </w:rPr>
        <w:t xml:space="preserve">, </w:t>
      </w:r>
      <w:r w:rsidR="0092110B" w:rsidRPr="008C4A15">
        <w:rPr>
          <w:rFonts w:ascii="Times New Roman" w:hAnsi="Times New Roman" w:cs="Times New Roman"/>
          <w:i/>
          <w:sz w:val="24"/>
          <w:szCs w:val="24"/>
        </w:rPr>
        <w:t>stadium</w:t>
      </w:r>
      <w:r w:rsidR="0092110B" w:rsidRPr="008C4A15">
        <w:rPr>
          <w:rFonts w:ascii="Times New Roman" w:hAnsi="Times New Roman" w:cs="Times New Roman"/>
          <w:sz w:val="24"/>
          <w:szCs w:val="24"/>
        </w:rPr>
        <w:t>), hmotnostními jednotkami (</w:t>
      </w:r>
      <w:r w:rsidR="0092110B" w:rsidRPr="008C4A15">
        <w:rPr>
          <w:rFonts w:ascii="Times New Roman" w:hAnsi="Times New Roman" w:cs="Times New Roman"/>
          <w:i/>
          <w:sz w:val="24"/>
          <w:szCs w:val="24"/>
        </w:rPr>
        <w:t>libra</w:t>
      </w:r>
      <w:r w:rsidR="0092110B" w:rsidRPr="008C4A15">
        <w:rPr>
          <w:rFonts w:ascii="Times New Roman" w:hAnsi="Times New Roman" w:cs="Times New Roman"/>
          <w:sz w:val="24"/>
          <w:szCs w:val="24"/>
        </w:rPr>
        <w:t xml:space="preserve">, </w:t>
      </w:r>
      <w:r w:rsidR="0092110B" w:rsidRPr="008C4A15">
        <w:rPr>
          <w:rFonts w:ascii="Times New Roman" w:hAnsi="Times New Roman" w:cs="Times New Roman"/>
          <w:i/>
          <w:sz w:val="24"/>
          <w:szCs w:val="24"/>
        </w:rPr>
        <w:t>marka</w:t>
      </w:r>
      <w:r w:rsidR="0092110B" w:rsidRPr="008C4A15">
        <w:rPr>
          <w:rFonts w:ascii="Times New Roman" w:hAnsi="Times New Roman" w:cs="Times New Roman"/>
          <w:sz w:val="24"/>
          <w:szCs w:val="24"/>
        </w:rPr>
        <w:t xml:space="preserve">, </w:t>
      </w:r>
      <w:r w:rsidR="0092110B" w:rsidRPr="008C4A15">
        <w:rPr>
          <w:rFonts w:ascii="Times New Roman" w:hAnsi="Times New Roman" w:cs="Times New Roman"/>
          <w:i/>
          <w:sz w:val="24"/>
          <w:szCs w:val="24"/>
        </w:rPr>
        <w:t>hřivna</w:t>
      </w:r>
      <w:r w:rsidR="0092110B" w:rsidRPr="008C4A15">
        <w:rPr>
          <w:rFonts w:ascii="Times New Roman" w:hAnsi="Times New Roman" w:cs="Times New Roman"/>
          <w:sz w:val="24"/>
          <w:szCs w:val="24"/>
        </w:rPr>
        <w:t>) a dutými mírami (</w:t>
      </w:r>
      <w:r w:rsidR="0092110B" w:rsidRPr="008C4A15">
        <w:rPr>
          <w:rFonts w:ascii="Times New Roman" w:hAnsi="Times New Roman" w:cs="Times New Roman"/>
          <w:i/>
          <w:sz w:val="24"/>
          <w:szCs w:val="24"/>
        </w:rPr>
        <w:t>měřice</w:t>
      </w:r>
      <w:r w:rsidR="0092110B" w:rsidRPr="008C4A15">
        <w:rPr>
          <w:rFonts w:ascii="Times New Roman" w:hAnsi="Times New Roman" w:cs="Times New Roman"/>
          <w:sz w:val="24"/>
          <w:szCs w:val="24"/>
        </w:rPr>
        <w:t xml:space="preserve">, </w:t>
      </w:r>
      <w:r w:rsidR="0092110B" w:rsidRPr="008C4A15">
        <w:rPr>
          <w:rFonts w:ascii="Times New Roman" w:hAnsi="Times New Roman" w:cs="Times New Roman"/>
          <w:i/>
          <w:sz w:val="24"/>
          <w:szCs w:val="24"/>
        </w:rPr>
        <w:t>korec</w:t>
      </w:r>
      <w:r w:rsidR="0092110B" w:rsidRPr="008C4A15">
        <w:rPr>
          <w:rFonts w:ascii="Times New Roman" w:hAnsi="Times New Roman" w:cs="Times New Roman"/>
          <w:sz w:val="24"/>
          <w:szCs w:val="24"/>
        </w:rPr>
        <w:t>). Převod těchto jednotek do metrického systému je však velmi problematický.</w:t>
      </w:r>
      <w:r w:rsidR="00CD18B6" w:rsidRPr="008C4A15">
        <w:rPr>
          <w:rFonts w:ascii="Times New Roman" w:hAnsi="Times New Roman" w:cs="Times New Roman"/>
          <w:sz w:val="24"/>
          <w:szCs w:val="24"/>
        </w:rPr>
        <w:t xml:space="preserve"> </w:t>
      </w:r>
      <w:r w:rsidR="0092110B" w:rsidRPr="008C4A15">
        <w:rPr>
          <w:rFonts w:ascii="Times New Roman" w:hAnsi="Times New Roman" w:cs="Times New Roman"/>
          <w:sz w:val="24"/>
          <w:szCs w:val="24"/>
        </w:rPr>
        <w:t>Později se objevují i další</w:t>
      </w:r>
      <w:r w:rsidR="00AF555A">
        <w:rPr>
          <w:rFonts w:ascii="Times New Roman" w:hAnsi="Times New Roman" w:cs="Times New Roman"/>
          <w:sz w:val="24"/>
          <w:szCs w:val="24"/>
        </w:rPr>
        <w:t>,</w:t>
      </w:r>
      <w:r w:rsidR="0092110B" w:rsidRPr="008C4A15">
        <w:rPr>
          <w:rFonts w:ascii="Times New Roman" w:hAnsi="Times New Roman" w:cs="Times New Roman"/>
          <w:sz w:val="24"/>
          <w:szCs w:val="24"/>
        </w:rPr>
        <w:t xml:space="preserve"> plošné míry, u nichž je však převod na metrický systém zcela nemožný. Pro období 13. století se jedná např. o pole (</w:t>
      </w:r>
      <w:proofErr w:type="spellStart"/>
      <w:r w:rsidR="0092110B" w:rsidRPr="008C4A15">
        <w:rPr>
          <w:rFonts w:ascii="Times New Roman" w:hAnsi="Times New Roman" w:cs="Times New Roman"/>
          <w:i/>
          <w:sz w:val="24"/>
          <w:szCs w:val="24"/>
        </w:rPr>
        <w:t>ager</w:t>
      </w:r>
      <w:proofErr w:type="spellEnd"/>
      <w:r w:rsidR="0092110B" w:rsidRPr="008C4A15">
        <w:rPr>
          <w:rFonts w:ascii="Times New Roman" w:hAnsi="Times New Roman" w:cs="Times New Roman"/>
          <w:sz w:val="24"/>
          <w:szCs w:val="24"/>
        </w:rPr>
        <w:t>), země (</w:t>
      </w:r>
      <w:proofErr w:type="spellStart"/>
      <w:r w:rsidR="0092110B" w:rsidRPr="008C4A15">
        <w:rPr>
          <w:rFonts w:ascii="Times New Roman" w:hAnsi="Times New Roman" w:cs="Times New Roman"/>
          <w:i/>
          <w:sz w:val="24"/>
          <w:szCs w:val="24"/>
        </w:rPr>
        <w:t>terra</w:t>
      </w:r>
      <w:proofErr w:type="spellEnd"/>
      <w:r w:rsidR="0092110B" w:rsidRPr="008C4A15">
        <w:rPr>
          <w:rFonts w:ascii="Times New Roman" w:hAnsi="Times New Roman" w:cs="Times New Roman"/>
          <w:sz w:val="24"/>
          <w:szCs w:val="24"/>
        </w:rPr>
        <w:t>), dědina (</w:t>
      </w:r>
      <w:proofErr w:type="spellStart"/>
      <w:r w:rsidR="0092110B" w:rsidRPr="008C4A15">
        <w:rPr>
          <w:rFonts w:ascii="Times New Roman" w:hAnsi="Times New Roman" w:cs="Times New Roman"/>
          <w:i/>
          <w:sz w:val="24"/>
          <w:szCs w:val="24"/>
        </w:rPr>
        <w:t>hereditas</w:t>
      </w:r>
      <w:proofErr w:type="spellEnd"/>
      <w:r w:rsidR="0092110B" w:rsidRPr="008C4A15">
        <w:rPr>
          <w:rFonts w:ascii="Times New Roman" w:hAnsi="Times New Roman" w:cs="Times New Roman"/>
          <w:sz w:val="24"/>
          <w:szCs w:val="24"/>
        </w:rPr>
        <w:t xml:space="preserve">) a </w:t>
      </w:r>
      <w:proofErr w:type="spellStart"/>
      <w:r w:rsidR="0092110B" w:rsidRPr="008C4A15">
        <w:rPr>
          <w:rFonts w:ascii="Times New Roman" w:hAnsi="Times New Roman" w:cs="Times New Roman"/>
          <w:sz w:val="24"/>
          <w:szCs w:val="24"/>
        </w:rPr>
        <w:t>popluží</w:t>
      </w:r>
      <w:proofErr w:type="spellEnd"/>
      <w:r w:rsidR="0092110B" w:rsidRPr="008C4A15">
        <w:rPr>
          <w:rFonts w:ascii="Times New Roman" w:hAnsi="Times New Roman" w:cs="Times New Roman"/>
          <w:sz w:val="24"/>
          <w:szCs w:val="24"/>
        </w:rPr>
        <w:t xml:space="preserve"> (</w:t>
      </w:r>
      <w:proofErr w:type="spellStart"/>
      <w:r w:rsidR="0092110B" w:rsidRPr="008C4A15">
        <w:rPr>
          <w:rFonts w:ascii="Times New Roman" w:hAnsi="Times New Roman" w:cs="Times New Roman"/>
          <w:i/>
          <w:sz w:val="24"/>
          <w:szCs w:val="24"/>
        </w:rPr>
        <w:t>aratrum</w:t>
      </w:r>
      <w:proofErr w:type="spellEnd"/>
      <w:r w:rsidR="0092110B" w:rsidRPr="008C4A15">
        <w:rPr>
          <w:rFonts w:ascii="Times New Roman" w:hAnsi="Times New Roman" w:cs="Times New Roman"/>
          <w:sz w:val="24"/>
          <w:szCs w:val="24"/>
        </w:rPr>
        <w:t>). Délkové, duté a hmotnostní míry navazovaly alespoň částečně na starší jednotky, avšak míry plošné se utvářely zcela nově.</w:t>
      </w:r>
      <w:r w:rsidR="0092110B" w:rsidRPr="008C4A15">
        <w:rPr>
          <w:rFonts w:ascii="Times New Roman" w:hAnsi="Times New Roman" w:cs="Times New Roman"/>
          <w:sz w:val="24"/>
          <w:szCs w:val="24"/>
          <w:vertAlign w:val="superscript"/>
        </w:rPr>
        <w:footnoteReference w:id="169"/>
      </w:r>
      <w:r w:rsidR="0092110B" w:rsidRPr="008C4A15">
        <w:rPr>
          <w:rFonts w:ascii="Times New Roman" w:hAnsi="Times New Roman" w:cs="Times New Roman"/>
          <w:sz w:val="24"/>
          <w:szCs w:val="24"/>
        </w:rPr>
        <w:t xml:space="preserve"> Pro obdělávanou půdu se tak objevuje od první třetiny 13. století poměrně běžně lán, avšak ani v jeho případě se nedá hovořit o nějaké konstantní míře. Lán sestával z jiter, která byla v praktickém životě často určována množstvím vysetých korců (</w:t>
      </w:r>
      <w:proofErr w:type="spellStart"/>
      <w:r w:rsidR="0092110B" w:rsidRPr="008C4A15">
        <w:rPr>
          <w:rFonts w:ascii="Times New Roman" w:hAnsi="Times New Roman" w:cs="Times New Roman"/>
          <w:i/>
          <w:sz w:val="24"/>
          <w:szCs w:val="24"/>
        </w:rPr>
        <w:t>modius</w:t>
      </w:r>
      <w:proofErr w:type="spellEnd"/>
      <w:r w:rsidR="0092110B" w:rsidRPr="008C4A15">
        <w:rPr>
          <w:rFonts w:ascii="Times New Roman" w:hAnsi="Times New Roman" w:cs="Times New Roman"/>
          <w:sz w:val="24"/>
          <w:szCs w:val="24"/>
        </w:rPr>
        <w:t>,</w:t>
      </w:r>
      <w:r w:rsidR="0092110B" w:rsidRPr="008C4A15">
        <w:rPr>
          <w:rFonts w:ascii="Times New Roman" w:hAnsi="Times New Roman" w:cs="Times New Roman"/>
          <w:i/>
          <w:sz w:val="24"/>
          <w:szCs w:val="24"/>
        </w:rPr>
        <w:t xml:space="preserve"> </w:t>
      </w:r>
      <w:proofErr w:type="spellStart"/>
      <w:r w:rsidR="0092110B" w:rsidRPr="008C4A15">
        <w:rPr>
          <w:rFonts w:ascii="Times New Roman" w:hAnsi="Times New Roman" w:cs="Times New Roman"/>
          <w:i/>
          <w:sz w:val="24"/>
          <w:szCs w:val="24"/>
        </w:rPr>
        <w:t>mensura</w:t>
      </w:r>
      <w:proofErr w:type="spellEnd"/>
      <w:r w:rsidR="0092110B" w:rsidRPr="008C4A15">
        <w:rPr>
          <w:rFonts w:ascii="Times New Roman" w:hAnsi="Times New Roman" w:cs="Times New Roman"/>
          <w:sz w:val="24"/>
          <w:szCs w:val="24"/>
        </w:rPr>
        <w:t>,</w:t>
      </w:r>
      <w:r w:rsidR="0092110B" w:rsidRPr="008C4A15">
        <w:rPr>
          <w:rFonts w:ascii="Times New Roman" w:hAnsi="Times New Roman" w:cs="Times New Roman"/>
          <w:i/>
          <w:sz w:val="24"/>
          <w:szCs w:val="24"/>
        </w:rPr>
        <w:t xml:space="preserve"> strych</w:t>
      </w:r>
      <w:r w:rsidR="0092110B" w:rsidRPr="008C4A15">
        <w:rPr>
          <w:rFonts w:ascii="Times New Roman" w:hAnsi="Times New Roman" w:cs="Times New Roman"/>
          <w:sz w:val="24"/>
          <w:szCs w:val="24"/>
        </w:rPr>
        <w:t xml:space="preserve"> – dutá míra o objemu 93,5 litru). Jitra (</w:t>
      </w:r>
      <w:proofErr w:type="spellStart"/>
      <w:r w:rsidR="0092110B" w:rsidRPr="008C4A15">
        <w:rPr>
          <w:rFonts w:ascii="Times New Roman" w:hAnsi="Times New Roman" w:cs="Times New Roman"/>
          <w:i/>
          <w:sz w:val="24"/>
          <w:szCs w:val="24"/>
        </w:rPr>
        <w:t>jugerum</w:t>
      </w:r>
      <w:proofErr w:type="spellEnd"/>
      <w:r w:rsidR="0092110B" w:rsidRPr="008C4A15">
        <w:rPr>
          <w:rFonts w:ascii="Times New Roman" w:hAnsi="Times New Roman" w:cs="Times New Roman"/>
          <w:sz w:val="24"/>
          <w:szCs w:val="24"/>
        </w:rPr>
        <w:t>,</w:t>
      </w:r>
      <w:r w:rsidR="0092110B" w:rsidRPr="008C4A15">
        <w:rPr>
          <w:rFonts w:ascii="Times New Roman" w:hAnsi="Times New Roman" w:cs="Times New Roman"/>
          <w:i/>
          <w:sz w:val="24"/>
          <w:szCs w:val="24"/>
        </w:rPr>
        <w:t xml:space="preserve"> </w:t>
      </w:r>
      <w:proofErr w:type="spellStart"/>
      <w:r w:rsidR="0092110B" w:rsidRPr="008C4A15">
        <w:rPr>
          <w:rFonts w:ascii="Times New Roman" w:hAnsi="Times New Roman" w:cs="Times New Roman"/>
          <w:i/>
          <w:sz w:val="24"/>
          <w:szCs w:val="24"/>
        </w:rPr>
        <w:t>Morgen</w:t>
      </w:r>
      <w:proofErr w:type="spellEnd"/>
      <w:r w:rsidR="0092110B" w:rsidRPr="008C4A15">
        <w:rPr>
          <w:rFonts w:ascii="Times New Roman" w:hAnsi="Times New Roman" w:cs="Times New Roman"/>
          <w:sz w:val="24"/>
          <w:szCs w:val="24"/>
        </w:rPr>
        <w:t xml:space="preserve">) se dle praxe 14. století vyměřovala v obdélnících v poměru stran 3:1 měřičským provazcem, který se také stal délkovou jednotkou (lat. </w:t>
      </w:r>
      <w:proofErr w:type="spellStart"/>
      <w:r w:rsidR="0092110B" w:rsidRPr="008C4A15">
        <w:rPr>
          <w:rFonts w:ascii="Times New Roman" w:hAnsi="Times New Roman" w:cs="Times New Roman"/>
          <w:i/>
          <w:sz w:val="24"/>
          <w:szCs w:val="24"/>
        </w:rPr>
        <w:t>funiculus</w:t>
      </w:r>
      <w:proofErr w:type="spellEnd"/>
      <w:r w:rsidR="0092110B" w:rsidRPr="008C4A15">
        <w:rPr>
          <w:rFonts w:ascii="Times New Roman" w:hAnsi="Times New Roman" w:cs="Times New Roman"/>
          <w:sz w:val="24"/>
          <w:szCs w:val="24"/>
        </w:rPr>
        <w:t>). Provazec měl nejvíce 52 loktů (30,7528 m) a dle zemských usnesení z let 1400 a 1471 se v Čechách stal závaznou zemskou mírou. Jitro tedy mělo 2836,94 m</w:t>
      </w:r>
      <w:r w:rsidR="0092110B" w:rsidRPr="008C4A15">
        <w:rPr>
          <w:rFonts w:ascii="Times New Roman" w:hAnsi="Times New Roman" w:cs="Times New Roman"/>
          <w:sz w:val="24"/>
          <w:szCs w:val="24"/>
          <w:vertAlign w:val="superscript"/>
        </w:rPr>
        <w:t>2</w:t>
      </w:r>
      <w:r w:rsidR="0092110B" w:rsidRPr="008C4A15">
        <w:rPr>
          <w:rFonts w:ascii="Times New Roman" w:hAnsi="Times New Roman" w:cs="Times New Roman"/>
          <w:sz w:val="24"/>
          <w:szCs w:val="24"/>
        </w:rPr>
        <w:t>. Plocha lánu v českých zemích kolísala v rozmezí 60–84 jiter (nejčastěji 60–72), což odpovídá asi 17–20 hektarům.</w:t>
      </w:r>
      <w:r w:rsidR="0092110B" w:rsidRPr="008C4A15">
        <w:rPr>
          <w:rFonts w:ascii="Times New Roman" w:hAnsi="Times New Roman" w:cs="Times New Roman"/>
          <w:sz w:val="24"/>
          <w:szCs w:val="24"/>
          <w:vertAlign w:val="superscript"/>
        </w:rPr>
        <w:footnoteReference w:id="170"/>
      </w:r>
    </w:p>
    <w:p w:rsidR="0092110B" w:rsidRPr="008C4A15" w:rsidRDefault="0092110B"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Jak je zmíněno výše, užíval se k určování plošné míry také korec, jakožto míra dutá. Ten se dále dělil na čtyři věrtele (</w:t>
      </w:r>
      <w:proofErr w:type="spellStart"/>
      <w:r w:rsidRPr="008C4A15">
        <w:rPr>
          <w:rFonts w:ascii="Times New Roman" w:hAnsi="Times New Roman" w:cs="Times New Roman"/>
          <w:i/>
          <w:sz w:val="24"/>
          <w:szCs w:val="24"/>
        </w:rPr>
        <w:t>quartale</w:t>
      </w:r>
      <w:proofErr w:type="spellEnd"/>
      <w:r w:rsidRPr="008C4A15">
        <w:rPr>
          <w:rFonts w:ascii="Times New Roman" w:hAnsi="Times New Roman" w:cs="Times New Roman"/>
          <w:sz w:val="24"/>
          <w:szCs w:val="24"/>
        </w:rPr>
        <w:t xml:space="preserve">, </w:t>
      </w:r>
      <w:proofErr w:type="spellStart"/>
      <w:r w:rsidRPr="008C4A15">
        <w:rPr>
          <w:rFonts w:ascii="Times New Roman" w:hAnsi="Times New Roman" w:cs="Times New Roman"/>
          <w:i/>
          <w:sz w:val="24"/>
          <w:szCs w:val="24"/>
        </w:rPr>
        <w:t>čtvrtné</w:t>
      </w:r>
      <w:proofErr w:type="spellEnd"/>
      <w:r w:rsidRPr="008C4A15">
        <w:rPr>
          <w:rFonts w:ascii="Times New Roman" w:hAnsi="Times New Roman" w:cs="Times New Roman"/>
          <w:sz w:val="24"/>
          <w:szCs w:val="24"/>
        </w:rPr>
        <w:t>,</w:t>
      </w:r>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Viertel</w:t>
      </w:r>
      <w:proofErr w:type="spellEnd"/>
      <w:r w:rsidR="00EE511F" w:rsidRPr="008C4A15">
        <w:rPr>
          <w:rFonts w:ascii="Times New Roman" w:hAnsi="Times New Roman" w:cs="Times New Roman"/>
          <w:sz w:val="24"/>
          <w:szCs w:val="24"/>
        </w:rPr>
        <w:t xml:space="preserve"> = 23 litrů). Ty jsou známé ji</w:t>
      </w:r>
      <w:r w:rsidRPr="008C4A15">
        <w:rPr>
          <w:rFonts w:ascii="Times New Roman" w:hAnsi="Times New Roman" w:cs="Times New Roman"/>
          <w:sz w:val="24"/>
          <w:szCs w:val="24"/>
        </w:rPr>
        <w:t>ž od poloviny 13. století jako královská míra (</w:t>
      </w:r>
      <w:proofErr w:type="spellStart"/>
      <w:r w:rsidRPr="008C4A15">
        <w:rPr>
          <w:rFonts w:ascii="Times New Roman" w:hAnsi="Times New Roman" w:cs="Times New Roman"/>
          <w:i/>
          <w:sz w:val="24"/>
          <w:szCs w:val="24"/>
        </w:rPr>
        <w:t>mensura</w:t>
      </w:r>
      <w:proofErr w:type="spellEnd"/>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regalis</w:t>
      </w:r>
      <w:proofErr w:type="spellEnd"/>
      <w:r w:rsidRPr="008C4A15">
        <w:rPr>
          <w:rFonts w:ascii="Times New Roman" w:hAnsi="Times New Roman" w:cs="Times New Roman"/>
          <w:sz w:val="24"/>
          <w:szCs w:val="24"/>
        </w:rPr>
        <w:t>). Postupně se vyvinul poměrný vztah vysetého korce obilí na jitro</w:t>
      </w:r>
      <w:r w:rsidR="00EE511F" w:rsidRPr="008C4A15">
        <w:rPr>
          <w:rFonts w:ascii="Times New Roman" w:hAnsi="Times New Roman" w:cs="Times New Roman"/>
          <w:sz w:val="24"/>
          <w:szCs w:val="24"/>
        </w:rPr>
        <w:t xml:space="preserve"> v poměru</w:t>
      </w:r>
      <w:r w:rsidRPr="008C4A15">
        <w:rPr>
          <w:rFonts w:ascii="Times New Roman" w:hAnsi="Times New Roman" w:cs="Times New Roman"/>
          <w:sz w:val="24"/>
          <w:szCs w:val="24"/>
        </w:rPr>
        <w:t xml:space="preserve"> 1:1. Avšak i tato hodnota byla proměnlivá, neboť na chudší půdu se vysévalo méně obilí než na ornici bohatou.</w:t>
      </w:r>
      <w:r w:rsidRPr="008C4A15">
        <w:rPr>
          <w:rFonts w:ascii="Times New Roman" w:hAnsi="Times New Roman" w:cs="Times New Roman"/>
          <w:sz w:val="24"/>
          <w:szCs w:val="24"/>
          <w:vertAlign w:val="superscript"/>
        </w:rPr>
        <w:footnoteReference w:id="171"/>
      </w:r>
      <w:r w:rsidR="00CD18B6" w:rsidRPr="008C4A15">
        <w:rPr>
          <w:rFonts w:ascii="Times New Roman" w:hAnsi="Times New Roman" w:cs="Times New Roman"/>
          <w:sz w:val="24"/>
          <w:szCs w:val="24"/>
        </w:rPr>
        <w:t xml:space="preserve"> </w:t>
      </w:r>
      <w:r w:rsidRPr="008C4A15">
        <w:rPr>
          <w:rFonts w:ascii="Times New Roman" w:hAnsi="Times New Roman" w:cs="Times New Roman"/>
          <w:sz w:val="24"/>
          <w:szCs w:val="24"/>
        </w:rPr>
        <w:t xml:space="preserve">Kromě lánů se v některých oblastech v </w:t>
      </w:r>
      <w:proofErr w:type="gramStart"/>
      <w:r w:rsidRPr="008C4A15">
        <w:rPr>
          <w:rFonts w:ascii="Times New Roman" w:hAnsi="Times New Roman" w:cs="Times New Roman"/>
          <w:sz w:val="24"/>
          <w:szCs w:val="24"/>
        </w:rPr>
        <w:t>15.–18</w:t>
      </w:r>
      <w:proofErr w:type="gramEnd"/>
      <w:r w:rsidRPr="008C4A15">
        <w:rPr>
          <w:rFonts w:ascii="Times New Roman" w:hAnsi="Times New Roman" w:cs="Times New Roman"/>
          <w:sz w:val="24"/>
          <w:szCs w:val="24"/>
        </w:rPr>
        <w:t xml:space="preserve">. století užívalo dělení půdy na záhony. Těch pak bylo na </w:t>
      </w:r>
      <w:r w:rsidR="00EE511F" w:rsidRPr="008C4A15">
        <w:rPr>
          <w:rFonts w:ascii="Times New Roman" w:hAnsi="Times New Roman" w:cs="Times New Roman"/>
          <w:sz w:val="24"/>
          <w:szCs w:val="24"/>
        </w:rPr>
        <w:t>jeden</w:t>
      </w:r>
      <w:r w:rsidRPr="008C4A15">
        <w:rPr>
          <w:rFonts w:ascii="Times New Roman" w:hAnsi="Times New Roman" w:cs="Times New Roman"/>
          <w:sz w:val="24"/>
          <w:szCs w:val="24"/>
        </w:rPr>
        <w:t xml:space="preserve"> lán v průměru </w:t>
      </w:r>
      <w:r w:rsidR="00EE511F" w:rsidRPr="008C4A15">
        <w:rPr>
          <w:rFonts w:ascii="Times New Roman" w:hAnsi="Times New Roman" w:cs="Times New Roman"/>
          <w:sz w:val="24"/>
          <w:szCs w:val="24"/>
        </w:rPr>
        <w:t>deset</w:t>
      </w:r>
      <w:r w:rsidRPr="008C4A15">
        <w:rPr>
          <w:rFonts w:ascii="Times New Roman" w:hAnsi="Times New Roman" w:cs="Times New Roman"/>
          <w:sz w:val="24"/>
          <w:szCs w:val="24"/>
        </w:rPr>
        <w:t>. Měření na záhony však bylo od 16. století profesionálními měřiči odmítáno pro nepřesnost.</w:t>
      </w:r>
    </w:p>
    <w:p w:rsidR="0092110B" w:rsidRPr="008C4A15" w:rsidRDefault="0092110B"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 xml:space="preserve">V dutých mírách se od přelomu 13. a 14. století objevuje diferenciace měření sypkých a tekutých materiálů, přičemž není jasná návaznost na starší systémy. Průsečíkem obou soustav byl věrtel (23,25 litru). Dělil se na </w:t>
      </w:r>
      <w:r w:rsidR="00EE511F" w:rsidRPr="008C4A15">
        <w:rPr>
          <w:rFonts w:ascii="Times New Roman" w:hAnsi="Times New Roman" w:cs="Times New Roman"/>
          <w:sz w:val="24"/>
          <w:szCs w:val="24"/>
        </w:rPr>
        <w:t>čtyři</w:t>
      </w:r>
      <w:r w:rsidRPr="008C4A15">
        <w:rPr>
          <w:rFonts w:ascii="Times New Roman" w:hAnsi="Times New Roman" w:cs="Times New Roman"/>
          <w:sz w:val="24"/>
          <w:szCs w:val="24"/>
        </w:rPr>
        <w:t xml:space="preserve"> </w:t>
      </w:r>
      <w:proofErr w:type="spellStart"/>
      <w:r w:rsidRPr="008C4A15">
        <w:rPr>
          <w:rFonts w:ascii="Times New Roman" w:hAnsi="Times New Roman" w:cs="Times New Roman"/>
          <w:sz w:val="24"/>
          <w:szCs w:val="24"/>
        </w:rPr>
        <w:t>měřičky</w:t>
      </w:r>
      <w:proofErr w:type="spellEnd"/>
      <w:r w:rsidRPr="008C4A15">
        <w:rPr>
          <w:rFonts w:ascii="Times New Roman" w:hAnsi="Times New Roman" w:cs="Times New Roman"/>
          <w:sz w:val="24"/>
          <w:szCs w:val="24"/>
        </w:rPr>
        <w:t xml:space="preserve">, 12 pint (1,937 litru) nebo na 48 </w:t>
      </w:r>
      <w:r w:rsidRPr="008C4A15">
        <w:rPr>
          <w:rFonts w:ascii="Times New Roman" w:hAnsi="Times New Roman" w:cs="Times New Roman"/>
          <w:sz w:val="24"/>
          <w:szCs w:val="24"/>
        </w:rPr>
        <w:lastRenderedPageBreak/>
        <w:t xml:space="preserve">žejdlíků (lat. </w:t>
      </w:r>
      <w:proofErr w:type="gramStart"/>
      <w:r w:rsidRPr="008C4A15">
        <w:rPr>
          <w:rFonts w:ascii="Times New Roman" w:hAnsi="Times New Roman" w:cs="Times New Roman"/>
          <w:i/>
          <w:sz w:val="24"/>
          <w:szCs w:val="24"/>
        </w:rPr>
        <w:t>situla</w:t>
      </w:r>
      <w:proofErr w:type="gramEnd"/>
      <w:r w:rsidRPr="008C4A15">
        <w:rPr>
          <w:rFonts w:ascii="Times New Roman" w:hAnsi="Times New Roman" w:cs="Times New Roman"/>
          <w:sz w:val="24"/>
          <w:szCs w:val="24"/>
        </w:rPr>
        <w:t xml:space="preserve">, něm. </w:t>
      </w:r>
      <w:r w:rsidRPr="008C4A15">
        <w:rPr>
          <w:rFonts w:ascii="Times New Roman" w:hAnsi="Times New Roman" w:cs="Times New Roman"/>
          <w:i/>
          <w:sz w:val="24"/>
          <w:szCs w:val="24"/>
        </w:rPr>
        <w:t>Seidel</w:t>
      </w:r>
      <w:r w:rsidRPr="008C4A15">
        <w:rPr>
          <w:rFonts w:ascii="Times New Roman" w:hAnsi="Times New Roman" w:cs="Times New Roman"/>
          <w:sz w:val="24"/>
          <w:szCs w:val="24"/>
        </w:rPr>
        <w:t xml:space="preserve">). </w:t>
      </w:r>
      <w:proofErr w:type="gramStart"/>
      <w:r w:rsidRPr="008C4A15">
        <w:rPr>
          <w:rFonts w:ascii="Times New Roman" w:hAnsi="Times New Roman" w:cs="Times New Roman"/>
          <w:sz w:val="24"/>
          <w:szCs w:val="24"/>
        </w:rPr>
        <w:t>Vědro (něm</w:t>
      </w:r>
      <w:proofErr w:type="gramEnd"/>
      <w:r w:rsidRPr="008C4A15">
        <w:rPr>
          <w:rFonts w:ascii="Times New Roman" w:hAnsi="Times New Roman" w:cs="Times New Roman"/>
          <w:sz w:val="24"/>
          <w:szCs w:val="24"/>
        </w:rPr>
        <w:t xml:space="preserve">. </w:t>
      </w:r>
      <w:proofErr w:type="spellStart"/>
      <w:r w:rsidRPr="008C4A15">
        <w:rPr>
          <w:rFonts w:ascii="Times New Roman" w:hAnsi="Times New Roman" w:cs="Times New Roman"/>
          <w:i/>
          <w:sz w:val="24"/>
          <w:szCs w:val="24"/>
        </w:rPr>
        <w:t>Eimer</w:t>
      </w:r>
      <w:proofErr w:type="spellEnd"/>
      <w:r w:rsidRPr="008C4A15">
        <w:rPr>
          <w:rFonts w:ascii="Times New Roman" w:hAnsi="Times New Roman" w:cs="Times New Roman"/>
          <w:sz w:val="24"/>
          <w:szCs w:val="24"/>
        </w:rPr>
        <w:t xml:space="preserve">) obsahovalo </w:t>
      </w:r>
      <w:r w:rsidR="00EE511F" w:rsidRPr="008C4A15">
        <w:rPr>
          <w:rFonts w:ascii="Times New Roman" w:hAnsi="Times New Roman" w:cs="Times New Roman"/>
          <w:sz w:val="24"/>
          <w:szCs w:val="24"/>
        </w:rPr>
        <w:t>dva</w:t>
      </w:r>
      <w:r w:rsidRPr="008C4A15">
        <w:rPr>
          <w:rFonts w:ascii="Times New Roman" w:hAnsi="Times New Roman" w:cs="Times New Roman"/>
          <w:sz w:val="24"/>
          <w:szCs w:val="24"/>
        </w:rPr>
        <w:t xml:space="preserve"> věrtele.</w:t>
      </w:r>
      <w:r w:rsidR="00CD18B6" w:rsidRPr="008C4A15">
        <w:rPr>
          <w:rFonts w:ascii="Times New Roman" w:hAnsi="Times New Roman" w:cs="Times New Roman"/>
          <w:sz w:val="24"/>
          <w:szCs w:val="24"/>
        </w:rPr>
        <w:t xml:space="preserve"> Celkem</w:t>
      </w:r>
      <w:r w:rsidRPr="008C4A15">
        <w:rPr>
          <w:rFonts w:ascii="Times New Roman" w:hAnsi="Times New Roman" w:cs="Times New Roman"/>
          <w:sz w:val="24"/>
          <w:szCs w:val="24"/>
        </w:rPr>
        <w:t xml:space="preserve"> 24 věder tvořilo v českých zemích nepůvodní míru zvanou </w:t>
      </w:r>
      <w:proofErr w:type="spellStart"/>
      <w:r w:rsidRPr="008C4A15">
        <w:rPr>
          <w:rFonts w:ascii="Times New Roman" w:hAnsi="Times New Roman" w:cs="Times New Roman"/>
          <w:i/>
          <w:sz w:val="24"/>
          <w:szCs w:val="24"/>
        </w:rPr>
        <w:t>drejlink</w:t>
      </w:r>
      <w:proofErr w:type="spellEnd"/>
      <w:r w:rsidRPr="008C4A15">
        <w:rPr>
          <w:rFonts w:ascii="Times New Roman" w:hAnsi="Times New Roman" w:cs="Times New Roman"/>
          <w:sz w:val="24"/>
          <w:szCs w:val="24"/>
        </w:rPr>
        <w:t>. Ten měl objem asi 12 hl.</w:t>
      </w:r>
      <w:r w:rsidRPr="008C4A15">
        <w:rPr>
          <w:rFonts w:ascii="Times New Roman" w:hAnsi="Times New Roman" w:cs="Times New Roman"/>
          <w:sz w:val="24"/>
          <w:szCs w:val="24"/>
          <w:vertAlign w:val="superscript"/>
        </w:rPr>
        <w:footnoteReference w:id="172"/>
      </w:r>
    </w:p>
    <w:p w:rsidR="0092110B" w:rsidRPr="008C4A15" w:rsidRDefault="0092110B"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Na Moravě byl vývoj měrných systémů díky specifickému politickému a historickému postavení země značně odlišný. Pokud nastala v Čechách v rámci některých měr jistá unifikace s převládající ústřední pražskou mírou, tak na Moravě existovalo rozdělení na míry olomoucké, u nichž známe převodní hodnoty a návaznost na vídeňské míry</w:t>
      </w:r>
      <w:r w:rsidR="00EE511F" w:rsidRPr="008C4A15">
        <w:rPr>
          <w:rFonts w:ascii="Times New Roman" w:hAnsi="Times New Roman" w:cs="Times New Roman"/>
          <w:sz w:val="24"/>
          <w:szCs w:val="24"/>
        </w:rPr>
        <w:t>,</w:t>
      </w:r>
      <w:r w:rsidRPr="008C4A15">
        <w:rPr>
          <w:rFonts w:ascii="Times New Roman" w:hAnsi="Times New Roman" w:cs="Times New Roman"/>
          <w:sz w:val="24"/>
          <w:szCs w:val="24"/>
          <w:vertAlign w:val="superscript"/>
        </w:rPr>
        <w:footnoteReference w:id="173"/>
      </w:r>
      <w:r w:rsidRPr="008C4A15">
        <w:rPr>
          <w:rFonts w:ascii="Times New Roman" w:hAnsi="Times New Roman" w:cs="Times New Roman"/>
          <w:sz w:val="24"/>
          <w:szCs w:val="24"/>
        </w:rPr>
        <w:t xml:space="preserve"> a na zcela odlišné míry brněnské, u kterých sice známe terminologii, avšak neznáme jejich hodnoty a tudíž převod do metrické soustavy.</w:t>
      </w:r>
    </w:p>
    <w:p w:rsidR="0092110B" w:rsidRPr="008C4A15" w:rsidRDefault="0092110B" w:rsidP="008C4A15">
      <w:pPr>
        <w:spacing w:after="0" w:line="360" w:lineRule="auto"/>
        <w:ind w:firstLine="720"/>
        <w:rPr>
          <w:rFonts w:ascii="Times New Roman" w:hAnsi="Times New Roman" w:cs="Times New Roman"/>
          <w:color w:val="FF0000"/>
          <w:sz w:val="24"/>
          <w:szCs w:val="24"/>
        </w:rPr>
      </w:pPr>
      <w:r w:rsidRPr="008C4A15">
        <w:rPr>
          <w:rFonts w:ascii="Times New Roman" w:hAnsi="Times New Roman" w:cs="Times New Roman"/>
          <w:sz w:val="24"/>
          <w:szCs w:val="24"/>
        </w:rPr>
        <w:t xml:space="preserve">Vůbec první komplexní zpracování českých měr a vah přináší ve své </w:t>
      </w:r>
      <w:r w:rsidRPr="008C4A15">
        <w:rPr>
          <w:rFonts w:ascii="Times New Roman" w:hAnsi="Times New Roman" w:cs="Times New Roman"/>
          <w:i/>
          <w:sz w:val="24"/>
          <w:szCs w:val="24"/>
        </w:rPr>
        <w:t>Kronice české</w:t>
      </w:r>
      <w:r w:rsidRPr="008C4A15">
        <w:rPr>
          <w:rFonts w:ascii="Times New Roman" w:hAnsi="Times New Roman" w:cs="Times New Roman"/>
          <w:sz w:val="24"/>
          <w:szCs w:val="24"/>
        </w:rPr>
        <w:t xml:space="preserve"> Václav Hájek z Libočan r</w:t>
      </w:r>
      <w:r w:rsidR="00651F06">
        <w:rPr>
          <w:rFonts w:ascii="Times New Roman" w:hAnsi="Times New Roman" w:cs="Times New Roman"/>
          <w:sz w:val="24"/>
          <w:szCs w:val="24"/>
        </w:rPr>
        <w:t>oku</w:t>
      </w:r>
      <w:r w:rsidRPr="008C4A15">
        <w:rPr>
          <w:rFonts w:ascii="Times New Roman" w:hAnsi="Times New Roman" w:cs="Times New Roman"/>
          <w:sz w:val="24"/>
          <w:szCs w:val="24"/>
        </w:rPr>
        <w:t xml:space="preserve"> 1541</w:t>
      </w:r>
      <w:r w:rsidR="00EE511F" w:rsidRPr="008C4A15">
        <w:rPr>
          <w:rFonts w:ascii="Times New Roman" w:hAnsi="Times New Roman" w:cs="Times New Roman"/>
          <w:sz w:val="24"/>
          <w:szCs w:val="24"/>
        </w:rPr>
        <w:t xml:space="preserve">, který </w:t>
      </w:r>
      <w:r w:rsidRPr="008C4A15">
        <w:rPr>
          <w:rFonts w:ascii="Times New Roman" w:hAnsi="Times New Roman" w:cs="Times New Roman"/>
          <w:sz w:val="24"/>
          <w:szCs w:val="24"/>
        </w:rPr>
        <w:t xml:space="preserve">spojuje </w:t>
      </w:r>
      <w:r w:rsidR="00EE511F" w:rsidRPr="008C4A15">
        <w:rPr>
          <w:rFonts w:ascii="Times New Roman" w:hAnsi="Times New Roman" w:cs="Times New Roman"/>
          <w:sz w:val="24"/>
          <w:szCs w:val="24"/>
        </w:rPr>
        <w:t xml:space="preserve">vznik první soustavy </w:t>
      </w:r>
      <w:r w:rsidRPr="008C4A15">
        <w:rPr>
          <w:rFonts w:ascii="Times New Roman" w:hAnsi="Times New Roman" w:cs="Times New Roman"/>
          <w:sz w:val="24"/>
          <w:szCs w:val="24"/>
        </w:rPr>
        <w:t>s metrologickou reformou Přemysla Otakara II. z</w:t>
      </w:r>
      <w:r w:rsidR="00EE511F" w:rsidRPr="008C4A15">
        <w:rPr>
          <w:rFonts w:ascii="Times New Roman" w:hAnsi="Times New Roman" w:cs="Times New Roman"/>
          <w:sz w:val="24"/>
          <w:szCs w:val="24"/>
        </w:rPr>
        <w:t> </w:t>
      </w:r>
      <w:r w:rsidRPr="008C4A15">
        <w:rPr>
          <w:rFonts w:ascii="Times New Roman" w:hAnsi="Times New Roman" w:cs="Times New Roman"/>
          <w:sz w:val="24"/>
          <w:szCs w:val="24"/>
        </w:rPr>
        <w:t>r</w:t>
      </w:r>
      <w:r w:rsidR="00651F06">
        <w:rPr>
          <w:rFonts w:ascii="Times New Roman" w:hAnsi="Times New Roman" w:cs="Times New Roman"/>
          <w:sz w:val="24"/>
          <w:szCs w:val="24"/>
        </w:rPr>
        <w:t>oku</w:t>
      </w:r>
      <w:r w:rsidRPr="008C4A15">
        <w:rPr>
          <w:rFonts w:ascii="Times New Roman" w:hAnsi="Times New Roman" w:cs="Times New Roman"/>
          <w:sz w:val="24"/>
          <w:szCs w:val="24"/>
        </w:rPr>
        <w:t xml:space="preserve"> 1268. Naléhavá potřeba celozemské unifikace vedla postupně stavy i panovníka k legislativnímu ukotvení pražské měrné soustavy v Čechách v letech 1547, 1607 a 1609</w:t>
      </w:r>
      <w:r w:rsidR="00EE511F" w:rsidRPr="008C4A15">
        <w:rPr>
          <w:rFonts w:ascii="Times New Roman" w:hAnsi="Times New Roman" w:cs="Times New Roman"/>
          <w:sz w:val="24"/>
          <w:szCs w:val="24"/>
        </w:rPr>
        <w:t>,</w:t>
      </w:r>
      <w:r w:rsidRPr="008C4A15">
        <w:rPr>
          <w:rFonts w:ascii="Times New Roman" w:hAnsi="Times New Roman" w:cs="Times New Roman"/>
          <w:sz w:val="24"/>
          <w:szCs w:val="24"/>
        </w:rPr>
        <w:t xml:space="preserve"> na Moravě došlo k ustanovení olomoucké soustavy zemskou mírou</w:t>
      </w:r>
      <w:r w:rsidR="000F5160">
        <w:rPr>
          <w:rFonts w:ascii="Times New Roman" w:hAnsi="Times New Roman" w:cs="Times New Roman"/>
          <w:sz w:val="24"/>
          <w:szCs w:val="24"/>
        </w:rPr>
        <w:t xml:space="preserve"> </w:t>
      </w:r>
      <w:r w:rsidR="000F5160" w:rsidRPr="008C4A15">
        <w:rPr>
          <w:rFonts w:ascii="Times New Roman" w:hAnsi="Times New Roman" w:cs="Times New Roman"/>
          <w:sz w:val="24"/>
          <w:szCs w:val="24"/>
        </w:rPr>
        <w:t>r</w:t>
      </w:r>
      <w:r w:rsidR="000F5160">
        <w:rPr>
          <w:rFonts w:ascii="Times New Roman" w:hAnsi="Times New Roman" w:cs="Times New Roman"/>
          <w:sz w:val="24"/>
          <w:szCs w:val="24"/>
        </w:rPr>
        <w:t>oku</w:t>
      </w:r>
      <w:r w:rsidR="000F5160" w:rsidRPr="008C4A15">
        <w:rPr>
          <w:rFonts w:ascii="Times New Roman" w:hAnsi="Times New Roman" w:cs="Times New Roman"/>
          <w:sz w:val="24"/>
          <w:szCs w:val="24"/>
        </w:rPr>
        <w:t xml:space="preserve"> 1600</w:t>
      </w:r>
      <w:r w:rsidRPr="008C4A15">
        <w:rPr>
          <w:rFonts w:ascii="Times New Roman" w:hAnsi="Times New Roman" w:cs="Times New Roman"/>
          <w:sz w:val="24"/>
          <w:szCs w:val="24"/>
        </w:rPr>
        <w:t>. Základní jednotkou byl v Čechách pražský loket (</w:t>
      </w:r>
      <w:r w:rsidR="00EE511F" w:rsidRPr="008C4A15">
        <w:rPr>
          <w:rFonts w:ascii="Times New Roman" w:hAnsi="Times New Roman" w:cs="Times New Roman"/>
          <w:sz w:val="24"/>
          <w:szCs w:val="24"/>
        </w:rPr>
        <w:t>čtyři</w:t>
      </w:r>
      <w:r w:rsidRPr="008C4A15">
        <w:rPr>
          <w:rFonts w:ascii="Times New Roman" w:hAnsi="Times New Roman" w:cs="Times New Roman"/>
          <w:sz w:val="24"/>
          <w:szCs w:val="24"/>
        </w:rPr>
        <w:t xml:space="preserve"> čtvrtě nebo 24 coulů), </w:t>
      </w:r>
      <w:r w:rsidR="00EE511F" w:rsidRPr="008C4A15">
        <w:rPr>
          <w:rFonts w:ascii="Times New Roman" w:hAnsi="Times New Roman" w:cs="Times New Roman"/>
          <w:sz w:val="24"/>
          <w:szCs w:val="24"/>
        </w:rPr>
        <w:t>tři</w:t>
      </w:r>
      <w:r w:rsidRPr="008C4A15">
        <w:rPr>
          <w:rFonts w:ascii="Times New Roman" w:hAnsi="Times New Roman" w:cs="Times New Roman"/>
          <w:sz w:val="24"/>
          <w:szCs w:val="24"/>
        </w:rPr>
        <w:t xml:space="preserve"> lokty tvořily sáh, </w:t>
      </w:r>
      <w:r w:rsidR="00EE511F" w:rsidRPr="008C4A15">
        <w:rPr>
          <w:rFonts w:ascii="Times New Roman" w:hAnsi="Times New Roman" w:cs="Times New Roman"/>
          <w:sz w:val="24"/>
          <w:szCs w:val="24"/>
        </w:rPr>
        <w:t>čtyři</w:t>
      </w:r>
      <w:r w:rsidRPr="008C4A15">
        <w:rPr>
          <w:rFonts w:ascii="Times New Roman" w:hAnsi="Times New Roman" w:cs="Times New Roman"/>
          <w:sz w:val="24"/>
          <w:szCs w:val="24"/>
        </w:rPr>
        <w:t xml:space="preserve"> lokty látro a </w:t>
      </w:r>
      <w:r w:rsidR="00EE511F" w:rsidRPr="008C4A15">
        <w:rPr>
          <w:rFonts w:ascii="Times New Roman" w:hAnsi="Times New Roman" w:cs="Times New Roman"/>
          <w:sz w:val="24"/>
          <w:szCs w:val="24"/>
        </w:rPr>
        <w:t>dvě</w:t>
      </w:r>
      <w:r w:rsidRPr="008C4A15">
        <w:rPr>
          <w:rFonts w:ascii="Times New Roman" w:hAnsi="Times New Roman" w:cs="Times New Roman"/>
          <w:sz w:val="24"/>
          <w:szCs w:val="24"/>
        </w:rPr>
        <w:t xml:space="preserve"> látra </w:t>
      </w:r>
      <w:r w:rsidR="00EE511F" w:rsidRPr="008C4A15">
        <w:rPr>
          <w:rFonts w:ascii="Times New Roman" w:hAnsi="Times New Roman" w:cs="Times New Roman"/>
          <w:sz w:val="24"/>
          <w:szCs w:val="24"/>
        </w:rPr>
        <w:t>jeden</w:t>
      </w:r>
      <w:r w:rsidRPr="008C4A15">
        <w:rPr>
          <w:rFonts w:ascii="Times New Roman" w:hAnsi="Times New Roman" w:cs="Times New Roman"/>
          <w:sz w:val="24"/>
          <w:szCs w:val="24"/>
        </w:rPr>
        <w:t xml:space="preserve"> prut. Zemský provazec měl 52 loktů a míle 365 provazců. Kvadrátní provazec byl základní jednotkou plošné míry, duté jednotky pak spojovaly opět míry sypké a tekuté. Základní jednotkou hmotnosti byla libra.</w:t>
      </w:r>
    </w:p>
    <w:p w:rsidR="0092110B" w:rsidRPr="008C4A15" w:rsidRDefault="0092110B" w:rsidP="008C4A15">
      <w:pPr>
        <w:spacing w:after="0" w:line="360" w:lineRule="auto"/>
        <w:ind w:firstLine="720"/>
        <w:rPr>
          <w:rFonts w:ascii="Times New Roman" w:hAnsi="Times New Roman" w:cs="Times New Roman"/>
          <w:color w:val="FF0000"/>
          <w:sz w:val="24"/>
          <w:szCs w:val="24"/>
        </w:rPr>
      </w:pPr>
      <w:r w:rsidRPr="008C4A15">
        <w:rPr>
          <w:rFonts w:ascii="Times New Roman" w:hAnsi="Times New Roman" w:cs="Times New Roman"/>
          <w:sz w:val="24"/>
          <w:szCs w:val="24"/>
        </w:rPr>
        <w:t>Snahy sjednotit měrný systém v rámci habsburské monarchie se objevují koncem 17. století, ale až zavedením vídeňských jednotek ve Slezsku v roce 1750 a vytvořením jednotné soustavy rakouských dědičných zemí roku 1756 můžeme hovořit o skutečné unifikaci.</w:t>
      </w:r>
      <w:r w:rsidR="006C289A" w:rsidRPr="008C4A15">
        <w:rPr>
          <w:rFonts w:ascii="Times New Roman" w:hAnsi="Times New Roman" w:cs="Times New Roman"/>
          <w:sz w:val="24"/>
          <w:szCs w:val="24"/>
        </w:rPr>
        <w:t xml:space="preserve"> Na Moravě</w:t>
      </w:r>
      <w:r w:rsidRPr="008C4A15">
        <w:rPr>
          <w:rFonts w:ascii="Times New Roman" w:hAnsi="Times New Roman" w:cs="Times New Roman"/>
          <w:sz w:val="24"/>
          <w:szCs w:val="24"/>
        </w:rPr>
        <w:t xml:space="preserve"> </w:t>
      </w:r>
      <w:r w:rsidR="006C289A" w:rsidRPr="008C4A15">
        <w:rPr>
          <w:rFonts w:ascii="Times New Roman" w:hAnsi="Times New Roman" w:cs="Times New Roman"/>
          <w:sz w:val="24"/>
          <w:szCs w:val="24"/>
        </w:rPr>
        <w:t xml:space="preserve">pak byla </w:t>
      </w:r>
      <w:r w:rsidRPr="008C4A15">
        <w:rPr>
          <w:rFonts w:ascii="Times New Roman" w:hAnsi="Times New Roman" w:cs="Times New Roman"/>
          <w:sz w:val="24"/>
          <w:szCs w:val="24"/>
        </w:rPr>
        <w:t>t</w:t>
      </w:r>
      <w:r w:rsidR="006C289A" w:rsidRPr="008C4A15">
        <w:rPr>
          <w:rFonts w:ascii="Times New Roman" w:hAnsi="Times New Roman" w:cs="Times New Roman"/>
          <w:sz w:val="24"/>
          <w:szCs w:val="24"/>
        </w:rPr>
        <w:t>a</w:t>
      </w:r>
      <w:r w:rsidRPr="008C4A15">
        <w:rPr>
          <w:rFonts w:ascii="Times New Roman" w:hAnsi="Times New Roman" w:cs="Times New Roman"/>
          <w:sz w:val="24"/>
          <w:szCs w:val="24"/>
        </w:rPr>
        <w:t>to soustav</w:t>
      </w:r>
      <w:r w:rsidR="006C289A" w:rsidRPr="008C4A15">
        <w:rPr>
          <w:rFonts w:ascii="Times New Roman" w:hAnsi="Times New Roman" w:cs="Times New Roman"/>
          <w:sz w:val="24"/>
          <w:szCs w:val="24"/>
        </w:rPr>
        <w:t>a</w:t>
      </w:r>
      <w:r w:rsidRPr="008C4A15">
        <w:rPr>
          <w:rFonts w:ascii="Times New Roman" w:hAnsi="Times New Roman" w:cs="Times New Roman"/>
          <w:sz w:val="24"/>
          <w:szCs w:val="24"/>
        </w:rPr>
        <w:t xml:space="preserve"> </w:t>
      </w:r>
      <w:r w:rsidR="006C289A" w:rsidRPr="008C4A15">
        <w:rPr>
          <w:rFonts w:ascii="Times New Roman" w:hAnsi="Times New Roman" w:cs="Times New Roman"/>
          <w:sz w:val="24"/>
          <w:szCs w:val="24"/>
        </w:rPr>
        <w:t xml:space="preserve">zavedena </w:t>
      </w:r>
      <w:r w:rsidRPr="008C4A15">
        <w:rPr>
          <w:rFonts w:ascii="Times New Roman" w:hAnsi="Times New Roman" w:cs="Times New Roman"/>
          <w:sz w:val="24"/>
          <w:szCs w:val="24"/>
        </w:rPr>
        <w:t>patentem z</w:t>
      </w:r>
      <w:r w:rsidR="001B767C" w:rsidRPr="008C4A15">
        <w:rPr>
          <w:rFonts w:ascii="Times New Roman" w:hAnsi="Times New Roman" w:cs="Times New Roman"/>
          <w:sz w:val="24"/>
          <w:szCs w:val="24"/>
        </w:rPr>
        <w:t> </w:t>
      </w:r>
      <w:r w:rsidRPr="008C4A15">
        <w:rPr>
          <w:rFonts w:ascii="Times New Roman" w:hAnsi="Times New Roman" w:cs="Times New Roman"/>
          <w:sz w:val="24"/>
          <w:szCs w:val="24"/>
        </w:rPr>
        <w:t>r</w:t>
      </w:r>
      <w:r w:rsidR="00651F06">
        <w:rPr>
          <w:rFonts w:ascii="Times New Roman" w:hAnsi="Times New Roman" w:cs="Times New Roman"/>
          <w:sz w:val="24"/>
          <w:szCs w:val="24"/>
        </w:rPr>
        <w:t>oku</w:t>
      </w:r>
      <w:r w:rsidRPr="008C4A15">
        <w:rPr>
          <w:rFonts w:ascii="Times New Roman" w:hAnsi="Times New Roman" w:cs="Times New Roman"/>
          <w:sz w:val="24"/>
          <w:szCs w:val="24"/>
        </w:rPr>
        <w:t xml:space="preserve"> 1758</w:t>
      </w:r>
      <w:r w:rsidR="006C289A" w:rsidRPr="008C4A15">
        <w:rPr>
          <w:rFonts w:ascii="Times New Roman" w:hAnsi="Times New Roman" w:cs="Times New Roman"/>
          <w:sz w:val="24"/>
          <w:szCs w:val="24"/>
        </w:rPr>
        <w:t xml:space="preserve">. </w:t>
      </w:r>
      <w:r w:rsidRPr="008C4A15">
        <w:rPr>
          <w:rFonts w:ascii="Times New Roman" w:hAnsi="Times New Roman" w:cs="Times New Roman"/>
          <w:sz w:val="24"/>
          <w:szCs w:val="24"/>
        </w:rPr>
        <w:t>V Čechách byla zavedena dolnorakouská metrologická soustava dekretem Marie Terezie r</w:t>
      </w:r>
      <w:r w:rsidR="00651F06">
        <w:rPr>
          <w:rFonts w:ascii="Times New Roman" w:hAnsi="Times New Roman" w:cs="Times New Roman"/>
          <w:sz w:val="24"/>
          <w:szCs w:val="24"/>
        </w:rPr>
        <w:t>oku</w:t>
      </w:r>
      <w:r w:rsidRPr="008C4A15">
        <w:rPr>
          <w:rFonts w:ascii="Times New Roman" w:hAnsi="Times New Roman" w:cs="Times New Roman"/>
          <w:sz w:val="24"/>
          <w:szCs w:val="24"/>
        </w:rPr>
        <w:t xml:space="preserve"> 1763.</w:t>
      </w:r>
      <w:r w:rsidRPr="008C4A15">
        <w:rPr>
          <w:rFonts w:ascii="Times New Roman" w:hAnsi="Times New Roman" w:cs="Times New Roman"/>
          <w:sz w:val="24"/>
          <w:szCs w:val="24"/>
          <w:vertAlign w:val="superscript"/>
        </w:rPr>
        <w:footnoteReference w:id="174"/>
      </w:r>
    </w:p>
    <w:p w:rsidR="0092110B" w:rsidRPr="008C4A15" w:rsidRDefault="0092110B"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 xml:space="preserve">Problematičnost adaptace starých středověkých měr </w:t>
      </w:r>
      <w:r w:rsidR="000F5160">
        <w:rPr>
          <w:rFonts w:ascii="Times New Roman" w:hAnsi="Times New Roman" w:cs="Times New Roman"/>
          <w:sz w:val="24"/>
          <w:szCs w:val="24"/>
        </w:rPr>
        <w:t xml:space="preserve">na </w:t>
      </w:r>
      <w:r w:rsidRPr="008C4A15">
        <w:rPr>
          <w:rFonts w:ascii="Times New Roman" w:hAnsi="Times New Roman" w:cs="Times New Roman"/>
          <w:sz w:val="24"/>
          <w:szCs w:val="24"/>
        </w:rPr>
        <w:t>potřeb</w:t>
      </w:r>
      <w:r w:rsidR="000F5160">
        <w:rPr>
          <w:rFonts w:ascii="Times New Roman" w:hAnsi="Times New Roman" w:cs="Times New Roman"/>
          <w:sz w:val="24"/>
          <w:szCs w:val="24"/>
        </w:rPr>
        <w:t>y</w:t>
      </w:r>
      <w:r w:rsidRPr="008C4A15">
        <w:rPr>
          <w:rFonts w:ascii="Times New Roman" w:hAnsi="Times New Roman" w:cs="Times New Roman"/>
          <w:sz w:val="24"/>
          <w:szCs w:val="24"/>
        </w:rPr>
        <w:t xml:space="preserve"> rozvíjející se techniky a průmyslu a také stále větší počet zemí přistupujících k metrické soustavě, přiměl Rakousko-Uhersko k přijetí zákona o zavedení metrické soustavy roku 1871, se závaznou platností k 1. lednu 1873.</w:t>
      </w:r>
    </w:p>
    <w:p w:rsidR="00991B1D" w:rsidRDefault="006C289A" w:rsidP="0016216E">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Pro etnologii představují metrologické identifikace a interpretace (převody na metrickou soustavu) v případě celé řady témat stěžejní problém, který může být velmi obtížně řešitelný, ale také neřešitelný</w:t>
      </w:r>
      <w:r w:rsidR="00702C22" w:rsidRPr="008C4A15">
        <w:rPr>
          <w:rFonts w:ascii="Times New Roman" w:hAnsi="Times New Roman" w:cs="Times New Roman"/>
          <w:sz w:val="24"/>
          <w:szCs w:val="24"/>
        </w:rPr>
        <w:t>.</w:t>
      </w:r>
      <w:r w:rsidRPr="008C4A15">
        <w:rPr>
          <w:rFonts w:ascii="Times New Roman" w:hAnsi="Times New Roman" w:cs="Times New Roman"/>
          <w:sz w:val="24"/>
          <w:szCs w:val="24"/>
        </w:rPr>
        <w:t xml:space="preserve"> V případě takového neúspěchu se může i bohatý pramenný materiál změnit nejen pro srovnávací studium na soubor údajů bez významu.</w:t>
      </w:r>
      <w:r w:rsidR="00702C22" w:rsidRPr="008C4A15">
        <w:rPr>
          <w:rFonts w:ascii="Times New Roman" w:hAnsi="Times New Roman" w:cs="Times New Roman"/>
          <w:sz w:val="24"/>
          <w:szCs w:val="24"/>
        </w:rPr>
        <w:t xml:space="preserve"> Při identifikačních a interpretačních snahách je třeba mít na paměti výše zmíněnou skutečnost, že </w:t>
      </w:r>
      <w:r w:rsidR="00702C22" w:rsidRPr="008C4A15">
        <w:rPr>
          <w:rFonts w:ascii="Times New Roman" w:hAnsi="Times New Roman" w:cs="Times New Roman"/>
          <w:sz w:val="24"/>
          <w:szCs w:val="24"/>
        </w:rPr>
        <w:lastRenderedPageBreak/>
        <w:t xml:space="preserve">množství jménem totožných měr bylo ve své hodnotě naprosto odlišných a že jednotlivá unifikační nařízení se okamžitě neobracela v praxi a lidé mohli používat stále míry staré, což se mohlo odrážet také v písemných pramenech. K pokusům o interpretaci starých metrologických údajů lze použít výše zmíněné texty, stejně jako literaturu, které se problematikou nepřímo zabývá, zejména z oblasti hospodářských dějin.   </w:t>
      </w:r>
      <w:r w:rsidR="0016216E">
        <w:rPr>
          <w:rFonts w:ascii="Times New Roman" w:hAnsi="Times New Roman" w:cs="Times New Roman"/>
          <w:sz w:val="24"/>
          <w:szCs w:val="24"/>
        </w:rPr>
        <w:t xml:space="preserve"> </w:t>
      </w:r>
    </w:p>
    <w:p w:rsidR="003D1766" w:rsidRPr="008C4A15" w:rsidRDefault="003D1766" w:rsidP="0016216E">
      <w:pPr>
        <w:spacing w:after="0" w:line="360" w:lineRule="auto"/>
        <w:ind w:firstLine="720"/>
        <w:rPr>
          <w:rFonts w:ascii="Times New Roman" w:hAnsi="Times New Roman" w:cs="Times New Roman"/>
          <w:sz w:val="24"/>
          <w:szCs w:val="24"/>
        </w:rPr>
      </w:pPr>
    </w:p>
    <w:p w:rsidR="00836DC5" w:rsidRPr="008C4A15" w:rsidRDefault="004B4372" w:rsidP="008C4A15">
      <w:pPr>
        <w:pStyle w:val="Nadpis1"/>
        <w:widowControl w:val="0"/>
        <w:spacing w:before="0" w:line="360" w:lineRule="auto"/>
        <w:contextualSpacing w:val="0"/>
        <w:rPr>
          <w:rFonts w:ascii="Times New Roman" w:hAnsi="Times New Roman" w:cs="Times New Roman"/>
          <w:b/>
          <w:sz w:val="24"/>
          <w:szCs w:val="24"/>
        </w:rPr>
      </w:pPr>
      <w:bookmarkStart w:id="16" w:name="h.vu85yr6iego2" w:colFirst="0" w:colLast="0"/>
      <w:bookmarkEnd w:id="16"/>
      <w:r>
        <w:rPr>
          <w:rFonts w:ascii="Times New Roman" w:hAnsi="Times New Roman" w:cs="Times New Roman"/>
          <w:b/>
          <w:sz w:val="24"/>
          <w:szCs w:val="24"/>
        </w:rPr>
        <w:t>Numiz</w:t>
      </w:r>
      <w:r w:rsidR="00836DC5" w:rsidRPr="008C4A15">
        <w:rPr>
          <w:rFonts w:ascii="Times New Roman" w:hAnsi="Times New Roman" w:cs="Times New Roman"/>
          <w:b/>
          <w:sz w:val="24"/>
          <w:szCs w:val="24"/>
        </w:rPr>
        <w:t>matika</w:t>
      </w:r>
    </w:p>
    <w:p w:rsidR="00836DC5" w:rsidRPr="008C4A15" w:rsidRDefault="002E7D1B"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Numizmatika zkoumá z r</w:t>
      </w:r>
      <w:r w:rsidR="00836DC5" w:rsidRPr="008C4A15">
        <w:rPr>
          <w:rFonts w:ascii="Times New Roman" w:hAnsi="Times New Roman" w:cs="Times New Roman"/>
          <w:sz w:val="24"/>
          <w:szCs w:val="24"/>
        </w:rPr>
        <w:t>ůzných úhlů platidla, jejich vývoj, společenskou úlohu</w:t>
      </w:r>
      <w:r w:rsidR="00CD5CEB">
        <w:rPr>
          <w:rFonts w:ascii="Times New Roman" w:hAnsi="Times New Roman" w:cs="Times New Roman"/>
          <w:sz w:val="24"/>
          <w:szCs w:val="24"/>
        </w:rPr>
        <w:t>,</w:t>
      </w:r>
      <w:r w:rsidR="00836DC5" w:rsidRPr="008C4A15">
        <w:rPr>
          <w:rFonts w:ascii="Times New Roman" w:hAnsi="Times New Roman" w:cs="Times New Roman"/>
          <w:sz w:val="24"/>
          <w:szCs w:val="24"/>
        </w:rPr>
        <w:t xml:space="preserve"> a</w:t>
      </w:r>
      <w:r w:rsidRPr="008C4A15">
        <w:rPr>
          <w:rFonts w:ascii="Times New Roman" w:hAnsi="Times New Roman" w:cs="Times New Roman"/>
          <w:sz w:val="24"/>
          <w:szCs w:val="24"/>
        </w:rPr>
        <w:t>le</w:t>
      </w:r>
      <w:r w:rsidR="00836DC5" w:rsidRPr="008C4A15">
        <w:rPr>
          <w:rFonts w:ascii="Times New Roman" w:hAnsi="Times New Roman" w:cs="Times New Roman"/>
          <w:sz w:val="24"/>
          <w:szCs w:val="24"/>
        </w:rPr>
        <w:t xml:space="preserve"> zabývá </w:t>
      </w:r>
      <w:r w:rsidRPr="008C4A15">
        <w:rPr>
          <w:rFonts w:ascii="Times New Roman" w:hAnsi="Times New Roman" w:cs="Times New Roman"/>
          <w:sz w:val="24"/>
          <w:szCs w:val="24"/>
        </w:rPr>
        <w:t xml:space="preserve">se také </w:t>
      </w:r>
      <w:r w:rsidR="00836DC5" w:rsidRPr="008C4A15">
        <w:rPr>
          <w:rFonts w:ascii="Times New Roman" w:hAnsi="Times New Roman" w:cs="Times New Roman"/>
          <w:sz w:val="24"/>
          <w:szCs w:val="24"/>
        </w:rPr>
        <w:t>vztahy mezi platidly a systematikou jednotlivých soustav</w:t>
      </w:r>
      <w:r w:rsidRPr="008C4A15">
        <w:rPr>
          <w:rFonts w:ascii="Times New Roman" w:hAnsi="Times New Roman" w:cs="Times New Roman"/>
          <w:sz w:val="24"/>
          <w:szCs w:val="24"/>
        </w:rPr>
        <w:t>,</w:t>
      </w:r>
      <w:r w:rsidR="00836DC5" w:rsidRPr="008C4A15">
        <w:rPr>
          <w:rFonts w:ascii="Times New Roman" w:hAnsi="Times New Roman" w:cs="Times New Roman"/>
          <w:sz w:val="24"/>
          <w:szCs w:val="24"/>
        </w:rPr>
        <w:t xml:space="preserve"> a to i v případě </w:t>
      </w:r>
      <w:proofErr w:type="spellStart"/>
      <w:r w:rsidR="00836DC5" w:rsidRPr="008C4A15">
        <w:rPr>
          <w:rFonts w:ascii="Times New Roman" w:hAnsi="Times New Roman" w:cs="Times New Roman"/>
          <w:sz w:val="24"/>
          <w:szCs w:val="24"/>
        </w:rPr>
        <w:t>předmincovních</w:t>
      </w:r>
      <w:proofErr w:type="spellEnd"/>
      <w:r w:rsidR="00836DC5" w:rsidRPr="008C4A15">
        <w:rPr>
          <w:rFonts w:ascii="Times New Roman" w:hAnsi="Times New Roman" w:cs="Times New Roman"/>
          <w:sz w:val="24"/>
          <w:szCs w:val="24"/>
        </w:rPr>
        <w:t xml:space="preserve"> platidel. Pro účely studia archivních pramenů z prostředí českých zemí se blíže seznámíme s platidly středověkými a novověkými. S nimi se samozřejmě hojně setkáváme v nejrůznějších typech písemností zejména hospodářské povahy. Jde tedy např</w:t>
      </w:r>
      <w:r w:rsidR="007C51D3">
        <w:rPr>
          <w:rFonts w:ascii="Times New Roman" w:hAnsi="Times New Roman" w:cs="Times New Roman"/>
          <w:sz w:val="24"/>
          <w:szCs w:val="24"/>
        </w:rPr>
        <w:t xml:space="preserve">. </w:t>
      </w:r>
      <w:r w:rsidR="00836DC5" w:rsidRPr="008C4A15">
        <w:rPr>
          <w:rFonts w:ascii="Times New Roman" w:hAnsi="Times New Roman" w:cs="Times New Roman"/>
          <w:sz w:val="24"/>
          <w:szCs w:val="24"/>
        </w:rPr>
        <w:t xml:space="preserve">o prameny sloužící k daňovým účelům, účty, oceňování nemovitostí, </w:t>
      </w:r>
      <w:r w:rsidR="00E31C9D">
        <w:rPr>
          <w:rFonts w:ascii="Times New Roman" w:hAnsi="Times New Roman" w:cs="Times New Roman"/>
          <w:sz w:val="24"/>
          <w:szCs w:val="24"/>
        </w:rPr>
        <w:t xml:space="preserve">soupisy majetku, </w:t>
      </w:r>
      <w:r w:rsidR="00836DC5" w:rsidRPr="008C4A15">
        <w:rPr>
          <w:rFonts w:ascii="Times New Roman" w:hAnsi="Times New Roman" w:cs="Times New Roman"/>
          <w:sz w:val="24"/>
          <w:szCs w:val="24"/>
        </w:rPr>
        <w:t>nebo určování výše splátek atp.</w:t>
      </w:r>
    </w:p>
    <w:p w:rsidR="00836DC5" w:rsidRPr="008C4A15" w:rsidRDefault="00836DC5"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Počátky</w:t>
      </w:r>
      <w:r w:rsidR="000C305C">
        <w:rPr>
          <w:rFonts w:ascii="Times New Roman" w:hAnsi="Times New Roman" w:cs="Times New Roman"/>
          <w:sz w:val="24"/>
          <w:szCs w:val="24"/>
        </w:rPr>
        <w:t xml:space="preserve"> numiz</w:t>
      </w:r>
      <w:r w:rsidRPr="008C4A15">
        <w:rPr>
          <w:rFonts w:ascii="Times New Roman" w:hAnsi="Times New Roman" w:cs="Times New Roman"/>
          <w:sz w:val="24"/>
          <w:szCs w:val="24"/>
        </w:rPr>
        <w:t xml:space="preserve">matiky spadají přibližně do </w:t>
      </w:r>
      <w:r w:rsidR="002E7D1B" w:rsidRPr="008C4A15">
        <w:rPr>
          <w:rFonts w:ascii="Times New Roman" w:hAnsi="Times New Roman" w:cs="Times New Roman"/>
          <w:sz w:val="24"/>
          <w:szCs w:val="24"/>
        </w:rPr>
        <w:t xml:space="preserve">období </w:t>
      </w:r>
      <w:r w:rsidRPr="008C4A15">
        <w:rPr>
          <w:rFonts w:ascii="Times New Roman" w:hAnsi="Times New Roman" w:cs="Times New Roman"/>
          <w:sz w:val="24"/>
          <w:szCs w:val="24"/>
        </w:rPr>
        <w:t xml:space="preserve">pozdního středověku, kdy se setkáváme se sběratelskými zájmy orientovanými </w:t>
      </w:r>
      <w:r w:rsidR="00E31C9D">
        <w:rPr>
          <w:rFonts w:ascii="Times New Roman" w:hAnsi="Times New Roman" w:cs="Times New Roman"/>
          <w:sz w:val="24"/>
          <w:szCs w:val="24"/>
        </w:rPr>
        <w:t xml:space="preserve">zejména </w:t>
      </w:r>
      <w:r w:rsidRPr="008C4A15">
        <w:rPr>
          <w:rFonts w:ascii="Times New Roman" w:hAnsi="Times New Roman" w:cs="Times New Roman"/>
          <w:sz w:val="24"/>
          <w:szCs w:val="24"/>
        </w:rPr>
        <w:t xml:space="preserve">na antická platidla, později se tento zájem </w:t>
      </w:r>
      <w:r w:rsidR="002E7D1B" w:rsidRPr="008C4A15">
        <w:rPr>
          <w:rFonts w:ascii="Times New Roman" w:hAnsi="Times New Roman" w:cs="Times New Roman"/>
          <w:sz w:val="24"/>
          <w:szCs w:val="24"/>
        </w:rPr>
        <w:t>rozš</w:t>
      </w:r>
      <w:r w:rsidR="002E1DD4" w:rsidRPr="008C4A15">
        <w:rPr>
          <w:rFonts w:ascii="Times New Roman" w:hAnsi="Times New Roman" w:cs="Times New Roman"/>
          <w:sz w:val="24"/>
          <w:szCs w:val="24"/>
        </w:rPr>
        <w:t xml:space="preserve">ířil </w:t>
      </w:r>
      <w:r w:rsidRPr="008C4A15">
        <w:rPr>
          <w:rFonts w:ascii="Times New Roman" w:hAnsi="Times New Roman" w:cs="Times New Roman"/>
          <w:sz w:val="24"/>
          <w:szCs w:val="24"/>
        </w:rPr>
        <w:t xml:space="preserve">také </w:t>
      </w:r>
      <w:r w:rsidR="002E7D1B" w:rsidRPr="008C4A15">
        <w:rPr>
          <w:rFonts w:ascii="Times New Roman" w:hAnsi="Times New Roman" w:cs="Times New Roman"/>
          <w:sz w:val="24"/>
          <w:szCs w:val="24"/>
        </w:rPr>
        <w:t xml:space="preserve">na </w:t>
      </w:r>
      <w:r w:rsidRPr="008C4A15">
        <w:rPr>
          <w:rFonts w:ascii="Times New Roman" w:hAnsi="Times New Roman" w:cs="Times New Roman"/>
          <w:sz w:val="24"/>
          <w:szCs w:val="24"/>
        </w:rPr>
        <w:t>minc</w:t>
      </w:r>
      <w:r w:rsidR="002E7D1B" w:rsidRPr="008C4A15">
        <w:rPr>
          <w:rFonts w:ascii="Times New Roman" w:hAnsi="Times New Roman" w:cs="Times New Roman"/>
          <w:sz w:val="24"/>
          <w:szCs w:val="24"/>
        </w:rPr>
        <w:t xml:space="preserve">e </w:t>
      </w:r>
      <w:r w:rsidRPr="008C4A15">
        <w:rPr>
          <w:rFonts w:ascii="Times New Roman" w:hAnsi="Times New Roman" w:cs="Times New Roman"/>
          <w:sz w:val="24"/>
          <w:szCs w:val="24"/>
        </w:rPr>
        <w:t>středověk</w:t>
      </w:r>
      <w:r w:rsidR="002E7D1B" w:rsidRPr="008C4A15">
        <w:rPr>
          <w:rFonts w:ascii="Times New Roman" w:hAnsi="Times New Roman" w:cs="Times New Roman"/>
          <w:sz w:val="24"/>
          <w:szCs w:val="24"/>
        </w:rPr>
        <w:t>é</w:t>
      </w:r>
      <w:r w:rsidRPr="008C4A15">
        <w:rPr>
          <w:rFonts w:ascii="Times New Roman" w:hAnsi="Times New Roman" w:cs="Times New Roman"/>
          <w:sz w:val="24"/>
          <w:szCs w:val="24"/>
        </w:rPr>
        <w:t>.</w:t>
      </w:r>
      <w:r w:rsidRPr="008C4A15">
        <w:rPr>
          <w:rFonts w:ascii="Times New Roman" w:hAnsi="Times New Roman" w:cs="Times New Roman"/>
          <w:sz w:val="24"/>
          <w:szCs w:val="24"/>
          <w:vertAlign w:val="superscript"/>
        </w:rPr>
        <w:footnoteReference w:id="175"/>
      </w:r>
      <w:r w:rsidR="002E7D1B" w:rsidRPr="008C4A15">
        <w:rPr>
          <w:rFonts w:ascii="Times New Roman" w:hAnsi="Times New Roman" w:cs="Times New Roman"/>
          <w:sz w:val="24"/>
          <w:szCs w:val="24"/>
        </w:rPr>
        <w:t xml:space="preserve"> Sběratelské počátky numi</w:t>
      </w:r>
      <w:r w:rsidR="000C305C">
        <w:rPr>
          <w:rFonts w:ascii="Times New Roman" w:hAnsi="Times New Roman" w:cs="Times New Roman"/>
          <w:sz w:val="24"/>
          <w:szCs w:val="24"/>
        </w:rPr>
        <w:t>z</w:t>
      </w:r>
      <w:r w:rsidR="002E7D1B" w:rsidRPr="008C4A15">
        <w:rPr>
          <w:rFonts w:ascii="Times New Roman" w:hAnsi="Times New Roman" w:cs="Times New Roman"/>
          <w:sz w:val="24"/>
          <w:szCs w:val="24"/>
        </w:rPr>
        <w:t>matiky vytvořily</w:t>
      </w:r>
      <w:r w:rsidRPr="008C4A15">
        <w:rPr>
          <w:rFonts w:ascii="Times New Roman" w:hAnsi="Times New Roman" w:cs="Times New Roman"/>
          <w:sz w:val="24"/>
          <w:szCs w:val="24"/>
        </w:rPr>
        <w:t xml:space="preserve"> předpoklady pro vytváření prvních katalogů a ustavování numi</w:t>
      </w:r>
      <w:r w:rsidR="000C305C">
        <w:rPr>
          <w:rFonts w:ascii="Times New Roman" w:hAnsi="Times New Roman" w:cs="Times New Roman"/>
          <w:sz w:val="24"/>
          <w:szCs w:val="24"/>
        </w:rPr>
        <w:t>z</w:t>
      </w:r>
      <w:r w:rsidRPr="008C4A15">
        <w:rPr>
          <w:rFonts w:ascii="Times New Roman" w:hAnsi="Times New Roman" w:cs="Times New Roman"/>
          <w:sz w:val="24"/>
          <w:szCs w:val="24"/>
        </w:rPr>
        <w:t>matické systematiky. Tato fáze probíhala již v 18. století, přičemž v následujícím sto</w:t>
      </w:r>
      <w:r w:rsidR="002E7D1B" w:rsidRPr="008C4A15">
        <w:rPr>
          <w:rFonts w:ascii="Times New Roman" w:hAnsi="Times New Roman" w:cs="Times New Roman"/>
          <w:sz w:val="24"/>
          <w:szCs w:val="24"/>
        </w:rPr>
        <w:t xml:space="preserve">letí se orientace oboru soustředila </w:t>
      </w:r>
      <w:r w:rsidRPr="008C4A15">
        <w:rPr>
          <w:rFonts w:ascii="Times New Roman" w:hAnsi="Times New Roman" w:cs="Times New Roman"/>
          <w:sz w:val="24"/>
          <w:szCs w:val="24"/>
        </w:rPr>
        <w:t>na analytické práce</w:t>
      </w:r>
      <w:r w:rsidR="002E7D1B" w:rsidRPr="008C4A15">
        <w:rPr>
          <w:rFonts w:ascii="Times New Roman" w:hAnsi="Times New Roman" w:cs="Times New Roman"/>
          <w:sz w:val="24"/>
          <w:szCs w:val="24"/>
        </w:rPr>
        <w:t xml:space="preserve">, v jejichž souvislosti začaly </w:t>
      </w:r>
      <w:r w:rsidRPr="008C4A15">
        <w:rPr>
          <w:rFonts w:ascii="Times New Roman" w:hAnsi="Times New Roman" w:cs="Times New Roman"/>
          <w:sz w:val="24"/>
          <w:szCs w:val="24"/>
        </w:rPr>
        <w:t>vznika</w:t>
      </w:r>
      <w:r w:rsidR="002E7D1B" w:rsidRPr="008C4A15">
        <w:rPr>
          <w:rFonts w:ascii="Times New Roman" w:hAnsi="Times New Roman" w:cs="Times New Roman"/>
          <w:sz w:val="24"/>
          <w:szCs w:val="24"/>
        </w:rPr>
        <w:t>t</w:t>
      </w:r>
      <w:r w:rsidR="002E1DD4" w:rsidRPr="008C4A15">
        <w:rPr>
          <w:rFonts w:ascii="Times New Roman" w:hAnsi="Times New Roman" w:cs="Times New Roman"/>
          <w:sz w:val="24"/>
          <w:szCs w:val="24"/>
        </w:rPr>
        <w:t xml:space="preserve"> </w:t>
      </w:r>
      <w:r w:rsidR="002E7D1B" w:rsidRPr="008C4A15">
        <w:rPr>
          <w:rFonts w:ascii="Times New Roman" w:hAnsi="Times New Roman" w:cs="Times New Roman"/>
          <w:sz w:val="24"/>
          <w:szCs w:val="24"/>
        </w:rPr>
        <w:t xml:space="preserve">první </w:t>
      </w:r>
      <w:r w:rsidRPr="008C4A15">
        <w:rPr>
          <w:rFonts w:ascii="Times New Roman" w:hAnsi="Times New Roman" w:cs="Times New Roman"/>
          <w:sz w:val="24"/>
          <w:szCs w:val="24"/>
        </w:rPr>
        <w:t>numi</w:t>
      </w:r>
      <w:r w:rsidR="000C305C">
        <w:rPr>
          <w:rFonts w:ascii="Times New Roman" w:hAnsi="Times New Roman" w:cs="Times New Roman"/>
          <w:sz w:val="24"/>
          <w:szCs w:val="24"/>
        </w:rPr>
        <w:t>z</w:t>
      </w:r>
      <w:r w:rsidRPr="008C4A15">
        <w:rPr>
          <w:rFonts w:ascii="Times New Roman" w:hAnsi="Times New Roman" w:cs="Times New Roman"/>
          <w:sz w:val="24"/>
          <w:szCs w:val="24"/>
        </w:rPr>
        <w:t xml:space="preserve">matické časopisy. U nás </w:t>
      </w:r>
      <w:r w:rsidR="002E1DD4" w:rsidRPr="008C4A15">
        <w:rPr>
          <w:rFonts w:ascii="Times New Roman" w:hAnsi="Times New Roman" w:cs="Times New Roman"/>
          <w:sz w:val="24"/>
          <w:szCs w:val="24"/>
        </w:rPr>
        <w:t xml:space="preserve">se ale tak dělo až </w:t>
      </w:r>
      <w:r w:rsidRPr="008C4A15">
        <w:rPr>
          <w:rFonts w:ascii="Times New Roman" w:hAnsi="Times New Roman" w:cs="Times New Roman"/>
          <w:sz w:val="24"/>
          <w:szCs w:val="24"/>
        </w:rPr>
        <w:t>po 1. světové válce.</w:t>
      </w:r>
      <w:r w:rsidRPr="008C4A15">
        <w:rPr>
          <w:rFonts w:ascii="Times New Roman" w:hAnsi="Times New Roman" w:cs="Times New Roman"/>
          <w:sz w:val="24"/>
          <w:szCs w:val="24"/>
          <w:vertAlign w:val="superscript"/>
        </w:rPr>
        <w:footnoteReference w:id="176"/>
      </w:r>
    </w:p>
    <w:p w:rsidR="00836DC5" w:rsidRPr="008C4A15" w:rsidRDefault="00836DC5"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 xml:space="preserve">Než si představíme jednotlivá mincovní platidla, s nimiž se při </w:t>
      </w:r>
      <w:r w:rsidR="002E1DD4" w:rsidRPr="008C4A15">
        <w:rPr>
          <w:rFonts w:ascii="Times New Roman" w:hAnsi="Times New Roman" w:cs="Times New Roman"/>
          <w:sz w:val="24"/>
          <w:szCs w:val="24"/>
        </w:rPr>
        <w:t>archivním výzkumu m</w:t>
      </w:r>
      <w:r w:rsidRPr="008C4A15">
        <w:rPr>
          <w:rFonts w:ascii="Times New Roman" w:hAnsi="Times New Roman" w:cs="Times New Roman"/>
          <w:sz w:val="24"/>
          <w:szCs w:val="24"/>
        </w:rPr>
        <w:t xml:space="preserve">ůžeme </w:t>
      </w:r>
      <w:r w:rsidR="002E1DD4" w:rsidRPr="008C4A15">
        <w:rPr>
          <w:rFonts w:ascii="Times New Roman" w:hAnsi="Times New Roman" w:cs="Times New Roman"/>
          <w:sz w:val="24"/>
          <w:szCs w:val="24"/>
        </w:rPr>
        <w:t xml:space="preserve">setkat, </w:t>
      </w:r>
      <w:r w:rsidRPr="008C4A15">
        <w:rPr>
          <w:rFonts w:ascii="Times New Roman" w:hAnsi="Times New Roman" w:cs="Times New Roman"/>
          <w:sz w:val="24"/>
          <w:szCs w:val="24"/>
        </w:rPr>
        <w:t>alespoň v krátkost</w:t>
      </w:r>
      <w:r w:rsidR="000C305C">
        <w:rPr>
          <w:rFonts w:ascii="Times New Roman" w:hAnsi="Times New Roman" w:cs="Times New Roman"/>
          <w:sz w:val="24"/>
          <w:szCs w:val="24"/>
        </w:rPr>
        <w:t>i se seznámíme se základní numiz</w:t>
      </w:r>
      <w:r w:rsidRPr="008C4A15">
        <w:rPr>
          <w:rFonts w:ascii="Times New Roman" w:hAnsi="Times New Roman" w:cs="Times New Roman"/>
          <w:sz w:val="24"/>
          <w:szCs w:val="24"/>
        </w:rPr>
        <w:t>matickou terminologií.</w:t>
      </w:r>
      <w:r w:rsidR="002E1DD4" w:rsidRPr="008C4A15">
        <w:rPr>
          <w:rFonts w:ascii="Times New Roman" w:hAnsi="Times New Roman" w:cs="Times New Roman"/>
          <w:sz w:val="24"/>
          <w:szCs w:val="24"/>
        </w:rPr>
        <w:t xml:space="preserve"> </w:t>
      </w:r>
      <w:r w:rsidRPr="008C4A15">
        <w:rPr>
          <w:rFonts w:ascii="Times New Roman" w:hAnsi="Times New Roman" w:cs="Times New Roman"/>
          <w:sz w:val="24"/>
          <w:szCs w:val="24"/>
        </w:rPr>
        <w:t xml:space="preserve">Důležité je ujasnění pojmů </w:t>
      </w:r>
      <w:r w:rsidRPr="008C4A15">
        <w:rPr>
          <w:rFonts w:ascii="Times New Roman" w:hAnsi="Times New Roman" w:cs="Times New Roman"/>
          <w:i/>
          <w:sz w:val="24"/>
          <w:szCs w:val="24"/>
        </w:rPr>
        <w:t>peníze</w:t>
      </w:r>
      <w:r w:rsidRPr="008C4A15">
        <w:rPr>
          <w:rFonts w:ascii="Times New Roman" w:hAnsi="Times New Roman" w:cs="Times New Roman"/>
          <w:sz w:val="24"/>
          <w:szCs w:val="24"/>
        </w:rPr>
        <w:t xml:space="preserve"> a </w:t>
      </w:r>
      <w:r w:rsidRPr="008C4A15">
        <w:rPr>
          <w:rFonts w:ascii="Times New Roman" w:hAnsi="Times New Roman" w:cs="Times New Roman"/>
          <w:i/>
          <w:sz w:val="24"/>
          <w:szCs w:val="24"/>
        </w:rPr>
        <w:t>měna</w:t>
      </w:r>
      <w:r w:rsidRPr="008C4A15">
        <w:rPr>
          <w:rFonts w:ascii="Times New Roman" w:hAnsi="Times New Roman" w:cs="Times New Roman"/>
          <w:sz w:val="24"/>
          <w:szCs w:val="24"/>
        </w:rPr>
        <w:t xml:space="preserve">. </w:t>
      </w:r>
      <w:r w:rsidRPr="008C4A15">
        <w:rPr>
          <w:rFonts w:ascii="Times New Roman" w:hAnsi="Times New Roman" w:cs="Times New Roman"/>
          <w:i/>
          <w:sz w:val="24"/>
          <w:szCs w:val="24"/>
        </w:rPr>
        <w:t xml:space="preserve">Peníze </w:t>
      </w:r>
      <w:r w:rsidRPr="008C4A15">
        <w:rPr>
          <w:rFonts w:ascii="Times New Roman" w:hAnsi="Times New Roman" w:cs="Times New Roman"/>
          <w:sz w:val="24"/>
          <w:szCs w:val="24"/>
        </w:rPr>
        <w:t xml:space="preserve">chápeme jako prostředek směny mezi různými druhy zboží. Postupně dochází k ustálení formy těchto prostředků takřka výhradně na zlato a stříbro v rámci mincovního platidla. Systém ražených mincovních platidel pak nazýváme v užším slova smyslu </w:t>
      </w:r>
      <w:r w:rsidRPr="008C4A15">
        <w:rPr>
          <w:rFonts w:ascii="Times New Roman" w:hAnsi="Times New Roman" w:cs="Times New Roman"/>
          <w:i/>
          <w:sz w:val="24"/>
          <w:szCs w:val="24"/>
        </w:rPr>
        <w:t>měnou</w:t>
      </w:r>
      <w:r w:rsidRPr="008C4A15">
        <w:rPr>
          <w:rFonts w:ascii="Times New Roman" w:hAnsi="Times New Roman" w:cs="Times New Roman"/>
          <w:sz w:val="24"/>
          <w:szCs w:val="24"/>
        </w:rPr>
        <w:t>.</w:t>
      </w:r>
      <w:r w:rsidRPr="008C4A15">
        <w:rPr>
          <w:rFonts w:ascii="Times New Roman" w:hAnsi="Times New Roman" w:cs="Times New Roman"/>
          <w:sz w:val="24"/>
          <w:szCs w:val="24"/>
          <w:vertAlign w:val="superscript"/>
        </w:rPr>
        <w:footnoteReference w:id="177"/>
      </w:r>
      <w:r w:rsidR="002E1DD4" w:rsidRPr="008C4A15">
        <w:rPr>
          <w:rFonts w:ascii="Times New Roman" w:hAnsi="Times New Roman" w:cs="Times New Roman"/>
          <w:sz w:val="24"/>
          <w:szCs w:val="24"/>
        </w:rPr>
        <w:t xml:space="preserve"> </w:t>
      </w:r>
      <w:r w:rsidRPr="008C4A15">
        <w:rPr>
          <w:rFonts w:ascii="Times New Roman" w:hAnsi="Times New Roman" w:cs="Times New Roman"/>
          <w:i/>
          <w:sz w:val="24"/>
          <w:szCs w:val="24"/>
        </w:rPr>
        <w:t>Mince</w:t>
      </w:r>
      <w:r w:rsidRPr="008C4A15">
        <w:rPr>
          <w:rFonts w:ascii="Times New Roman" w:hAnsi="Times New Roman" w:cs="Times New Roman"/>
          <w:sz w:val="24"/>
          <w:szCs w:val="24"/>
        </w:rPr>
        <w:t xml:space="preserve"> jsou pak jako součást měny kusy kovu (nejčastěji okrouhlého tvaru) určité hodnoty, které jsou garantovány vydavatelem (státem). Vydavatel ručí také za </w:t>
      </w:r>
      <w:r w:rsidRPr="008C4A15">
        <w:rPr>
          <w:rFonts w:ascii="Times New Roman" w:hAnsi="Times New Roman" w:cs="Times New Roman"/>
          <w:i/>
          <w:sz w:val="24"/>
          <w:szCs w:val="24"/>
        </w:rPr>
        <w:t>stříž</w:t>
      </w:r>
      <w:r w:rsidRPr="008C4A15">
        <w:rPr>
          <w:rFonts w:ascii="Times New Roman" w:hAnsi="Times New Roman" w:cs="Times New Roman"/>
          <w:sz w:val="24"/>
          <w:szCs w:val="24"/>
        </w:rPr>
        <w:t xml:space="preserve">, což je hmotnost mince a </w:t>
      </w:r>
      <w:r w:rsidRPr="008C4A15">
        <w:rPr>
          <w:rFonts w:ascii="Times New Roman" w:hAnsi="Times New Roman" w:cs="Times New Roman"/>
          <w:i/>
          <w:sz w:val="24"/>
          <w:szCs w:val="24"/>
        </w:rPr>
        <w:t>zrno</w:t>
      </w:r>
      <w:r w:rsidRPr="008C4A15">
        <w:rPr>
          <w:rFonts w:ascii="Times New Roman" w:hAnsi="Times New Roman" w:cs="Times New Roman"/>
          <w:sz w:val="24"/>
          <w:szCs w:val="24"/>
        </w:rPr>
        <w:t xml:space="preserve">, tedy množství drahého kovu ve </w:t>
      </w:r>
      <w:r w:rsidRPr="008C4A15">
        <w:rPr>
          <w:rFonts w:ascii="Times New Roman" w:hAnsi="Times New Roman" w:cs="Times New Roman"/>
          <w:i/>
          <w:sz w:val="24"/>
          <w:szCs w:val="24"/>
        </w:rPr>
        <w:lastRenderedPageBreak/>
        <w:t>střížku</w:t>
      </w:r>
      <w:r w:rsidRPr="008C4A15">
        <w:rPr>
          <w:rFonts w:ascii="Times New Roman" w:hAnsi="Times New Roman" w:cs="Times New Roman"/>
          <w:sz w:val="24"/>
          <w:szCs w:val="24"/>
        </w:rPr>
        <w:t>, což je vlastní kus kovu opatřený na líci (avers) i rubu (revers) ražbou.</w:t>
      </w:r>
      <w:r w:rsidRPr="008C4A15">
        <w:rPr>
          <w:rFonts w:ascii="Times New Roman" w:hAnsi="Times New Roman" w:cs="Times New Roman"/>
          <w:sz w:val="24"/>
          <w:szCs w:val="24"/>
          <w:vertAlign w:val="superscript"/>
        </w:rPr>
        <w:footnoteReference w:id="178"/>
      </w:r>
      <w:r w:rsidR="002E1DD4" w:rsidRPr="008C4A15">
        <w:rPr>
          <w:rFonts w:ascii="Times New Roman" w:hAnsi="Times New Roman" w:cs="Times New Roman"/>
          <w:sz w:val="24"/>
          <w:szCs w:val="24"/>
        </w:rPr>
        <w:t xml:space="preserve"> </w:t>
      </w:r>
      <w:r w:rsidRPr="008C4A15">
        <w:rPr>
          <w:rFonts w:ascii="Times New Roman" w:hAnsi="Times New Roman" w:cs="Times New Roman"/>
          <w:sz w:val="24"/>
          <w:szCs w:val="24"/>
        </w:rPr>
        <w:t>Na minci se pak setkáváme s vyobrazením a textem. Vyobrazení mohou být figurální, heraldická, symbolická atp., umístění textu pak může být v tzv. opisu, kolem vyobrazení v mincovním poli, nebo také přímo v mincovním poli. Od 18. století se pak objevuje text rovněž na hraně mince. Letopočet se na mincích vyskytuje zřídka od 13. století, nejstarší českou mincí s letopočtem je dukát Vladislava II. z roku 1511.</w:t>
      </w:r>
      <w:r w:rsidRPr="008C4A15">
        <w:rPr>
          <w:rFonts w:ascii="Times New Roman" w:hAnsi="Times New Roman" w:cs="Times New Roman"/>
          <w:sz w:val="24"/>
          <w:szCs w:val="24"/>
          <w:vertAlign w:val="superscript"/>
        </w:rPr>
        <w:footnoteReference w:id="179"/>
      </w:r>
      <w:r w:rsidR="002E1DD4" w:rsidRPr="008C4A15">
        <w:rPr>
          <w:rFonts w:ascii="Times New Roman" w:hAnsi="Times New Roman" w:cs="Times New Roman"/>
          <w:sz w:val="24"/>
          <w:szCs w:val="24"/>
        </w:rPr>
        <w:t xml:space="preserve"> </w:t>
      </w:r>
      <w:r w:rsidRPr="008C4A15">
        <w:rPr>
          <w:rFonts w:ascii="Times New Roman" w:hAnsi="Times New Roman" w:cs="Times New Roman"/>
          <w:sz w:val="24"/>
          <w:szCs w:val="24"/>
        </w:rPr>
        <w:t>Důležitou informací uvedenou na minci pak může být samozřejmě její hodnota. Nejstarší uvedení tohoto údaje v českých zemích pochází z roku 1300 a jedná se slovní formu označení pražských grošů (</w:t>
      </w:r>
      <w:proofErr w:type="spellStart"/>
      <w:r w:rsidRPr="008C4A15">
        <w:rPr>
          <w:rFonts w:ascii="Times New Roman" w:hAnsi="Times New Roman" w:cs="Times New Roman"/>
          <w:i/>
          <w:sz w:val="24"/>
          <w:szCs w:val="24"/>
        </w:rPr>
        <w:t>grossi</w:t>
      </w:r>
      <w:proofErr w:type="spellEnd"/>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Pragenses</w:t>
      </w:r>
      <w:proofErr w:type="spellEnd"/>
      <w:r w:rsidRPr="008C4A15">
        <w:rPr>
          <w:rFonts w:ascii="Times New Roman" w:hAnsi="Times New Roman" w:cs="Times New Roman"/>
          <w:sz w:val="24"/>
          <w:szCs w:val="24"/>
        </w:rPr>
        <w:t>) a jeho částí (</w:t>
      </w:r>
      <w:proofErr w:type="spellStart"/>
      <w:r w:rsidRPr="008C4A15">
        <w:rPr>
          <w:rFonts w:ascii="Times New Roman" w:hAnsi="Times New Roman" w:cs="Times New Roman"/>
          <w:i/>
          <w:sz w:val="24"/>
          <w:szCs w:val="24"/>
        </w:rPr>
        <w:t>parvi</w:t>
      </w:r>
      <w:proofErr w:type="spellEnd"/>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Pragenses</w:t>
      </w:r>
      <w:proofErr w:type="spellEnd"/>
      <w:r w:rsidRPr="008C4A15">
        <w:rPr>
          <w:rFonts w:ascii="Times New Roman" w:hAnsi="Times New Roman" w:cs="Times New Roman"/>
          <w:sz w:val="24"/>
          <w:szCs w:val="24"/>
        </w:rPr>
        <w:t>). Číslovky se objevují až v 16. století, konkrétně na krejcarech Ferdinanda I.</w:t>
      </w:r>
      <w:r w:rsidR="002E1DD4" w:rsidRPr="008C4A15">
        <w:rPr>
          <w:rFonts w:ascii="Times New Roman" w:hAnsi="Times New Roman" w:cs="Times New Roman"/>
          <w:sz w:val="24"/>
          <w:szCs w:val="24"/>
        </w:rPr>
        <w:t xml:space="preserve"> a Maxmiliána II. v letech 1561–</w:t>
      </w:r>
      <w:r w:rsidRPr="008C4A15">
        <w:rPr>
          <w:rFonts w:ascii="Times New Roman" w:hAnsi="Times New Roman" w:cs="Times New Roman"/>
          <w:sz w:val="24"/>
          <w:szCs w:val="24"/>
        </w:rPr>
        <w:t xml:space="preserve">1573. Trvale je pak </w:t>
      </w:r>
      <w:r w:rsidR="002E1DD4" w:rsidRPr="008C4A15">
        <w:rPr>
          <w:rFonts w:ascii="Times New Roman" w:hAnsi="Times New Roman" w:cs="Times New Roman"/>
          <w:sz w:val="24"/>
          <w:szCs w:val="24"/>
        </w:rPr>
        <w:t>č</w:t>
      </w:r>
      <w:r w:rsidRPr="008C4A15">
        <w:rPr>
          <w:rFonts w:ascii="Times New Roman" w:hAnsi="Times New Roman" w:cs="Times New Roman"/>
          <w:sz w:val="24"/>
          <w:szCs w:val="24"/>
        </w:rPr>
        <w:t>íslovka součástí krejcarových ražeb od roku 1619.</w:t>
      </w:r>
      <w:r w:rsidRPr="008C4A15">
        <w:rPr>
          <w:rFonts w:ascii="Times New Roman" w:hAnsi="Times New Roman" w:cs="Times New Roman"/>
          <w:sz w:val="24"/>
          <w:szCs w:val="24"/>
          <w:vertAlign w:val="superscript"/>
        </w:rPr>
        <w:footnoteReference w:id="180"/>
      </w:r>
    </w:p>
    <w:p w:rsidR="00836DC5" w:rsidRPr="008C4A15" w:rsidRDefault="00836DC5"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 xml:space="preserve">Různé formy platidel se v </w:t>
      </w:r>
      <w:r w:rsidR="002E1DD4" w:rsidRPr="008C4A15">
        <w:rPr>
          <w:rFonts w:ascii="Times New Roman" w:hAnsi="Times New Roman" w:cs="Times New Roman"/>
          <w:sz w:val="24"/>
          <w:szCs w:val="24"/>
        </w:rPr>
        <w:t>prostoru českých zemí objevují ji</w:t>
      </w:r>
      <w:r w:rsidRPr="008C4A15">
        <w:rPr>
          <w:rFonts w:ascii="Times New Roman" w:hAnsi="Times New Roman" w:cs="Times New Roman"/>
          <w:sz w:val="24"/>
          <w:szCs w:val="24"/>
        </w:rPr>
        <w:t xml:space="preserve">ž v předhistorické době, </w:t>
      </w:r>
      <w:r w:rsidR="002E1DD4" w:rsidRPr="008C4A15">
        <w:rPr>
          <w:rFonts w:ascii="Times New Roman" w:hAnsi="Times New Roman" w:cs="Times New Roman"/>
          <w:sz w:val="24"/>
          <w:szCs w:val="24"/>
        </w:rPr>
        <w:t>kdy se k nám</w:t>
      </w:r>
      <w:r w:rsidRPr="008C4A15">
        <w:rPr>
          <w:rFonts w:ascii="Times New Roman" w:hAnsi="Times New Roman" w:cs="Times New Roman"/>
          <w:sz w:val="24"/>
          <w:szCs w:val="24"/>
        </w:rPr>
        <w:t xml:space="preserve"> díky dálkovým obchodním trasám </w:t>
      </w:r>
      <w:r w:rsidR="002E1DD4" w:rsidRPr="008C4A15">
        <w:rPr>
          <w:rFonts w:ascii="Times New Roman" w:hAnsi="Times New Roman" w:cs="Times New Roman"/>
          <w:sz w:val="24"/>
          <w:szCs w:val="24"/>
        </w:rPr>
        <w:t>d</w:t>
      </w:r>
      <w:r w:rsidRPr="008C4A15">
        <w:rPr>
          <w:rFonts w:ascii="Times New Roman" w:hAnsi="Times New Roman" w:cs="Times New Roman"/>
          <w:sz w:val="24"/>
          <w:szCs w:val="24"/>
        </w:rPr>
        <w:t>ostávaly řecké a makedonské ražby, které se také stávaly inspirací pro nejstarší tuzemské mince keltského obyvatelstva přibližně na přelomu 2. a 1. století př. Kr.</w:t>
      </w:r>
      <w:r w:rsidRPr="008C4A15">
        <w:rPr>
          <w:rFonts w:ascii="Times New Roman" w:hAnsi="Times New Roman" w:cs="Times New Roman"/>
          <w:sz w:val="24"/>
          <w:szCs w:val="24"/>
          <w:vertAlign w:val="superscript"/>
        </w:rPr>
        <w:footnoteReference w:id="181"/>
      </w:r>
      <w:r w:rsidRPr="008C4A15">
        <w:rPr>
          <w:rFonts w:ascii="Times New Roman" w:hAnsi="Times New Roman" w:cs="Times New Roman"/>
          <w:sz w:val="24"/>
          <w:szCs w:val="24"/>
        </w:rPr>
        <w:t xml:space="preserve"> S příchodem germánských kmenů na přelomu letopočtu upadá keltské mincovnictví a vytváří se tak prostor pro pronikání římských mincí zejména na Moravu, kde jsou známy stovky nálezových lokalit.</w:t>
      </w:r>
      <w:r w:rsidRPr="008C4A15">
        <w:rPr>
          <w:rFonts w:ascii="Times New Roman" w:hAnsi="Times New Roman" w:cs="Times New Roman"/>
          <w:sz w:val="24"/>
          <w:szCs w:val="24"/>
          <w:vertAlign w:val="superscript"/>
        </w:rPr>
        <w:footnoteReference w:id="182"/>
      </w:r>
      <w:r w:rsidRPr="008C4A15">
        <w:rPr>
          <w:rFonts w:ascii="Times New Roman" w:hAnsi="Times New Roman" w:cs="Times New Roman"/>
          <w:sz w:val="24"/>
          <w:szCs w:val="24"/>
        </w:rPr>
        <w:t xml:space="preserve"> S obdobím stěhování národů se pak objevují mince byzantského původu a také jejich napodobeniny. Kontakt s byzantskou měnou můžeme sledovat až do období Velké Moravy, která svoji vlastní měnu odvozovala zřejmě právě ze systému byzantského.</w:t>
      </w:r>
      <w:r w:rsidRPr="008C4A15">
        <w:rPr>
          <w:rFonts w:ascii="Times New Roman" w:hAnsi="Times New Roman" w:cs="Times New Roman"/>
          <w:sz w:val="24"/>
          <w:szCs w:val="24"/>
          <w:vertAlign w:val="superscript"/>
        </w:rPr>
        <w:footnoteReference w:id="183"/>
      </w:r>
      <w:r w:rsidRPr="008C4A15">
        <w:rPr>
          <w:rFonts w:ascii="Times New Roman" w:hAnsi="Times New Roman" w:cs="Times New Roman"/>
          <w:sz w:val="24"/>
          <w:szCs w:val="24"/>
        </w:rPr>
        <w:t xml:space="preserve"> Ze západní Evropy na naše území pronikala také franská měna, pravděpodobně denáry Karla Velikého, nejstarším prokazatelným nálezem franské mince u</w:t>
      </w:r>
      <w:r w:rsidR="002E1DD4" w:rsidRPr="008C4A15">
        <w:rPr>
          <w:rFonts w:ascii="Times New Roman" w:hAnsi="Times New Roman" w:cs="Times New Roman"/>
          <w:sz w:val="24"/>
          <w:szCs w:val="24"/>
        </w:rPr>
        <w:t xml:space="preserve"> nás je denár Karla Lysého (843–</w:t>
      </w:r>
      <w:r w:rsidRPr="008C4A15">
        <w:rPr>
          <w:rFonts w:ascii="Times New Roman" w:hAnsi="Times New Roman" w:cs="Times New Roman"/>
          <w:sz w:val="24"/>
          <w:szCs w:val="24"/>
        </w:rPr>
        <w:t>877) z pražské Šárky.</w:t>
      </w:r>
      <w:r w:rsidRPr="008C4A15">
        <w:rPr>
          <w:rFonts w:ascii="Times New Roman" w:hAnsi="Times New Roman" w:cs="Times New Roman"/>
          <w:sz w:val="24"/>
          <w:szCs w:val="24"/>
          <w:vertAlign w:val="superscript"/>
        </w:rPr>
        <w:footnoteReference w:id="184"/>
      </w:r>
    </w:p>
    <w:p w:rsidR="00836DC5" w:rsidRDefault="00836DC5"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Na rozdíl od Velké Moravy razil přemyslovský stát vlastní mince. Ražba byla spjata s takzvaným mincovním regálem a souviselo s ním výhradní právo na ražbu mincí, které v českých zemích známe již od 2. poloviny 10. století (emise stříbrných denárů</w:t>
      </w:r>
      <w:r w:rsidRPr="008C4A15">
        <w:rPr>
          <w:rFonts w:ascii="Times New Roman" w:hAnsi="Times New Roman" w:cs="Times New Roman"/>
          <w:sz w:val="24"/>
          <w:szCs w:val="24"/>
          <w:vertAlign w:val="superscript"/>
        </w:rPr>
        <w:footnoteReference w:id="185"/>
      </w:r>
      <w:r w:rsidRPr="008C4A15">
        <w:rPr>
          <w:rFonts w:ascii="Times New Roman" w:hAnsi="Times New Roman" w:cs="Times New Roman"/>
          <w:sz w:val="24"/>
          <w:szCs w:val="24"/>
        </w:rPr>
        <w:t xml:space="preserve">). Díky potřebě nových ražeb a z organizačních důvodů byla výroba mincí pronajímána. Reformou </w:t>
      </w:r>
      <w:r w:rsidRPr="008C4A15">
        <w:rPr>
          <w:rFonts w:ascii="Times New Roman" w:hAnsi="Times New Roman" w:cs="Times New Roman"/>
          <w:sz w:val="24"/>
          <w:szCs w:val="24"/>
        </w:rPr>
        <w:lastRenderedPageBreak/>
        <w:t>Václava II. pak došlo roku 1300 k soustředění královských ražeb do Kutné Hory, i když pronájmy výroby mincí ještě zcela nevymizely.</w:t>
      </w:r>
      <w:r w:rsidRPr="008C4A15">
        <w:rPr>
          <w:rFonts w:ascii="Times New Roman" w:hAnsi="Times New Roman" w:cs="Times New Roman"/>
          <w:sz w:val="24"/>
          <w:szCs w:val="24"/>
          <w:vertAlign w:val="superscript"/>
        </w:rPr>
        <w:footnoteReference w:id="186"/>
      </w:r>
    </w:p>
    <w:p w:rsidR="001222B4" w:rsidRPr="00926FEF" w:rsidRDefault="001222B4" w:rsidP="001222B4">
      <w:pPr>
        <w:rPr>
          <w:rFonts w:ascii="Times New Roman" w:hAnsi="Times New Roman" w:cs="Times New Roman"/>
          <w:sz w:val="24"/>
          <w:szCs w:val="24"/>
          <w:highlight w:val="yellow"/>
        </w:rPr>
      </w:pPr>
      <w:r w:rsidRPr="00926FEF">
        <w:rPr>
          <w:rFonts w:ascii="Times New Roman" w:hAnsi="Times New Roman" w:cs="Times New Roman"/>
          <w:sz w:val="24"/>
          <w:szCs w:val="24"/>
          <w:highlight w:val="yellow"/>
        </w:rPr>
        <w:t>Obr_10</w:t>
      </w:r>
    </w:p>
    <w:p w:rsidR="001222B4" w:rsidRDefault="001222B4" w:rsidP="001222B4">
      <w:pPr>
        <w:rPr>
          <w:rFonts w:ascii="Times New Roman" w:hAnsi="Times New Roman" w:cs="Times New Roman"/>
          <w:sz w:val="24"/>
          <w:szCs w:val="24"/>
        </w:rPr>
      </w:pPr>
      <w:r w:rsidRPr="00926FEF">
        <w:rPr>
          <w:rFonts w:ascii="Times New Roman" w:hAnsi="Times New Roman" w:cs="Times New Roman"/>
          <w:sz w:val="24"/>
          <w:szCs w:val="24"/>
          <w:highlight w:val="yellow"/>
        </w:rPr>
        <w:t xml:space="preserve">Avers ½ tolaru Karla VI. z roku 1718, 15tikrejcaru Marie Terezie z roku 1745 a tolaru Marie Terezie z roku 1757, stříbro, mincovna Praha. Numismatické oddělení Moravského zemského muzea, </w:t>
      </w:r>
      <w:proofErr w:type="spellStart"/>
      <w:r w:rsidRPr="00926FEF">
        <w:rPr>
          <w:rFonts w:ascii="Times New Roman" w:hAnsi="Times New Roman" w:cs="Times New Roman"/>
          <w:sz w:val="24"/>
          <w:szCs w:val="24"/>
          <w:highlight w:val="yellow"/>
        </w:rPr>
        <w:t>inv</w:t>
      </w:r>
      <w:proofErr w:type="spellEnd"/>
      <w:r w:rsidRPr="00926FEF">
        <w:rPr>
          <w:rFonts w:ascii="Times New Roman" w:hAnsi="Times New Roman" w:cs="Times New Roman"/>
          <w:sz w:val="24"/>
          <w:szCs w:val="24"/>
          <w:highlight w:val="yellow"/>
        </w:rPr>
        <w:t xml:space="preserve"> č. 23378, 25566 a 25590. Poškození ve formě stop po očkách k závěsu u všech platidel a pozlacení v prvních dvou případech odhalují jejich používání jako šperku a otevírají další potenciální možnosti významů u jejich uživatelů (např. křestní dar, ochranný předmět).</w:t>
      </w:r>
    </w:p>
    <w:p w:rsidR="001222B4" w:rsidRPr="008C4A15" w:rsidRDefault="001222B4" w:rsidP="001222B4">
      <w:pPr>
        <w:spacing w:after="0" w:line="360" w:lineRule="auto"/>
        <w:rPr>
          <w:rFonts w:ascii="Times New Roman" w:hAnsi="Times New Roman" w:cs="Times New Roman"/>
          <w:sz w:val="24"/>
          <w:szCs w:val="24"/>
        </w:rPr>
      </w:pPr>
    </w:p>
    <w:p w:rsidR="00836DC5" w:rsidRPr="008C4A15" w:rsidRDefault="00836DC5"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Nejstarším dvoustranným typem mincí ražených na našem území byly tedy denáry, které se užívaly až do první třetiny 13. století.</w:t>
      </w:r>
      <w:r w:rsidRPr="008C4A15">
        <w:rPr>
          <w:rFonts w:ascii="Times New Roman" w:hAnsi="Times New Roman" w:cs="Times New Roman"/>
          <w:sz w:val="24"/>
          <w:szCs w:val="24"/>
          <w:vertAlign w:val="superscript"/>
        </w:rPr>
        <w:footnoteReference w:id="187"/>
      </w:r>
      <w:r w:rsidRPr="008C4A15">
        <w:rPr>
          <w:rFonts w:ascii="Times New Roman" w:hAnsi="Times New Roman" w:cs="Times New Roman"/>
          <w:sz w:val="24"/>
          <w:szCs w:val="24"/>
        </w:rPr>
        <w:t xml:space="preserve"> Denárová měna fungovala také na Moravě, kde probíhaly samostatné ražby. Součástí denárové soustavy byly také tzv. brakteáty, což byly mince opatřené ražbou jen na jedné straně.</w:t>
      </w:r>
    </w:p>
    <w:p w:rsidR="00836DC5" w:rsidRPr="008C4A15" w:rsidRDefault="00836DC5"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V červenci roku 1300 do</w:t>
      </w:r>
      <w:r w:rsidR="002E1DD4" w:rsidRPr="008C4A15">
        <w:rPr>
          <w:rFonts w:ascii="Times New Roman" w:hAnsi="Times New Roman" w:cs="Times New Roman"/>
          <w:sz w:val="24"/>
          <w:szCs w:val="24"/>
        </w:rPr>
        <w:t xml:space="preserve">šlo </w:t>
      </w:r>
      <w:r w:rsidRPr="008C4A15">
        <w:rPr>
          <w:rFonts w:ascii="Times New Roman" w:hAnsi="Times New Roman" w:cs="Times New Roman"/>
          <w:sz w:val="24"/>
          <w:szCs w:val="24"/>
        </w:rPr>
        <w:t>za vlády Václava II. k měnové reformě a jsou vyraženy prv</w:t>
      </w:r>
      <w:r w:rsidR="007E1050" w:rsidRPr="008C4A15">
        <w:rPr>
          <w:rFonts w:ascii="Times New Roman" w:hAnsi="Times New Roman" w:cs="Times New Roman"/>
          <w:sz w:val="24"/>
          <w:szCs w:val="24"/>
        </w:rPr>
        <w:t>ní pražské groše a jejich díly –</w:t>
      </w:r>
      <w:r w:rsidRPr="008C4A15">
        <w:rPr>
          <w:rFonts w:ascii="Times New Roman" w:hAnsi="Times New Roman" w:cs="Times New Roman"/>
          <w:sz w:val="24"/>
          <w:szCs w:val="24"/>
        </w:rPr>
        <w:t xml:space="preserve"> </w:t>
      </w:r>
      <w:proofErr w:type="spellStart"/>
      <w:r w:rsidRPr="008C4A15">
        <w:rPr>
          <w:rFonts w:ascii="Times New Roman" w:hAnsi="Times New Roman" w:cs="Times New Roman"/>
          <w:sz w:val="24"/>
          <w:szCs w:val="24"/>
        </w:rPr>
        <w:t>parvy</w:t>
      </w:r>
      <w:proofErr w:type="spellEnd"/>
      <w:r w:rsidRPr="008C4A15">
        <w:rPr>
          <w:rFonts w:ascii="Times New Roman" w:hAnsi="Times New Roman" w:cs="Times New Roman"/>
          <w:sz w:val="24"/>
          <w:szCs w:val="24"/>
        </w:rPr>
        <w:t xml:space="preserve"> (</w:t>
      </w:r>
      <w:proofErr w:type="spellStart"/>
      <w:r w:rsidRPr="008C4A15">
        <w:rPr>
          <w:rFonts w:ascii="Times New Roman" w:hAnsi="Times New Roman" w:cs="Times New Roman"/>
          <w:i/>
          <w:sz w:val="24"/>
          <w:szCs w:val="24"/>
        </w:rPr>
        <w:t>parvi</w:t>
      </w:r>
      <w:proofErr w:type="spellEnd"/>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denarii</w:t>
      </w:r>
      <w:proofErr w:type="spellEnd"/>
      <w:r w:rsidRPr="008C4A15">
        <w:rPr>
          <w:rFonts w:ascii="Times New Roman" w:hAnsi="Times New Roman" w:cs="Times New Roman"/>
          <w:sz w:val="24"/>
          <w:szCs w:val="24"/>
        </w:rPr>
        <w:t xml:space="preserve">, </w:t>
      </w:r>
      <w:proofErr w:type="spellStart"/>
      <w:r w:rsidRPr="008C4A15">
        <w:rPr>
          <w:rFonts w:ascii="Times New Roman" w:hAnsi="Times New Roman" w:cs="Times New Roman"/>
          <w:i/>
          <w:sz w:val="24"/>
          <w:szCs w:val="24"/>
        </w:rPr>
        <w:t>parvy</w:t>
      </w:r>
      <w:proofErr w:type="spellEnd"/>
      <w:r w:rsidRPr="008C4A15">
        <w:rPr>
          <w:rFonts w:ascii="Times New Roman" w:hAnsi="Times New Roman" w:cs="Times New Roman"/>
          <w:sz w:val="24"/>
          <w:szCs w:val="24"/>
        </w:rPr>
        <w:t xml:space="preserve"> nebo denáry).</w:t>
      </w:r>
      <w:r w:rsidRPr="008C4A15">
        <w:rPr>
          <w:rFonts w:ascii="Times New Roman" w:hAnsi="Times New Roman" w:cs="Times New Roman"/>
          <w:sz w:val="24"/>
          <w:szCs w:val="24"/>
          <w:vertAlign w:val="superscript"/>
        </w:rPr>
        <w:footnoteReference w:id="188"/>
      </w:r>
      <w:r w:rsidRPr="008C4A15">
        <w:rPr>
          <w:rFonts w:ascii="Times New Roman" w:hAnsi="Times New Roman" w:cs="Times New Roman"/>
          <w:sz w:val="24"/>
          <w:szCs w:val="24"/>
        </w:rPr>
        <w:t xml:space="preserve"> Poměr předchozí měny k nové grošové byl stanoven v poměru 6 brakteátů k 1 groši. Pražský groš byl koncipován jako stabilní mince se stálou ryzostí, avšak do konce platnosti grošové měny roku 1547 docházelo k postupnému snižování obsahu stříbra v minci.</w:t>
      </w:r>
      <w:r w:rsidRPr="008C4A15">
        <w:rPr>
          <w:rFonts w:ascii="Times New Roman" w:hAnsi="Times New Roman" w:cs="Times New Roman"/>
          <w:sz w:val="24"/>
          <w:szCs w:val="24"/>
          <w:vertAlign w:val="superscript"/>
        </w:rPr>
        <w:footnoteReference w:id="189"/>
      </w:r>
    </w:p>
    <w:p w:rsidR="00836DC5" w:rsidRPr="008C4A15" w:rsidRDefault="00836DC5"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Od roku 1325 nech</w:t>
      </w:r>
      <w:r w:rsidR="007E1050" w:rsidRPr="008C4A15">
        <w:rPr>
          <w:rFonts w:ascii="Times New Roman" w:hAnsi="Times New Roman" w:cs="Times New Roman"/>
          <w:sz w:val="24"/>
          <w:szCs w:val="24"/>
        </w:rPr>
        <w:t xml:space="preserve">al </w:t>
      </w:r>
      <w:r w:rsidRPr="008C4A15">
        <w:rPr>
          <w:rFonts w:ascii="Times New Roman" w:hAnsi="Times New Roman" w:cs="Times New Roman"/>
          <w:sz w:val="24"/>
          <w:szCs w:val="24"/>
        </w:rPr>
        <w:t>dle vzoru italských zlatých mincí Jan Lucemburský razit florény.</w:t>
      </w:r>
      <w:r w:rsidRPr="008C4A15">
        <w:rPr>
          <w:rFonts w:ascii="Times New Roman" w:hAnsi="Times New Roman" w:cs="Times New Roman"/>
          <w:sz w:val="24"/>
          <w:szCs w:val="24"/>
          <w:vertAlign w:val="superscript"/>
        </w:rPr>
        <w:footnoteReference w:id="190"/>
      </w:r>
      <w:r w:rsidRPr="008C4A15">
        <w:rPr>
          <w:rFonts w:ascii="Times New Roman" w:hAnsi="Times New Roman" w:cs="Times New Roman"/>
          <w:sz w:val="24"/>
          <w:szCs w:val="24"/>
        </w:rPr>
        <w:t xml:space="preserve"> Navazující dukáty Karla IV. se odkl</w:t>
      </w:r>
      <w:r w:rsidR="007E1050" w:rsidRPr="008C4A15">
        <w:rPr>
          <w:rFonts w:ascii="Times New Roman" w:hAnsi="Times New Roman" w:cs="Times New Roman"/>
          <w:sz w:val="24"/>
          <w:szCs w:val="24"/>
        </w:rPr>
        <w:t xml:space="preserve">onily </w:t>
      </w:r>
      <w:r w:rsidRPr="008C4A15">
        <w:rPr>
          <w:rFonts w:ascii="Times New Roman" w:hAnsi="Times New Roman" w:cs="Times New Roman"/>
          <w:sz w:val="24"/>
          <w:szCs w:val="24"/>
        </w:rPr>
        <w:t>od florentské předlohy a za Václ</w:t>
      </w:r>
      <w:r w:rsidR="007E1050" w:rsidRPr="008C4A15">
        <w:rPr>
          <w:rFonts w:ascii="Times New Roman" w:hAnsi="Times New Roman" w:cs="Times New Roman"/>
          <w:sz w:val="24"/>
          <w:szCs w:val="24"/>
        </w:rPr>
        <w:t xml:space="preserve">ava IV. ražba zlatých mincí ustala, a to až </w:t>
      </w:r>
      <w:r w:rsidRPr="008C4A15">
        <w:rPr>
          <w:rFonts w:ascii="Times New Roman" w:hAnsi="Times New Roman" w:cs="Times New Roman"/>
          <w:sz w:val="24"/>
          <w:szCs w:val="24"/>
        </w:rPr>
        <w:t>do konce 15. století.</w:t>
      </w:r>
      <w:r w:rsidRPr="008C4A15">
        <w:rPr>
          <w:rFonts w:ascii="Times New Roman" w:hAnsi="Times New Roman" w:cs="Times New Roman"/>
          <w:sz w:val="24"/>
          <w:szCs w:val="24"/>
          <w:vertAlign w:val="superscript"/>
        </w:rPr>
        <w:footnoteReference w:id="191"/>
      </w:r>
      <w:r w:rsidRPr="008C4A15">
        <w:rPr>
          <w:rFonts w:ascii="Times New Roman" w:hAnsi="Times New Roman" w:cs="Times New Roman"/>
          <w:sz w:val="24"/>
          <w:szCs w:val="24"/>
        </w:rPr>
        <w:t xml:space="preserve"> Poměr florénu ke groši byl zpočátku 1:12 (13), ale díky znehodnocení stříbrné mince posléze vzrůstal.</w:t>
      </w:r>
      <w:r w:rsidRPr="008C4A15">
        <w:rPr>
          <w:rFonts w:ascii="Times New Roman" w:hAnsi="Times New Roman" w:cs="Times New Roman"/>
          <w:sz w:val="24"/>
          <w:szCs w:val="24"/>
          <w:vertAlign w:val="superscript"/>
        </w:rPr>
        <w:footnoteReference w:id="192"/>
      </w:r>
      <w:r w:rsidRPr="008C4A15">
        <w:rPr>
          <w:rFonts w:ascii="Times New Roman" w:hAnsi="Times New Roman" w:cs="Times New Roman"/>
          <w:sz w:val="24"/>
          <w:szCs w:val="24"/>
        </w:rPr>
        <w:t xml:space="preserve"> Na Moravě se v omezeném počtu razily také zlaté mince </w:t>
      </w:r>
      <w:r w:rsidR="007E1050" w:rsidRPr="008C4A15">
        <w:rPr>
          <w:rFonts w:ascii="Times New Roman" w:hAnsi="Times New Roman" w:cs="Times New Roman"/>
          <w:sz w:val="24"/>
          <w:szCs w:val="24"/>
        </w:rPr>
        <w:t>–</w:t>
      </w:r>
      <w:r w:rsidRPr="008C4A15">
        <w:rPr>
          <w:rFonts w:ascii="Times New Roman" w:hAnsi="Times New Roman" w:cs="Times New Roman"/>
          <w:sz w:val="24"/>
          <w:szCs w:val="24"/>
        </w:rPr>
        <w:t xml:space="preserve"> Joštovy dukáty.</w:t>
      </w:r>
      <w:r w:rsidRPr="008C4A15">
        <w:rPr>
          <w:rFonts w:ascii="Times New Roman" w:hAnsi="Times New Roman" w:cs="Times New Roman"/>
          <w:sz w:val="24"/>
          <w:szCs w:val="24"/>
          <w:vertAlign w:val="superscript"/>
        </w:rPr>
        <w:footnoteReference w:id="193"/>
      </w:r>
    </w:p>
    <w:p w:rsidR="00836DC5" w:rsidRPr="008C4A15" w:rsidRDefault="00836DC5"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Politický vývoj, úpadek kutnohorské těžby a také potřeby středoevropského obchodu směřovaly k zavedení tolarové měny</w:t>
      </w:r>
      <w:r w:rsidR="007E1050" w:rsidRPr="008C4A15">
        <w:rPr>
          <w:rFonts w:ascii="Times New Roman" w:hAnsi="Times New Roman" w:cs="Times New Roman"/>
          <w:sz w:val="24"/>
          <w:szCs w:val="24"/>
        </w:rPr>
        <w:t xml:space="preserve">, s níž se </w:t>
      </w:r>
      <w:r w:rsidRPr="008C4A15">
        <w:rPr>
          <w:rFonts w:ascii="Times New Roman" w:hAnsi="Times New Roman" w:cs="Times New Roman"/>
          <w:sz w:val="24"/>
          <w:szCs w:val="24"/>
        </w:rPr>
        <w:t xml:space="preserve">objevuje tzv. jáchymovský tolar hraběte </w:t>
      </w:r>
      <w:proofErr w:type="spellStart"/>
      <w:r w:rsidRPr="008C4A15">
        <w:rPr>
          <w:rFonts w:ascii="Times New Roman" w:hAnsi="Times New Roman" w:cs="Times New Roman"/>
          <w:sz w:val="24"/>
          <w:szCs w:val="24"/>
        </w:rPr>
        <w:t>Šlika</w:t>
      </w:r>
      <w:proofErr w:type="spellEnd"/>
      <w:r w:rsidRPr="008C4A15">
        <w:rPr>
          <w:rFonts w:ascii="Times New Roman" w:hAnsi="Times New Roman" w:cs="Times New Roman"/>
          <w:sz w:val="24"/>
          <w:szCs w:val="24"/>
        </w:rPr>
        <w:t xml:space="preserve"> v </w:t>
      </w:r>
      <w:r w:rsidRPr="008C4A15">
        <w:rPr>
          <w:rFonts w:ascii="Times New Roman" w:hAnsi="Times New Roman" w:cs="Times New Roman"/>
          <w:sz w:val="24"/>
          <w:szCs w:val="24"/>
        </w:rPr>
        <w:lastRenderedPageBreak/>
        <w:t>letech 1519</w:t>
      </w:r>
      <w:r w:rsidR="007E1050" w:rsidRPr="008C4A15">
        <w:rPr>
          <w:rFonts w:ascii="Times New Roman" w:hAnsi="Times New Roman" w:cs="Times New Roman"/>
          <w:sz w:val="24"/>
          <w:szCs w:val="24"/>
        </w:rPr>
        <w:t>–</w:t>
      </w:r>
      <w:r w:rsidRPr="008C4A15">
        <w:rPr>
          <w:rFonts w:ascii="Times New Roman" w:hAnsi="Times New Roman" w:cs="Times New Roman"/>
          <w:sz w:val="24"/>
          <w:szCs w:val="24"/>
        </w:rPr>
        <w:t>1520.</w:t>
      </w:r>
      <w:r w:rsidRPr="008C4A15">
        <w:rPr>
          <w:rFonts w:ascii="Times New Roman" w:hAnsi="Times New Roman" w:cs="Times New Roman"/>
          <w:sz w:val="24"/>
          <w:szCs w:val="24"/>
          <w:vertAlign w:val="superscript"/>
        </w:rPr>
        <w:footnoteReference w:id="194"/>
      </w:r>
      <w:r w:rsidR="007E1050" w:rsidRPr="008C4A15">
        <w:rPr>
          <w:rFonts w:ascii="Times New Roman" w:hAnsi="Times New Roman" w:cs="Times New Roman"/>
          <w:sz w:val="24"/>
          <w:szCs w:val="24"/>
        </w:rPr>
        <w:t xml:space="preserve"> Roku 1548 pak došlo</w:t>
      </w:r>
      <w:r w:rsidRPr="008C4A15">
        <w:rPr>
          <w:rFonts w:ascii="Times New Roman" w:hAnsi="Times New Roman" w:cs="Times New Roman"/>
          <w:sz w:val="24"/>
          <w:szCs w:val="24"/>
        </w:rPr>
        <w:t xml:space="preserve"> k zastavení ražby grošů</w:t>
      </w:r>
      <w:r w:rsidR="007E1050" w:rsidRPr="008C4A15">
        <w:rPr>
          <w:rFonts w:ascii="Times New Roman" w:hAnsi="Times New Roman" w:cs="Times New Roman"/>
          <w:sz w:val="24"/>
          <w:szCs w:val="24"/>
        </w:rPr>
        <w:t xml:space="preserve">, </w:t>
      </w:r>
      <w:r w:rsidRPr="008C4A15">
        <w:rPr>
          <w:rFonts w:ascii="Times New Roman" w:hAnsi="Times New Roman" w:cs="Times New Roman"/>
          <w:sz w:val="24"/>
          <w:szCs w:val="24"/>
        </w:rPr>
        <w:t>cesta k unifikaci měny v rámci habsburského soustátí</w:t>
      </w:r>
      <w:r w:rsidR="007E1050" w:rsidRPr="008C4A15">
        <w:rPr>
          <w:rFonts w:ascii="Times New Roman" w:hAnsi="Times New Roman" w:cs="Times New Roman"/>
          <w:sz w:val="24"/>
          <w:szCs w:val="24"/>
        </w:rPr>
        <w:t xml:space="preserve"> se tak otevřela</w:t>
      </w:r>
      <w:r w:rsidRPr="008C4A15">
        <w:rPr>
          <w:rFonts w:ascii="Times New Roman" w:hAnsi="Times New Roman" w:cs="Times New Roman"/>
          <w:sz w:val="24"/>
          <w:szCs w:val="24"/>
        </w:rPr>
        <w:t>, což však v českých zem</w:t>
      </w:r>
      <w:r w:rsidR="007E1050" w:rsidRPr="008C4A15">
        <w:rPr>
          <w:rFonts w:ascii="Times New Roman" w:hAnsi="Times New Roman" w:cs="Times New Roman"/>
          <w:sz w:val="24"/>
          <w:szCs w:val="24"/>
        </w:rPr>
        <w:t xml:space="preserve">ích naráželo na komplikace. Zavedl </w:t>
      </w:r>
      <w:r w:rsidRPr="008C4A15">
        <w:rPr>
          <w:rFonts w:ascii="Times New Roman" w:hAnsi="Times New Roman" w:cs="Times New Roman"/>
          <w:sz w:val="24"/>
          <w:szCs w:val="24"/>
        </w:rPr>
        <w:t>se na základě říšské měny stříbrný zlatník</w:t>
      </w:r>
      <w:r w:rsidRPr="008C4A15">
        <w:rPr>
          <w:rFonts w:ascii="Times New Roman" w:hAnsi="Times New Roman" w:cs="Times New Roman"/>
          <w:sz w:val="24"/>
          <w:szCs w:val="24"/>
          <w:vertAlign w:val="superscript"/>
        </w:rPr>
        <w:footnoteReference w:id="195"/>
      </w:r>
      <w:r w:rsidRPr="008C4A15">
        <w:rPr>
          <w:rFonts w:ascii="Times New Roman" w:hAnsi="Times New Roman" w:cs="Times New Roman"/>
          <w:sz w:val="24"/>
          <w:szCs w:val="24"/>
        </w:rPr>
        <w:t xml:space="preserve"> rovnající se 60 krejcarům,</w:t>
      </w:r>
      <w:r w:rsidRPr="008C4A15">
        <w:rPr>
          <w:rFonts w:ascii="Times New Roman" w:hAnsi="Times New Roman" w:cs="Times New Roman"/>
          <w:sz w:val="24"/>
          <w:szCs w:val="24"/>
          <w:vertAlign w:val="superscript"/>
        </w:rPr>
        <w:footnoteReference w:id="196"/>
      </w:r>
      <w:r w:rsidRPr="008C4A15">
        <w:rPr>
          <w:rFonts w:ascii="Times New Roman" w:hAnsi="Times New Roman" w:cs="Times New Roman"/>
          <w:sz w:val="24"/>
          <w:szCs w:val="24"/>
        </w:rPr>
        <w:t xml:space="preserve"> avšak již v roce 1573 se vr</w:t>
      </w:r>
      <w:r w:rsidR="007E1050" w:rsidRPr="008C4A15">
        <w:rPr>
          <w:rFonts w:ascii="Times New Roman" w:hAnsi="Times New Roman" w:cs="Times New Roman"/>
          <w:sz w:val="24"/>
          <w:szCs w:val="24"/>
        </w:rPr>
        <w:t xml:space="preserve">átila </w:t>
      </w:r>
      <w:r w:rsidRPr="008C4A15">
        <w:rPr>
          <w:rFonts w:ascii="Times New Roman" w:hAnsi="Times New Roman" w:cs="Times New Roman"/>
          <w:sz w:val="24"/>
          <w:szCs w:val="24"/>
        </w:rPr>
        <w:t>soustava tolarová, která však</w:t>
      </w:r>
      <w:r w:rsidR="007E1050" w:rsidRPr="008C4A15">
        <w:rPr>
          <w:rFonts w:ascii="Times New Roman" w:hAnsi="Times New Roman" w:cs="Times New Roman"/>
          <w:sz w:val="24"/>
          <w:szCs w:val="24"/>
        </w:rPr>
        <w:t xml:space="preserve"> byla</w:t>
      </w:r>
      <w:r w:rsidRPr="008C4A15">
        <w:rPr>
          <w:rFonts w:ascii="Times New Roman" w:hAnsi="Times New Roman" w:cs="Times New Roman"/>
          <w:sz w:val="24"/>
          <w:szCs w:val="24"/>
        </w:rPr>
        <w:t xml:space="preserve"> na říšskou soustavu napojená.</w:t>
      </w:r>
      <w:r w:rsidRPr="008C4A15">
        <w:rPr>
          <w:rFonts w:ascii="Times New Roman" w:hAnsi="Times New Roman" w:cs="Times New Roman"/>
          <w:sz w:val="24"/>
          <w:szCs w:val="24"/>
          <w:vertAlign w:val="superscript"/>
        </w:rPr>
        <w:footnoteReference w:id="197"/>
      </w:r>
      <w:r w:rsidR="007E1050" w:rsidRPr="008C4A15">
        <w:rPr>
          <w:rFonts w:ascii="Times New Roman" w:hAnsi="Times New Roman" w:cs="Times New Roman"/>
          <w:sz w:val="24"/>
          <w:szCs w:val="24"/>
        </w:rPr>
        <w:t xml:space="preserve"> </w:t>
      </w:r>
      <w:r w:rsidRPr="008C4A15">
        <w:rPr>
          <w:rFonts w:ascii="Times New Roman" w:hAnsi="Times New Roman" w:cs="Times New Roman"/>
          <w:sz w:val="24"/>
          <w:szCs w:val="24"/>
        </w:rPr>
        <w:t>Krejcarová sestava při</w:t>
      </w:r>
      <w:r w:rsidR="007E1050" w:rsidRPr="008C4A15">
        <w:rPr>
          <w:rFonts w:ascii="Times New Roman" w:hAnsi="Times New Roman" w:cs="Times New Roman"/>
          <w:sz w:val="24"/>
          <w:szCs w:val="24"/>
        </w:rPr>
        <w:t xml:space="preserve">šla </w:t>
      </w:r>
      <w:r w:rsidRPr="008C4A15">
        <w:rPr>
          <w:rFonts w:ascii="Times New Roman" w:hAnsi="Times New Roman" w:cs="Times New Roman"/>
          <w:sz w:val="24"/>
          <w:szCs w:val="24"/>
        </w:rPr>
        <w:t>opět ke slovu roku 1619, kdy byly zavedeny tyto ražby: malé a bílé peníze, 3krejcar, 12krejcar a 24krejcar. Byly také obnoveny některé mincovny na Moravě a ve Slezsku.</w:t>
      </w:r>
      <w:r w:rsidRPr="008C4A15">
        <w:rPr>
          <w:rFonts w:ascii="Times New Roman" w:hAnsi="Times New Roman" w:cs="Times New Roman"/>
          <w:sz w:val="24"/>
          <w:szCs w:val="24"/>
          <w:vertAlign w:val="superscript"/>
        </w:rPr>
        <w:footnoteReference w:id="198"/>
      </w:r>
      <w:r w:rsidRPr="008C4A15">
        <w:rPr>
          <w:rFonts w:ascii="Times New Roman" w:hAnsi="Times New Roman" w:cs="Times New Roman"/>
          <w:sz w:val="24"/>
          <w:szCs w:val="24"/>
        </w:rPr>
        <w:t xml:space="preserve"> Výše zmíněnou unifikaci realizoval již Ferdinand II., kdy od roku 1624 tvoří základ měnové soustavy tolar rovnající se 120 krejcarům. Byly raženy také jeho díly a 3krejcar, krejcar a ½krejcar.</w:t>
      </w:r>
    </w:p>
    <w:p w:rsidR="00836DC5" w:rsidRPr="008C4A15" w:rsidRDefault="00836DC5"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Posledním obdobím vývoje měny na českém území, které zmíníme, bude úsek mezi lety 1750 a 1857. Stále větší hospodářská provázanost habsburské říše s německými státy si vynutila měnovou reformu. Z vídeňské marky se pře</w:t>
      </w:r>
      <w:r w:rsidR="007E1050" w:rsidRPr="008C4A15">
        <w:rPr>
          <w:rFonts w:ascii="Times New Roman" w:hAnsi="Times New Roman" w:cs="Times New Roman"/>
          <w:sz w:val="24"/>
          <w:szCs w:val="24"/>
        </w:rPr>
        <w:t xml:space="preserve">šlo </w:t>
      </w:r>
      <w:r w:rsidRPr="008C4A15">
        <w:rPr>
          <w:rFonts w:ascii="Times New Roman" w:hAnsi="Times New Roman" w:cs="Times New Roman"/>
          <w:sz w:val="24"/>
          <w:szCs w:val="24"/>
        </w:rPr>
        <w:t>k marce kolínské</w:t>
      </w:r>
      <w:r w:rsidR="007E1050" w:rsidRPr="008C4A15">
        <w:rPr>
          <w:rFonts w:ascii="Times New Roman" w:hAnsi="Times New Roman" w:cs="Times New Roman"/>
          <w:sz w:val="24"/>
          <w:szCs w:val="24"/>
        </w:rPr>
        <w:t xml:space="preserve"> jako základu</w:t>
      </w:r>
      <w:r w:rsidRPr="008C4A15">
        <w:rPr>
          <w:rFonts w:ascii="Times New Roman" w:hAnsi="Times New Roman" w:cs="Times New Roman"/>
          <w:sz w:val="24"/>
          <w:szCs w:val="24"/>
        </w:rPr>
        <w:t>, z které je raženo 10 tolarů, které se rovnaly 20 zlatníkům. Do této soustavy, jejímž základem byl tedy opět stříbrn</w:t>
      </w:r>
      <w:r w:rsidR="007E1050" w:rsidRPr="008C4A15">
        <w:rPr>
          <w:rFonts w:ascii="Times New Roman" w:hAnsi="Times New Roman" w:cs="Times New Roman"/>
          <w:sz w:val="24"/>
          <w:szCs w:val="24"/>
        </w:rPr>
        <w:t>ý tolar, patřily i mince zlaté –</w:t>
      </w:r>
      <w:r w:rsidRPr="008C4A15">
        <w:rPr>
          <w:rFonts w:ascii="Times New Roman" w:hAnsi="Times New Roman" w:cs="Times New Roman"/>
          <w:sz w:val="24"/>
          <w:szCs w:val="24"/>
        </w:rPr>
        <w:t xml:space="preserve"> dukáty. Od roku 1759 pak byly také raženy drobné mince určené pro české země. Tyto měděné </w:t>
      </w:r>
      <w:r w:rsidRPr="008C4A15">
        <w:rPr>
          <w:rFonts w:ascii="Times New Roman" w:hAnsi="Times New Roman" w:cs="Times New Roman"/>
          <w:i/>
          <w:sz w:val="24"/>
          <w:szCs w:val="24"/>
        </w:rPr>
        <w:t>grešle</w:t>
      </w:r>
      <w:r w:rsidRPr="008C4A15">
        <w:rPr>
          <w:rFonts w:ascii="Times New Roman" w:hAnsi="Times New Roman" w:cs="Times New Roman"/>
          <w:sz w:val="24"/>
          <w:szCs w:val="24"/>
          <w:vertAlign w:val="superscript"/>
        </w:rPr>
        <w:footnoteReference w:id="199"/>
      </w:r>
      <w:r w:rsidRPr="008C4A15">
        <w:rPr>
          <w:rFonts w:ascii="Times New Roman" w:hAnsi="Times New Roman" w:cs="Times New Roman"/>
          <w:sz w:val="24"/>
          <w:szCs w:val="24"/>
        </w:rPr>
        <w:t xml:space="preserve"> se staly uznávanými v celé habsburské monarchii. Zavedení takovéhoto kreditního platidla</w:t>
      </w:r>
      <w:r w:rsidRPr="008C4A15">
        <w:rPr>
          <w:rFonts w:ascii="Times New Roman" w:hAnsi="Times New Roman" w:cs="Times New Roman"/>
          <w:sz w:val="24"/>
          <w:szCs w:val="24"/>
          <w:vertAlign w:val="superscript"/>
        </w:rPr>
        <w:footnoteReference w:id="200"/>
      </w:r>
      <w:r w:rsidRPr="008C4A15">
        <w:rPr>
          <w:rFonts w:ascii="Times New Roman" w:hAnsi="Times New Roman" w:cs="Times New Roman"/>
          <w:sz w:val="24"/>
          <w:szCs w:val="24"/>
        </w:rPr>
        <w:t xml:space="preserve"> bez podílu drahého kovu bylo předstupněm k papírovým penězům.</w:t>
      </w:r>
      <w:r w:rsidRPr="008C4A15">
        <w:rPr>
          <w:rFonts w:ascii="Times New Roman" w:hAnsi="Times New Roman" w:cs="Times New Roman"/>
          <w:sz w:val="24"/>
          <w:szCs w:val="24"/>
          <w:vertAlign w:val="superscript"/>
        </w:rPr>
        <w:footnoteReference w:id="201"/>
      </w:r>
    </w:p>
    <w:p w:rsidR="004D09C8" w:rsidRPr="008C4A15" w:rsidRDefault="004D09C8" w:rsidP="008C4A15">
      <w:pPr>
        <w:spacing w:after="0" w:line="360" w:lineRule="auto"/>
        <w:rPr>
          <w:rFonts w:ascii="Times New Roman" w:hAnsi="Times New Roman" w:cs="Times New Roman"/>
          <w:color w:val="FF0000"/>
          <w:sz w:val="24"/>
          <w:szCs w:val="24"/>
          <w:highlight w:val="yellow"/>
        </w:rPr>
      </w:pPr>
    </w:p>
    <w:p w:rsidR="004D09C8" w:rsidRPr="008C4A15" w:rsidRDefault="004D09C8" w:rsidP="008C4A15">
      <w:pPr>
        <w:spacing w:after="0" w:line="360" w:lineRule="auto"/>
        <w:rPr>
          <w:rFonts w:ascii="Times New Roman" w:hAnsi="Times New Roman" w:cs="Times New Roman"/>
          <w:b/>
          <w:sz w:val="24"/>
          <w:szCs w:val="24"/>
        </w:rPr>
      </w:pPr>
      <w:r w:rsidRPr="008C4A15">
        <w:rPr>
          <w:rFonts w:ascii="Times New Roman" w:hAnsi="Times New Roman" w:cs="Times New Roman"/>
          <w:b/>
          <w:sz w:val="24"/>
          <w:szCs w:val="24"/>
        </w:rPr>
        <w:t>Ostatní pomocné vědy historické</w:t>
      </w:r>
    </w:p>
    <w:p w:rsidR="004D09C8" w:rsidRDefault="004D09C8"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T</w:t>
      </w:r>
      <w:r w:rsidR="004C5F38" w:rsidRPr="008C4A15">
        <w:rPr>
          <w:rFonts w:ascii="Times New Roman" w:hAnsi="Times New Roman" w:cs="Times New Roman"/>
          <w:sz w:val="24"/>
          <w:szCs w:val="24"/>
        </w:rPr>
        <w:t>ato</w:t>
      </w:r>
      <w:r w:rsidRPr="008C4A15">
        <w:rPr>
          <w:rFonts w:ascii="Times New Roman" w:hAnsi="Times New Roman" w:cs="Times New Roman"/>
          <w:sz w:val="24"/>
          <w:szCs w:val="24"/>
        </w:rPr>
        <w:t xml:space="preserve"> seznámení s jednotlivými pomocnými vědami historickými však problematiku jejich styčný</w:t>
      </w:r>
      <w:r w:rsidR="004C5F38" w:rsidRPr="008C4A15">
        <w:rPr>
          <w:rFonts w:ascii="Times New Roman" w:hAnsi="Times New Roman" w:cs="Times New Roman"/>
          <w:sz w:val="24"/>
          <w:szCs w:val="24"/>
        </w:rPr>
        <w:t>ch ploch s etnologií nevyčerpávají</w:t>
      </w:r>
      <w:r w:rsidRPr="008C4A15">
        <w:rPr>
          <w:rFonts w:ascii="Times New Roman" w:hAnsi="Times New Roman" w:cs="Times New Roman"/>
          <w:sz w:val="24"/>
          <w:szCs w:val="24"/>
        </w:rPr>
        <w:t xml:space="preserve">. Etnolog totiž pracuje </w:t>
      </w:r>
      <w:r w:rsidR="00986A46" w:rsidRPr="008C4A15">
        <w:rPr>
          <w:rFonts w:ascii="Times New Roman" w:hAnsi="Times New Roman" w:cs="Times New Roman"/>
          <w:sz w:val="24"/>
          <w:szCs w:val="24"/>
        </w:rPr>
        <w:t xml:space="preserve">také </w:t>
      </w:r>
      <w:r w:rsidRPr="008C4A15">
        <w:rPr>
          <w:rFonts w:ascii="Times New Roman" w:hAnsi="Times New Roman" w:cs="Times New Roman"/>
          <w:sz w:val="24"/>
          <w:szCs w:val="24"/>
        </w:rPr>
        <w:t>v</w:t>
      </w:r>
      <w:r w:rsidR="00986A46" w:rsidRPr="008C4A15">
        <w:rPr>
          <w:rFonts w:ascii="Times New Roman" w:hAnsi="Times New Roman" w:cs="Times New Roman"/>
          <w:sz w:val="24"/>
          <w:szCs w:val="24"/>
        </w:rPr>
        <w:t> </w:t>
      </w:r>
      <w:r w:rsidRPr="008C4A15">
        <w:rPr>
          <w:rFonts w:ascii="Times New Roman" w:hAnsi="Times New Roman" w:cs="Times New Roman"/>
          <w:sz w:val="24"/>
          <w:szCs w:val="24"/>
        </w:rPr>
        <w:t>prostoru</w:t>
      </w:r>
      <w:r w:rsidR="00986A46" w:rsidRPr="008C4A15">
        <w:rPr>
          <w:rFonts w:ascii="Times New Roman" w:hAnsi="Times New Roman" w:cs="Times New Roman"/>
          <w:sz w:val="24"/>
          <w:szCs w:val="24"/>
        </w:rPr>
        <w:t xml:space="preserve"> věd jiných. V souvislosti s problematikou historické demografie a obecně se stěžejní antropologickou tematikou příbuzenského systému se etnolog pohybuje velice blízko </w:t>
      </w:r>
      <w:r w:rsidR="00986A46" w:rsidRPr="008C4A15">
        <w:rPr>
          <w:rFonts w:ascii="Times New Roman" w:hAnsi="Times New Roman" w:cs="Times New Roman"/>
          <w:i/>
          <w:sz w:val="24"/>
          <w:szCs w:val="24"/>
        </w:rPr>
        <w:t>genealogii</w:t>
      </w:r>
      <w:r w:rsidRPr="008C4A15">
        <w:rPr>
          <w:rFonts w:ascii="Times New Roman" w:hAnsi="Times New Roman" w:cs="Times New Roman"/>
          <w:sz w:val="24"/>
          <w:szCs w:val="24"/>
        </w:rPr>
        <w:t xml:space="preserve"> </w:t>
      </w:r>
      <w:r w:rsidR="00986A46" w:rsidRPr="008C4A15">
        <w:rPr>
          <w:rFonts w:ascii="Times New Roman" w:hAnsi="Times New Roman" w:cs="Times New Roman"/>
          <w:sz w:val="24"/>
          <w:szCs w:val="24"/>
        </w:rPr>
        <w:t xml:space="preserve">jako vědě o zkoumání příbuzenských vztahů mezi jedinci. </w:t>
      </w:r>
      <w:r w:rsidR="00B969D6" w:rsidRPr="008C4A15">
        <w:rPr>
          <w:rFonts w:ascii="Times New Roman" w:hAnsi="Times New Roman" w:cs="Times New Roman"/>
          <w:sz w:val="24"/>
          <w:szCs w:val="24"/>
        </w:rPr>
        <w:t>To se děje při</w:t>
      </w:r>
      <w:r w:rsidR="004C5F38" w:rsidRPr="008C4A15">
        <w:rPr>
          <w:rFonts w:ascii="Times New Roman" w:hAnsi="Times New Roman" w:cs="Times New Roman"/>
          <w:sz w:val="24"/>
          <w:szCs w:val="24"/>
        </w:rPr>
        <w:t xml:space="preserve"> rekonstrukci rodin žijících na hospodářství</w:t>
      </w:r>
      <w:r w:rsidR="00B969D6" w:rsidRPr="008C4A15">
        <w:rPr>
          <w:rFonts w:ascii="Times New Roman" w:hAnsi="Times New Roman" w:cs="Times New Roman"/>
          <w:sz w:val="24"/>
          <w:szCs w:val="24"/>
        </w:rPr>
        <w:t xml:space="preserve">, při studiu problematiky nástupnictví hospodářů, výměnku, ale také obecně v problematice rekonstrukce rodin, výzkumu sňatečnosti a v jiných oblastech, kdy se </w:t>
      </w:r>
      <w:r w:rsidR="005D20F4" w:rsidRPr="008C4A15">
        <w:rPr>
          <w:rFonts w:ascii="Times New Roman" w:hAnsi="Times New Roman" w:cs="Times New Roman"/>
          <w:sz w:val="24"/>
          <w:szCs w:val="24"/>
        </w:rPr>
        <w:t xml:space="preserve">etnolog snaží </w:t>
      </w:r>
      <w:r w:rsidR="00B969D6" w:rsidRPr="008C4A15">
        <w:rPr>
          <w:rFonts w:ascii="Times New Roman" w:hAnsi="Times New Roman" w:cs="Times New Roman"/>
          <w:sz w:val="24"/>
          <w:szCs w:val="24"/>
        </w:rPr>
        <w:t xml:space="preserve">vytěžit matriky a jednotlivé soupisy obyvatelstva. </w:t>
      </w:r>
      <w:r w:rsidR="00986A46" w:rsidRPr="008C4A15">
        <w:rPr>
          <w:rFonts w:ascii="Times New Roman" w:hAnsi="Times New Roman" w:cs="Times New Roman"/>
          <w:sz w:val="24"/>
          <w:szCs w:val="24"/>
        </w:rPr>
        <w:t xml:space="preserve">Etnolog při výzkumu také naráží na </w:t>
      </w:r>
      <w:r w:rsidR="00986A46" w:rsidRPr="008C4A15">
        <w:rPr>
          <w:rFonts w:ascii="Times New Roman" w:hAnsi="Times New Roman" w:cs="Times New Roman"/>
          <w:sz w:val="24"/>
          <w:szCs w:val="24"/>
        </w:rPr>
        <w:lastRenderedPageBreak/>
        <w:t>jednotlivé nápisy na hmotných předmětech – ať již mov</w:t>
      </w:r>
      <w:r w:rsidR="00512D7E" w:rsidRPr="008C4A15">
        <w:rPr>
          <w:rFonts w:ascii="Times New Roman" w:hAnsi="Times New Roman" w:cs="Times New Roman"/>
          <w:sz w:val="24"/>
          <w:szCs w:val="24"/>
        </w:rPr>
        <w:t xml:space="preserve">itých, či nemovitých, takže se </w:t>
      </w:r>
      <w:r w:rsidR="00986A46" w:rsidRPr="008C4A15">
        <w:rPr>
          <w:rFonts w:ascii="Times New Roman" w:hAnsi="Times New Roman" w:cs="Times New Roman"/>
          <w:sz w:val="24"/>
          <w:szCs w:val="24"/>
        </w:rPr>
        <w:t xml:space="preserve">pohybuje v prostředí </w:t>
      </w:r>
      <w:r w:rsidR="00986A46" w:rsidRPr="008C4A15">
        <w:rPr>
          <w:rFonts w:ascii="Times New Roman" w:hAnsi="Times New Roman" w:cs="Times New Roman"/>
          <w:i/>
          <w:sz w:val="24"/>
          <w:szCs w:val="24"/>
        </w:rPr>
        <w:t>epigrafiky</w:t>
      </w:r>
      <w:r w:rsidR="00986A46" w:rsidRPr="008C4A15">
        <w:rPr>
          <w:rFonts w:ascii="Times New Roman" w:hAnsi="Times New Roman" w:cs="Times New Roman"/>
          <w:sz w:val="24"/>
          <w:szCs w:val="24"/>
        </w:rPr>
        <w:t xml:space="preserve"> jakožto vědy o nápisech na jiných než paleografických ma</w:t>
      </w:r>
      <w:r w:rsidR="00B969D6" w:rsidRPr="008C4A15">
        <w:rPr>
          <w:rFonts w:ascii="Times New Roman" w:hAnsi="Times New Roman" w:cs="Times New Roman"/>
          <w:sz w:val="24"/>
          <w:szCs w:val="24"/>
        </w:rPr>
        <w:t>teriálech</w:t>
      </w:r>
      <w:r w:rsidR="005D20F4" w:rsidRPr="008C4A15">
        <w:rPr>
          <w:rFonts w:ascii="Times New Roman" w:hAnsi="Times New Roman" w:cs="Times New Roman"/>
          <w:sz w:val="24"/>
          <w:szCs w:val="24"/>
        </w:rPr>
        <w:t>. T</w:t>
      </w:r>
      <w:r w:rsidR="00B969D6" w:rsidRPr="008C4A15">
        <w:rPr>
          <w:rFonts w:ascii="Times New Roman" w:hAnsi="Times New Roman" w:cs="Times New Roman"/>
          <w:sz w:val="24"/>
          <w:szCs w:val="24"/>
        </w:rPr>
        <w:t>y ho zajímají v souvislosti s datacemi a původ</w:t>
      </w:r>
      <w:r w:rsidR="00912202">
        <w:rPr>
          <w:rFonts w:ascii="Times New Roman" w:hAnsi="Times New Roman" w:cs="Times New Roman"/>
          <w:sz w:val="24"/>
          <w:szCs w:val="24"/>
        </w:rPr>
        <w:t>em</w:t>
      </w:r>
      <w:r w:rsidR="00B969D6" w:rsidRPr="008C4A15">
        <w:rPr>
          <w:rFonts w:ascii="Times New Roman" w:hAnsi="Times New Roman" w:cs="Times New Roman"/>
          <w:sz w:val="24"/>
          <w:szCs w:val="24"/>
        </w:rPr>
        <w:t xml:space="preserve"> (autorstvím) jednotlivých předmětů a staveb aj.</w:t>
      </w:r>
      <w:r w:rsidR="00986A46" w:rsidRPr="008C4A15">
        <w:rPr>
          <w:rFonts w:ascii="Times New Roman" w:hAnsi="Times New Roman" w:cs="Times New Roman"/>
          <w:sz w:val="24"/>
          <w:szCs w:val="24"/>
        </w:rPr>
        <w:t xml:space="preserve"> V této oblasti </w:t>
      </w:r>
      <w:r w:rsidR="00912202">
        <w:rPr>
          <w:rFonts w:ascii="Times New Roman" w:hAnsi="Times New Roman" w:cs="Times New Roman"/>
          <w:sz w:val="24"/>
          <w:szCs w:val="24"/>
        </w:rPr>
        <w:t>etnologie</w:t>
      </w:r>
      <w:r w:rsidR="00512D7E" w:rsidRPr="008C4A15">
        <w:rPr>
          <w:rFonts w:ascii="Times New Roman" w:hAnsi="Times New Roman" w:cs="Times New Roman"/>
          <w:sz w:val="24"/>
          <w:szCs w:val="24"/>
        </w:rPr>
        <w:t xml:space="preserve"> </w:t>
      </w:r>
      <w:r w:rsidR="00912202">
        <w:rPr>
          <w:rFonts w:ascii="Times New Roman" w:hAnsi="Times New Roman" w:cs="Times New Roman"/>
          <w:sz w:val="24"/>
          <w:szCs w:val="24"/>
        </w:rPr>
        <w:t xml:space="preserve">tradičně věnovala pozornost </w:t>
      </w:r>
      <w:r w:rsidR="00512D7E" w:rsidRPr="008C4A15">
        <w:rPr>
          <w:rFonts w:ascii="Times New Roman" w:hAnsi="Times New Roman" w:cs="Times New Roman"/>
          <w:sz w:val="24"/>
          <w:szCs w:val="24"/>
        </w:rPr>
        <w:t>malovan</w:t>
      </w:r>
      <w:r w:rsidR="00912202">
        <w:rPr>
          <w:rFonts w:ascii="Times New Roman" w:hAnsi="Times New Roman" w:cs="Times New Roman"/>
          <w:sz w:val="24"/>
          <w:szCs w:val="24"/>
        </w:rPr>
        <w:t>ým</w:t>
      </w:r>
      <w:r w:rsidR="00512D7E" w:rsidRPr="008C4A15">
        <w:rPr>
          <w:rFonts w:ascii="Times New Roman" w:hAnsi="Times New Roman" w:cs="Times New Roman"/>
          <w:sz w:val="24"/>
          <w:szCs w:val="24"/>
        </w:rPr>
        <w:t xml:space="preserve"> </w:t>
      </w:r>
      <w:r w:rsidR="00986A46" w:rsidRPr="008C4A15">
        <w:rPr>
          <w:rFonts w:ascii="Times New Roman" w:hAnsi="Times New Roman" w:cs="Times New Roman"/>
          <w:sz w:val="24"/>
          <w:szCs w:val="24"/>
        </w:rPr>
        <w:t>nápis</w:t>
      </w:r>
      <w:r w:rsidR="00912202">
        <w:rPr>
          <w:rFonts w:ascii="Times New Roman" w:hAnsi="Times New Roman" w:cs="Times New Roman"/>
          <w:sz w:val="24"/>
          <w:szCs w:val="24"/>
        </w:rPr>
        <w:t>ům</w:t>
      </w:r>
      <w:r w:rsidR="00986A46" w:rsidRPr="008C4A15">
        <w:rPr>
          <w:rFonts w:ascii="Times New Roman" w:hAnsi="Times New Roman" w:cs="Times New Roman"/>
          <w:sz w:val="24"/>
          <w:szCs w:val="24"/>
        </w:rPr>
        <w:t xml:space="preserve"> na štítech domů,</w:t>
      </w:r>
      <w:r w:rsidR="00FD128C" w:rsidRPr="008C4A15">
        <w:rPr>
          <w:rStyle w:val="Znakapoznpodarou"/>
          <w:rFonts w:ascii="Times New Roman" w:hAnsi="Times New Roman" w:cs="Times New Roman"/>
          <w:sz w:val="24"/>
          <w:szCs w:val="24"/>
        </w:rPr>
        <w:footnoteReference w:id="202"/>
      </w:r>
      <w:r w:rsidR="00986A46" w:rsidRPr="008C4A15">
        <w:rPr>
          <w:rFonts w:ascii="Times New Roman" w:hAnsi="Times New Roman" w:cs="Times New Roman"/>
          <w:sz w:val="24"/>
          <w:szCs w:val="24"/>
        </w:rPr>
        <w:t xml:space="preserve"> </w:t>
      </w:r>
      <w:r w:rsidR="00512D7E" w:rsidRPr="008C4A15">
        <w:rPr>
          <w:rFonts w:ascii="Times New Roman" w:hAnsi="Times New Roman" w:cs="Times New Roman"/>
          <w:sz w:val="24"/>
          <w:szCs w:val="24"/>
        </w:rPr>
        <w:t>malovan</w:t>
      </w:r>
      <w:r w:rsidR="00912202">
        <w:rPr>
          <w:rFonts w:ascii="Times New Roman" w:hAnsi="Times New Roman" w:cs="Times New Roman"/>
          <w:sz w:val="24"/>
          <w:szCs w:val="24"/>
        </w:rPr>
        <w:t>ým</w:t>
      </w:r>
      <w:r w:rsidR="00512D7E" w:rsidRPr="008C4A15">
        <w:rPr>
          <w:rFonts w:ascii="Times New Roman" w:hAnsi="Times New Roman" w:cs="Times New Roman"/>
          <w:sz w:val="24"/>
          <w:szCs w:val="24"/>
        </w:rPr>
        <w:t xml:space="preserve"> </w:t>
      </w:r>
      <w:r w:rsidR="00986A46" w:rsidRPr="008C4A15">
        <w:rPr>
          <w:rFonts w:ascii="Times New Roman" w:hAnsi="Times New Roman" w:cs="Times New Roman"/>
          <w:sz w:val="24"/>
          <w:szCs w:val="24"/>
        </w:rPr>
        <w:t>nápis</w:t>
      </w:r>
      <w:r w:rsidR="00912202">
        <w:rPr>
          <w:rFonts w:ascii="Times New Roman" w:hAnsi="Times New Roman" w:cs="Times New Roman"/>
          <w:sz w:val="24"/>
          <w:szCs w:val="24"/>
        </w:rPr>
        <w:t>ům</w:t>
      </w:r>
      <w:r w:rsidR="00986A46" w:rsidRPr="008C4A15">
        <w:rPr>
          <w:rFonts w:ascii="Times New Roman" w:hAnsi="Times New Roman" w:cs="Times New Roman"/>
          <w:sz w:val="24"/>
          <w:szCs w:val="24"/>
        </w:rPr>
        <w:t xml:space="preserve"> na nábytku,</w:t>
      </w:r>
      <w:r w:rsidR="00512D7E" w:rsidRPr="008C4A15">
        <w:rPr>
          <w:rFonts w:ascii="Times New Roman" w:hAnsi="Times New Roman" w:cs="Times New Roman"/>
          <w:sz w:val="24"/>
          <w:szCs w:val="24"/>
        </w:rPr>
        <w:t xml:space="preserve"> keramice, </w:t>
      </w:r>
      <w:r w:rsidR="005D20F4" w:rsidRPr="008C4A15">
        <w:rPr>
          <w:rFonts w:ascii="Times New Roman" w:hAnsi="Times New Roman" w:cs="Times New Roman"/>
          <w:sz w:val="24"/>
          <w:szCs w:val="24"/>
        </w:rPr>
        <w:t xml:space="preserve">podmalbách na skle, </w:t>
      </w:r>
      <w:r w:rsidR="00912202">
        <w:rPr>
          <w:rFonts w:ascii="Times New Roman" w:hAnsi="Times New Roman" w:cs="Times New Roman"/>
          <w:sz w:val="24"/>
          <w:szCs w:val="24"/>
        </w:rPr>
        <w:t>rytým</w:t>
      </w:r>
      <w:r w:rsidR="00512D7E" w:rsidRPr="008C4A15">
        <w:rPr>
          <w:rFonts w:ascii="Times New Roman" w:hAnsi="Times New Roman" w:cs="Times New Roman"/>
          <w:sz w:val="24"/>
          <w:szCs w:val="24"/>
        </w:rPr>
        <w:t xml:space="preserve"> a kovan</w:t>
      </w:r>
      <w:r w:rsidR="00912202">
        <w:rPr>
          <w:rFonts w:ascii="Times New Roman" w:hAnsi="Times New Roman" w:cs="Times New Roman"/>
          <w:sz w:val="24"/>
          <w:szCs w:val="24"/>
        </w:rPr>
        <w:t>ým</w:t>
      </w:r>
      <w:r w:rsidR="00512D7E" w:rsidRPr="008C4A15">
        <w:rPr>
          <w:rFonts w:ascii="Times New Roman" w:hAnsi="Times New Roman" w:cs="Times New Roman"/>
          <w:sz w:val="24"/>
          <w:szCs w:val="24"/>
        </w:rPr>
        <w:t xml:space="preserve"> nápis</w:t>
      </w:r>
      <w:r w:rsidR="00912202">
        <w:rPr>
          <w:rFonts w:ascii="Times New Roman" w:hAnsi="Times New Roman" w:cs="Times New Roman"/>
          <w:sz w:val="24"/>
          <w:szCs w:val="24"/>
        </w:rPr>
        <w:t>ům</w:t>
      </w:r>
      <w:r w:rsidR="00512D7E" w:rsidRPr="008C4A15">
        <w:rPr>
          <w:rFonts w:ascii="Times New Roman" w:hAnsi="Times New Roman" w:cs="Times New Roman"/>
          <w:sz w:val="24"/>
          <w:szCs w:val="24"/>
        </w:rPr>
        <w:t xml:space="preserve"> na</w:t>
      </w:r>
      <w:r w:rsidR="00986A46" w:rsidRPr="008C4A15">
        <w:rPr>
          <w:rFonts w:ascii="Times New Roman" w:hAnsi="Times New Roman" w:cs="Times New Roman"/>
          <w:sz w:val="24"/>
          <w:szCs w:val="24"/>
        </w:rPr>
        <w:t xml:space="preserve"> nástrojích</w:t>
      </w:r>
      <w:r w:rsidR="00512D7E" w:rsidRPr="008C4A15">
        <w:rPr>
          <w:rFonts w:ascii="Times New Roman" w:hAnsi="Times New Roman" w:cs="Times New Roman"/>
          <w:sz w:val="24"/>
          <w:szCs w:val="24"/>
        </w:rPr>
        <w:t>, či nářadí</w:t>
      </w:r>
      <w:r w:rsidR="00986A46" w:rsidRPr="008C4A15">
        <w:rPr>
          <w:rFonts w:ascii="Times New Roman" w:hAnsi="Times New Roman" w:cs="Times New Roman"/>
          <w:sz w:val="24"/>
          <w:szCs w:val="24"/>
        </w:rPr>
        <w:t>, nověji také</w:t>
      </w:r>
      <w:r w:rsidR="00912202">
        <w:rPr>
          <w:rFonts w:ascii="Times New Roman" w:hAnsi="Times New Roman" w:cs="Times New Roman"/>
          <w:sz w:val="24"/>
          <w:szCs w:val="24"/>
        </w:rPr>
        <w:t xml:space="preserve"> nápisům</w:t>
      </w:r>
      <w:r w:rsidR="00B133E5">
        <w:rPr>
          <w:rFonts w:ascii="Times New Roman" w:hAnsi="Times New Roman" w:cs="Times New Roman"/>
          <w:sz w:val="24"/>
          <w:szCs w:val="24"/>
        </w:rPr>
        <w:t xml:space="preserve"> na zdech v poloze folklorního</w:t>
      </w:r>
      <w:r w:rsidR="00986A46" w:rsidRPr="008C4A15">
        <w:rPr>
          <w:rFonts w:ascii="Times New Roman" w:hAnsi="Times New Roman" w:cs="Times New Roman"/>
          <w:sz w:val="24"/>
          <w:szCs w:val="24"/>
        </w:rPr>
        <w:t xml:space="preserve"> materiálu</w:t>
      </w:r>
      <w:r w:rsidR="00B969D6" w:rsidRPr="008C4A15">
        <w:rPr>
          <w:rFonts w:ascii="Times New Roman" w:hAnsi="Times New Roman" w:cs="Times New Roman"/>
          <w:sz w:val="24"/>
          <w:szCs w:val="24"/>
        </w:rPr>
        <w:t>, nebo devocionáliích.</w:t>
      </w:r>
      <w:r w:rsidR="00986A46" w:rsidRPr="008C4A15">
        <w:rPr>
          <w:rFonts w:ascii="Times New Roman" w:hAnsi="Times New Roman" w:cs="Times New Roman"/>
          <w:sz w:val="24"/>
          <w:szCs w:val="24"/>
        </w:rPr>
        <w:t xml:space="preserve"> </w:t>
      </w:r>
      <w:r w:rsidR="00512D7E" w:rsidRPr="008C4A15">
        <w:rPr>
          <w:rFonts w:ascii="Times New Roman" w:hAnsi="Times New Roman" w:cs="Times New Roman"/>
          <w:sz w:val="24"/>
          <w:szCs w:val="24"/>
        </w:rPr>
        <w:t xml:space="preserve">To se týká také </w:t>
      </w:r>
      <w:r w:rsidR="00512D7E" w:rsidRPr="008C4A15">
        <w:rPr>
          <w:rFonts w:ascii="Times New Roman" w:hAnsi="Times New Roman" w:cs="Times New Roman"/>
          <w:i/>
          <w:sz w:val="24"/>
          <w:szCs w:val="24"/>
        </w:rPr>
        <w:t>sfragistiky</w:t>
      </w:r>
      <w:r w:rsidR="00512D7E" w:rsidRPr="008C4A15">
        <w:rPr>
          <w:rFonts w:ascii="Times New Roman" w:hAnsi="Times New Roman" w:cs="Times New Roman"/>
          <w:sz w:val="24"/>
          <w:szCs w:val="24"/>
        </w:rPr>
        <w:t xml:space="preserve"> jako vědy o pečetích, do jejíhož háje</w:t>
      </w:r>
      <w:r w:rsidR="00B133E5">
        <w:rPr>
          <w:rFonts w:ascii="Times New Roman" w:hAnsi="Times New Roman" w:cs="Times New Roman"/>
          <w:sz w:val="24"/>
          <w:szCs w:val="24"/>
        </w:rPr>
        <w:t>m</w:t>
      </w:r>
      <w:r w:rsidR="00512D7E" w:rsidRPr="008C4A15">
        <w:rPr>
          <w:rFonts w:ascii="Times New Roman" w:hAnsi="Times New Roman" w:cs="Times New Roman"/>
          <w:sz w:val="24"/>
          <w:szCs w:val="24"/>
        </w:rPr>
        <w:t xml:space="preserve">ství vstupuje etnolog při vyhodnocování vyobrazení na </w:t>
      </w:r>
      <w:r w:rsidR="005D20F4" w:rsidRPr="008C4A15">
        <w:rPr>
          <w:rFonts w:ascii="Times New Roman" w:hAnsi="Times New Roman" w:cs="Times New Roman"/>
          <w:sz w:val="24"/>
          <w:szCs w:val="24"/>
        </w:rPr>
        <w:t xml:space="preserve">obecních </w:t>
      </w:r>
      <w:r w:rsidR="00512D7E" w:rsidRPr="008C4A15">
        <w:rPr>
          <w:rFonts w:ascii="Times New Roman" w:hAnsi="Times New Roman" w:cs="Times New Roman"/>
          <w:sz w:val="24"/>
          <w:szCs w:val="24"/>
        </w:rPr>
        <w:t xml:space="preserve">pečetích, které mohou být hodnotným ikonografickým pramenem zejména </w:t>
      </w:r>
      <w:r w:rsidR="00B969D6" w:rsidRPr="008C4A15">
        <w:rPr>
          <w:rFonts w:ascii="Times New Roman" w:hAnsi="Times New Roman" w:cs="Times New Roman"/>
          <w:sz w:val="24"/>
          <w:szCs w:val="24"/>
        </w:rPr>
        <w:t>při výzkumu</w:t>
      </w:r>
      <w:r w:rsidR="00512D7E" w:rsidRPr="008C4A15">
        <w:rPr>
          <w:rFonts w:ascii="Times New Roman" w:hAnsi="Times New Roman" w:cs="Times New Roman"/>
          <w:sz w:val="24"/>
          <w:szCs w:val="24"/>
        </w:rPr>
        <w:t xml:space="preserve"> materiální kultury (na pečetích se setkáváme s </w:t>
      </w:r>
      <w:proofErr w:type="spellStart"/>
      <w:r w:rsidR="00512D7E" w:rsidRPr="008C4A15">
        <w:rPr>
          <w:rFonts w:ascii="Times New Roman" w:hAnsi="Times New Roman" w:cs="Times New Roman"/>
          <w:sz w:val="24"/>
          <w:szCs w:val="24"/>
        </w:rPr>
        <w:t>orebným</w:t>
      </w:r>
      <w:proofErr w:type="spellEnd"/>
      <w:r w:rsidR="00512D7E" w:rsidRPr="008C4A15">
        <w:rPr>
          <w:rFonts w:ascii="Times New Roman" w:hAnsi="Times New Roman" w:cs="Times New Roman"/>
          <w:sz w:val="24"/>
          <w:szCs w:val="24"/>
        </w:rPr>
        <w:t xml:space="preserve"> nářadím, vinařskými noži i jiným zemědělským nářadím</w:t>
      </w:r>
      <w:r w:rsidR="00B969D6" w:rsidRPr="008C4A15">
        <w:rPr>
          <w:rFonts w:ascii="Times New Roman" w:hAnsi="Times New Roman" w:cs="Times New Roman"/>
          <w:sz w:val="24"/>
          <w:szCs w:val="24"/>
        </w:rPr>
        <w:t>)</w:t>
      </w:r>
      <w:r w:rsidR="00512D7E" w:rsidRPr="008C4A15">
        <w:rPr>
          <w:rFonts w:ascii="Times New Roman" w:hAnsi="Times New Roman" w:cs="Times New Roman"/>
          <w:sz w:val="24"/>
          <w:szCs w:val="24"/>
        </w:rPr>
        <w:t>,</w:t>
      </w:r>
      <w:r w:rsidR="00986A46" w:rsidRPr="008C4A15">
        <w:rPr>
          <w:rFonts w:ascii="Times New Roman" w:hAnsi="Times New Roman" w:cs="Times New Roman"/>
          <w:sz w:val="24"/>
          <w:szCs w:val="24"/>
        </w:rPr>
        <w:t xml:space="preserve"> </w:t>
      </w:r>
      <w:r w:rsidR="00B969D6" w:rsidRPr="008C4A15">
        <w:rPr>
          <w:rFonts w:ascii="Times New Roman" w:hAnsi="Times New Roman" w:cs="Times New Roman"/>
          <w:sz w:val="24"/>
          <w:szCs w:val="24"/>
        </w:rPr>
        <w:t xml:space="preserve">ale také jiné problematiky (na pečetích se též nacházejí vyobrazení světců, varianty </w:t>
      </w:r>
      <w:r w:rsidR="00B61FE4" w:rsidRPr="008C4A15">
        <w:rPr>
          <w:rFonts w:ascii="Times New Roman" w:hAnsi="Times New Roman" w:cs="Times New Roman"/>
          <w:sz w:val="24"/>
          <w:szCs w:val="24"/>
        </w:rPr>
        <w:t>oikonym</w:t>
      </w:r>
      <w:r w:rsidR="00B969D6" w:rsidRPr="008C4A15">
        <w:rPr>
          <w:rFonts w:ascii="Times New Roman" w:hAnsi="Times New Roman" w:cs="Times New Roman"/>
          <w:sz w:val="24"/>
          <w:szCs w:val="24"/>
        </w:rPr>
        <w:t xml:space="preserve">, datace aj.). </w:t>
      </w:r>
    </w:p>
    <w:p w:rsidR="00991B1D" w:rsidRPr="008C4A15" w:rsidRDefault="00CD18CD"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Pomocné vědy historické nás na úrovni praktické použitelnosti pro etnologické výzkumy poučují o (vnější) kritice (písemných) pramenů, jejich čtení, ale také interpretaci. Tato poloha nás posouvá dále</w:t>
      </w:r>
      <w:r w:rsidR="005D20F4" w:rsidRPr="008C4A15">
        <w:rPr>
          <w:rFonts w:ascii="Times New Roman" w:hAnsi="Times New Roman" w:cs="Times New Roman"/>
          <w:sz w:val="24"/>
          <w:szCs w:val="24"/>
        </w:rPr>
        <w:t>,</w:t>
      </w:r>
      <w:r w:rsidRPr="008C4A15">
        <w:rPr>
          <w:rFonts w:ascii="Times New Roman" w:hAnsi="Times New Roman" w:cs="Times New Roman"/>
          <w:sz w:val="24"/>
          <w:szCs w:val="24"/>
        </w:rPr>
        <w:t xml:space="preserve"> k neméně důležitým dovednostem, nezbytným pro realizaci archivního výzkumu, totiž k jazykovým kompetencím. </w:t>
      </w:r>
    </w:p>
    <w:p w:rsidR="001222B4" w:rsidRPr="00926FEF" w:rsidRDefault="00CD18CD" w:rsidP="001222B4">
      <w:pPr>
        <w:rPr>
          <w:rFonts w:ascii="Times New Roman" w:hAnsi="Times New Roman" w:cs="Times New Roman"/>
          <w:sz w:val="24"/>
          <w:szCs w:val="24"/>
          <w:highlight w:val="yellow"/>
        </w:rPr>
      </w:pPr>
      <w:r w:rsidRPr="008C4A15">
        <w:rPr>
          <w:rFonts w:ascii="Times New Roman" w:hAnsi="Times New Roman" w:cs="Times New Roman"/>
          <w:sz w:val="24"/>
          <w:szCs w:val="24"/>
        </w:rPr>
        <w:t xml:space="preserve"> </w:t>
      </w:r>
      <w:r w:rsidR="001222B4" w:rsidRPr="00926FEF">
        <w:rPr>
          <w:rFonts w:ascii="Times New Roman" w:hAnsi="Times New Roman" w:cs="Times New Roman"/>
          <w:sz w:val="24"/>
          <w:szCs w:val="24"/>
          <w:highlight w:val="yellow"/>
        </w:rPr>
        <w:t>Obr_01</w:t>
      </w:r>
    </w:p>
    <w:p w:rsidR="001222B4" w:rsidRPr="00C66EAC" w:rsidRDefault="001222B4" w:rsidP="001222B4">
      <w:pPr>
        <w:rPr>
          <w:rFonts w:ascii="Times New Roman" w:hAnsi="Times New Roman" w:cs="Times New Roman"/>
          <w:sz w:val="24"/>
          <w:szCs w:val="24"/>
        </w:rPr>
      </w:pPr>
      <w:r w:rsidRPr="00926FEF">
        <w:rPr>
          <w:rFonts w:ascii="Times New Roman" w:hAnsi="Times New Roman" w:cs="Times New Roman"/>
          <w:sz w:val="24"/>
          <w:szCs w:val="24"/>
          <w:highlight w:val="yellow"/>
        </w:rPr>
        <w:t xml:space="preserve">Epigrafický nápis na štítě domu č. p. 19 v Horním Smržově, 1931, kreslil Josef Pelíšek. Muzeum </w:t>
      </w:r>
      <w:proofErr w:type="spellStart"/>
      <w:r w:rsidRPr="00926FEF">
        <w:rPr>
          <w:rFonts w:ascii="Times New Roman" w:hAnsi="Times New Roman" w:cs="Times New Roman"/>
          <w:sz w:val="24"/>
          <w:szCs w:val="24"/>
          <w:highlight w:val="yellow"/>
        </w:rPr>
        <w:t>Boskovicka</w:t>
      </w:r>
      <w:proofErr w:type="spellEnd"/>
      <w:r w:rsidRPr="00926FEF">
        <w:rPr>
          <w:rFonts w:ascii="Times New Roman" w:hAnsi="Times New Roman" w:cs="Times New Roman"/>
          <w:sz w:val="24"/>
          <w:szCs w:val="24"/>
          <w:highlight w:val="yellow"/>
        </w:rPr>
        <w:t xml:space="preserve">, </w:t>
      </w:r>
      <w:proofErr w:type="spellStart"/>
      <w:r w:rsidRPr="00926FEF">
        <w:rPr>
          <w:rFonts w:ascii="Times New Roman" w:hAnsi="Times New Roman" w:cs="Times New Roman"/>
          <w:sz w:val="24"/>
          <w:szCs w:val="24"/>
          <w:highlight w:val="yellow"/>
        </w:rPr>
        <w:t>inv</w:t>
      </w:r>
      <w:proofErr w:type="spellEnd"/>
      <w:r w:rsidRPr="00926FEF">
        <w:rPr>
          <w:rFonts w:ascii="Times New Roman" w:hAnsi="Times New Roman" w:cs="Times New Roman"/>
          <w:sz w:val="24"/>
          <w:szCs w:val="24"/>
          <w:highlight w:val="yellow"/>
        </w:rPr>
        <w:t>. č. E 428.</w:t>
      </w:r>
    </w:p>
    <w:p w:rsidR="001222B4" w:rsidRDefault="001222B4" w:rsidP="001222B4">
      <w:pPr>
        <w:rPr>
          <w:rFonts w:ascii="Times New Roman" w:hAnsi="Times New Roman" w:cs="Times New Roman"/>
          <w:sz w:val="24"/>
          <w:szCs w:val="24"/>
          <w:highlight w:val="yellow"/>
        </w:rPr>
      </w:pPr>
    </w:p>
    <w:p w:rsidR="001222B4" w:rsidRPr="00926FEF" w:rsidRDefault="001222B4" w:rsidP="001222B4">
      <w:pPr>
        <w:rPr>
          <w:rFonts w:ascii="Times New Roman" w:hAnsi="Times New Roman" w:cs="Times New Roman"/>
          <w:sz w:val="24"/>
          <w:szCs w:val="24"/>
          <w:highlight w:val="yellow"/>
        </w:rPr>
      </w:pPr>
      <w:r w:rsidRPr="00926FEF">
        <w:rPr>
          <w:rFonts w:ascii="Times New Roman" w:hAnsi="Times New Roman" w:cs="Times New Roman"/>
          <w:sz w:val="24"/>
          <w:szCs w:val="24"/>
          <w:highlight w:val="yellow"/>
        </w:rPr>
        <w:t>Obr_09</w:t>
      </w:r>
    </w:p>
    <w:p w:rsidR="001222B4" w:rsidRDefault="001222B4" w:rsidP="001222B4">
      <w:pPr>
        <w:rPr>
          <w:rFonts w:ascii="Times New Roman" w:hAnsi="Times New Roman" w:cs="Times New Roman"/>
          <w:sz w:val="24"/>
          <w:szCs w:val="24"/>
        </w:rPr>
      </w:pPr>
      <w:r w:rsidRPr="00926FEF">
        <w:rPr>
          <w:rFonts w:ascii="Times New Roman" w:hAnsi="Times New Roman" w:cs="Times New Roman"/>
          <w:sz w:val="24"/>
          <w:szCs w:val="24"/>
          <w:highlight w:val="yellow"/>
        </w:rPr>
        <w:t>Pečeť Holubic s </w:t>
      </w:r>
      <w:proofErr w:type="gramStart"/>
      <w:r w:rsidRPr="00926FEF">
        <w:rPr>
          <w:rFonts w:ascii="Times New Roman" w:hAnsi="Times New Roman" w:cs="Times New Roman"/>
          <w:sz w:val="24"/>
          <w:szCs w:val="24"/>
          <w:highlight w:val="yellow"/>
        </w:rPr>
        <w:t>vrší</w:t>
      </w:r>
      <w:proofErr w:type="gramEnd"/>
      <w:r w:rsidRPr="00926FEF">
        <w:rPr>
          <w:rFonts w:ascii="Times New Roman" w:hAnsi="Times New Roman" w:cs="Times New Roman"/>
          <w:sz w:val="24"/>
          <w:szCs w:val="24"/>
          <w:highlight w:val="yellow"/>
        </w:rPr>
        <w:t xml:space="preserve"> na chytání ryb, Křenovic se křenem z roku 1737 a Vážan z roku 1619 s radlicí, krojidlem a vinařským nožem se </w:t>
      </w:r>
      <w:proofErr w:type="spellStart"/>
      <w:r w:rsidRPr="00926FEF">
        <w:rPr>
          <w:rFonts w:ascii="Times New Roman" w:hAnsi="Times New Roman" w:cs="Times New Roman"/>
          <w:sz w:val="24"/>
          <w:szCs w:val="24"/>
          <w:highlight w:val="yellow"/>
        </w:rPr>
        <w:t>securis</w:t>
      </w:r>
      <w:proofErr w:type="spellEnd"/>
      <w:r w:rsidRPr="00926FEF">
        <w:rPr>
          <w:rFonts w:ascii="Times New Roman" w:hAnsi="Times New Roman" w:cs="Times New Roman"/>
          <w:sz w:val="24"/>
          <w:szCs w:val="24"/>
          <w:highlight w:val="yellow"/>
        </w:rPr>
        <w:t xml:space="preserve">. Publikováno: </w:t>
      </w:r>
      <w:proofErr w:type="spellStart"/>
      <w:r w:rsidRPr="00926FEF">
        <w:rPr>
          <w:rFonts w:ascii="Times New Roman" w:hAnsi="Times New Roman" w:cs="Times New Roman"/>
          <w:sz w:val="24"/>
          <w:szCs w:val="24"/>
          <w:highlight w:val="yellow"/>
        </w:rPr>
        <w:t>Ličman</w:t>
      </w:r>
      <w:proofErr w:type="spellEnd"/>
      <w:r w:rsidRPr="00926FEF">
        <w:rPr>
          <w:rFonts w:ascii="Times New Roman" w:hAnsi="Times New Roman" w:cs="Times New Roman"/>
          <w:sz w:val="24"/>
          <w:szCs w:val="24"/>
          <w:highlight w:val="yellow"/>
        </w:rPr>
        <w:t xml:space="preserve">, Alois: </w:t>
      </w:r>
      <w:r w:rsidRPr="00926FEF">
        <w:rPr>
          <w:rFonts w:ascii="Times New Roman" w:hAnsi="Times New Roman" w:cs="Times New Roman"/>
          <w:i/>
          <w:sz w:val="24"/>
          <w:szCs w:val="24"/>
          <w:highlight w:val="yellow"/>
        </w:rPr>
        <w:t>Slavkovský okres. Vlastivěda moravská</w:t>
      </w:r>
      <w:r w:rsidRPr="00926FEF">
        <w:rPr>
          <w:rFonts w:ascii="Times New Roman" w:hAnsi="Times New Roman" w:cs="Times New Roman"/>
          <w:sz w:val="24"/>
          <w:szCs w:val="24"/>
          <w:highlight w:val="yellow"/>
        </w:rPr>
        <w:t>. Brno: Musejní spolek, 1921, s. 56–57, kresba Chatrný, upraveno.</w:t>
      </w:r>
    </w:p>
    <w:p w:rsidR="006F1737" w:rsidRPr="008C4A15" w:rsidRDefault="006F1737" w:rsidP="008C4A15">
      <w:pPr>
        <w:spacing w:after="0" w:line="360" w:lineRule="auto"/>
        <w:rPr>
          <w:rFonts w:ascii="Times New Roman" w:hAnsi="Times New Roman" w:cs="Times New Roman"/>
          <w:sz w:val="24"/>
          <w:szCs w:val="24"/>
        </w:rPr>
      </w:pPr>
    </w:p>
    <w:p w:rsidR="006F1737" w:rsidRPr="008C4A15" w:rsidRDefault="006F1737" w:rsidP="008C4A15">
      <w:pPr>
        <w:pStyle w:val="Nadpis1"/>
        <w:spacing w:before="0" w:line="360" w:lineRule="auto"/>
        <w:contextualSpacing w:val="0"/>
        <w:rPr>
          <w:rFonts w:ascii="Times New Roman" w:hAnsi="Times New Roman" w:cs="Times New Roman"/>
          <w:b/>
          <w:color w:val="auto"/>
          <w:sz w:val="24"/>
          <w:szCs w:val="24"/>
        </w:rPr>
      </w:pPr>
      <w:r w:rsidRPr="008C4A15">
        <w:rPr>
          <w:rFonts w:ascii="Times New Roman" w:hAnsi="Times New Roman" w:cs="Times New Roman"/>
          <w:b/>
          <w:color w:val="auto"/>
          <w:sz w:val="24"/>
          <w:szCs w:val="24"/>
        </w:rPr>
        <w:t>Stará čeština</w:t>
      </w:r>
    </w:p>
    <w:p w:rsidR="000E626D" w:rsidRPr="008C4A15" w:rsidRDefault="000E626D" w:rsidP="008C4A15">
      <w:pPr>
        <w:spacing w:after="0" w:line="360" w:lineRule="auto"/>
        <w:rPr>
          <w:rFonts w:ascii="Times New Roman" w:hAnsi="Times New Roman" w:cs="Times New Roman"/>
          <w:sz w:val="24"/>
          <w:szCs w:val="24"/>
          <w:lang w:eastAsia="cs-CZ"/>
        </w:rPr>
      </w:pPr>
      <w:r w:rsidRPr="008C4A15">
        <w:rPr>
          <w:rFonts w:ascii="Times New Roman" w:hAnsi="Times New Roman" w:cs="Times New Roman"/>
          <w:sz w:val="24"/>
          <w:szCs w:val="24"/>
          <w:lang w:eastAsia="cs-CZ"/>
        </w:rPr>
        <w:t>Prvním jazykem, jemuž budeme věnovat pozornost</w:t>
      </w:r>
      <w:r w:rsidR="00B133E5">
        <w:rPr>
          <w:rFonts w:ascii="Times New Roman" w:hAnsi="Times New Roman" w:cs="Times New Roman"/>
          <w:sz w:val="24"/>
          <w:szCs w:val="24"/>
          <w:lang w:eastAsia="cs-CZ"/>
        </w:rPr>
        <w:t>,</w:t>
      </w:r>
      <w:r w:rsidRPr="008C4A15">
        <w:rPr>
          <w:rFonts w:ascii="Times New Roman" w:hAnsi="Times New Roman" w:cs="Times New Roman"/>
          <w:sz w:val="24"/>
          <w:szCs w:val="24"/>
          <w:lang w:eastAsia="cs-CZ"/>
        </w:rPr>
        <w:t xml:space="preserve"> je čeština, neboť jako každý jiný jazyk prodělala ve své historii změny, které se týkaly gramatiky, slovní zásoby i významu jednotlivých slov.</w:t>
      </w:r>
    </w:p>
    <w:p w:rsidR="006F1737" w:rsidRPr="008C4A15" w:rsidRDefault="006F1737" w:rsidP="008C4A15">
      <w:pPr>
        <w:spacing w:after="0" w:line="360" w:lineRule="auto"/>
        <w:ind w:firstLine="708"/>
        <w:rPr>
          <w:rFonts w:ascii="Times New Roman" w:hAnsi="Times New Roman" w:cs="Times New Roman"/>
          <w:color w:val="FF0000"/>
          <w:sz w:val="24"/>
          <w:szCs w:val="24"/>
        </w:rPr>
      </w:pPr>
      <w:r w:rsidRPr="008C4A15">
        <w:rPr>
          <w:rFonts w:ascii="Times New Roman" w:hAnsi="Times New Roman" w:cs="Times New Roman"/>
          <w:sz w:val="24"/>
          <w:szCs w:val="24"/>
        </w:rPr>
        <w:t>Nejstarší</w:t>
      </w:r>
      <w:r w:rsidR="00174B3B" w:rsidRPr="008C4A15">
        <w:rPr>
          <w:rFonts w:ascii="Times New Roman" w:hAnsi="Times New Roman" w:cs="Times New Roman"/>
          <w:sz w:val="24"/>
          <w:szCs w:val="24"/>
        </w:rPr>
        <w:t xml:space="preserve"> fáze</w:t>
      </w:r>
      <w:r w:rsidRPr="008C4A15">
        <w:rPr>
          <w:rFonts w:ascii="Times New Roman" w:hAnsi="Times New Roman" w:cs="Times New Roman"/>
          <w:sz w:val="24"/>
          <w:szCs w:val="24"/>
        </w:rPr>
        <w:t xml:space="preserve"> češtiny jako samostatného slovanského jazyka </w:t>
      </w:r>
      <w:r w:rsidR="00174B3B" w:rsidRPr="008C4A15">
        <w:rPr>
          <w:rFonts w:ascii="Times New Roman" w:hAnsi="Times New Roman" w:cs="Times New Roman"/>
          <w:sz w:val="24"/>
          <w:szCs w:val="24"/>
        </w:rPr>
        <w:t>spadá do</w:t>
      </w:r>
      <w:r w:rsidRPr="008C4A15">
        <w:rPr>
          <w:rFonts w:ascii="Times New Roman" w:hAnsi="Times New Roman" w:cs="Times New Roman"/>
          <w:sz w:val="24"/>
          <w:szCs w:val="24"/>
        </w:rPr>
        <w:t xml:space="preserve"> období </w:t>
      </w:r>
      <w:r w:rsidR="000E626D" w:rsidRPr="008C4A15">
        <w:rPr>
          <w:rFonts w:ascii="Times New Roman" w:hAnsi="Times New Roman" w:cs="Times New Roman"/>
          <w:sz w:val="24"/>
          <w:szCs w:val="24"/>
        </w:rPr>
        <w:t xml:space="preserve">od </w:t>
      </w:r>
      <w:r w:rsidRPr="008C4A15">
        <w:rPr>
          <w:rFonts w:ascii="Times New Roman" w:hAnsi="Times New Roman" w:cs="Times New Roman"/>
          <w:sz w:val="24"/>
          <w:szCs w:val="24"/>
        </w:rPr>
        <w:t xml:space="preserve">10. století až přibližně </w:t>
      </w:r>
      <w:r w:rsidR="000E626D" w:rsidRPr="008C4A15">
        <w:rPr>
          <w:rFonts w:ascii="Times New Roman" w:hAnsi="Times New Roman" w:cs="Times New Roman"/>
          <w:sz w:val="24"/>
          <w:szCs w:val="24"/>
        </w:rPr>
        <w:t xml:space="preserve">do </w:t>
      </w:r>
      <w:r w:rsidRPr="008C4A15">
        <w:rPr>
          <w:rFonts w:ascii="Times New Roman" w:hAnsi="Times New Roman" w:cs="Times New Roman"/>
          <w:sz w:val="24"/>
          <w:szCs w:val="24"/>
        </w:rPr>
        <w:t>polovin</w:t>
      </w:r>
      <w:r w:rsidR="000E626D" w:rsidRPr="008C4A15">
        <w:rPr>
          <w:rFonts w:ascii="Times New Roman" w:hAnsi="Times New Roman" w:cs="Times New Roman"/>
          <w:sz w:val="24"/>
          <w:szCs w:val="24"/>
        </w:rPr>
        <w:t>y</w:t>
      </w:r>
      <w:r w:rsidRPr="008C4A15">
        <w:rPr>
          <w:rFonts w:ascii="Times New Roman" w:hAnsi="Times New Roman" w:cs="Times New Roman"/>
          <w:sz w:val="24"/>
          <w:szCs w:val="24"/>
        </w:rPr>
        <w:t xml:space="preserve"> 12. století. Pro toto období nemáme písemné doklady psané v </w:t>
      </w:r>
      <w:r w:rsidRPr="008C4A15">
        <w:rPr>
          <w:rFonts w:ascii="Times New Roman" w:hAnsi="Times New Roman" w:cs="Times New Roman"/>
          <w:sz w:val="24"/>
          <w:szCs w:val="24"/>
        </w:rPr>
        <w:lastRenderedPageBreak/>
        <w:t>češtině. Spisovným jazykem tohoto období byla latina a na našem území v určité, stále se zmenšující, míře také</w:t>
      </w:r>
      <w:r w:rsidR="00D47853" w:rsidRPr="008C4A15">
        <w:rPr>
          <w:rFonts w:ascii="Times New Roman" w:hAnsi="Times New Roman" w:cs="Times New Roman"/>
          <w:sz w:val="24"/>
          <w:szCs w:val="24"/>
        </w:rPr>
        <w:t xml:space="preserve"> k liturgickým účelům zavedená</w:t>
      </w:r>
      <w:r w:rsidRPr="008C4A15">
        <w:rPr>
          <w:rFonts w:ascii="Times New Roman" w:hAnsi="Times New Roman" w:cs="Times New Roman"/>
          <w:sz w:val="24"/>
          <w:szCs w:val="24"/>
        </w:rPr>
        <w:t xml:space="preserve"> staroslověnština.</w:t>
      </w:r>
      <w:r w:rsidR="000E626D" w:rsidRPr="008C4A15">
        <w:rPr>
          <w:rFonts w:ascii="Times New Roman" w:hAnsi="Times New Roman" w:cs="Times New Roman"/>
          <w:sz w:val="24"/>
          <w:szCs w:val="24"/>
        </w:rPr>
        <w:t xml:space="preserve"> </w:t>
      </w:r>
      <w:r w:rsidR="00D47853" w:rsidRPr="008C4A15">
        <w:rPr>
          <w:rFonts w:ascii="Times New Roman" w:hAnsi="Times New Roman" w:cs="Times New Roman"/>
          <w:sz w:val="24"/>
          <w:szCs w:val="24"/>
        </w:rPr>
        <w:t xml:space="preserve">Starou češtinu známe v jejím raném </w:t>
      </w:r>
      <w:r w:rsidRPr="008C4A15">
        <w:rPr>
          <w:rFonts w:ascii="Times New Roman" w:hAnsi="Times New Roman" w:cs="Times New Roman"/>
          <w:sz w:val="24"/>
          <w:szCs w:val="24"/>
        </w:rPr>
        <w:t>obd</w:t>
      </w:r>
      <w:r w:rsidR="000E626D" w:rsidRPr="008C4A15">
        <w:rPr>
          <w:rFonts w:ascii="Times New Roman" w:hAnsi="Times New Roman" w:cs="Times New Roman"/>
          <w:sz w:val="24"/>
          <w:szCs w:val="24"/>
        </w:rPr>
        <w:t xml:space="preserve">obí </w:t>
      </w:r>
      <w:r w:rsidR="00D47853" w:rsidRPr="008C4A15">
        <w:rPr>
          <w:rFonts w:ascii="Times New Roman" w:hAnsi="Times New Roman" w:cs="Times New Roman"/>
          <w:sz w:val="24"/>
          <w:szCs w:val="24"/>
        </w:rPr>
        <w:t xml:space="preserve">na základě </w:t>
      </w:r>
      <w:r w:rsidRPr="008C4A15">
        <w:rPr>
          <w:rFonts w:ascii="Times New Roman" w:hAnsi="Times New Roman" w:cs="Times New Roman"/>
          <w:sz w:val="24"/>
          <w:szCs w:val="24"/>
        </w:rPr>
        <w:t xml:space="preserve">nejstarších písemných záznamů od poloviny 12. </w:t>
      </w:r>
      <w:r w:rsidR="000E626D" w:rsidRPr="008C4A15">
        <w:rPr>
          <w:rFonts w:ascii="Times New Roman" w:hAnsi="Times New Roman" w:cs="Times New Roman"/>
          <w:sz w:val="24"/>
          <w:szCs w:val="24"/>
        </w:rPr>
        <w:t>s</w:t>
      </w:r>
      <w:r w:rsidRPr="008C4A15">
        <w:rPr>
          <w:rFonts w:ascii="Times New Roman" w:hAnsi="Times New Roman" w:cs="Times New Roman"/>
          <w:sz w:val="24"/>
          <w:szCs w:val="24"/>
        </w:rPr>
        <w:t>toletí</w:t>
      </w:r>
      <w:r w:rsidR="000E626D" w:rsidRPr="008C4A15">
        <w:rPr>
          <w:rFonts w:ascii="Times New Roman" w:hAnsi="Times New Roman" w:cs="Times New Roman"/>
          <w:sz w:val="24"/>
          <w:szCs w:val="24"/>
        </w:rPr>
        <w:t>, přičemž doba trvání</w:t>
      </w:r>
      <w:r w:rsidR="00174B3B" w:rsidRPr="008C4A15">
        <w:rPr>
          <w:rFonts w:ascii="Times New Roman" w:hAnsi="Times New Roman" w:cs="Times New Roman"/>
          <w:sz w:val="24"/>
          <w:szCs w:val="24"/>
        </w:rPr>
        <w:t xml:space="preserve"> tohoto období</w:t>
      </w:r>
      <w:r w:rsidR="000E626D" w:rsidRPr="008C4A15">
        <w:rPr>
          <w:rFonts w:ascii="Times New Roman" w:hAnsi="Times New Roman" w:cs="Times New Roman"/>
          <w:sz w:val="24"/>
          <w:szCs w:val="24"/>
        </w:rPr>
        <w:t xml:space="preserve"> pokračovala až do </w:t>
      </w:r>
      <w:r w:rsidRPr="008C4A15">
        <w:rPr>
          <w:rFonts w:ascii="Times New Roman" w:hAnsi="Times New Roman" w:cs="Times New Roman"/>
          <w:sz w:val="24"/>
          <w:szCs w:val="24"/>
        </w:rPr>
        <w:t xml:space="preserve">sklonku 13. století. První české písemné památky jsou </w:t>
      </w:r>
      <w:r w:rsidRPr="008C4A15">
        <w:rPr>
          <w:rFonts w:ascii="Times New Roman" w:hAnsi="Times New Roman" w:cs="Times New Roman"/>
          <w:i/>
          <w:sz w:val="24"/>
          <w:szCs w:val="24"/>
        </w:rPr>
        <w:t>bohemika</w:t>
      </w:r>
      <w:r w:rsidRPr="008C4A15">
        <w:rPr>
          <w:rFonts w:ascii="Times New Roman" w:hAnsi="Times New Roman" w:cs="Times New Roman"/>
          <w:sz w:val="24"/>
          <w:szCs w:val="24"/>
        </w:rPr>
        <w:t xml:space="preserve"> (česká jména v cizojazyčném textu), glosy (poznámky a překlady frází vepsané v cizojazyčném textu) a také přípisky (poznámky v cizojazyčném textu, které se však k němu neváží). </w:t>
      </w:r>
    </w:p>
    <w:p w:rsidR="006F1737" w:rsidRPr="008C4A15" w:rsidRDefault="006F1737"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Vůbec nejstaršími známými samostatnými českými větami je záznam připsaný na zakládací listině litoměřické kapituly z počátku 13. století.</w:t>
      </w:r>
      <w:r w:rsidRPr="008C4A15">
        <w:rPr>
          <w:rFonts w:ascii="Times New Roman" w:hAnsi="Times New Roman" w:cs="Times New Roman"/>
          <w:sz w:val="24"/>
          <w:szCs w:val="24"/>
          <w:vertAlign w:val="superscript"/>
        </w:rPr>
        <w:footnoteReference w:id="203"/>
      </w:r>
    </w:p>
    <w:p w:rsidR="006F1737" w:rsidRPr="008C4A15" w:rsidRDefault="006F1737" w:rsidP="008C4A15">
      <w:pPr>
        <w:spacing w:after="0" w:line="360" w:lineRule="auto"/>
        <w:rPr>
          <w:rFonts w:ascii="Times New Roman" w:hAnsi="Times New Roman" w:cs="Times New Roman"/>
          <w:color w:val="FF0000"/>
          <w:sz w:val="24"/>
          <w:szCs w:val="24"/>
        </w:rPr>
      </w:pPr>
    </w:p>
    <w:p w:rsidR="006F1737" w:rsidRPr="008C4A15" w:rsidRDefault="00174B3B" w:rsidP="008C4A15">
      <w:pPr>
        <w:spacing w:after="0" w:line="360" w:lineRule="auto"/>
        <w:rPr>
          <w:rFonts w:ascii="Times New Roman" w:hAnsi="Times New Roman" w:cs="Times New Roman"/>
          <w:sz w:val="24"/>
          <w:szCs w:val="24"/>
        </w:rPr>
      </w:pPr>
      <w:r w:rsidRPr="008C4A15">
        <w:rPr>
          <w:rFonts w:ascii="Times New Roman" w:hAnsi="Times New Roman" w:cs="Times New Roman"/>
          <w:i/>
          <w:sz w:val="24"/>
          <w:szCs w:val="24"/>
        </w:rPr>
        <w:t>„</w:t>
      </w:r>
      <w:proofErr w:type="spellStart"/>
      <w:r w:rsidR="006F1737" w:rsidRPr="008C4A15">
        <w:rPr>
          <w:rFonts w:ascii="Times New Roman" w:hAnsi="Times New Roman" w:cs="Times New Roman"/>
          <w:i/>
          <w:sz w:val="24"/>
          <w:szCs w:val="24"/>
        </w:rPr>
        <w:t>Pauel</w:t>
      </w:r>
      <w:proofErr w:type="spellEnd"/>
      <w:r w:rsidR="006F1737" w:rsidRPr="008C4A15">
        <w:rPr>
          <w:rFonts w:ascii="Times New Roman" w:hAnsi="Times New Roman" w:cs="Times New Roman"/>
          <w:i/>
          <w:sz w:val="24"/>
          <w:szCs w:val="24"/>
        </w:rPr>
        <w:t xml:space="preserve"> dal </w:t>
      </w:r>
      <w:proofErr w:type="spellStart"/>
      <w:r w:rsidR="006F1737" w:rsidRPr="008C4A15">
        <w:rPr>
          <w:rFonts w:ascii="Times New Roman" w:hAnsi="Times New Roman" w:cs="Times New Roman"/>
          <w:i/>
          <w:sz w:val="24"/>
          <w:szCs w:val="24"/>
        </w:rPr>
        <w:t>geſt</w:t>
      </w:r>
      <w:proofErr w:type="spellEnd"/>
      <w:r w:rsidR="006F1737" w:rsidRPr="008C4A15">
        <w:rPr>
          <w:rFonts w:ascii="Times New Roman" w:hAnsi="Times New Roman" w:cs="Times New Roman"/>
          <w:i/>
          <w:sz w:val="24"/>
          <w:szCs w:val="24"/>
        </w:rPr>
        <w:t xml:space="preserve"> </w:t>
      </w:r>
      <w:proofErr w:type="spellStart"/>
      <w:r w:rsidR="006F1737" w:rsidRPr="008C4A15">
        <w:rPr>
          <w:rFonts w:ascii="Times New Roman" w:hAnsi="Times New Roman" w:cs="Times New Roman"/>
          <w:i/>
          <w:sz w:val="24"/>
          <w:szCs w:val="24"/>
        </w:rPr>
        <w:t>ploſcoucih</w:t>
      </w:r>
      <w:proofErr w:type="spellEnd"/>
      <w:r w:rsidR="006F1737" w:rsidRPr="008C4A15">
        <w:rPr>
          <w:rFonts w:ascii="Times New Roman" w:hAnsi="Times New Roman" w:cs="Times New Roman"/>
          <w:i/>
          <w:sz w:val="24"/>
          <w:szCs w:val="24"/>
        </w:rPr>
        <w:t xml:space="preserve"> </w:t>
      </w:r>
      <w:proofErr w:type="spellStart"/>
      <w:r w:rsidR="006F1737" w:rsidRPr="008C4A15">
        <w:rPr>
          <w:rFonts w:ascii="Times New Roman" w:hAnsi="Times New Roman" w:cs="Times New Roman"/>
          <w:i/>
          <w:sz w:val="24"/>
          <w:szCs w:val="24"/>
        </w:rPr>
        <w:t>zemu</w:t>
      </w:r>
      <w:proofErr w:type="spellEnd"/>
    </w:p>
    <w:p w:rsidR="006F1737" w:rsidRPr="008C4A15" w:rsidRDefault="006F1737" w:rsidP="008C4A15">
      <w:pPr>
        <w:spacing w:after="0" w:line="360" w:lineRule="auto"/>
        <w:rPr>
          <w:rFonts w:ascii="Times New Roman" w:hAnsi="Times New Roman" w:cs="Times New Roman"/>
          <w:sz w:val="24"/>
          <w:szCs w:val="24"/>
        </w:rPr>
      </w:pPr>
      <w:proofErr w:type="spellStart"/>
      <w:r w:rsidRPr="008C4A15">
        <w:rPr>
          <w:rFonts w:ascii="Times New Roman" w:hAnsi="Times New Roman" w:cs="Times New Roman"/>
          <w:i/>
          <w:sz w:val="24"/>
          <w:szCs w:val="24"/>
        </w:rPr>
        <w:t>Wlah</w:t>
      </w:r>
      <w:proofErr w:type="spellEnd"/>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dalgeſt</w:t>
      </w:r>
      <w:proofErr w:type="spellEnd"/>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dolaſ</w:t>
      </w:r>
      <w:proofErr w:type="spellEnd"/>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zemu</w:t>
      </w:r>
      <w:proofErr w:type="spellEnd"/>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iſuiatemu</w:t>
      </w:r>
      <w:proofErr w:type="spellEnd"/>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ſcepanu</w:t>
      </w:r>
      <w:proofErr w:type="spellEnd"/>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ſeduema</w:t>
      </w:r>
      <w:proofErr w:type="spellEnd"/>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duſnicoma</w:t>
      </w:r>
      <w:proofErr w:type="spellEnd"/>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bogucea</w:t>
      </w:r>
      <w:proofErr w:type="spellEnd"/>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aſedlatu</w:t>
      </w:r>
      <w:proofErr w:type="spellEnd"/>
      <w:r w:rsidR="00174B3B" w:rsidRPr="008C4A15">
        <w:rPr>
          <w:rFonts w:ascii="Times New Roman" w:hAnsi="Times New Roman" w:cs="Times New Roman"/>
          <w:i/>
          <w:sz w:val="24"/>
          <w:szCs w:val="24"/>
        </w:rPr>
        <w:t>“</w:t>
      </w:r>
      <w:r w:rsidRPr="008C4A15">
        <w:rPr>
          <w:rFonts w:ascii="Times New Roman" w:hAnsi="Times New Roman" w:cs="Times New Roman"/>
          <w:sz w:val="24"/>
          <w:szCs w:val="24"/>
          <w:vertAlign w:val="superscript"/>
        </w:rPr>
        <w:footnoteReference w:id="204"/>
      </w:r>
    </w:p>
    <w:p w:rsidR="006F1737" w:rsidRPr="008C4A15" w:rsidRDefault="006F1737" w:rsidP="008C4A15">
      <w:pPr>
        <w:spacing w:after="0" w:line="360" w:lineRule="auto"/>
        <w:rPr>
          <w:rFonts w:ascii="Times New Roman" w:hAnsi="Times New Roman" w:cs="Times New Roman"/>
          <w:color w:val="FF0000"/>
          <w:sz w:val="24"/>
          <w:szCs w:val="24"/>
        </w:rPr>
      </w:pPr>
    </w:p>
    <w:p w:rsidR="006F1737" w:rsidRPr="008C4A15" w:rsidRDefault="006F1737"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Tento text byl psán tzv. primitivním pravopisem, který využíval pro zápis českého jazyka latinských písmen bez ohledu na české jazykové zvláštnosti a vznikaly tak nejednoznačnosti. Např</w:t>
      </w:r>
      <w:r w:rsidR="007C51D3">
        <w:rPr>
          <w:rFonts w:ascii="Times New Roman" w:hAnsi="Times New Roman" w:cs="Times New Roman"/>
          <w:sz w:val="24"/>
          <w:szCs w:val="24"/>
        </w:rPr>
        <w:t>.</w:t>
      </w:r>
      <w:r w:rsidRPr="008C4A15">
        <w:rPr>
          <w:rFonts w:ascii="Times New Roman" w:hAnsi="Times New Roman" w:cs="Times New Roman"/>
          <w:sz w:val="24"/>
          <w:szCs w:val="24"/>
        </w:rPr>
        <w:t xml:space="preserve"> písmeno </w:t>
      </w:r>
      <w:r w:rsidRPr="008C4A15">
        <w:rPr>
          <w:rFonts w:ascii="Times New Roman" w:hAnsi="Times New Roman" w:cs="Times New Roman"/>
          <w:i/>
          <w:sz w:val="24"/>
          <w:szCs w:val="24"/>
        </w:rPr>
        <w:t>c</w:t>
      </w:r>
      <w:r w:rsidRPr="008C4A15">
        <w:rPr>
          <w:rFonts w:ascii="Times New Roman" w:hAnsi="Times New Roman" w:cs="Times New Roman"/>
          <w:sz w:val="24"/>
          <w:szCs w:val="24"/>
        </w:rPr>
        <w:t xml:space="preserve"> tak označovalo </w:t>
      </w:r>
      <w:r w:rsidRPr="008C4A15">
        <w:rPr>
          <w:rFonts w:ascii="Times New Roman" w:hAnsi="Times New Roman" w:cs="Times New Roman"/>
          <w:i/>
          <w:sz w:val="24"/>
          <w:szCs w:val="24"/>
        </w:rPr>
        <w:t>c, č</w:t>
      </w:r>
      <w:r w:rsidRPr="008C4A15">
        <w:rPr>
          <w:rFonts w:ascii="Times New Roman" w:hAnsi="Times New Roman" w:cs="Times New Roman"/>
          <w:sz w:val="24"/>
          <w:szCs w:val="24"/>
        </w:rPr>
        <w:t xml:space="preserve"> nebo </w:t>
      </w:r>
      <w:r w:rsidRPr="008C4A15">
        <w:rPr>
          <w:rFonts w:ascii="Times New Roman" w:hAnsi="Times New Roman" w:cs="Times New Roman"/>
          <w:i/>
          <w:sz w:val="24"/>
          <w:szCs w:val="24"/>
        </w:rPr>
        <w:t>k</w:t>
      </w:r>
      <w:r w:rsidRPr="008C4A15">
        <w:rPr>
          <w:rFonts w:ascii="Times New Roman" w:hAnsi="Times New Roman" w:cs="Times New Roman"/>
          <w:sz w:val="24"/>
          <w:szCs w:val="24"/>
        </w:rPr>
        <w:t>.</w:t>
      </w:r>
      <w:r w:rsidRPr="008C4A15">
        <w:rPr>
          <w:rFonts w:ascii="Times New Roman" w:hAnsi="Times New Roman" w:cs="Times New Roman"/>
          <w:sz w:val="24"/>
          <w:szCs w:val="24"/>
          <w:vertAlign w:val="superscript"/>
        </w:rPr>
        <w:footnoteReference w:id="205"/>
      </w:r>
      <w:r w:rsidRPr="008C4A15">
        <w:rPr>
          <w:rFonts w:ascii="Times New Roman" w:hAnsi="Times New Roman" w:cs="Times New Roman"/>
          <w:sz w:val="24"/>
          <w:szCs w:val="24"/>
        </w:rPr>
        <w:t xml:space="preserve"> Později ve 13. století se objevuje takzvaný pravopis spřežkový, kdy se pro zápis českých hlásek objevují spřežky dvou písmen, jako třeba </w:t>
      </w:r>
      <w:proofErr w:type="spellStart"/>
      <w:r w:rsidRPr="008C4A15">
        <w:rPr>
          <w:rFonts w:ascii="Times New Roman" w:hAnsi="Times New Roman" w:cs="Times New Roman"/>
          <w:i/>
          <w:sz w:val="24"/>
          <w:szCs w:val="24"/>
        </w:rPr>
        <w:t>rs</w:t>
      </w:r>
      <w:proofErr w:type="spellEnd"/>
      <w:r w:rsidRPr="008C4A15">
        <w:rPr>
          <w:rFonts w:ascii="Times New Roman" w:hAnsi="Times New Roman" w:cs="Times New Roman"/>
          <w:sz w:val="24"/>
          <w:szCs w:val="24"/>
        </w:rPr>
        <w:t xml:space="preserve"> pro zápis písmene </w:t>
      </w:r>
      <w:r w:rsidRPr="008C4A15">
        <w:rPr>
          <w:rFonts w:ascii="Times New Roman" w:hAnsi="Times New Roman" w:cs="Times New Roman"/>
          <w:i/>
          <w:sz w:val="24"/>
          <w:szCs w:val="24"/>
        </w:rPr>
        <w:t>ř</w:t>
      </w:r>
      <w:r w:rsidRPr="008C4A15">
        <w:rPr>
          <w:rFonts w:ascii="Times New Roman" w:hAnsi="Times New Roman" w:cs="Times New Roman"/>
          <w:sz w:val="24"/>
          <w:szCs w:val="24"/>
        </w:rPr>
        <w:t>.</w:t>
      </w:r>
      <w:r w:rsidRPr="008C4A15">
        <w:rPr>
          <w:rFonts w:ascii="Times New Roman" w:hAnsi="Times New Roman" w:cs="Times New Roman"/>
          <w:sz w:val="24"/>
          <w:szCs w:val="24"/>
          <w:vertAlign w:val="superscript"/>
        </w:rPr>
        <w:footnoteReference w:id="206"/>
      </w:r>
    </w:p>
    <w:p w:rsidR="006F1737" w:rsidRPr="008C4A15" w:rsidRDefault="006F1737"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Od 14. století se začíná čeština prosazovat v různých literárních žánrech a ke konci století se již objevuje také v úředních písemnostech. Ve starší fázi se užívá staršího spřežkového pravopisu (</w:t>
      </w:r>
      <w:r w:rsidRPr="008C4A15">
        <w:rPr>
          <w:rFonts w:ascii="Times New Roman" w:hAnsi="Times New Roman" w:cs="Times New Roman"/>
          <w:i/>
          <w:sz w:val="24"/>
          <w:szCs w:val="24"/>
        </w:rPr>
        <w:t>ch = ch</w:t>
      </w:r>
      <w:r w:rsidR="00FD2022" w:rsidRPr="008C4A15">
        <w:rPr>
          <w:rFonts w:ascii="Times New Roman" w:hAnsi="Times New Roman" w:cs="Times New Roman"/>
          <w:sz w:val="24"/>
          <w:szCs w:val="24"/>
        </w:rPr>
        <w:t>;</w:t>
      </w:r>
      <w:r w:rsidRPr="008C4A15">
        <w:rPr>
          <w:rFonts w:ascii="Times New Roman" w:hAnsi="Times New Roman" w:cs="Times New Roman"/>
          <w:sz w:val="24"/>
          <w:szCs w:val="24"/>
        </w:rPr>
        <w:t xml:space="preserve"> </w:t>
      </w:r>
      <w:proofErr w:type="spellStart"/>
      <w:r w:rsidRPr="008C4A15">
        <w:rPr>
          <w:rFonts w:ascii="Times New Roman" w:hAnsi="Times New Roman" w:cs="Times New Roman"/>
          <w:i/>
          <w:sz w:val="24"/>
          <w:szCs w:val="24"/>
        </w:rPr>
        <w:t>chz</w:t>
      </w:r>
      <w:proofErr w:type="spellEnd"/>
      <w:r w:rsidRPr="008C4A15">
        <w:rPr>
          <w:rFonts w:ascii="Times New Roman" w:hAnsi="Times New Roman" w:cs="Times New Roman"/>
          <w:i/>
          <w:sz w:val="24"/>
          <w:szCs w:val="24"/>
        </w:rPr>
        <w:t xml:space="preserve"> = č</w:t>
      </w:r>
      <w:r w:rsidR="00FD2022" w:rsidRPr="008C4A15">
        <w:rPr>
          <w:rFonts w:ascii="Times New Roman" w:hAnsi="Times New Roman" w:cs="Times New Roman"/>
          <w:sz w:val="24"/>
          <w:szCs w:val="24"/>
        </w:rPr>
        <w:t>;</w:t>
      </w:r>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cz</w:t>
      </w:r>
      <w:proofErr w:type="spellEnd"/>
      <w:r w:rsidRPr="008C4A15">
        <w:rPr>
          <w:rFonts w:ascii="Times New Roman" w:hAnsi="Times New Roman" w:cs="Times New Roman"/>
          <w:i/>
          <w:sz w:val="24"/>
          <w:szCs w:val="24"/>
        </w:rPr>
        <w:t xml:space="preserve"> = c</w:t>
      </w:r>
      <w:r w:rsidR="00FD2022" w:rsidRPr="008C4A15">
        <w:rPr>
          <w:rFonts w:ascii="Times New Roman" w:hAnsi="Times New Roman" w:cs="Times New Roman"/>
          <w:sz w:val="24"/>
          <w:szCs w:val="24"/>
        </w:rPr>
        <w:t>;</w:t>
      </w:r>
      <w:r w:rsidR="00FD2022" w:rsidRPr="008C4A15">
        <w:rPr>
          <w:rFonts w:ascii="Times New Roman" w:hAnsi="Times New Roman" w:cs="Times New Roman"/>
          <w:i/>
          <w:sz w:val="24"/>
          <w:szCs w:val="24"/>
        </w:rPr>
        <w:t xml:space="preserve"> g = j</w:t>
      </w:r>
      <w:r w:rsidR="00FD2022" w:rsidRPr="008C4A15">
        <w:rPr>
          <w:rFonts w:ascii="Times New Roman" w:hAnsi="Times New Roman" w:cs="Times New Roman"/>
          <w:sz w:val="24"/>
          <w:szCs w:val="24"/>
        </w:rPr>
        <w:t>;</w:t>
      </w:r>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rs</w:t>
      </w:r>
      <w:proofErr w:type="spellEnd"/>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rʃ</w:t>
      </w:r>
      <w:proofErr w:type="spellEnd"/>
      <w:r w:rsidRPr="008C4A15">
        <w:rPr>
          <w:rFonts w:ascii="Times New Roman" w:hAnsi="Times New Roman" w:cs="Times New Roman"/>
          <w:sz w:val="24"/>
          <w:szCs w:val="24"/>
        </w:rPr>
        <w:t>,</w:t>
      </w:r>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rz</w:t>
      </w:r>
      <w:proofErr w:type="spellEnd"/>
      <w:r w:rsidRPr="008C4A15">
        <w:rPr>
          <w:rFonts w:ascii="Times New Roman" w:hAnsi="Times New Roman" w:cs="Times New Roman"/>
          <w:i/>
          <w:sz w:val="24"/>
          <w:szCs w:val="24"/>
        </w:rPr>
        <w:t xml:space="preserve"> = ř</w:t>
      </w:r>
      <w:r w:rsidR="00FD2022" w:rsidRPr="008C4A15">
        <w:rPr>
          <w:rFonts w:ascii="Times New Roman" w:hAnsi="Times New Roman" w:cs="Times New Roman"/>
          <w:sz w:val="24"/>
          <w:szCs w:val="24"/>
        </w:rPr>
        <w:t>;</w:t>
      </w:r>
      <w:r w:rsidRPr="008C4A15">
        <w:rPr>
          <w:rFonts w:ascii="Times New Roman" w:hAnsi="Times New Roman" w:cs="Times New Roman"/>
          <w:i/>
          <w:sz w:val="24"/>
          <w:szCs w:val="24"/>
        </w:rPr>
        <w:t xml:space="preserve"> s</w:t>
      </w:r>
      <w:r w:rsidRPr="008C4A15">
        <w:rPr>
          <w:rFonts w:ascii="Times New Roman" w:hAnsi="Times New Roman" w:cs="Times New Roman"/>
          <w:sz w:val="24"/>
          <w:szCs w:val="24"/>
        </w:rPr>
        <w:t>,</w:t>
      </w:r>
      <w:r w:rsidRPr="008C4A15">
        <w:rPr>
          <w:rFonts w:ascii="Times New Roman" w:hAnsi="Times New Roman" w:cs="Times New Roman"/>
          <w:i/>
          <w:sz w:val="24"/>
          <w:szCs w:val="24"/>
        </w:rPr>
        <w:t xml:space="preserve"> ʃ = ž</w:t>
      </w:r>
      <w:r w:rsidR="00FD2022" w:rsidRPr="008C4A15">
        <w:rPr>
          <w:rFonts w:ascii="Times New Roman" w:hAnsi="Times New Roman" w:cs="Times New Roman"/>
          <w:sz w:val="24"/>
          <w:szCs w:val="24"/>
        </w:rPr>
        <w:t>;</w:t>
      </w:r>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ʃʃ</w:t>
      </w:r>
      <w:proofErr w:type="spellEnd"/>
      <w:r w:rsidRPr="008C4A15">
        <w:rPr>
          <w:rFonts w:ascii="Times New Roman" w:hAnsi="Times New Roman" w:cs="Times New Roman"/>
          <w:i/>
          <w:sz w:val="24"/>
          <w:szCs w:val="24"/>
        </w:rPr>
        <w:t xml:space="preserve"> = š</w:t>
      </w:r>
      <w:r w:rsidR="00FD2022" w:rsidRPr="008C4A15">
        <w:rPr>
          <w:rFonts w:ascii="Times New Roman" w:hAnsi="Times New Roman" w:cs="Times New Roman"/>
          <w:sz w:val="24"/>
          <w:szCs w:val="24"/>
        </w:rPr>
        <w:t>;</w:t>
      </w:r>
      <w:r w:rsidRPr="008C4A15">
        <w:rPr>
          <w:rFonts w:ascii="Times New Roman" w:hAnsi="Times New Roman" w:cs="Times New Roman"/>
          <w:i/>
          <w:sz w:val="24"/>
          <w:szCs w:val="24"/>
        </w:rPr>
        <w:t xml:space="preserve"> w = v</w:t>
      </w:r>
      <w:r w:rsidR="00FD2022" w:rsidRPr="008C4A15">
        <w:rPr>
          <w:rFonts w:ascii="Times New Roman" w:hAnsi="Times New Roman" w:cs="Times New Roman"/>
          <w:sz w:val="24"/>
          <w:szCs w:val="24"/>
        </w:rPr>
        <w:t>;</w:t>
      </w:r>
      <w:r w:rsidRPr="008C4A15">
        <w:rPr>
          <w:rFonts w:ascii="Times New Roman" w:hAnsi="Times New Roman" w:cs="Times New Roman"/>
          <w:i/>
          <w:sz w:val="24"/>
          <w:szCs w:val="24"/>
        </w:rPr>
        <w:t xml:space="preserve"> v = u</w:t>
      </w:r>
      <w:r w:rsidR="00FD2022" w:rsidRPr="008C4A15">
        <w:rPr>
          <w:rFonts w:ascii="Times New Roman" w:hAnsi="Times New Roman" w:cs="Times New Roman"/>
          <w:sz w:val="24"/>
          <w:szCs w:val="24"/>
        </w:rPr>
        <w:t>;</w:t>
      </w:r>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zz</w:t>
      </w:r>
      <w:proofErr w:type="spellEnd"/>
      <w:r w:rsidRPr="008C4A15">
        <w:rPr>
          <w:rFonts w:ascii="Times New Roman" w:hAnsi="Times New Roman" w:cs="Times New Roman"/>
          <w:i/>
          <w:sz w:val="24"/>
          <w:szCs w:val="24"/>
        </w:rPr>
        <w:t xml:space="preserve"> = s</w:t>
      </w:r>
      <w:r w:rsidR="00FD2022" w:rsidRPr="008C4A15">
        <w:rPr>
          <w:rFonts w:ascii="Times New Roman" w:hAnsi="Times New Roman" w:cs="Times New Roman"/>
          <w:sz w:val="24"/>
          <w:szCs w:val="24"/>
        </w:rPr>
        <w:t xml:space="preserve">; </w:t>
      </w:r>
      <w:r w:rsidRPr="008C4A15">
        <w:rPr>
          <w:rFonts w:ascii="Times New Roman" w:hAnsi="Times New Roman" w:cs="Times New Roman"/>
          <w:i/>
          <w:sz w:val="24"/>
          <w:szCs w:val="24"/>
        </w:rPr>
        <w:t>z = z</w:t>
      </w:r>
      <w:r w:rsidR="00FD2022" w:rsidRPr="008C4A15">
        <w:rPr>
          <w:rFonts w:ascii="Times New Roman" w:hAnsi="Times New Roman" w:cs="Times New Roman"/>
          <w:sz w:val="24"/>
          <w:szCs w:val="24"/>
        </w:rPr>
        <w:t xml:space="preserve">; </w:t>
      </w:r>
      <w:proofErr w:type="spellStart"/>
      <w:r w:rsidRPr="008C4A15">
        <w:rPr>
          <w:rFonts w:ascii="Times New Roman" w:hAnsi="Times New Roman" w:cs="Times New Roman"/>
          <w:i/>
          <w:sz w:val="24"/>
          <w:szCs w:val="24"/>
        </w:rPr>
        <w:t>ie</w:t>
      </w:r>
      <w:proofErr w:type="spellEnd"/>
      <w:r w:rsidRPr="008C4A15">
        <w:rPr>
          <w:rFonts w:ascii="Times New Roman" w:hAnsi="Times New Roman" w:cs="Times New Roman"/>
          <w:sz w:val="24"/>
          <w:szCs w:val="24"/>
        </w:rPr>
        <w:t>,</w:t>
      </w:r>
      <w:r w:rsidRPr="008C4A15">
        <w:rPr>
          <w:rFonts w:ascii="Times New Roman" w:hAnsi="Times New Roman" w:cs="Times New Roman"/>
          <w:i/>
          <w:sz w:val="24"/>
          <w:szCs w:val="24"/>
        </w:rPr>
        <w:t xml:space="preserve"> </w:t>
      </w:r>
      <w:proofErr w:type="spellStart"/>
      <w:proofErr w:type="gramStart"/>
      <w:r w:rsidRPr="008C4A15">
        <w:rPr>
          <w:rFonts w:ascii="Times New Roman" w:hAnsi="Times New Roman" w:cs="Times New Roman"/>
          <w:i/>
          <w:sz w:val="24"/>
          <w:szCs w:val="24"/>
        </w:rPr>
        <w:t>ye</w:t>
      </w:r>
      <w:proofErr w:type="spellEnd"/>
      <w:r w:rsidRPr="008C4A15">
        <w:rPr>
          <w:rFonts w:ascii="Times New Roman" w:hAnsi="Times New Roman" w:cs="Times New Roman"/>
          <w:i/>
          <w:sz w:val="24"/>
          <w:szCs w:val="24"/>
        </w:rPr>
        <w:t xml:space="preserve"> = ě</w:t>
      </w:r>
      <w:r w:rsidRPr="008C4A15">
        <w:rPr>
          <w:rFonts w:ascii="Times New Roman" w:hAnsi="Times New Roman" w:cs="Times New Roman"/>
          <w:sz w:val="24"/>
          <w:szCs w:val="24"/>
        </w:rPr>
        <w:t>,), přičemž</w:t>
      </w:r>
      <w:proofErr w:type="gramEnd"/>
      <w:r w:rsidRPr="008C4A15">
        <w:rPr>
          <w:rFonts w:ascii="Times New Roman" w:hAnsi="Times New Roman" w:cs="Times New Roman"/>
          <w:sz w:val="24"/>
          <w:szCs w:val="24"/>
        </w:rPr>
        <w:t xml:space="preserve"> </w:t>
      </w:r>
      <w:r w:rsidRPr="008C4A15">
        <w:rPr>
          <w:rFonts w:ascii="Times New Roman" w:hAnsi="Times New Roman" w:cs="Times New Roman"/>
          <w:i/>
          <w:sz w:val="24"/>
          <w:szCs w:val="24"/>
        </w:rPr>
        <w:t>i</w:t>
      </w:r>
      <w:r w:rsidRPr="008C4A15">
        <w:rPr>
          <w:rFonts w:ascii="Times New Roman" w:hAnsi="Times New Roman" w:cs="Times New Roman"/>
          <w:sz w:val="24"/>
          <w:szCs w:val="24"/>
        </w:rPr>
        <w:t xml:space="preserve"> a </w:t>
      </w:r>
      <w:r w:rsidRPr="008C4A15">
        <w:rPr>
          <w:rFonts w:ascii="Times New Roman" w:hAnsi="Times New Roman" w:cs="Times New Roman"/>
          <w:i/>
          <w:sz w:val="24"/>
          <w:szCs w:val="24"/>
        </w:rPr>
        <w:t>y</w:t>
      </w:r>
      <w:r w:rsidRPr="008C4A15">
        <w:rPr>
          <w:rFonts w:ascii="Times New Roman" w:hAnsi="Times New Roman" w:cs="Times New Roman"/>
          <w:sz w:val="24"/>
          <w:szCs w:val="24"/>
        </w:rPr>
        <w:t xml:space="preserve"> jsou zaměnitelné znaky, stejně tak jako v další fázi, tedy od 40. let 14. století, kdy se objevuje mladší spřežkový pravopis (</w:t>
      </w:r>
      <w:r w:rsidRPr="008C4A15">
        <w:rPr>
          <w:rFonts w:ascii="Times New Roman" w:hAnsi="Times New Roman" w:cs="Times New Roman"/>
          <w:i/>
          <w:sz w:val="24"/>
          <w:szCs w:val="24"/>
        </w:rPr>
        <w:t>ch = ch</w:t>
      </w:r>
      <w:r w:rsidR="00FD2022" w:rsidRPr="008C4A15">
        <w:rPr>
          <w:rFonts w:ascii="Times New Roman" w:hAnsi="Times New Roman" w:cs="Times New Roman"/>
          <w:sz w:val="24"/>
          <w:szCs w:val="24"/>
        </w:rPr>
        <w:t>;</w:t>
      </w:r>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cz</w:t>
      </w:r>
      <w:proofErr w:type="spellEnd"/>
      <w:r w:rsidRPr="008C4A15">
        <w:rPr>
          <w:rFonts w:ascii="Times New Roman" w:hAnsi="Times New Roman" w:cs="Times New Roman"/>
          <w:i/>
          <w:sz w:val="24"/>
          <w:szCs w:val="24"/>
        </w:rPr>
        <w:t xml:space="preserve"> = c</w:t>
      </w:r>
      <w:r w:rsidRPr="008C4A15">
        <w:rPr>
          <w:rFonts w:ascii="Times New Roman" w:hAnsi="Times New Roman" w:cs="Times New Roman"/>
          <w:sz w:val="24"/>
          <w:szCs w:val="24"/>
        </w:rPr>
        <w:t xml:space="preserve"> i </w:t>
      </w:r>
      <w:r w:rsidRPr="008C4A15">
        <w:rPr>
          <w:rFonts w:ascii="Times New Roman" w:hAnsi="Times New Roman" w:cs="Times New Roman"/>
          <w:i/>
          <w:sz w:val="24"/>
          <w:szCs w:val="24"/>
        </w:rPr>
        <w:t>č</w:t>
      </w:r>
      <w:r w:rsidR="00FD2022" w:rsidRPr="008C4A15">
        <w:rPr>
          <w:rFonts w:ascii="Times New Roman" w:hAnsi="Times New Roman" w:cs="Times New Roman"/>
          <w:sz w:val="24"/>
          <w:szCs w:val="24"/>
        </w:rPr>
        <w:t>;</w:t>
      </w:r>
      <w:r w:rsidRPr="008C4A15">
        <w:rPr>
          <w:rFonts w:ascii="Times New Roman" w:hAnsi="Times New Roman" w:cs="Times New Roman"/>
          <w:i/>
          <w:sz w:val="24"/>
          <w:szCs w:val="24"/>
        </w:rPr>
        <w:t xml:space="preserve"> g = j</w:t>
      </w:r>
      <w:r w:rsidR="00FD2022" w:rsidRPr="008C4A15">
        <w:rPr>
          <w:rFonts w:ascii="Times New Roman" w:hAnsi="Times New Roman" w:cs="Times New Roman"/>
          <w:sz w:val="24"/>
          <w:szCs w:val="24"/>
        </w:rPr>
        <w:t xml:space="preserve">; </w:t>
      </w:r>
      <w:proofErr w:type="spellStart"/>
      <w:r w:rsidRPr="008C4A15">
        <w:rPr>
          <w:rFonts w:ascii="Times New Roman" w:hAnsi="Times New Roman" w:cs="Times New Roman"/>
          <w:i/>
          <w:sz w:val="24"/>
          <w:szCs w:val="24"/>
        </w:rPr>
        <w:t>rs</w:t>
      </w:r>
      <w:proofErr w:type="spellEnd"/>
      <w:r w:rsidRPr="008C4A15">
        <w:rPr>
          <w:rFonts w:ascii="Times New Roman" w:hAnsi="Times New Roman" w:cs="Times New Roman"/>
          <w:sz w:val="24"/>
          <w:szCs w:val="24"/>
        </w:rPr>
        <w:t>,</w:t>
      </w:r>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rʃ</w:t>
      </w:r>
      <w:proofErr w:type="spellEnd"/>
      <w:r w:rsidRPr="008C4A15">
        <w:rPr>
          <w:rFonts w:ascii="Times New Roman" w:hAnsi="Times New Roman" w:cs="Times New Roman"/>
          <w:sz w:val="24"/>
          <w:szCs w:val="24"/>
        </w:rPr>
        <w:t>,</w:t>
      </w:r>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rz</w:t>
      </w:r>
      <w:proofErr w:type="spellEnd"/>
      <w:r w:rsidRPr="008C4A15">
        <w:rPr>
          <w:rFonts w:ascii="Times New Roman" w:hAnsi="Times New Roman" w:cs="Times New Roman"/>
          <w:i/>
          <w:sz w:val="24"/>
          <w:szCs w:val="24"/>
        </w:rPr>
        <w:t xml:space="preserve"> = ř</w:t>
      </w:r>
      <w:r w:rsidR="00FD2022" w:rsidRPr="008C4A15">
        <w:rPr>
          <w:rFonts w:ascii="Times New Roman" w:hAnsi="Times New Roman" w:cs="Times New Roman"/>
          <w:sz w:val="24"/>
          <w:szCs w:val="24"/>
        </w:rPr>
        <w:t>;</w:t>
      </w:r>
      <w:r w:rsidRPr="008C4A15">
        <w:rPr>
          <w:rFonts w:ascii="Times New Roman" w:hAnsi="Times New Roman" w:cs="Times New Roman"/>
          <w:i/>
          <w:sz w:val="24"/>
          <w:szCs w:val="24"/>
        </w:rPr>
        <w:t xml:space="preserve"> s</w:t>
      </w:r>
      <w:r w:rsidRPr="008C4A15">
        <w:rPr>
          <w:rFonts w:ascii="Times New Roman" w:hAnsi="Times New Roman" w:cs="Times New Roman"/>
          <w:sz w:val="24"/>
          <w:szCs w:val="24"/>
        </w:rPr>
        <w:t>,</w:t>
      </w:r>
      <w:r w:rsidRPr="008C4A15">
        <w:rPr>
          <w:rFonts w:ascii="Times New Roman" w:hAnsi="Times New Roman" w:cs="Times New Roman"/>
          <w:i/>
          <w:sz w:val="24"/>
          <w:szCs w:val="24"/>
        </w:rPr>
        <w:t xml:space="preserve"> ʃ = s</w:t>
      </w:r>
      <w:r w:rsidRPr="008C4A15">
        <w:rPr>
          <w:rFonts w:ascii="Times New Roman" w:hAnsi="Times New Roman" w:cs="Times New Roman"/>
          <w:sz w:val="24"/>
          <w:szCs w:val="24"/>
        </w:rPr>
        <w:t xml:space="preserve"> i </w:t>
      </w:r>
      <w:r w:rsidRPr="008C4A15">
        <w:rPr>
          <w:rFonts w:ascii="Times New Roman" w:hAnsi="Times New Roman" w:cs="Times New Roman"/>
          <w:i/>
          <w:sz w:val="24"/>
          <w:szCs w:val="24"/>
        </w:rPr>
        <w:t>š</w:t>
      </w:r>
      <w:r w:rsidR="00FD2022" w:rsidRPr="008C4A15">
        <w:rPr>
          <w:rFonts w:ascii="Times New Roman" w:hAnsi="Times New Roman" w:cs="Times New Roman"/>
          <w:sz w:val="24"/>
          <w:szCs w:val="24"/>
        </w:rPr>
        <w:t xml:space="preserve">; </w:t>
      </w:r>
      <w:proofErr w:type="spellStart"/>
      <w:r w:rsidRPr="008C4A15">
        <w:rPr>
          <w:rFonts w:ascii="Times New Roman" w:hAnsi="Times New Roman" w:cs="Times New Roman"/>
          <w:i/>
          <w:sz w:val="24"/>
          <w:szCs w:val="24"/>
        </w:rPr>
        <w:t>ʃʃ</w:t>
      </w:r>
      <w:proofErr w:type="spellEnd"/>
      <w:r w:rsidRPr="008C4A15">
        <w:rPr>
          <w:rFonts w:ascii="Times New Roman" w:hAnsi="Times New Roman" w:cs="Times New Roman"/>
          <w:i/>
          <w:sz w:val="24"/>
          <w:szCs w:val="24"/>
        </w:rPr>
        <w:t xml:space="preserve"> = s i š</w:t>
      </w:r>
      <w:r w:rsidR="00FD2022" w:rsidRPr="008C4A15">
        <w:rPr>
          <w:rFonts w:ascii="Times New Roman" w:hAnsi="Times New Roman" w:cs="Times New Roman"/>
          <w:sz w:val="24"/>
          <w:szCs w:val="24"/>
        </w:rPr>
        <w:t>;</w:t>
      </w:r>
      <w:r w:rsidRPr="008C4A15">
        <w:rPr>
          <w:rFonts w:ascii="Times New Roman" w:hAnsi="Times New Roman" w:cs="Times New Roman"/>
          <w:i/>
          <w:sz w:val="24"/>
          <w:szCs w:val="24"/>
        </w:rPr>
        <w:t xml:space="preserve"> w = v</w:t>
      </w:r>
      <w:r w:rsidR="00FD2022" w:rsidRPr="008C4A15">
        <w:rPr>
          <w:rFonts w:ascii="Times New Roman" w:hAnsi="Times New Roman" w:cs="Times New Roman"/>
          <w:sz w:val="24"/>
          <w:szCs w:val="24"/>
        </w:rPr>
        <w:t>;</w:t>
      </w:r>
      <w:r w:rsidRPr="008C4A15">
        <w:rPr>
          <w:rFonts w:ascii="Times New Roman" w:hAnsi="Times New Roman" w:cs="Times New Roman"/>
          <w:i/>
          <w:sz w:val="24"/>
          <w:szCs w:val="24"/>
        </w:rPr>
        <w:t xml:space="preserve"> v = u</w:t>
      </w:r>
      <w:r w:rsidR="00FD2022" w:rsidRPr="008C4A15">
        <w:rPr>
          <w:rFonts w:ascii="Times New Roman" w:hAnsi="Times New Roman" w:cs="Times New Roman"/>
          <w:sz w:val="24"/>
          <w:szCs w:val="24"/>
        </w:rPr>
        <w:t>;</w:t>
      </w:r>
      <w:r w:rsidRPr="008C4A15">
        <w:rPr>
          <w:rFonts w:ascii="Times New Roman" w:hAnsi="Times New Roman" w:cs="Times New Roman"/>
          <w:i/>
          <w:sz w:val="24"/>
          <w:szCs w:val="24"/>
        </w:rPr>
        <w:t xml:space="preserve"> z = z</w:t>
      </w:r>
      <w:r w:rsidRPr="008C4A15">
        <w:rPr>
          <w:rFonts w:ascii="Times New Roman" w:hAnsi="Times New Roman" w:cs="Times New Roman"/>
          <w:sz w:val="24"/>
          <w:szCs w:val="24"/>
        </w:rPr>
        <w:t xml:space="preserve"> i </w:t>
      </w:r>
      <w:r w:rsidRPr="008C4A15">
        <w:rPr>
          <w:rFonts w:ascii="Times New Roman" w:hAnsi="Times New Roman" w:cs="Times New Roman"/>
          <w:i/>
          <w:sz w:val="24"/>
          <w:szCs w:val="24"/>
        </w:rPr>
        <w:t>ž</w:t>
      </w:r>
      <w:r w:rsidR="00FD2022" w:rsidRPr="008C4A15">
        <w:rPr>
          <w:rFonts w:ascii="Times New Roman" w:hAnsi="Times New Roman" w:cs="Times New Roman"/>
          <w:sz w:val="24"/>
          <w:szCs w:val="24"/>
        </w:rPr>
        <w:t>;</w:t>
      </w:r>
      <w:r w:rsidRPr="008C4A15">
        <w:rPr>
          <w:rFonts w:ascii="Times New Roman" w:hAnsi="Times New Roman" w:cs="Times New Roman"/>
          <w:sz w:val="24"/>
          <w:szCs w:val="24"/>
        </w:rPr>
        <w:t xml:space="preserve"> </w:t>
      </w:r>
      <w:r w:rsidRPr="008C4A15">
        <w:rPr>
          <w:rFonts w:ascii="Times New Roman" w:hAnsi="Times New Roman" w:cs="Times New Roman"/>
          <w:i/>
          <w:sz w:val="24"/>
          <w:szCs w:val="24"/>
        </w:rPr>
        <w:t>y</w:t>
      </w:r>
      <w:r w:rsidRPr="008C4A15">
        <w:rPr>
          <w:rFonts w:ascii="Times New Roman" w:hAnsi="Times New Roman" w:cs="Times New Roman"/>
          <w:sz w:val="24"/>
          <w:szCs w:val="24"/>
        </w:rPr>
        <w:t xml:space="preserve"> na konci slabiky = </w:t>
      </w:r>
      <w:r w:rsidRPr="008C4A15">
        <w:rPr>
          <w:rFonts w:ascii="Times New Roman" w:hAnsi="Times New Roman" w:cs="Times New Roman"/>
          <w:i/>
          <w:sz w:val="24"/>
          <w:szCs w:val="24"/>
        </w:rPr>
        <w:t>j</w:t>
      </w:r>
      <w:r w:rsidRPr="008C4A15">
        <w:rPr>
          <w:rFonts w:ascii="Times New Roman" w:hAnsi="Times New Roman" w:cs="Times New Roman"/>
          <w:sz w:val="24"/>
          <w:szCs w:val="24"/>
        </w:rPr>
        <w:t xml:space="preserve">, </w:t>
      </w:r>
      <w:proofErr w:type="spellStart"/>
      <w:r w:rsidRPr="008C4A15">
        <w:rPr>
          <w:rFonts w:ascii="Times New Roman" w:hAnsi="Times New Roman" w:cs="Times New Roman"/>
          <w:i/>
          <w:sz w:val="24"/>
          <w:szCs w:val="24"/>
        </w:rPr>
        <w:t>ie</w:t>
      </w:r>
      <w:proofErr w:type="spellEnd"/>
      <w:r w:rsidRPr="008C4A15">
        <w:rPr>
          <w:rFonts w:ascii="Times New Roman" w:hAnsi="Times New Roman" w:cs="Times New Roman"/>
          <w:sz w:val="24"/>
          <w:szCs w:val="24"/>
        </w:rPr>
        <w:t>,</w:t>
      </w:r>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ye</w:t>
      </w:r>
      <w:proofErr w:type="spellEnd"/>
      <w:r w:rsidRPr="008C4A15">
        <w:rPr>
          <w:rFonts w:ascii="Times New Roman" w:hAnsi="Times New Roman" w:cs="Times New Roman"/>
          <w:i/>
          <w:sz w:val="24"/>
          <w:szCs w:val="24"/>
        </w:rPr>
        <w:t xml:space="preserve"> = ě</w:t>
      </w:r>
      <w:r w:rsidRPr="008C4A15">
        <w:rPr>
          <w:rFonts w:ascii="Times New Roman" w:hAnsi="Times New Roman" w:cs="Times New Roman"/>
          <w:sz w:val="24"/>
          <w:szCs w:val="24"/>
        </w:rPr>
        <w:t>). Občasně se v různých podobách objevuje interpunkční znaménko, které označuje pauzu.</w:t>
      </w:r>
    </w:p>
    <w:p w:rsidR="006F1737" w:rsidRPr="008C4A15" w:rsidRDefault="006F1737"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 xml:space="preserve">Začátkem 15. století stoupá gramotnost obyvatelstva v českých zemích a s tím také roste počet uživatelů </w:t>
      </w:r>
      <w:r w:rsidR="00FD2022" w:rsidRPr="008C4A15">
        <w:rPr>
          <w:rFonts w:ascii="Times New Roman" w:hAnsi="Times New Roman" w:cs="Times New Roman"/>
          <w:sz w:val="24"/>
          <w:szCs w:val="24"/>
        </w:rPr>
        <w:t>psané</w:t>
      </w:r>
      <w:r w:rsidRPr="008C4A15">
        <w:rPr>
          <w:rFonts w:ascii="Times New Roman" w:hAnsi="Times New Roman" w:cs="Times New Roman"/>
          <w:sz w:val="24"/>
          <w:szCs w:val="24"/>
        </w:rPr>
        <w:t xml:space="preserve"> češtiny, která se plně prosazuje také v administrativní oblasti. Ve spise </w:t>
      </w:r>
      <w:r w:rsidRPr="008C4A15">
        <w:rPr>
          <w:rFonts w:ascii="Times New Roman" w:hAnsi="Times New Roman" w:cs="Times New Roman"/>
          <w:i/>
          <w:sz w:val="24"/>
          <w:szCs w:val="24"/>
        </w:rPr>
        <w:t xml:space="preserve">De </w:t>
      </w:r>
      <w:proofErr w:type="spellStart"/>
      <w:r w:rsidRPr="008C4A15">
        <w:rPr>
          <w:rFonts w:ascii="Times New Roman" w:hAnsi="Times New Roman" w:cs="Times New Roman"/>
          <w:i/>
          <w:sz w:val="24"/>
          <w:szCs w:val="24"/>
        </w:rPr>
        <w:t>ortographia</w:t>
      </w:r>
      <w:proofErr w:type="spellEnd"/>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Bohemica</w:t>
      </w:r>
      <w:proofErr w:type="spellEnd"/>
      <w:r w:rsidRPr="008C4A15">
        <w:rPr>
          <w:rFonts w:ascii="Times New Roman" w:hAnsi="Times New Roman" w:cs="Times New Roman"/>
          <w:sz w:val="24"/>
          <w:szCs w:val="24"/>
        </w:rPr>
        <w:t>, jehož autorství se přisuzuje Janu Husovi, se objevuje návrh na změny v českém pravopisu, tzv. diakritický pravopis.</w:t>
      </w:r>
      <w:r w:rsidRPr="008C4A15">
        <w:rPr>
          <w:rFonts w:ascii="Times New Roman" w:hAnsi="Times New Roman" w:cs="Times New Roman"/>
          <w:sz w:val="24"/>
          <w:szCs w:val="24"/>
          <w:vertAlign w:val="superscript"/>
        </w:rPr>
        <w:footnoteReference w:id="207"/>
      </w:r>
      <w:r w:rsidRPr="008C4A15">
        <w:rPr>
          <w:rFonts w:ascii="Times New Roman" w:hAnsi="Times New Roman" w:cs="Times New Roman"/>
          <w:sz w:val="24"/>
          <w:szCs w:val="24"/>
        </w:rPr>
        <w:t xml:space="preserve"> Spřežky měkkých konsonantů </w:t>
      </w:r>
      <w:r w:rsidRPr="008C4A15">
        <w:rPr>
          <w:rFonts w:ascii="Times New Roman" w:hAnsi="Times New Roman" w:cs="Times New Roman"/>
          <w:sz w:val="24"/>
          <w:szCs w:val="24"/>
        </w:rPr>
        <w:lastRenderedPageBreak/>
        <w:t xml:space="preserve">nahrazuje tečka nad písmenem, dlouhé vokály jsou označeny čárkou nad nimi a ruší se zaměnitelnost </w:t>
      </w:r>
      <w:r w:rsidRPr="008C4A15">
        <w:rPr>
          <w:rFonts w:ascii="Times New Roman" w:hAnsi="Times New Roman" w:cs="Times New Roman"/>
          <w:i/>
          <w:sz w:val="24"/>
          <w:szCs w:val="24"/>
        </w:rPr>
        <w:t>i</w:t>
      </w:r>
      <w:r w:rsidRPr="008C4A15">
        <w:rPr>
          <w:rFonts w:ascii="Times New Roman" w:hAnsi="Times New Roman" w:cs="Times New Roman"/>
          <w:sz w:val="24"/>
          <w:szCs w:val="24"/>
        </w:rPr>
        <w:t xml:space="preserve"> a </w:t>
      </w:r>
      <w:r w:rsidRPr="008C4A15">
        <w:rPr>
          <w:rFonts w:ascii="Times New Roman" w:hAnsi="Times New Roman" w:cs="Times New Roman"/>
          <w:i/>
          <w:sz w:val="24"/>
          <w:szCs w:val="24"/>
        </w:rPr>
        <w:t>y</w:t>
      </w:r>
      <w:r w:rsidRPr="008C4A15">
        <w:rPr>
          <w:rFonts w:ascii="Times New Roman" w:hAnsi="Times New Roman" w:cs="Times New Roman"/>
          <w:sz w:val="24"/>
          <w:szCs w:val="24"/>
        </w:rPr>
        <w:t xml:space="preserve">. Zůstává ponechána pouze spřežka </w:t>
      </w:r>
      <w:r w:rsidRPr="008C4A15">
        <w:rPr>
          <w:rFonts w:ascii="Times New Roman" w:hAnsi="Times New Roman" w:cs="Times New Roman"/>
          <w:i/>
          <w:sz w:val="24"/>
          <w:szCs w:val="24"/>
        </w:rPr>
        <w:t>ch</w:t>
      </w:r>
      <w:r w:rsidRPr="008C4A15">
        <w:rPr>
          <w:rFonts w:ascii="Times New Roman" w:hAnsi="Times New Roman" w:cs="Times New Roman"/>
          <w:sz w:val="24"/>
          <w:szCs w:val="24"/>
        </w:rPr>
        <w:t xml:space="preserve"> a nadále užívání </w:t>
      </w:r>
      <w:r w:rsidRPr="008C4A15">
        <w:rPr>
          <w:rFonts w:ascii="Times New Roman" w:hAnsi="Times New Roman" w:cs="Times New Roman"/>
          <w:i/>
          <w:sz w:val="24"/>
          <w:szCs w:val="24"/>
        </w:rPr>
        <w:t>w</w:t>
      </w:r>
      <w:r w:rsidRPr="008C4A15">
        <w:rPr>
          <w:rFonts w:ascii="Times New Roman" w:hAnsi="Times New Roman" w:cs="Times New Roman"/>
          <w:sz w:val="24"/>
          <w:szCs w:val="24"/>
        </w:rPr>
        <w:t>. Postupně se také ujímá interpunkční znaménko.</w:t>
      </w:r>
    </w:p>
    <w:p w:rsidR="006F1737" w:rsidRPr="008C4A15" w:rsidRDefault="006F1737"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Od počátku 16. století vstupuje čeština do humanistického období svého vývoje</w:t>
      </w:r>
      <w:r w:rsidR="001D4632" w:rsidRPr="008C4A15">
        <w:rPr>
          <w:rFonts w:ascii="Times New Roman" w:hAnsi="Times New Roman" w:cs="Times New Roman"/>
          <w:sz w:val="24"/>
          <w:szCs w:val="24"/>
        </w:rPr>
        <w:t xml:space="preserve">, které </w:t>
      </w:r>
      <w:r w:rsidRPr="008C4A15">
        <w:rPr>
          <w:rFonts w:ascii="Times New Roman" w:hAnsi="Times New Roman" w:cs="Times New Roman"/>
          <w:sz w:val="24"/>
          <w:szCs w:val="24"/>
        </w:rPr>
        <w:t>přetrvává přibližně do počátku 17. století. Pravopis stále není ujednocen a většinou se projevují různé formy spřežkového pravopisu. V tištěných dílech se však ustálil tzv. bratrský pravopis, který užívá diakritiky a několika spřežek.</w:t>
      </w:r>
      <w:r w:rsidRPr="008C4A15">
        <w:rPr>
          <w:rFonts w:ascii="Times New Roman" w:hAnsi="Times New Roman" w:cs="Times New Roman"/>
          <w:sz w:val="24"/>
          <w:szCs w:val="24"/>
          <w:vertAlign w:val="superscript"/>
        </w:rPr>
        <w:footnoteReference w:id="208"/>
      </w:r>
      <w:r w:rsidRPr="008C4A15">
        <w:rPr>
          <w:rFonts w:ascii="Times New Roman" w:hAnsi="Times New Roman" w:cs="Times New Roman"/>
          <w:sz w:val="24"/>
          <w:szCs w:val="24"/>
        </w:rPr>
        <w:t xml:space="preserve"> Spisovný jazyk se standardizoval podle jazyka užitého v novém překladu Bible do češtiny, který dnes známe jako </w:t>
      </w:r>
      <w:r w:rsidRPr="008C4A15">
        <w:rPr>
          <w:rFonts w:ascii="Times New Roman" w:hAnsi="Times New Roman" w:cs="Times New Roman"/>
          <w:i/>
          <w:sz w:val="24"/>
          <w:szCs w:val="24"/>
        </w:rPr>
        <w:t>Bibli kralickou</w:t>
      </w:r>
      <w:r w:rsidRPr="008C4A15">
        <w:rPr>
          <w:rFonts w:ascii="Times New Roman" w:hAnsi="Times New Roman" w:cs="Times New Roman"/>
          <w:sz w:val="24"/>
          <w:szCs w:val="24"/>
        </w:rPr>
        <w:t xml:space="preserve">. Měkké konsonanty se psaly s háčkem (dříve nad </w:t>
      </w:r>
      <w:r w:rsidR="003B4BC5" w:rsidRPr="008C4A15">
        <w:rPr>
          <w:rFonts w:ascii="Times New Roman" w:hAnsi="Times New Roman" w:cs="Times New Roman"/>
          <w:sz w:val="24"/>
          <w:szCs w:val="24"/>
        </w:rPr>
        <w:t>nimi byla tečka) a to v případě</w:t>
      </w:r>
      <w:r w:rsidRPr="008C4A15">
        <w:rPr>
          <w:rFonts w:ascii="Times New Roman" w:hAnsi="Times New Roman" w:cs="Times New Roman"/>
          <w:sz w:val="24"/>
          <w:szCs w:val="24"/>
        </w:rPr>
        <w:t xml:space="preserve"> </w:t>
      </w:r>
      <w:r w:rsidRPr="008C4A15">
        <w:rPr>
          <w:rFonts w:ascii="Times New Roman" w:hAnsi="Times New Roman" w:cs="Times New Roman"/>
          <w:i/>
          <w:sz w:val="24"/>
          <w:szCs w:val="24"/>
        </w:rPr>
        <w:t>č</w:t>
      </w:r>
      <w:r w:rsidRPr="008C4A15">
        <w:rPr>
          <w:rFonts w:ascii="Times New Roman" w:hAnsi="Times New Roman" w:cs="Times New Roman"/>
          <w:sz w:val="24"/>
          <w:szCs w:val="24"/>
        </w:rPr>
        <w:t>,</w:t>
      </w:r>
      <w:r w:rsidRPr="008C4A15">
        <w:rPr>
          <w:rFonts w:ascii="Times New Roman" w:hAnsi="Times New Roman" w:cs="Times New Roman"/>
          <w:i/>
          <w:sz w:val="24"/>
          <w:szCs w:val="24"/>
        </w:rPr>
        <w:t xml:space="preserve"> ď</w:t>
      </w:r>
      <w:r w:rsidRPr="008C4A15">
        <w:rPr>
          <w:rFonts w:ascii="Times New Roman" w:hAnsi="Times New Roman" w:cs="Times New Roman"/>
          <w:sz w:val="24"/>
          <w:szCs w:val="24"/>
        </w:rPr>
        <w:t>,</w:t>
      </w:r>
      <w:r w:rsidRPr="008C4A15">
        <w:rPr>
          <w:rFonts w:ascii="Times New Roman" w:hAnsi="Times New Roman" w:cs="Times New Roman"/>
          <w:i/>
          <w:sz w:val="24"/>
          <w:szCs w:val="24"/>
        </w:rPr>
        <w:t xml:space="preserve"> ň</w:t>
      </w:r>
      <w:r w:rsidRPr="008C4A15">
        <w:rPr>
          <w:rFonts w:ascii="Times New Roman" w:hAnsi="Times New Roman" w:cs="Times New Roman"/>
          <w:sz w:val="24"/>
          <w:szCs w:val="24"/>
        </w:rPr>
        <w:t>,</w:t>
      </w:r>
      <w:r w:rsidRPr="008C4A15">
        <w:rPr>
          <w:rFonts w:ascii="Times New Roman" w:hAnsi="Times New Roman" w:cs="Times New Roman"/>
          <w:i/>
          <w:sz w:val="24"/>
          <w:szCs w:val="24"/>
        </w:rPr>
        <w:t xml:space="preserve"> ř</w:t>
      </w:r>
      <w:r w:rsidRPr="008C4A15">
        <w:rPr>
          <w:rFonts w:ascii="Times New Roman" w:hAnsi="Times New Roman" w:cs="Times New Roman"/>
          <w:sz w:val="24"/>
          <w:szCs w:val="24"/>
        </w:rPr>
        <w:t>,</w:t>
      </w:r>
      <w:r w:rsidRPr="008C4A15">
        <w:rPr>
          <w:rFonts w:ascii="Times New Roman" w:hAnsi="Times New Roman" w:cs="Times New Roman"/>
          <w:i/>
          <w:sz w:val="24"/>
          <w:szCs w:val="24"/>
        </w:rPr>
        <w:t xml:space="preserve"> ť</w:t>
      </w:r>
      <w:r w:rsidRPr="008C4A15">
        <w:rPr>
          <w:rFonts w:ascii="Times New Roman" w:hAnsi="Times New Roman" w:cs="Times New Roman"/>
          <w:sz w:val="24"/>
          <w:szCs w:val="24"/>
        </w:rPr>
        <w:t>,</w:t>
      </w:r>
      <w:r w:rsidRPr="008C4A15">
        <w:rPr>
          <w:rFonts w:ascii="Times New Roman" w:hAnsi="Times New Roman" w:cs="Times New Roman"/>
          <w:i/>
          <w:sz w:val="24"/>
          <w:szCs w:val="24"/>
        </w:rPr>
        <w:t xml:space="preserve"> ž</w:t>
      </w:r>
      <w:r w:rsidRPr="008C4A15">
        <w:rPr>
          <w:rFonts w:ascii="Times New Roman" w:hAnsi="Times New Roman" w:cs="Times New Roman"/>
          <w:sz w:val="24"/>
          <w:szCs w:val="24"/>
        </w:rPr>
        <w:t xml:space="preserve">. Písmeno </w:t>
      </w:r>
      <w:r w:rsidRPr="008C4A15">
        <w:rPr>
          <w:rFonts w:ascii="Times New Roman" w:hAnsi="Times New Roman" w:cs="Times New Roman"/>
          <w:i/>
          <w:sz w:val="24"/>
          <w:szCs w:val="24"/>
        </w:rPr>
        <w:t>š</w:t>
      </w:r>
      <w:r w:rsidRPr="008C4A15">
        <w:rPr>
          <w:rFonts w:ascii="Times New Roman" w:hAnsi="Times New Roman" w:cs="Times New Roman"/>
          <w:sz w:val="24"/>
          <w:szCs w:val="24"/>
        </w:rPr>
        <w:t xml:space="preserve"> se psalo většinou na konci slova, na začátku nebo uprostřed se psalo spřežkou </w:t>
      </w:r>
      <w:proofErr w:type="spellStart"/>
      <w:r w:rsidRPr="008C4A15">
        <w:rPr>
          <w:rFonts w:ascii="Times New Roman" w:hAnsi="Times New Roman" w:cs="Times New Roman"/>
          <w:i/>
          <w:sz w:val="24"/>
          <w:szCs w:val="24"/>
        </w:rPr>
        <w:t>ʃʃ</w:t>
      </w:r>
      <w:proofErr w:type="spellEnd"/>
      <w:r w:rsidRPr="008C4A15">
        <w:rPr>
          <w:rFonts w:ascii="Times New Roman" w:hAnsi="Times New Roman" w:cs="Times New Roman"/>
          <w:sz w:val="24"/>
          <w:szCs w:val="24"/>
        </w:rPr>
        <w:t xml:space="preserve">. Písmeno </w:t>
      </w:r>
      <w:r w:rsidRPr="008C4A15">
        <w:rPr>
          <w:rFonts w:ascii="Times New Roman" w:hAnsi="Times New Roman" w:cs="Times New Roman"/>
          <w:i/>
          <w:sz w:val="24"/>
          <w:szCs w:val="24"/>
        </w:rPr>
        <w:t>ě</w:t>
      </w:r>
      <w:r w:rsidRPr="008C4A15">
        <w:rPr>
          <w:rFonts w:ascii="Times New Roman" w:hAnsi="Times New Roman" w:cs="Times New Roman"/>
          <w:sz w:val="24"/>
          <w:szCs w:val="24"/>
        </w:rPr>
        <w:t xml:space="preserve"> se ustaluje k dnešní podobě a funkci. Dlouhé </w:t>
      </w:r>
      <w:r w:rsidRPr="008C4A15">
        <w:rPr>
          <w:rFonts w:ascii="Times New Roman" w:hAnsi="Times New Roman" w:cs="Times New Roman"/>
          <w:i/>
          <w:sz w:val="24"/>
          <w:szCs w:val="24"/>
        </w:rPr>
        <w:t>í</w:t>
      </w:r>
      <w:r w:rsidRPr="008C4A15">
        <w:rPr>
          <w:rFonts w:ascii="Times New Roman" w:hAnsi="Times New Roman" w:cs="Times New Roman"/>
          <w:sz w:val="24"/>
          <w:szCs w:val="24"/>
        </w:rPr>
        <w:t xml:space="preserve"> se pak zapisovalo postupně následovně – </w:t>
      </w:r>
      <w:proofErr w:type="spellStart"/>
      <w:r w:rsidRPr="008C4A15">
        <w:rPr>
          <w:rFonts w:ascii="Times New Roman" w:hAnsi="Times New Roman" w:cs="Times New Roman"/>
          <w:i/>
          <w:sz w:val="24"/>
          <w:szCs w:val="24"/>
        </w:rPr>
        <w:t>ii</w:t>
      </w:r>
      <w:proofErr w:type="spellEnd"/>
      <w:r w:rsidRPr="008C4A15">
        <w:rPr>
          <w:rFonts w:ascii="Times New Roman" w:hAnsi="Times New Roman" w:cs="Times New Roman"/>
          <w:i/>
          <w:sz w:val="24"/>
          <w:szCs w:val="24"/>
        </w:rPr>
        <w:t xml:space="preserve"> &gt; </w:t>
      </w:r>
      <w:proofErr w:type="spellStart"/>
      <w:r w:rsidRPr="008C4A15">
        <w:rPr>
          <w:rFonts w:ascii="Times New Roman" w:hAnsi="Times New Roman" w:cs="Times New Roman"/>
          <w:i/>
          <w:sz w:val="24"/>
          <w:szCs w:val="24"/>
        </w:rPr>
        <w:t>ij</w:t>
      </w:r>
      <w:proofErr w:type="spellEnd"/>
      <w:r w:rsidRPr="008C4A15">
        <w:rPr>
          <w:rFonts w:ascii="Times New Roman" w:hAnsi="Times New Roman" w:cs="Times New Roman"/>
          <w:i/>
          <w:sz w:val="24"/>
          <w:szCs w:val="24"/>
        </w:rPr>
        <w:t xml:space="preserve"> &gt; j.</w:t>
      </w:r>
      <w:r w:rsidRPr="008C4A15">
        <w:rPr>
          <w:rFonts w:ascii="Times New Roman" w:hAnsi="Times New Roman" w:cs="Times New Roman"/>
          <w:sz w:val="24"/>
          <w:szCs w:val="24"/>
        </w:rPr>
        <w:t xml:space="preserve"> Vyslovované písmeno </w:t>
      </w:r>
      <w:r w:rsidRPr="008C4A15">
        <w:rPr>
          <w:rFonts w:ascii="Times New Roman" w:hAnsi="Times New Roman" w:cs="Times New Roman"/>
          <w:i/>
          <w:sz w:val="24"/>
          <w:szCs w:val="24"/>
        </w:rPr>
        <w:t>j</w:t>
      </w:r>
      <w:r w:rsidRPr="008C4A15">
        <w:rPr>
          <w:rFonts w:ascii="Times New Roman" w:hAnsi="Times New Roman" w:cs="Times New Roman"/>
          <w:sz w:val="24"/>
          <w:szCs w:val="24"/>
        </w:rPr>
        <w:t xml:space="preserve"> se zapisovalo jako </w:t>
      </w:r>
      <w:r w:rsidRPr="008C4A15">
        <w:rPr>
          <w:rFonts w:ascii="Times New Roman" w:hAnsi="Times New Roman" w:cs="Times New Roman"/>
          <w:i/>
          <w:sz w:val="24"/>
          <w:szCs w:val="24"/>
        </w:rPr>
        <w:t>g</w:t>
      </w:r>
      <w:r w:rsidRPr="008C4A15">
        <w:rPr>
          <w:rFonts w:ascii="Times New Roman" w:hAnsi="Times New Roman" w:cs="Times New Roman"/>
          <w:sz w:val="24"/>
          <w:szCs w:val="24"/>
        </w:rPr>
        <w:t xml:space="preserve"> nebo </w:t>
      </w:r>
      <w:r w:rsidRPr="008C4A15">
        <w:rPr>
          <w:rFonts w:ascii="Times New Roman" w:hAnsi="Times New Roman" w:cs="Times New Roman"/>
          <w:i/>
          <w:sz w:val="24"/>
          <w:szCs w:val="24"/>
        </w:rPr>
        <w:t>y</w:t>
      </w:r>
      <w:r w:rsidRPr="008C4A15">
        <w:rPr>
          <w:rFonts w:ascii="Times New Roman" w:hAnsi="Times New Roman" w:cs="Times New Roman"/>
          <w:sz w:val="24"/>
          <w:szCs w:val="24"/>
        </w:rPr>
        <w:t xml:space="preserve">, vyslovované </w:t>
      </w:r>
      <w:r w:rsidRPr="00912202">
        <w:rPr>
          <w:rFonts w:ascii="Times New Roman" w:hAnsi="Times New Roman" w:cs="Times New Roman"/>
          <w:i/>
          <w:sz w:val="24"/>
          <w:szCs w:val="24"/>
        </w:rPr>
        <w:t>g</w:t>
      </w:r>
      <w:r w:rsidRPr="008C4A15">
        <w:rPr>
          <w:rFonts w:ascii="Times New Roman" w:hAnsi="Times New Roman" w:cs="Times New Roman"/>
          <w:sz w:val="24"/>
          <w:szCs w:val="24"/>
        </w:rPr>
        <w:t xml:space="preserve"> se pak psalo jako </w:t>
      </w:r>
      <w:r w:rsidRPr="008C4A15">
        <w:rPr>
          <w:rFonts w:ascii="Times New Roman" w:hAnsi="Times New Roman" w:cs="Times New Roman"/>
          <w:i/>
          <w:sz w:val="24"/>
          <w:szCs w:val="24"/>
        </w:rPr>
        <w:t>ǧ</w:t>
      </w:r>
      <w:r w:rsidRPr="008C4A15">
        <w:rPr>
          <w:rFonts w:ascii="Times New Roman" w:hAnsi="Times New Roman" w:cs="Times New Roman"/>
          <w:sz w:val="24"/>
          <w:szCs w:val="24"/>
        </w:rPr>
        <w:t xml:space="preserve">. Slovo </w:t>
      </w:r>
      <w:r w:rsidRPr="008C4A15">
        <w:rPr>
          <w:rFonts w:ascii="Times New Roman" w:hAnsi="Times New Roman" w:cs="Times New Roman"/>
          <w:i/>
          <w:sz w:val="24"/>
          <w:szCs w:val="24"/>
        </w:rPr>
        <w:t xml:space="preserve">její </w:t>
      </w:r>
      <w:r w:rsidRPr="008C4A15">
        <w:rPr>
          <w:rFonts w:ascii="Times New Roman" w:hAnsi="Times New Roman" w:cs="Times New Roman"/>
          <w:sz w:val="24"/>
          <w:szCs w:val="24"/>
        </w:rPr>
        <w:t xml:space="preserve">se tak bratrským pravopisem psalo </w:t>
      </w:r>
      <w:proofErr w:type="spellStart"/>
      <w:r w:rsidRPr="008C4A15">
        <w:rPr>
          <w:rFonts w:ascii="Times New Roman" w:hAnsi="Times New Roman" w:cs="Times New Roman"/>
          <w:i/>
          <w:sz w:val="24"/>
          <w:szCs w:val="24"/>
        </w:rPr>
        <w:t>gegj</w:t>
      </w:r>
      <w:proofErr w:type="spellEnd"/>
      <w:r w:rsidRPr="008C4A15">
        <w:rPr>
          <w:rFonts w:ascii="Times New Roman" w:hAnsi="Times New Roman" w:cs="Times New Roman"/>
          <w:sz w:val="24"/>
          <w:szCs w:val="24"/>
        </w:rPr>
        <w:t>.</w:t>
      </w:r>
    </w:p>
    <w:p w:rsidR="006F1737" w:rsidRPr="008C4A15" w:rsidRDefault="006F1737"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Čeština období baroka, tedy počátku 17. století až druhé třetiny 18. století, byla poznamenána politicko-společenským vývojem, který souvisel s emigrací české nekatolické inteligence a spisovná čeština se tak od konce 17. stol</w:t>
      </w:r>
      <w:r w:rsidR="001D4632" w:rsidRPr="008C4A15">
        <w:rPr>
          <w:rFonts w:ascii="Times New Roman" w:hAnsi="Times New Roman" w:cs="Times New Roman"/>
          <w:sz w:val="24"/>
          <w:szCs w:val="24"/>
        </w:rPr>
        <w:t>etí</w:t>
      </w:r>
      <w:r w:rsidRPr="008C4A15">
        <w:rPr>
          <w:rFonts w:ascii="Times New Roman" w:hAnsi="Times New Roman" w:cs="Times New Roman"/>
          <w:sz w:val="24"/>
          <w:szCs w:val="24"/>
        </w:rPr>
        <w:t xml:space="preserve"> postupně omezuje v užívání. Nejprve v rámci vědeckých děl a náročné literatury, později také v administrativní sféře. Jistý úpadek češtiny však nesouvisel s vytlačováním němčinou, která zaznamenala v tomto období také určitý útlum. Změny v hláskosloví a tvarosloví spisovné</w:t>
      </w:r>
      <w:r w:rsidR="001D4632" w:rsidRPr="008C4A15">
        <w:rPr>
          <w:rFonts w:ascii="Times New Roman" w:hAnsi="Times New Roman" w:cs="Times New Roman"/>
          <w:sz w:val="24"/>
          <w:szCs w:val="24"/>
        </w:rPr>
        <w:t xml:space="preserve"> češtiny</w:t>
      </w:r>
      <w:r w:rsidRPr="008C4A15">
        <w:rPr>
          <w:rFonts w:ascii="Times New Roman" w:hAnsi="Times New Roman" w:cs="Times New Roman"/>
          <w:sz w:val="24"/>
          <w:szCs w:val="24"/>
        </w:rPr>
        <w:t xml:space="preserve"> byly z velké části již dovršen</w:t>
      </w:r>
      <w:r w:rsidR="001D4632" w:rsidRPr="008C4A15">
        <w:rPr>
          <w:rFonts w:ascii="Times New Roman" w:hAnsi="Times New Roman" w:cs="Times New Roman"/>
          <w:sz w:val="24"/>
          <w:szCs w:val="24"/>
        </w:rPr>
        <w:t xml:space="preserve">y v humanistickém období. Probíhaly </w:t>
      </w:r>
      <w:r w:rsidRPr="008C4A15">
        <w:rPr>
          <w:rFonts w:ascii="Times New Roman" w:hAnsi="Times New Roman" w:cs="Times New Roman"/>
          <w:sz w:val="24"/>
          <w:szCs w:val="24"/>
        </w:rPr>
        <w:t>proměny obecné češtiny a velké diferenciace se projev</w:t>
      </w:r>
      <w:r w:rsidR="001D4632" w:rsidRPr="008C4A15">
        <w:rPr>
          <w:rFonts w:ascii="Times New Roman" w:hAnsi="Times New Roman" w:cs="Times New Roman"/>
          <w:sz w:val="24"/>
          <w:szCs w:val="24"/>
        </w:rPr>
        <w:t xml:space="preserve">ovaly </w:t>
      </w:r>
      <w:r w:rsidRPr="008C4A15">
        <w:rPr>
          <w:rFonts w:ascii="Times New Roman" w:hAnsi="Times New Roman" w:cs="Times New Roman"/>
          <w:sz w:val="24"/>
          <w:szCs w:val="24"/>
        </w:rPr>
        <w:t>díky izolovanosti v jednotlivých nářečích, nejvíce v moravských a slezských. Díky většímu styku s němčinou pronika</w:t>
      </w:r>
      <w:r w:rsidR="001D4632" w:rsidRPr="008C4A15">
        <w:rPr>
          <w:rFonts w:ascii="Times New Roman" w:hAnsi="Times New Roman" w:cs="Times New Roman"/>
          <w:sz w:val="24"/>
          <w:szCs w:val="24"/>
        </w:rPr>
        <w:t>ly</w:t>
      </w:r>
      <w:r w:rsidRPr="008C4A15">
        <w:rPr>
          <w:rFonts w:ascii="Times New Roman" w:hAnsi="Times New Roman" w:cs="Times New Roman"/>
          <w:sz w:val="24"/>
          <w:szCs w:val="24"/>
        </w:rPr>
        <w:t xml:space="preserve"> do češtiny mnohé germanismy</w:t>
      </w:r>
      <w:r w:rsidR="00B133E5">
        <w:rPr>
          <w:rFonts w:ascii="Times New Roman" w:hAnsi="Times New Roman" w:cs="Times New Roman"/>
          <w:sz w:val="24"/>
          <w:szCs w:val="24"/>
        </w:rPr>
        <w:t>,</w:t>
      </w:r>
      <w:r w:rsidRPr="008C4A15">
        <w:rPr>
          <w:rFonts w:ascii="Times New Roman" w:hAnsi="Times New Roman" w:cs="Times New Roman"/>
          <w:sz w:val="24"/>
          <w:szCs w:val="24"/>
        </w:rPr>
        <w:t xml:space="preserve"> a to obzvláště v městském prostředí.</w:t>
      </w:r>
      <w:r w:rsidR="003D67FE" w:rsidRPr="008C4A15">
        <w:rPr>
          <w:rFonts w:ascii="Times New Roman" w:hAnsi="Times New Roman" w:cs="Times New Roman"/>
          <w:sz w:val="24"/>
          <w:szCs w:val="24"/>
        </w:rPr>
        <w:t xml:space="preserve"> </w:t>
      </w:r>
      <w:r w:rsidRPr="008C4A15">
        <w:rPr>
          <w:rFonts w:ascii="Times New Roman" w:hAnsi="Times New Roman" w:cs="Times New Roman"/>
          <w:sz w:val="24"/>
          <w:szCs w:val="24"/>
        </w:rPr>
        <w:t>Normu pro jazyk tištěných textů nadále</w:t>
      </w:r>
      <w:r w:rsidR="001D4632" w:rsidRPr="008C4A15">
        <w:rPr>
          <w:rFonts w:ascii="Times New Roman" w:hAnsi="Times New Roman" w:cs="Times New Roman"/>
          <w:sz w:val="24"/>
          <w:szCs w:val="24"/>
        </w:rPr>
        <w:t xml:space="preserve"> představovala</w:t>
      </w:r>
      <w:r w:rsidRPr="008C4A15">
        <w:rPr>
          <w:rFonts w:ascii="Times New Roman" w:hAnsi="Times New Roman" w:cs="Times New Roman"/>
          <w:sz w:val="24"/>
          <w:szCs w:val="24"/>
        </w:rPr>
        <w:t xml:space="preserve"> </w:t>
      </w:r>
      <w:r w:rsidRPr="008C4A15">
        <w:rPr>
          <w:rFonts w:ascii="Times New Roman" w:hAnsi="Times New Roman" w:cs="Times New Roman"/>
          <w:i/>
          <w:sz w:val="24"/>
          <w:szCs w:val="24"/>
        </w:rPr>
        <w:t>Bible kralická</w:t>
      </w:r>
      <w:r w:rsidRPr="008C4A15">
        <w:rPr>
          <w:rFonts w:ascii="Times New Roman" w:hAnsi="Times New Roman" w:cs="Times New Roman"/>
          <w:sz w:val="24"/>
          <w:szCs w:val="24"/>
        </w:rPr>
        <w:t xml:space="preserve">. </w:t>
      </w:r>
      <w:r w:rsidR="001D4632" w:rsidRPr="008C4A15">
        <w:rPr>
          <w:rFonts w:ascii="Times New Roman" w:hAnsi="Times New Roman" w:cs="Times New Roman"/>
          <w:sz w:val="24"/>
          <w:szCs w:val="24"/>
        </w:rPr>
        <w:t>P</w:t>
      </w:r>
      <w:r w:rsidRPr="008C4A15">
        <w:rPr>
          <w:rFonts w:ascii="Times New Roman" w:hAnsi="Times New Roman" w:cs="Times New Roman"/>
          <w:sz w:val="24"/>
          <w:szCs w:val="24"/>
        </w:rPr>
        <w:t>ři psaní</w:t>
      </w:r>
      <w:r w:rsidR="001D4632" w:rsidRPr="008C4A15">
        <w:rPr>
          <w:rFonts w:ascii="Times New Roman" w:hAnsi="Times New Roman" w:cs="Times New Roman"/>
          <w:sz w:val="24"/>
          <w:szCs w:val="24"/>
        </w:rPr>
        <w:t xml:space="preserve"> se stále</w:t>
      </w:r>
      <w:r w:rsidRPr="008C4A15">
        <w:rPr>
          <w:rFonts w:ascii="Times New Roman" w:hAnsi="Times New Roman" w:cs="Times New Roman"/>
          <w:sz w:val="24"/>
          <w:szCs w:val="24"/>
        </w:rPr>
        <w:t xml:space="preserve"> užíva</w:t>
      </w:r>
      <w:r w:rsidR="001D4632" w:rsidRPr="008C4A15">
        <w:rPr>
          <w:rFonts w:ascii="Times New Roman" w:hAnsi="Times New Roman" w:cs="Times New Roman"/>
          <w:sz w:val="24"/>
          <w:szCs w:val="24"/>
        </w:rPr>
        <w:t>ly</w:t>
      </w:r>
      <w:r w:rsidRPr="008C4A15">
        <w:rPr>
          <w:rFonts w:ascii="Times New Roman" w:hAnsi="Times New Roman" w:cs="Times New Roman"/>
          <w:sz w:val="24"/>
          <w:szCs w:val="24"/>
        </w:rPr>
        <w:t xml:space="preserve"> spřežky a nesourodě diakritika.</w:t>
      </w:r>
    </w:p>
    <w:p w:rsidR="006F1737" w:rsidRPr="008C4A15" w:rsidRDefault="006F1737"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Od 80. let 18. století do poloviny 19. století probíhá obrozenecká fáze vývoje češtiny. P</w:t>
      </w:r>
      <w:r w:rsidR="00651F06">
        <w:rPr>
          <w:rFonts w:ascii="Times New Roman" w:hAnsi="Times New Roman" w:cs="Times New Roman"/>
          <w:sz w:val="24"/>
          <w:szCs w:val="24"/>
        </w:rPr>
        <w:t>atent o zrušení nevolnictví z roku</w:t>
      </w:r>
      <w:r w:rsidRPr="008C4A15">
        <w:rPr>
          <w:rFonts w:ascii="Times New Roman" w:hAnsi="Times New Roman" w:cs="Times New Roman"/>
          <w:sz w:val="24"/>
          <w:szCs w:val="24"/>
        </w:rPr>
        <w:t xml:space="preserve"> 1781 uvolňuje pohyb obyvatelstva a tím také příliv</w:t>
      </w:r>
      <w:r w:rsidR="008A5A7E" w:rsidRPr="008C4A15">
        <w:rPr>
          <w:rFonts w:ascii="Times New Roman" w:hAnsi="Times New Roman" w:cs="Times New Roman"/>
          <w:sz w:val="24"/>
          <w:szCs w:val="24"/>
        </w:rPr>
        <w:t xml:space="preserve"> těch česky mluvících</w:t>
      </w:r>
      <w:r w:rsidRPr="008C4A15">
        <w:rPr>
          <w:rFonts w:ascii="Times New Roman" w:hAnsi="Times New Roman" w:cs="Times New Roman"/>
          <w:sz w:val="24"/>
          <w:szCs w:val="24"/>
        </w:rPr>
        <w:t xml:space="preserve"> do měst. Pro kodifikaci nové podoby spisovného jazyka se stala výchozími díla konce 16. století a J</w:t>
      </w:r>
      <w:r w:rsidR="003D67FE" w:rsidRPr="008C4A15">
        <w:rPr>
          <w:rFonts w:ascii="Times New Roman" w:hAnsi="Times New Roman" w:cs="Times New Roman"/>
          <w:sz w:val="24"/>
          <w:szCs w:val="24"/>
        </w:rPr>
        <w:t>ana</w:t>
      </w:r>
      <w:r w:rsidRPr="008C4A15">
        <w:rPr>
          <w:rFonts w:ascii="Times New Roman" w:hAnsi="Times New Roman" w:cs="Times New Roman"/>
          <w:sz w:val="24"/>
          <w:szCs w:val="24"/>
        </w:rPr>
        <w:t xml:space="preserve"> A</w:t>
      </w:r>
      <w:r w:rsidR="003D67FE" w:rsidRPr="008C4A15">
        <w:rPr>
          <w:rFonts w:ascii="Times New Roman" w:hAnsi="Times New Roman" w:cs="Times New Roman"/>
          <w:sz w:val="24"/>
          <w:szCs w:val="24"/>
        </w:rPr>
        <w:t>mose</w:t>
      </w:r>
      <w:r w:rsidRPr="008C4A15">
        <w:rPr>
          <w:rFonts w:ascii="Times New Roman" w:hAnsi="Times New Roman" w:cs="Times New Roman"/>
          <w:sz w:val="24"/>
          <w:szCs w:val="24"/>
        </w:rPr>
        <w:t xml:space="preserve"> Komenského. Všeobecně byla přijata gramatika Josefa Dobrovského (1809), který zavedl tzv. analogickou opravu, která odstranila psaní </w:t>
      </w:r>
      <w:r w:rsidRPr="008C4A15">
        <w:rPr>
          <w:rFonts w:ascii="Times New Roman" w:hAnsi="Times New Roman" w:cs="Times New Roman"/>
          <w:i/>
          <w:sz w:val="24"/>
          <w:szCs w:val="24"/>
        </w:rPr>
        <w:t>y</w:t>
      </w:r>
      <w:r w:rsidRPr="008C4A15">
        <w:rPr>
          <w:rFonts w:ascii="Times New Roman" w:hAnsi="Times New Roman" w:cs="Times New Roman"/>
          <w:sz w:val="24"/>
          <w:szCs w:val="24"/>
        </w:rPr>
        <w:t xml:space="preserve"> po </w:t>
      </w:r>
      <w:r w:rsidRPr="008C4A15">
        <w:rPr>
          <w:rFonts w:ascii="Times New Roman" w:hAnsi="Times New Roman" w:cs="Times New Roman"/>
          <w:i/>
          <w:sz w:val="24"/>
          <w:szCs w:val="24"/>
        </w:rPr>
        <w:t>s</w:t>
      </w:r>
      <w:r w:rsidRPr="00E120FE">
        <w:rPr>
          <w:rFonts w:ascii="Times New Roman" w:hAnsi="Times New Roman" w:cs="Times New Roman"/>
          <w:sz w:val="24"/>
          <w:szCs w:val="24"/>
        </w:rPr>
        <w:t>,</w:t>
      </w:r>
      <w:r w:rsidRPr="008C4A15">
        <w:rPr>
          <w:rFonts w:ascii="Times New Roman" w:hAnsi="Times New Roman" w:cs="Times New Roman"/>
          <w:i/>
          <w:sz w:val="24"/>
          <w:szCs w:val="24"/>
        </w:rPr>
        <w:t xml:space="preserve"> z</w:t>
      </w:r>
      <w:r w:rsidRPr="008C4A15">
        <w:rPr>
          <w:rFonts w:ascii="Times New Roman" w:hAnsi="Times New Roman" w:cs="Times New Roman"/>
          <w:sz w:val="24"/>
          <w:szCs w:val="24"/>
        </w:rPr>
        <w:t xml:space="preserve"> a </w:t>
      </w:r>
      <w:r w:rsidRPr="008C4A15">
        <w:rPr>
          <w:rFonts w:ascii="Times New Roman" w:hAnsi="Times New Roman" w:cs="Times New Roman"/>
          <w:i/>
          <w:sz w:val="24"/>
          <w:szCs w:val="24"/>
        </w:rPr>
        <w:t>c</w:t>
      </w:r>
      <w:r w:rsidRPr="008C4A15">
        <w:rPr>
          <w:rFonts w:ascii="Times New Roman" w:hAnsi="Times New Roman" w:cs="Times New Roman"/>
          <w:sz w:val="24"/>
          <w:szCs w:val="24"/>
        </w:rPr>
        <w:t xml:space="preserve">. Spolu se snahami o obnovu českého jazyka se objevují také puristické tendence, které se snaží odstranit skutečné nebo i smyšlené germanismy z češtiny a nahradit je jazykovými novotvary. </w:t>
      </w:r>
      <w:r w:rsidRPr="008C4A15">
        <w:rPr>
          <w:rFonts w:ascii="Times New Roman" w:hAnsi="Times New Roman" w:cs="Times New Roman"/>
          <w:sz w:val="24"/>
          <w:szCs w:val="24"/>
        </w:rPr>
        <w:lastRenderedPageBreak/>
        <w:t>K rozvoji češtiny a obnově slovní zásoby zásadně přispěl také česko-německý slovník Josefa Jungmanna, rozšířilo se rovněž české odborné názvosloví.</w:t>
      </w:r>
    </w:p>
    <w:p w:rsidR="006F1737" w:rsidRPr="008C4A15" w:rsidRDefault="006F1737"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 xml:space="preserve">V závěru obrozenecké fáze dochází k odstranění přežitků bratrské češtiny, užívá se </w:t>
      </w:r>
      <w:r w:rsidRPr="008C4A15">
        <w:rPr>
          <w:rFonts w:ascii="Times New Roman" w:hAnsi="Times New Roman" w:cs="Times New Roman"/>
          <w:i/>
          <w:sz w:val="24"/>
          <w:szCs w:val="24"/>
        </w:rPr>
        <w:t>si</w:t>
      </w:r>
      <w:r w:rsidRPr="00E120FE">
        <w:rPr>
          <w:rFonts w:ascii="Times New Roman" w:hAnsi="Times New Roman" w:cs="Times New Roman"/>
          <w:sz w:val="24"/>
          <w:szCs w:val="24"/>
        </w:rPr>
        <w:t>,</w:t>
      </w:r>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zi</w:t>
      </w:r>
      <w:proofErr w:type="spellEnd"/>
      <w:r w:rsidRPr="008C4A15">
        <w:rPr>
          <w:rFonts w:ascii="Times New Roman" w:hAnsi="Times New Roman" w:cs="Times New Roman"/>
          <w:sz w:val="24"/>
          <w:szCs w:val="24"/>
        </w:rPr>
        <w:t xml:space="preserve"> i </w:t>
      </w:r>
      <w:proofErr w:type="spellStart"/>
      <w:r w:rsidRPr="008C4A15">
        <w:rPr>
          <w:rFonts w:ascii="Times New Roman" w:hAnsi="Times New Roman" w:cs="Times New Roman"/>
          <w:i/>
          <w:sz w:val="24"/>
          <w:szCs w:val="24"/>
        </w:rPr>
        <w:t>sy</w:t>
      </w:r>
      <w:proofErr w:type="spellEnd"/>
      <w:r w:rsidRPr="00E120FE">
        <w:rPr>
          <w:rFonts w:ascii="Times New Roman" w:hAnsi="Times New Roman" w:cs="Times New Roman"/>
          <w:sz w:val="24"/>
          <w:szCs w:val="24"/>
        </w:rPr>
        <w:t>,</w:t>
      </w:r>
      <w:r w:rsidRPr="008C4A15">
        <w:rPr>
          <w:rFonts w:ascii="Times New Roman" w:hAnsi="Times New Roman" w:cs="Times New Roman"/>
          <w:i/>
          <w:sz w:val="24"/>
          <w:szCs w:val="24"/>
        </w:rPr>
        <w:t xml:space="preserve"> </w:t>
      </w:r>
      <w:proofErr w:type="spellStart"/>
      <w:r w:rsidRPr="008C4A15">
        <w:rPr>
          <w:rFonts w:ascii="Times New Roman" w:hAnsi="Times New Roman" w:cs="Times New Roman"/>
          <w:i/>
          <w:sz w:val="24"/>
          <w:szCs w:val="24"/>
        </w:rPr>
        <w:t>zy</w:t>
      </w:r>
      <w:proofErr w:type="spellEnd"/>
      <w:r w:rsidRPr="008C4A15">
        <w:rPr>
          <w:rFonts w:ascii="Times New Roman" w:hAnsi="Times New Roman" w:cs="Times New Roman"/>
          <w:sz w:val="24"/>
          <w:szCs w:val="24"/>
        </w:rPr>
        <w:t xml:space="preserve"> na základě etymologie a jednotně se píše </w:t>
      </w:r>
      <w:proofErr w:type="spellStart"/>
      <w:r w:rsidRPr="008C4A15">
        <w:rPr>
          <w:rFonts w:ascii="Times New Roman" w:hAnsi="Times New Roman" w:cs="Times New Roman"/>
          <w:i/>
          <w:sz w:val="24"/>
          <w:szCs w:val="24"/>
        </w:rPr>
        <w:t>ci</w:t>
      </w:r>
      <w:proofErr w:type="spellEnd"/>
      <w:r w:rsidRPr="008C4A15">
        <w:rPr>
          <w:rFonts w:ascii="Times New Roman" w:hAnsi="Times New Roman" w:cs="Times New Roman"/>
          <w:sz w:val="24"/>
          <w:szCs w:val="24"/>
        </w:rPr>
        <w:t>. K dalšímu formování přispívá také změna paleografické povahy</w:t>
      </w:r>
      <w:r w:rsidR="00B133E5">
        <w:rPr>
          <w:rFonts w:ascii="Times New Roman" w:hAnsi="Times New Roman" w:cs="Times New Roman"/>
          <w:sz w:val="24"/>
          <w:szCs w:val="24"/>
        </w:rPr>
        <w:t>,</w:t>
      </w:r>
      <w:r w:rsidRPr="008C4A15">
        <w:rPr>
          <w:rFonts w:ascii="Times New Roman" w:hAnsi="Times New Roman" w:cs="Times New Roman"/>
          <w:sz w:val="24"/>
          <w:szCs w:val="24"/>
        </w:rPr>
        <w:t xml:space="preserve"> a to nahrazení fraktury antikvou. V tiskové podobě tak došlo k odstranění spřežky </w:t>
      </w:r>
      <w:proofErr w:type="spellStart"/>
      <w:r w:rsidRPr="008C4A15">
        <w:rPr>
          <w:rFonts w:ascii="Times New Roman" w:hAnsi="Times New Roman" w:cs="Times New Roman"/>
          <w:i/>
          <w:sz w:val="24"/>
          <w:szCs w:val="24"/>
        </w:rPr>
        <w:t>ʃʃ</w:t>
      </w:r>
      <w:proofErr w:type="spellEnd"/>
      <w:r w:rsidRPr="008C4A15">
        <w:rPr>
          <w:rFonts w:ascii="Times New Roman" w:hAnsi="Times New Roman" w:cs="Times New Roman"/>
          <w:sz w:val="24"/>
          <w:szCs w:val="24"/>
        </w:rPr>
        <w:t xml:space="preserve"> a nahrazením </w:t>
      </w:r>
      <w:r w:rsidRPr="008C4A15">
        <w:rPr>
          <w:rFonts w:ascii="Times New Roman" w:hAnsi="Times New Roman" w:cs="Times New Roman"/>
          <w:i/>
          <w:sz w:val="24"/>
          <w:szCs w:val="24"/>
        </w:rPr>
        <w:t>š</w:t>
      </w:r>
      <w:r w:rsidRPr="008C4A15">
        <w:rPr>
          <w:rFonts w:ascii="Times New Roman" w:hAnsi="Times New Roman" w:cs="Times New Roman"/>
          <w:sz w:val="24"/>
          <w:szCs w:val="24"/>
        </w:rPr>
        <w:t xml:space="preserve">. Dlouhé </w:t>
      </w:r>
      <w:r w:rsidRPr="008C4A15">
        <w:rPr>
          <w:rFonts w:ascii="Times New Roman" w:hAnsi="Times New Roman" w:cs="Times New Roman"/>
          <w:i/>
          <w:sz w:val="24"/>
          <w:szCs w:val="24"/>
        </w:rPr>
        <w:t>í</w:t>
      </w:r>
      <w:r w:rsidRPr="008C4A15">
        <w:rPr>
          <w:rFonts w:ascii="Times New Roman" w:hAnsi="Times New Roman" w:cs="Times New Roman"/>
          <w:sz w:val="24"/>
          <w:szCs w:val="24"/>
        </w:rPr>
        <w:t xml:space="preserve"> nahradilo </w:t>
      </w:r>
      <w:r w:rsidRPr="008C4A15">
        <w:rPr>
          <w:rFonts w:ascii="Times New Roman" w:hAnsi="Times New Roman" w:cs="Times New Roman"/>
          <w:i/>
          <w:sz w:val="24"/>
          <w:szCs w:val="24"/>
        </w:rPr>
        <w:t>j</w:t>
      </w:r>
      <w:r w:rsidRPr="008C4A15">
        <w:rPr>
          <w:rFonts w:ascii="Times New Roman" w:hAnsi="Times New Roman" w:cs="Times New Roman"/>
          <w:sz w:val="24"/>
          <w:szCs w:val="24"/>
        </w:rPr>
        <w:t xml:space="preserve"> a </w:t>
      </w:r>
      <w:r w:rsidRPr="008C4A15">
        <w:rPr>
          <w:rFonts w:ascii="Times New Roman" w:hAnsi="Times New Roman" w:cs="Times New Roman"/>
          <w:i/>
          <w:sz w:val="24"/>
          <w:szCs w:val="24"/>
        </w:rPr>
        <w:t>j</w:t>
      </w:r>
      <w:r w:rsidRPr="008C4A15">
        <w:rPr>
          <w:rFonts w:ascii="Times New Roman" w:hAnsi="Times New Roman" w:cs="Times New Roman"/>
          <w:sz w:val="24"/>
          <w:szCs w:val="24"/>
        </w:rPr>
        <w:t xml:space="preserve"> zase nahradilo </w:t>
      </w:r>
      <w:r w:rsidRPr="008C4A15">
        <w:rPr>
          <w:rFonts w:ascii="Times New Roman" w:hAnsi="Times New Roman" w:cs="Times New Roman"/>
          <w:i/>
          <w:sz w:val="24"/>
          <w:szCs w:val="24"/>
        </w:rPr>
        <w:t>g</w:t>
      </w:r>
      <w:r w:rsidRPr="008C4A15">
        <w:rPr>
          <w:rFonts w:ascii="Times New Roman" w:hAnsi="Times New Roman" w:cs="Times New Roman"/>
          <w:sz w:val="24"/>
          <w:szCs w:val="24"/>
        </w:rPr>
        <w:t xml:space="preserve">. Zápis výše uvedeného slova </w:t>
      </w:r>
      <w:proofErr w:type="spellStart"/>
      <w:r w:rsidRPr="008C4A15">
        <w:rPr>
          <w:rFonts w:ascii="Times New Roman" w:hAnsi="Times New Roman" w:cs="Times New Roman"/>
          <w:i/>
          <w:sz w:val="24"/>
          <w:szCs w:val="24"/>
        </w:rPr>
        <w:t>gegj</w:t>
      </w:r>
      <w:proofErr w:type="spellEnd"/>
      <w:r w:rsidRPr="008C4A15">
        <w:rPr>
          <w:rFonts w:ascii="Times New Roman" w:hAnsi="Times New Roman" w:cs="Times New Roman"/>
          <w:sz w:val="24"/>
          <w:szCs w:val="24"/>
        </w:rPr>
        <w:t xml:space="preserve"> se tak posunul do současné podoby </w:t>
      </w:r>
      <w:r w:rsidRPr="008C4A15">
        <w:rPr>
          <w:rFonts w:ascii="Times New Roman" w:hAnsi="Times New Roman" w:cs="Times New Roman"/>
          <w:i/>
          <w:sz w:val="24"/>
          <w:szCs w:val="24"/>
        </w:rPr>
        <w:t>její</w:t>
      </w:r>
      <w:r w:rsidRPr="008C4A15">
        <w:rPr>
          <w:rFonts w:ascii="Times New Roman" w:hAnsi="Times New Roman" w:cs="Times New Roman"/>
          <w:sz w:val="24"/>
          <w:szCs w:val="24"/>
        </w:rPr>
        <w:t>. Tyto změny nazýváme tzv. opravnou skladbou, kterou v</w:t>
      </w:r>
      <w:r w:rsidR="008A5A7E" w:rsidRPr="008C4A15">
        <w:rPr>
          <w:rFonts w:ascii="Times New Roman" w:hAnsi="Times New Roman" w:cs="Times New Roman"/>
          <w:sz w:val="24"/>
          <w:szCs w:val="24"/>
        </w:rPr>
        <w:t> </w:t>
      </w:r>
      <w:r w:rsidRPr="008C4A15">
        <w:rPr>
          <w:rFonts w:ascii="Times New Roman" w:hAnsi="Times New Roman" w:cs="Times New Roman"/>
          <w:sz w:val="24"/>
          <w:szCs w:val="24"/>
        </w:rPr>
        <w:t>r</w:t>
      </w:r>
      <w:r w:rsidR="00651F06">
        <w:rPr>
          <w:rFonts w:ascii="Times New Roman" w:hAnsi="Times New Roman" w:cs="Times New Roman"/>
          <w:sz w:val="24"/>
          <w:szCs w:val="24"/>
        </w:rPr>
        <w:t>oce</w:t>
      </w:r>
      <w:r w:rsidRPr="008C4A15">
        <w:rPr>
          <w:rFonts w:ascii="Times New Roman" w:hAnsi="Times New Roman" w:cs="Times New Roman"/>
          <w:sz w:val="24"/>
          <w:szCs w:val="24"/>
        </w:rPr>
        <w:t xml:space="preserve"> 1843 vydal Pavel Josef Šafařík. Poslední významnou změnou tohoto období je nahrazení </w:t>
      </w:r>
      <w:r w:rsidRPr="008C4A15">
        <w:rPr>
          <w:rFonts w:ascii="Times New Roman" w:hAnsi="Times New Roman" w:cs="Times New Roman"/>
          <w:i/>
          <w:sz w:val="24"/>
          <w:szCs w:val="24"/>
        </w:rPr>
        <w:t>w</w:t>
      </w:r>
      <w:r w:rsidRPr="008C4A15">
        <w:rPr>
          <w:rFonts w:ascii="Times New Roman" w:hAnsi="Times New Roman" w:cs="Times New Roman"/>
          <w:sz w:val="24"/>
          <w:szCs w:val="24"/>
        </w:rPr>
        <w:t xml:space="preserve"> současným jednoduchým </w:t>
      </w:r>
      <w:r w:rsidRPr="008C4A15">
        <w:rPr>
          <w:rFonts w:ascii="Times New Roman" w:hAnsi="Times New Roman" w:cs="Times New Roman"/>
          <w:i/>
          <w:sz w:val="24"/>
          <w:szCs w:val="24"/>
        </w:rPr>
        <w:t>v</w:t>
      </w:r>
      <w:r w:rsidR="008A5A7E" w:rsidRPr="008C4A15">
        <w:rPr>
          <w:rFonts w:ascii="Times New Roman" w:hAnsi="Times New Roman" w:cs="Times New Roman"/>
          <w:sz w:val="24"/>
          <w:szCs w:val="24"/>
        </w:rPr>
        <w:t> </w:t>
      </w:r>
      <w:r w:rsidRPr="008C4A15">
        <w:rPr>
          <w:rFonts w:ascii="Times New Roman" w:hAnsi="Times New Roman" w:cs="Times New Roman"/>
          <w:sz w:val="24"/>
          <w:szCs w:val="24"/>
        </w:rPr>
        <w:t>r</w:t>
      </w:r>
      <w:r w:rsidR="00651F06">
        <w:rPr>
          <w:rFonts w:ascii="Times New Roman" w:hAnsi="Times New Roman" w:cs="Times New Roman"/>
          <w:sz w:val="24"/>
          <w:szCs w:val="24"/>
        </w:rPr>
        <w:t>oku</w:t>
      </w:r>
      <w:r w:rsidRPr="008C4A15">
        <w:rPr>
          <w:rFonts w:ascii="Times New Roman" w:hAnsi="Times New Roman" w:cs="Times New Roman"/>
          <w:sz w:val="24"/>
          <w:szCs w:val="24"/>
        </w:rPr>
        <w:t xml:space="preserve"> 1849.</w:t>
      </w:r>
    </w:p>
    <w:p w:rsidR="006F1737" w:rsidRPr="008C4A15" w:rsidRDefault="00E120FE" w:rsidP="008C4A1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Po obrozeneckém období ji</w:t>
      </w:r>
      <w:r w:rsidR="006F1737" w:rsidRPr="008C4A15">
        <w:rPr>
          <w:rFonts w:ascii="Times New Roman" w:hAnsi="Times New Roman" w:cs="Times New Roman"/>
          <w:sz w:val="24"/>
          <w:szCs w:val="24"/>
        </w:rPr>
        <w:t xml:space="preserve">ž nastupuje fáze moderní češtiny, které nebudeme dále věnovat pozornost. V souvislosti s vývojem jazyka a potřebami pro naše archivní bádání není však od věci zmínit vývoj vlastních jmen, kterým se zabývá </w:t>
      </w:r>
      <w:r w:rsidR="006F1737" w:rsidRPr="008C4A15">
        <w:rPr>
          <w:rFonts w:ascii="Times New Roman" w:hAnsi="Times New Roman" w:cs="Times New Roman"/>
          <w:i/>
          <w:sz w:val="24"/>
          <w:szCs w:val="24"/>
        </w:rPr>
        <w:t>onomastika</w:t>
      </w:r>
      <w:r w:rsidR="006F1737" w:rsidRPr="008C4A15">
        <w:rPr>
          <w:rFonts w:ascii="Times New Roman" w:hAnsi="Times New Roman" w:cs="Times New Roman"/>
          <w:sz w:val="24"/>
          <w:szCs w:val="24"/>
        </w:rPr>
        <w:t xml:space="preserve"> a vývoj jmen místních, který studuje </w:t>
      </w:r>
      <w:r w:rsidR="006F1737" w:rsidRPr="008C4A15">
        <w:rPr>
          <w:rFonts w:ascii="Times New Roman" w:hAnsi="Times New Roman" w:cs="Times New Roman"/>
          <w:i/>
          <w:sz w:val="24"/>
          <w:szCs w:val="24"/>
        </w:rPr>
        <w:t>toponomastika</w:t>
      </w:r>
      <w:r w:rsidR="006F1737" w:rsidRPr="008C4A15">
        <w:rPr>
          <w:rFonts w:ascii="Times New Roman" w:hAnsi="Times New Roman" w:cs="Times New Roman"/>
          <w:sz w:val="24"/>
          <w:szCs w:val="24"/>
        </w:rPr>
        <w:t>. V okrajové míře pak můžeme narazit na problematiku vývoje jmen pomístních, v závislosti na typu studovaného materiálu.</w:t>
      </w:r>
      <w:r w:rsidR="008A5A7E" w:rsidRPr="008C4A15">
        <w:rPr>
          <w:rFonts w:ascii="Times New Roman" w:hAnsi="Times New Roman" w:cs="Times New Roman"/>
          <w:sz w:val="24"/>
          <w:szCs w:val="24"/>
        </w:rPr>
        <w:t xml:space="preserve"> </w:t>
      </w:r>
      <w:r w:rsidR="006F1737" w:rsidRPr="008C4A15">
        <w:rPr>
          <w:rFonts w:ascii="Times New Roman" w:hAnsi="Times New Roman" w:cs="Times New Roman"/>
          <w:sz w:val="24"/>
          <w:szCs w:val="24"/>
        </w:rPr>
        <w:t>Obzvláště s proměnami místních jmen se můžeme setkat častěji</w:t>
      </w:r>
      <w:r w:rsidR="00A95694" w:rsidRPr="008C4A15">
        <w:rPr>
          <w:rFonts w:ascii="Times New Roman" w:hAnsi="Times New Roman" w:cs="Times New Roman"/>
          <w:sz w:val="24"/>
          <w:szCs w:val="24"/>
        </w:rPr>
        <w:t>,</w:t>
      </w:r>
      <w:r w:rsidR="006F1737" w:rsidRPr="008C4A15">
        <w:rPr>
          <w:rFonts w:ascii="Times New Roman" w:hAnsi="Times New Roman" w:cs="Times New Roman"/>
          <w:sz w:val="24"/>
          <w:szCs w:val="24"/>
        </w:rPr>
        <w:t xml:space="preserve"> a proto je užitečné seznámit se alespoň se základními slovníky místních jmen pro české země. Zejména jsou to práce Ladislava </w:t>
      </w:r>
      <w:proofErr w:type="spellStart"/>
      <w:r w:rsidR="006F1737" w:rsidRPr="008C4A15">
        <w:rPr>
          <w:rFonts w:ascii="Times New Roman" w:hAnsi="Times New Roman" w:cs="Times New Roman"/>
          <w:sz w:val="24"/>
          <w:szCs w:val="24"/>
        </w:rPr>
        <w:t>Hosáka</w:t>
      </w:r>
      <w:proofErr w:type="spellEnd"/>
      <w:r w:rsidR="006F1737" w:rsidRPr="008C4A15">
        <w:rPr>
          <w:rFonts w:ascii="Times New Roman" w:hAnsi="Times New Roman" w:cs="Times New Roman"/>
          <w:sz w:val="24"/>
          <w:szCs w:val="24"/>
        </w:rPr>
        <w:t xml:space="preserve"> pro Moravu a Slezsko a Antonína Profouse pro Čechy.</w:t>
      </w:r>
    </w:p>
    <w:p w:rsidR="001C34E1" w:rsidRPr="008C4A15" w:rsidRDefault="001C34E1"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 xml:space="preserve">Vývoj českého </w:t>
      </w:r>
      <w:r w:rsidR="003B4BC5" w:rsidRPr="008C4A15">
        <w:rPr>
          <w:rFonts w:ascii="Times New Roman" w:hAnsi="Times New Roman" w:cs="Times New Roman"/>
          <w:sz w:val="24"/>
          <w:szCs w:val="24"/>
        </w:rPr>
        <w:t xml:space="preserve">pravopisu </w:t>
      </w:r>
      <w:r w:rsidRPr="008C4A15">
        <w:rPr>
          <w:rFonts w:ascii="Times New Roman" w:hAnsi="Times New Roman" w:cs="Times New Roman"/>
          <w:sz w:val="24"/>
          <w:szCs w:val="24"/>
        </w:rPr>
        <w:t>ale ne</w:t>
      </w:r>
      <w:r w:rsidR="00E120FE">
        <w:rPr>
          <w:rFonts w:ascii="Times New Roman" w:hAnsi="Times New Roman" w:cs="Times New Roman"/>
          <w:sz w:val="24"/>
          <w:szCs w:val="24"/>
        </w:rPr>
        <w:t>ní</w:t>
      </w:r>
      <w:r w:rsidRPr="008C4A15">
        <w:rPr>
          <w:rFonts w:ascii="Times New Roman" w:hAnsi="Times New Roman" w:cs="Times New Roman"/>
          <w:sz w:val="24"/>
          <w:szCs w:val="24"/>
        </w:rPr>
        <w:t xml:space="preserve"> jediný problém při práci s českými písemnými prameny. Jed</w:t>
      </w:r>
      <w:r w:rsidR="00E120FE">
        <w:rPr>
          <w:rFonts w:ascii="Times New Roman" w:hAnsi="Times New Roman" w:cs="Times New Roman"/>
          <w:sz w:val="24"/>
          <w:szCs w:val="24"/>
        </w:rPr>
        <w:t>e</w:t>
      </w:r>
      <w:r w:rsidRPr="008C4A15">
        <w:rPr>
          <w:rFonts w:ascii="Times New Roman" w:hAnsi="Times New Roman" w:cs="Times New Roman"/>
          <w:sz w:val="24"/>
          <w:szCs w:val="24"/>
        </w:rPr>
        <w:t xml:space="preserve">n z nejožehavějších problémů </w:t>
      </w:r>
      <w:r w:rsidR="00D24C79" w:rsidRPr="008C4A15">
        <w:rPr>
          <w:rFonts w:ascii="Times New Roman" w:hAnsi="Times New Roman" w:cs="Times New Roman"/>
          <w:sz w:val="24"/>
          <w:szCs w:val="24"/>
        </w:rPr>
        <w:t>představuje sémantika staročeských ter</w:t>
      </w:r>
      <w:r w:rsidR="00643A01">
        <w:rPr>
          <w:rFonts w:ascii="Times New Roman" w:hAnsi="Times New Roman" w:cs="Times New Roman"/>
          <w:sz w:val="24"/>
          <w:szCs w:val="24"/>
        </w:rPr>
        <w:t>mínů. Etnolog se totiž při archi</w:t>
      </w:r>
      <w:r w:rsidR="00D24C79" w:rsidRPr="008C4A15">
        <w:rPr>
          <w:rFonts w:ascii="Times New Roman" w:hAnsi="Times New Roman" w:cs="Times New Roman"/>
          <w:sz w:val="24"/>
          <w:szCs w:val="24"/>
        </w:rPr>
        <w:t>vním výzkumu setkává s</w:t>
      </w:r>
      <w:r w:rsidR="008A5A7E" w:rsidRPr="008C4A15">
        <w:rPr>
          <w:rFonts w:ascii="Times New Roman" w:hAnsi="Times New Roman" w:cs="Times New Roman"/>
          <w:sz w:val="24"/>
          <w:szCs w:val="24"/>
        </w:rPr>
        <w:t> dnes již</w:t>
      </w:r>
      <w:r w:rsidR="00D24C79" w:rsidRPr="008C4A15">
        <w:rPr>
          <w:rFonts w:ascii="Times New Roman" w:hAnsi="Times New Roman" w:cs="Times New Roman"/>
          <w:sz w:val="24"/>
          <w:szCs w:val="24"/>
        </w:rPr>
        <w:t> nepoužívanými anebo významově posunutými termíny. K odhalení jejich významů</w:t>
      </w:r>
      <w:r w:rsidR="008A5A7E" w:rsidRPr="008C4A15">
        <w:rPr>
          <w:rFonts w:ascii="Times New Roman" w:hAnsi="Times New Roman" w:cs="Times New Roman"/>
          <w:sz w:val="24"/>
          <w:szCs w:val="24"/>
        </w:rPr>
        <w:t xml:space="preserve"> vedle kontextu pramene a srovnávání s jinými prameny</w:t>
      </w:r>
      <w:r w:rsidR="00D24C79" w:rsidRPr="008C4A15">
        <w:rPr>
          <w:rFonts w:ascii="Times New Roman" w:hAnsi="Times New Roman" w:cs="Times New Roman"/>
          <w:sz w:val="24"/>
          <w:szCs w:val="24"/>
        </w:rPr>
        <w:t xml:space="preserve"> využívá </w:t>
      </w:r>
      <w:r w:rsidR="008A5A7E" w:rsidRPr="008C4A15">
        <w:rPr>
          <w:rFonts w:ascii="Times New Roman" w:hAnsi="Times New Roman" w:cs="Times New Roman"/>
          <w:sz w:val="24"/>
          <w:szCs w:val="24"/>
        </w:rPr>
        <w:t xml:space="preserve">také </w:t>
      </w:r>
      <w:r w:rsidR="00D24C79" w:rsidRPr="008C4A15">
        <w:rPr>
          <w:rFonts w:ascii="Times New Roman" w:hAnsi="Times New Roman" w:cs="Times New Roman"/>
          <w:sz w:val="24"/>
          <w:szCs w:val="24"/>
        </w:rPr>
        <w:t xml:space="preserve">rozličné příručky, zejména slovníky. </w:t>
      </w:r>
      <w:r w:rsidR="003C3294" w:rsidRPr="008C4A15">
        <w:rPr>
          <w:rFonts w:ascii="Times New Roman" w:hAnsi="Times New Roman" w:cs="Times New Roman"/>
          <w:sz w:val="24"/>
          <w:szCs w:val="24"/>
        </w:rPr>
        <w:t xml:space="preserve">Neocenitelnou pomůckou v tomto snažení je </w:t>
      </w:r>
      <w:r w:rsidR="003C3294" w:rsidRPr="008C4A15">
        <w:rPr>
          <w:rFonts w:ascii="Times New Roman" w:hAnsi="Times New Roman" w:cs="Times New Roman"/>
          <w:i/>
          <w:sz w:val="24"/>
          <w:szCs w:val="24"/>
        </w:rPr>
        <w:t xml:space="preserve">Vokabulář webový. Webové hnízdo pramenů k poznání historické češtiny </w:t>
      </w:r>
      <w:r w:rsidR="003C3294" w:rsidRPr="008C4A15">
        <w:rPr>
          <w:rFonts w:ascii="Times New Roman" w:hAnsi="Times New Roman" w:cs="Times New Roman"/>
          <w:sz w:val="24"/>
          <w:szCs w:val="24"/>
        </w:rPr>
        <w:t>oddělení vývoje jazyka Ústavu pro jazyk český AV ČR, v. v. i.,</w:t>
      </w:r>
      <w:r w:rsidR="003C3294" w:rsidRPr="008C4A15">
        <w:rPr>
          <w:rStyle w:val="Znakapoznpodarou"/>
          <w:rFonts w:ascii="Times New Roman" w:hAnsi="Times New Roman" w:cs="Times New Roman"/>
          <w:sz w:val="24"/>
          <w:szCs w:val="24"/>
        </w:rPr>
        <w:footnoteReference w:id="209"/>
      </w:r>
      <w:r w:rsidR="003C3294" w:rsidRPr="008C4A15">
        <w:rPr>
          <w:rFonts w:ascii="Times New Roman" w:hAnsi="Times New Roman" w:cs="Times New Roman"/>
          <w:sz w:val="24"/>
          <w:szCs w:val="24"/>
        </w:rPr>
        <w:t xml:space="preserve"> který zahrnuje slovníky, lístkové katalogy, ale také mnohé textové prameny, v nichž umožňuje i vyhledávání. </w:t>
      </w:r>
      <w:r w:rsidR="003836F4" w:rsidRPr="008C4A15">
        <w:rPr>
          <w:rFonts w:ascii="Times New Roman" w:hAnsi="Times New Roman" w:cs="Times New Roman"/>
          <w:sz w:val="24"/>
          <w:szCs w:val="24"/>
        </w:rPr>
        <w:t xml:space="preserve">Jako neocenitelnou </w:t>
      </w:r>
      <w:r w:rsidR="003C3294" w:rsidRPr="008C4A15">
        <w:rPr>
          <w:rFonts w:ascii="Times New Roman" w:hAnsi="Times New Roman" w:cs="Times New Roman"/>
          <w:sz w:val="24"/>
          <w:szCs w:val="24"/>
        </w:rPr>
        <w:t>lexikální pomůck</w:t>
      </w:r>
      <w:r w:rsidR="003836F4" w:rsidRPr="008C4A15">
        <w:rPr>
          <w:rFonts w:ascii="Times New Roman" w:hAnsi="Times New Roman" w:cs="Times New Roman"/>
          <w:sz w:val="24"/>
          <w:szCs w:val="24"/>
        </w:rPr>
        <w:t>u</w:t>
      </w:r>
      <w:r w:rsidR="003C3294" w:rsidRPr="008C4A15">
        <w:rPr>
          <w:rFonts w:ascii="Times New Roman" w:hAnsi="Times New Roman" w:cs="Times New Roman"/>
          <w:sz w:val="24"/>
          <w:szCs w:val="24"/>
        </w:rPr>
        <w:t xml:space="preserve"> musíme</w:t>
      </w:r>
      <w:r w:rsidR="003836F4" w:rsidRPr="008C4A15">
        <w:rPr>
          <w:rFonts w:ascii="Times New Roman" w:hAnsi="Times New Roman" w:cs="Times New Roman"/>
          <w:sz w:val="24"/>
          <w:szCs w:val="24"/>
        </w:rPr>
        <w:t xml:space="preserve"> vyzdvihnou</w:t>
      </w:r>
      <w:r w:rsidR="00EC01E5">
        <w:rPr>
          <w:rFonts w:ascii="Times New Roman" w:hAnsi="Times New Roman" w:cs="Times New Roman"/>
          <w:sz w:val="24"/>
          <w:szCs w:val="24"/>
        </w:rPr>
        <w:t>t</w:t>
      </w:r>
      <w:r w:rsidR="003836F4" w:rsidRPr="008C4A15">
        <w:rPr>
          <w:rFonts w:ascii="Times New Roman" w:hAnsi="Times New Roman" w:cs="Times New Roman"/>
          <w:sz w:val="24"/>
          <w:szCs w:val="24"/>
        </w:rPr>
        <w:t xml:space="preserve"> </w:t>
      </w:r>
      <w:r w:rsidR="003C3294" w:rsidRPr="008C4A15">
        <w:rPr>
          <w:rFonts w:ascii="Times New Roman" w:hAnsi="Times New Roman" w:cs="Times New Roman"/>
          <w:sz w:val="24"/>
          <w:szCs w:val="24"/>
        </w:rPr>
        <w:t>Jungmannův slovník</w:t>
      </w:r>
      <w:r w:rsidR="003836F4" w:rsidRPr="008C4A15">
        <w:rPr>
          <w:rFonts w:ascii="Times New Roman" w:hAnsi="Times New Roman" w:cs="Times New Roman"/>
          <w:sz w:val="24"/>
          <w:szCs w:val="24"/>
        </w:rPr>
        <w:t xml:space="preserve"> z 30. let 19. století</w:t>
      </w:r>
      <w:r w:rsidR="003C3294" w:rsidRPr="008C4A15">
        <w:rPr>
          <w:rFonts w:ascii="Times New Roman" w:hAnsi="Times New Roman" w:cs="Times New Roman"/>
          <w:sz w:val="24"/>
          <w:szCs w:val="24"/>
        </w:rPr>
        <w:t xml:space="preserve">, který je v digitalizované </w:t>
      </w:r>
      <w:r w:rsidR="003836F4" w:rsidRPr="008C4A15">
        <w:rPr>
          <w:rFonts w:ascii="Times New Roman" w:hAnsi="Times New Roman" w:cs="Times New Roman"/>
          <w:sz w:val="24"/>
          <w:szCs w:val="24"/>
        </w:rPr>
        <w:t>podobě</w:t>
      </w:r>
      <w:r w:rsidR="00E120FE">
        <w:rPr>
          <w:rFonts w:ascii="Times New Roman" w:hAnsi="Times New Roman" w:cs="Times New Roman"/>
          <w:sz w:val="24"/>
          <w:szCs w:val="24"/>
        </w:rPr>
        <w:t xml:space="preserve"> i</w:t>
      </w:r>
      <w:r w:rsidR="00E120FE" w:rsidRPr="008C4A15">
        <w:rPr>
          <w:rFonts w:ascii="Times New Roman" w:hAnsi="Times New Roman" w:cs="Times New Roman"/>
          <w:sz w:val="24"/>
          <w:szCs w:val="24"/>
        </w:rPr>
        <w:t xml:space="preserve"> on-line dostupný</w:t>
      </w:r>
      <w:r w:rsidR="003836F4" w:rsidRPr="008C4A15">
        <w:rPr>
          <w:rFonts w:ascii="Times New Roman" w:hAnsi="Times New Roman" w:cs="Times New Roman"/>
          <w:sz w:val="24"/>
          <w:szCs w:val="24"/>
        </w:rPr>
        <w:t>,</w:t>
      </w:r>
      <w:r w:rsidR="003C3294" w:rsidRPr="008C4A15">
        <w:rPr>
          <w:rStyle w:val="Znakapoznpodarou"/>
          <w:rFonts w:ascii="Times New Roman" w:hAnsi="Times New Roman" w:cs="Times New Roman"/>
          <w:sz w:val="24"/>
          <w:szCs w:val="24"/>
        </w:rPr>
        <w:footnoteReference w:id="210"/>
      </w:r>
      <w:r w:rsidR="003836F4" w:rsidRPr="008C4A15">
        <w:rPr>
          <w:rFonts w:ascii="Times New Roman" w:hAnsi="Times New Roman" w:cs="Times New Roman"/>
          <w:sz w:val="24"/>
          <w:szCs w:val="24"/>
        </w:rPr>
        <w:t xml:space="preserve"> ale také </w:t>
      </w:r>
      <w:r w:rsidR="003836F4" w:rsidRPr="008C4A15">
        <w:rPr>
          <w:rFonts w:ascii="Times New Roman" w:hAnsi="Times New Roman" w:cs="Times New Roman"/>
          <w:i/>
          <w:sz w:val="24"/>
          <w:szCs w:val="24"/>
        </w:rPr>
        <w:t>Slovník jazyka českého</w:t>
      </w:r>
      <w:r w:rsidR="003836F4" w:rsidRPr="008C4A15">
        <w:rPr>
          <w:rFonts w:ascii="Times New Roman" w:hAnsi="Times New Roman" w:cs="Times New Roman"/>
          <w:sz w:val="24"/>
          <w:szCs w:val="24"/>
        </w:rPr>
        <w:t xml:space="preserve"> Pavla Váši a Františka Trávníčka, který vyšel ve více vydáních. </w:t>
      </w:r>
      <w:r w:rsidR="00A95694" w:rsidRPr="008C4A15">
        <w:rPr>
          <w:rFonts w:ascii="Times New Roman" w:hAnsi="Times New Roman" w:cs="Times New Roman"/>
          <w:sz w:val="24"/>
          <w:szCs w:val="24"/>
        </w:rPr>
        <w:t>Čtivou, informačně bohatou a dnes již klasickou práci o histor</w:t>
      </w:r>
      <w:r w:rsidR="00E120FE">
        <w:rPr>
          <w:rFonts w:ascii="Times New Roman" w:hAnsi="Times New Roman" w:cs="Times New Roman"/>
          <w:sz w:val="24"/>
          <w:szCs w:val="24"/>
        </w:rPr>
        <w:t>ických</w:t>
      </w:r>
      <w:r w:rsidR="008A5A7E" w:rsidRPr="008C4A15">
        <w:rPr>
          <w:rFonts w:ascii="Times New Roman" w:hAnsi="Times New Roman" w:cs="Times New Roman"/>
          <w:sz w:val="24"/>
          <w:szCs w:val="24"/>
        </w:rPr>
        <w:t xml:space="preserve"> proměn</w:t>
      </w:r>
      <w:r w:rsidR="00E120FE">
        <w:rPr>
          <w:rFonts w:ascii="Times New Roman" w:hAnsi="Times New Roman" w:cs="Times New Roman"/>
          <w:sz w:val="24"/>
          <w:szCs w:val="24"/>
        </w:rPr>
        <w:t>ách</w:t>
      </w:r>
      <w:r w:rsidR="008A5A7E" w:rsidRPr="008C4A15">
        <w:rPr>
          <w:rFonts w:ascii="Times New Roman" w:hAnsi="Times New Roman" w:cs="Times New Roman"/>
          <w:sz w:val="24"/>
          <w:szCs w:val="24"/>
        </w:rPr>
        <w:t xml:space="preserve"> češtiny představuje kolektivní práce</w:t>
      </w:r>
      <w:r w:rsidR="00A95694" w:rsidRPr="008C4A15">
        <w:rPr>
          <w:rFonts w:ascii="Times New Roman" w:hAnsi="Times New Roman" w:cs="Times New Roman"/>
          <w:sz w:val="24"/>
          <w:szCs w:val="24"/>
        </w:rPr>
        <w:t xml:space="preserve"> </w:t>
      </w:r>
      <w:r w:rsidR="00A95694" w:rsidRPr="008C4A15">
        <w:rPr>
          <w:rFonts w:ascii="Times New Roman" w:hAnsi="Times New Roman" w:cs="Times New Roman"/>
          <w:i/>
          <w:sz w:val="24"/>
          <w:szCs w:val="24"/>
        </w:rPr>
        <w:t>Slova a dějiny</w:t>
      </w:r>
      <w:r w:rsidR="00A95694" w:rsidRPr="008C4A15">
        <w:rPr>
          <w:rFonts w:ascii="Times New Roman" w:hAnsi="Times New Roman" w:cs="Times New Roman"/>
          <w:sz w:val="24"/>
          <w:szCs w:val="24"/>
        </w:rPr>
        <w:t>.</w:t>
      </w:r>
      <w:r w:rsidR="00A95694" w:rsidRPr="008C4A15">
        <w:rPr>
          <w:rStyle w:val="Znakapoznpodarou"/>
          <w:rFonts w:ascii="Times New Roman" w:hAnsi="Times New Roman" w:cs="Times New Roman"/>
          <w:sz w:val="24"/>
          <w:szCs w:val="24"/>
        </w:rPr>
        <w:footnoteReference w:id="211"/>
      </w:r>
    </w:p>
    <w:p w:rsidR="003B4BC5" w:rsidRPr="008C4A15" w:rsidRDefault="003B4BC5" w:rsidP="008C4A15">
      <w:pPr>
        <w:spacing w:after="0" w:line="360" w:lineRule="auto"/>
        <w:rPr>
          <w:rFonts w:ascii="Times New Roman" w:hAnsi="Times New Roman" w:cs="Times New Roman"/>
          <w:sz w:val="24"/>
          <w:szCs w:val="24"/>
        </w:rPr>
      </w:pPr>
    </w:p>
    <w:p w:rsidR="00D92D72" w:rsidRPr="008C4A15" w:rsidRDefault="00D92D72" w:rsidP="008C4A15">
      <w:pPr>
        <w:pStyle w:val="Nadpis2"/>
        <w:spacing w:before="0" w:line="360" w:lineRule="auto"/>
        <w:rPr>
          <w:rFonts w:ascii="Times New Roman" w:hAnsi="Times New Roman" w:cs="Times New Roman"/>
          <w:color w:val="auto"/>
          <w:sz w:val="24"/>
          <w:szCs w:val="24"/>
        </w:rPr>
      </w:pPr>
      <w:r w:rsidRPr="008C4A15">
        <w:rPr>
          <w:rFonts w:ascii="Times New Roman" w:eastAsia="Arial" w:hAnsi="Times New Roman" w:cs="Times New Roman"/>
          <w:color w:val="auto"/>
          <w:sz w:val="24"/>
          <w:szCs w:val="24"/>
        </w:rPr>
        <w:t>Historická němčina</w:t>
      </w:r>
    </w:p>
    <w:p w:rsidR="00D92D72" w:rsidRPr="008C4A15" w:rsidRDefault="00D92D72"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 xml:space="preserve">Vedle češtiny se v případě </w:t>
      </w:r>
      <w:r w:rsidR="00C34AF6">
        <w:rPr>
          <w:rFonts w:ascii="Times New Roman" w:hAnsi="Times New Roman" w:cs="Times New Roman"/>
          <w:sz w:val="24"/>
          <w:szCs w:val="24"/>
        </w:rPr>
        <w:t>velkého množ</w:t>
      </w:r>
      <w:r w:rsidR="002B38A6" w:rsidRPr="008C4A15">
        <w:rPr>
          <w:rFonts w:ascii="Times New Roman" w:hAnsi="Times New Roman" w:cs="Times New Roman"/>
          <w:sz w:val="24"/>
          <w:szCs w:val="24"/>
        </w:rPr>
        <w:t>ství</w:t>
      </w:r>
      <w:r w:rsidRPr="008C4A15">
        <w:rPr>
          <w:rFonts w:ascii="Times New Roman" w:hAnsi="Times New Roman" w:cs="Times New Roman"/>
          <w:sz w:val="24"/>
          <w:szCs w:val="24"/>
        </w:rPr>
        <w:t xml:space="preserve"> různorodého archivního materiálu badatel setkává s němčinou, resp. se starou němčinou. Teritoriálně můžeme němčinu rozdělit na hlavní dvě skupiny. Dolní němčina (</w:t>
      </w:r>
      <w:proofErr w:type="spellStart"/>
      <w:r w:rsidRPr="008C4A15">
        <w:rPr>
          <w:rFonts w:ascii="Times New Roman" w:hAnsi="Times New Roman" w:cs="Times New Roman"/>
          <w:i/>
          <w:sz w:val="24"/>
          <w:szCs w:val="24"/>
        </w:rPr>
        <w:t>Niederdeutsch</w:t>
      </w:r>
      <w:proofErr w:type="spellEnd"/>
      <w:r w:rsidRPr="008C4A15">
        <w:rPr>
          <w:rFonts w:ascii="Times New Roman" w:hAnsi="Times New Roman" w:cs="Times New Roman"/>
          <w:sz w:val="24"/>
          <w:szCs w:val="24"/>
        </w:rPr>
        <w:t>) byla užívána v severních německých zemích, zatímco jižní země hovořily horní němčinou (</w:t>
      </w:r>
      <w:proofErr w:type="spellStart"/>
      <w:r w:rsidRPr="008C4A15">
        <w:rPr>
          <w:rFonts w:ascii="Times New Roman" w:hAnsi="Times New Roman" w:cs="Times New Roman"/>
          <w:i/>
          <w:sz w:val="24"/>
          <w:szCs w:val="24"/>
        </w:rPr>
        <w:t>Hochdeutsch</w:t>
      </w:r>
      <w:proofErr w:type="spellEnd"/>
      <w:r w:rsidRPr="008C4A15">
        <w:rPr>
          <w:rFonts w:ascii="Times New Roman" w:hAnsi="Times New Roman" w:cs="Times New Roman"/>
          <w:sz w:val="24"/>
          <w:szCs w:val="24"/>
        </w:rPr>
        <w:t>).</w:t>
      </w:r>
      <w:r w:rsidRPr="008C4A15">
        <w:rPr>
          <w:rFonts w:ascii="Times New Roman" w:hAnsi="Times New Roman" w:cs="Times New Roman"/>
          <w:sz w:val="24"/>
          <w:szCs w:val="24"/>
          <w:vertAlign w:val="superscript"/>
        </w:rPr>
        <w:footnoteReference w:id="212"/>
      </w:r>
    </w:p>
    <w:p w:rsidR="007670BA" w:rsidRPr="008C4A15" w:rsidRDefault="002D50C5"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Č</w:t>
      </w:r>
      <w:r w:rsidR="00D92D72" w:rsidRPr="008C4A15">
        <w:rPr>
          <w:rFonts w:ascii="Times New Roman" w:hAnsi="Times New Roman" w:cs="Times New Roman"/>
          <w:sz w:val="24"/>
          <w:szCs w:val="24"/>
        </w:rPr>
        <w:t>eské země přicházely nejvíce do styku právě s němčinou horní a užívalo ji také německé obyvatelstvo zde usídlené</w:t>
      </w:r>
      <w:r w:rsidRPr="008C4A15">
        <w:rPr>
          <w:rFonts w:ascii="Times New Roman" w:hAnsi="Times New Roman" w:cs="Times New Roman"/>
          <w:sz w:val="24"/>
          <w:szCs w:val="24"/>
        </w:rPr>
        <w:t xml:space="preserve">. </w:t>
      </w:r>
      <w:r w:rsidR="00D92D72" w:rsidRPr="008C4A15">
        <w:rPr>
          <w:rFonts w:ascii="Times New Roman" w:hAnsi="Times New Roman" w:cs="Times New Roman"/>
          <w:sz w:val="24"/>
          <w:szCs w:val="24"/>
        </w:rPr>
        <w:t>Němčina horní se dále členila do dvou skupin, na němčinu střední (</w:t>
      </w:r>
      <w:proofErr w:type="spellStart"/>
      <w:r w:rsidR="00D92D72" w:rsidRPr="008C4A15">
        <w:rPr>
          <w:rFonts w:ascii="Times New Roman" w:hAnsi="Times New Roman" w:cs="Times New Roman"/>
          <w:i/>
          <w:sz w:val="24"/>
          <w:szCs w:val="24"/>
        </w:rPr>
        <w:t>Mitteldeutsch</w:t>
      </w:r>
      <w:proofErr w:type="spellEnd"/>
      <w:r w:rsidR="00D92D72" w:rsidRPr="008C4A15">
        <w:rPr>
          <w:rFonts w:ascii="Times New Roman" w:hAnsi="Times New Roman" w:cs="Times New Roman"/>
          <w:sz w:val="24"/>
          <w:szCs w:val="24"/>
        </w:rPr>
        <w:t>) a němčinu horskou (</w:t>
      </w:r>
      <w:proofErr w:type="spellStart"/>
      <w:r w:rsidR="00D92D72" w:rsidRPr="008C4A15">
        <w:rPr>
          <w:rFonts w:ascii="Times New Roman" w:hAnsi="Times New Roman" w:cs="Times New Roman"/>
          <w:i/>
          <w:sz w:val="24"/>
          <w:szCs w:val="24"/>
        </w:rPr>
        <w:t>Oberdeutsch</w:t>
      </w:r>
      <w:proofErr w:type="spellEnd"/>
      <w:r w:rsidR="00D92D72" w:rsidRPr="008C4A15">
        <w:rPr>
          <w:rFonts w:ascii="Times New Roman" w:hAnsi="Times New Roman" w:cs="Times New Roman"/>
          <w:sz w:val="24"/>
          <w:szCs w:val="24"/>
        </w:rPr>
        <w:t xml:space="preserve">). Oba tyto jazykové celky se dále člení na několik podskupin, avšak bude postačovat, když zmíníme slezská nářečí spadající pod </w:t>
      </w:r>
      <w:proofErr w:type="spellStart"/>
      <w:r w:rsidR="00D92D72" w:rsidRPr="008C4A15">
        <w:rPr>
          <w:rFonts w:ascii="Times New Roman" w:hAnsi="Times New Roman" w:cs="Times New Roman"/>
          <w:sz w:val="24"/>
          <w:szCs w:val="24"/>
        </w:rPr>
        <w:t>východostředoněmecký</w:t>
      </w:r>
      <w:proofErr w:type="spellEnd"/>
      <w:r w:rsidR="00D92D72" w:rsidRPr="008C4A15">
        <w:rPr>
          <w:rFonts w:ascii="Times New Roman" w:hAnsi="Times New Roman" w:cs="Times New Roman"/>
          <w:sz w:val="24"/>
          <w:szCs w:val="24"/>
        </w:rPr>
        <w:t xml:space="preserve"> okruh</w:t>
      </w:r>
      <w:r w:rsidR="002B38A6" w:rsidRPr="008C4A15">
        <w:rPr>
          <w:rFonts w:ascii="Times New Roman" w:hAnsi="Times New Roman" w:cs="Times New Roman"/>
          <w:sz w:val="24"/>
          <w:szCs w:val="24"/>
        </w:rPr>
        <w:t>, jichž</w:t>
      </w:r>
      <w:r w:rsidR="00D92D72" w:rsidRPr="008C4A15">
        <w:rPr>
          <w:rFonts w:ascii="Times New Roman" w:hAnsi="Times New Roman" w:cs="Times New Roman"/>
          <w:sz w:val="24"/>
          <w:szCs w:val="24"/>
        </w:rPr>
        <w:t xml:space="preserve"> se užívalo na Moravě až po Olomouc. Z oblasti horské němčiny pak byla na území jižních Čech a jižní a střední Moravy rozšířena </w:t>
      </w:r>
      <w:proofErr w:type="spellStart"/>
      <w:r w:rsidR="00D92D72" w:rsidRPr="008C4A15">
        <w:rPr>
          <w:rFonts w:ascii="Times New Roman" w:hAnsi="Times New Roman" w:cs="Times New Roman"/>
          <w:sz w:val="24"/>
          <w:szCs w:val="24"/>
        </w:rPr>
        <w:t>středobavorská</w:t>
      </w:r>
      <w:proofErr w:type="spellEnd"/>
      <w:r w:rsidR="00D92D72" w:rsidRPr="008C4A15">
        <w:rPr>
          <w:rFonts w:ascii="Times New Roman" w:hAnsi="Times New Roman" w:cs="Times New Roman"/>
          <w:sz w:val="24"/>
          <w:szCs w:val="24"/>
        </w:rPr>
        <w:t xml:space="preserve"> nářečí patřící k </w:t>
      </w:r>
      <w:proofErr w:type="spellStart"/>
      <w:r w:rsidR="00D92D72" w:rsidRPr="008C4A15">
        <w:rPr>
          <w:rFonts w:ascii="Times New Roman" w:hAnsi="Times New Roman" w:cs="Times New Roman"/>
          <w:sz w:val="24"/>
          <w:szCs w:val="24"/>
        </w:rPr>
        <w:t>bavorskorakouskému</w:t>
      </w:r>
      <w:proofErr w:type="spellEnd"/>
      <w:r w:rsidR="00D92D72" w:rsidRPr="008C4A15">
        <w:rPr>
          <w:rFonts w:ascii="Times New Roman" w:hAnsi="Times New Roman" w:cs="Times New Roman"/>
          <w:sz w:val="24"/>
          <w:szCs w:val="24"/>
        </w:rPr>
        <w:t xml:space="preserve"> celku.</w:t>
      </w:r>
      <w:r w:rsidR="00D92D72" w:rsidRPr="008C4A15">
        <w:rPr>
          <w:rFonts w:ascii="Times New Roman" w:hAnsi="Times New Roman" w:cs="Times New Roman"/>
          <w:sz w:val="24"/>
          <w:szCs w:val="24"/>
          <w:vertAlign w:val="superscript"/>
        </w:rPr>
        <w:footnoteReference w:id="213"/>
      </w:r>
      <w:r w:rsidR="007670BA" w:rsidRPr="008C4A15">
        <w:rPr>
          <w:rFonts w:ascii="Times New Roman" w:hAnsi="Times New Roman" w:cs="Times New Roman"/>
          <w:sz w:val="24"/>
          <w:szCs w:val="24"/>
        </w:rPr>
        <w:t xml:space="preserve"> </w:t>
      </w:r>
      <w:r w:rsidR="00D92D72" w:rsidRPr="008C4A15">
        <w:rPr>
          <w:rFonts w:ascii="Times New Roman" w:hAnsi="Times New Roman" w:cs="Times New Roman"/>
          <w:sz w:val="24"/>
          <w:szCs w:val="24"/>
        </w:rPr>
        <w:t>Kromě členění teritoriálního se horní</w:t>
      </w:r>
      <w:r w:rsidRPr="008C4A15">
        <w:rPr>
          <w:rFonts w:ascii="Times New Roman" w:hAnsi="Times New Roman" w:cs="Times New Roman"/>
          <w:sz w:val="24"/>
          <w:szCs w:val="24"/>
        </w:rPr>
        <w:t xml:space="preserve"> němčina rozděluje také časově.</w:t>
      </w:r>
      <w:r w:rsidR="00D92D72" w:rsidRPr="008C4A15">
        <w:rPr>
          <w:rFonts w:ascii="Times New Roman" w:hAnsi="Times New Roman" w:cs="Times New Roman"/>
          <w:sz w:val="24"/>
          <w:szCs w:val="24"/>
          <w:vertAlign w:val="superscript"/>
        </w:rPr>
        <w:footnoteReference w:id="214"/>
      </w:r>
      <w:r w:rsidRPr="008C4A15">
        <w:rPr>
          <w:rFonts w:ascii="Times New Roman" w:hAnsi="Times New Roman" w:cs="Times New Roman"/>
          <w:sz w:val="24"/>
          <w:szCs w:val="24"/>
        </w:rPr>
        <w:t xml:space="preserve"> </w:t>
      </w:r>
    </w:p>
    <w:p w:rsidR="00D92D72" w:rsidRPr="008C4A15" w:rsidRDefault="00D92D72"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Vývoj německého jazyka je více než jiné jazyky ve středoevropském prostoru spjat s kancelářským jazykem. Je samozřejmě pravdou, že jazyk užívaný v kancelářích měl svá omezení, zejména v šíři slovní zásoby a také obecných možnostech užití, avšak zvláště v případě němčiny vytvářel jazyk kanceláří morfologickou standardizaci.</w:t>
      </w:r>
      <w:r w:rsidR="002D50C5" w:rsidRPr="008C4A15">
        <w:rPr>
          <w:rFonts w:ascii="Times New Roman" w:hAnsi="Times New Roman" w:cs="Times New Roman"/>
          <w:sz w:val="24"/>
          <w:szCs w:val="24"/>
        </w:rPr>
        <w:t xml:space="preserve"> </w:t>
      </w:r>
      <w:r w:rsidRPr="008C4A15">
        <w:rPr>
          <w:rFonts w:ascii="Times New Roman" w:hAnsi="Times New Roman" w:cs="Times New Roman"/>
          <w:sz w:val="24"/>
          <w:szCs w:val="24"/>
        </w:rPr>
        <w:t>Tak jako v případě jiných jazyků, němčina</w:t>
      </w:r>
      <w:r w:rsidR="002B38A6" w:rsidRPr="008C4A15">
        <w:rPr>
          <w:rFonts w:ascii="Times New Roman" w:hAnsi="Times New Roman" w:cs="Times New Roman"/>
          <w:sz w:val="24"/>
          <w:szCs w:val="24"/>
        </w:rPr>
        <w:t xml:space="preserve"> se</w:t>
      </w:r>
      <w:r w:rsidRPr="008C4A15">
        <w:rPr>
          <w:rFonts w:ascii="Times New Roman" w:hAnsi="Times New Roman" w:cs="Times New Roman"/>
          <w:sz w:val="24"/>
          <w:szCs w:val="24"/>
        </w:rPr>
        <w:t xml:space="preserve"> jako psaný jazyk</w:t>
      </w:r>
      <w:r w:rsidR="002B38A6" w:rsidRPr="008C4A15">
        <w:rPr>
          <w:rFonts w:ascii="Times New Roman" w:hAnsi="Times New Roman" w:cs="Times New Roman"/>
          <w:sz w:val="24"/>
          <w:szCs w:val="24"/>
        </w:rPr>
        <w:t xml:space="preserve"> pozvolna prosazovala</w:t>
      </w:r>
      <w:r w:rsidRPr="008C4A15">
        <w:rPr>
          <w:rFonts w:ascii="Times New Roman" w:hAnsi="Times New Roman" w:cs="Times New Roman"/>
          <w:sz w:val="24"/>
          <w:szCs w:val="24"/>
        </w:rPr>
        <w:t xml:space="preserve"> na úkor dominující latiny. V listinných textech různého původu a účelu se soustavněji němčina objev</w:t>
      </w:r>
      <w:r w:rsidR="0088700E" w:rsidRPr="008C4A15">
        <w:rPr>
          <w:rFonts w:ascii="Times New Roman" w:hAnsi="Times New Roman" w:cs="Times New Roman"/>
          <w:sz w:val="24"/>
          <w:szCs w:val="24"/>
        </w:rPr>
        <w:t>oval</w:t>
      </w:r>
      <w:r w:rsidR="002B38A6" w:rsidRPr="008C4A15">
        <w:rPr>
          <w:rFonts w:ascii="Times New Roman" w:hAnsi="Times New Roman" w:cs="Times New Roman"/>
          <w:sz w:val="24"/>
          <w:szCs w:val="24"/>
        </w:rPr>
        <w:t>a</w:t>
      </w:r>
      <w:r w:rsidR="0088700E" w:rsidRPr="008C4A15">
        <w:rPr>
          <w:rFonts w:ascii="Times New Roman" w:hAnsi="Times New Roman" w:cs="Times New Roman"/>
          <w:sz w:val="24"/>
          <w:szCs w:val="24"/>
        </w:rPr>
        <w:t xml:space="preserve"> </w:t>
      </w:r>
      <w:r w:rsidRPr="008C4A15">
        <w:rPr>
          <w:rFonts w:ascii="Times New Roman" w:hAnsi="Times New Roman" w:cs="Times New Roman"/>
          <w:sz w:val="24"/>
          <w:szCs w:val="24"/>
        </w:rPr>
        <w:t xml:space="preserve">až od 1. poloviny 13. </w:t>
      </w:r>
      <w:r w:rsidR="00B133E5">
        <w:rPr>
          <w:rFonts w:ascii="Times New Roman" w:hAnsi="Times New Roman" w:cs="Times New Roman"/>
          <w:sz w:val="24"/>
          <w:szCs w:val="24"/>
        </w:rPr>
        <w:t>s</w:t>
      </w:r>
      <w:r w:rsidRPr="008C4A15">
        <w:rPr>
          <w:rFonts w:ascii="Times New Roman" w:hAnsi="Times New Roman" w:cs="Times New Roman"/>
          <w:sz w:val="24"/>
          <w:szCs w:val="24"/>
        </w:rPr>
        <w:t>tol</w:t>
      </w:r>
      <w:r w:rsidR="002B38A6" w:rsidRPr="008C4A15">
        <w:rPr>
          <w:rFonts w:ascii="Times New Roman" w:hAnsi="Times New Roman" w:cs="Times New Roman"/>
          <w:sz w:val="24"/>
          <w:szCs w:val="24"/>
        </w:rPr>
        <w:t>etí</w:t>
      </w:r>
      <w:r w:rsidR="00B133E5">
        <w:rPr>
          <w:rFonts w:ascii="Times New Roman" w:hAnsi="Times New Roman" w:cs="Times New Roman"/>
          <w:sz w:val="24"/>
          <w:szCs w:val="24"/>
        </w:rPr>
        <w:t>.</w:t>
      </w:r>
      <w:r w:rsidRPr="008C4A15">
        <w:rPr>
          <w:rFonts w:ascii="Times New Roman" w:hAnsi="Times New Roman" w:cs="Times New Roman"/>
          <w:sz w:val="24"/>
          <w:szCs w:val="24"/>
          <w:vertAlign w:val="superscript"/>
        </w:rPr>
        <w:footnoteReference w:id="215"/>
      </w:r>
      <w:r w:rsidR="0088700E" w:rsidRPr="008C4A15">
        <w:rPr>
          <w:rFonts w:ascii="Times New Roman" w:hAnsi="Times New Roman" w:cs="Times New Roman"/>
          <w:sz w:val="24"/>
          <w:szCs w:val="24"/>
        </w:rPr>
        <w:t xml:space="preserve"> Mohutným</w:t>
      </w:r>
      <w:r w:rsidRPr="008C4A15">
        <w:rPr>
          <w:rFonts w:ascii="Times New Roman" w:hAnsi="Times New Roman" w:cs="Times New Roman"/>
          <w:sz w:val="24"/>
          <w:szCs w:val="24"/>
        </w:rPr>
        <w:t xml:space="preserve"> rozvoj</w:t>
      </w:r>
      <w:r w:rsidR="0088700E" w:rsidRPr="008C4A15">
        <w:rPr>
          <w:rFonts w:ascii="Times New Roman" w:hAnsi="Times New Roman" w:cs="Times New Roman"/>
          <w:sz w:val="24"/>
          <w:szCs w:val="24"/>
        </w:rPr>
        <w:t>em</w:t>
      </w:r>
      <w:r w:rsidRPr="008C4A15">
        <w:rPr>
          <w:rFonts w:ascii="Times New Roman" w:hAnsi="Times New Roman" w:cs="Times New Roman"/>
          <w:sz w:val="24"/>
          <w:szCs w:val="24"/>
        </w:rPr>
        <w:t xml:space="preserve"> </w:t>
      </w:r>
      <w:r w:rsidR="0088700E" w:rsidRPr="008C4A15">
        <w:rPr>
          <w:rFonts w:ascii="Times New Roman" w:hAnsi="Times New Roman" w:cs="Times New Roman"/>
          <w:sz w:val="24"/>
          <w:szCs w:val="24"/>
        </w:rPr>
        <w:t xml:space="preserve">prošla </w:t>
      </w:r>
      <w:r w:rsidRPr="008C4A15">
        <w:rPr>
          <w:rFonts w:ascii="Times New Roman" w:hAnsi="Times New Roman" w:cs="Times New Roman"/>
          <w:sz w:val="24"/>
          <w:szCs w:val="24"/>
        </w:rPr>
        <w:t>kancelářská němčina ve 14. a 15. stol</w:t>
      </w:r>
      <w:r w:rsidR="0088700E" w:rsidRPr="008C4A15">
        <w:rPr>
          <w:rFonts w:ascii="Times New Roman" w:hAnsi="Times New Roman" w:cs="Times New Roman"/>
          <w:sz w:val="24"/>
          <w:szCs w:val="24"/>
        </w:rPr>
        <w:t>etí, její užití se rozšířilo</w:t>
      </w:r>
      <w:r w:rsidRPr="008C4A15">
        <w:rPr>
          <w:rFonts w:ascii="Times New Roman" w:hAnsi="Times New Roman" w:cs="Times New Roman"/>
          <w:sz w:val="24"/>
          <w:szCs w:val="24"/>
        </w:rPr>
        <w:t xml:space="preserve"> v městském, k</w:t>
      </w:r>
      <w:r w:rsidR="0088700E" w:rsidRPr="008C4A15">
        <w:rPr>
          <w:rFonts w:ascii="Times New Roman" w:hAnsi="Times New Roman" w:cs="Times New Roman"/>
          <w:sz w:val="24"/>
          <w:szCs w:val="24"/>
        </w:rPr>
        <w:t>lášterním a knížecím prostředí</w:t>
      </w:r>
      <w:r w:rsidR="00B133E5">
        <w:rPr>
          <w:rFonts w:ascii="Times New Roman" w:hAnsi="Times New Roman" w:cs="Times New Roman"/>
          <w:sz w:val="24"/>
          <w:szCs w:val="24"/>
        </w:rPr>
        <w:t>,</w:t>
      </w:r>
      <w:r w:rsidR="0088700E" w:rsidRPr="008C4A15">
        <w:rPr>
          <w:rFonts w:ascii="Times New Roman" w:hAnsi="Times New Roman" w:cs="Times New Roman"/>
          <w:sz w:val="24"/>
          <w:szCs w:val="24"/>
        </w:rPr>
        <w:t xml:space="preserve"> a posléze psaná němčina pronikla, resp. </w:t>
      </w:r>
      <w:r w:rsidR="005A3BC9" w:rsidRPr="008C4A15">
        <w:rPr>
          <w:rFonts w:ascii="Times New Roman" w:hAnsi="Times New Roman" w:cs="Times New Roman"/>
          <w:sz w:val="24"/>
          <w:szCs w:val="24"/>
        </w:rPr>
        <w:t xml:space="preserve">se </w:t>
      </w:r>
      <w:r w:rsidR="0088700E" w:rsidRPr="008C4A15">
        <w:rPr>
          <w:rFonts w:ascii="Times New Roman" w:hAnsi="Times New Roman" w:cs="Times New Roman"/>
          <w:sz w:val="24"/>
          <w:szCs w:val="24"/>
        </w:rPr>
        <w:t>objevila v</w:t>
      </w:r>
      <w:r w:rsidRPr="008C4A15">
        <w:rPr>
          <w:rFonts w:ascii="Times New Roman" w:hAnsi="Times New Roman" w:cs="Times New Roman"/>
          <w:sz w:val="24"/>
          <w:szCs w:val="24"/>
        </w:rPr>
        <w:t xml:space="preserve"> nižší</w:t>
      </w:r>
      <w:r w:rsidR="0088700E" w:rsidRPr="008C4A15">
        <w:rPr>
          <w:rFonts w:ascii="Times New Roman" w:hAnsi="Times New Roman" w:cs="Times New Roman"/>
          <w:sz w:val="24"/>
          <w:szCs w:val="24"/>
        </w:rPr>
        <w:t>ch</w:t>
      </w:r>
      <w:r w:rsidRPr="008C4A15">
        <w:rPr>
          <w:rFonts w:ascii="Times New Roman" w:hAnsi="Times New Roman" w:cs="Times New Roman"/>
          <w:sz w:val="24"/>
          <w:szCs w:val="24"/>
        </w:rPr>
        <w:t xml:space="preserve"> městský</w:t>
      </w:r>
      <w:r w:rsidR="0088700E" w:rsidRPr="008C4A15">
        <w:rPr>
          <w:rFonts w:ascii="Times New Roman" w:hAnsi="Times New Roman" w:cs="Times New Roman"/>
          <w:sz w:val="24"/>
          <w:szCs w:val="24"/>
        </w:rPr>
        <w:t>ch</w:t>
      </w:r>
      <w:r w:rsidRPr="008C4A15">
        <w:rPr>
          <w:rFonts w:ascii="Times New Roman" w:hAnsi="Times New Roman" w:cs="Times New Roman"/>
          <w:sz w:val="24"/>
          <w:szCs w:val="24"/>
        </w:rPr>
        <w:t xml:space="preserve"> vrstvá</w:t>
      </w:r>
      <w:r w:rsidR="0088700E" w:rsidRPr="008C4A15">
        <w:rPr>
          <w:rFonts w:ascii="Times New Roman" w:hAnsi="Times New Roman" w:cs="Times New Roman"/>
          <w:sz w:val="24"/>
          <w:szCs w:val="24"/>
        </w:rPr>
        <w:t>ch</w:t>
      </w:r>
      <w:r w:rsidRPr="008C4A15">
        <w:rPr>
          <w:rFonts w:ascii="Times New Roman" w:hAnsi="Times New Roman" w:cs="Times New Roman"/>
          <w:sz w:val="24"/>
          <w:szCs w:val="24"/>
        </w:rPr>
        <w:t xml:space="preserve"> a následně </w:t>
      </w:r>
      <w:r w:rsidR="0088700E" w:rsidRPr="008C4A15">
        <w:rPr>
          <w:rFonts w:ascii="Times New Roman" w:hAnsi="Times New Roman" w:cs="Times New Roman"/>
          <w:sz w:val="24"/>
          <w:szCs w:val="24"/>
        </w:rPr>
        <w:t xml:space="preserve">ve </w:t>
      </w:r>
      <w:r w:rsidRPr="008C4A15">
        <w:rPr>
          <w:rFonts w:ascii="Times New Roman" w:hAnsi="Times New Roman" w:cs="Times New Roman"/>
          <w:sz w:val="24"/>
          <w:szCs w:val="24"/>
        </w:rPr>
        <w:t>venkovské</w:t>
      </w:r>
      <w:r w:rsidR="0088700E" w:rsidRPr="008C4A15">
        <w:rPr>
          <w:rFonts w:ascii="Times New Roman" w:hAnsi="Times New Roman" w:cs="Times New Roman"/>
          <w:sz w:val="24"/>
          <w:szCs w:val="24"/>
        </w:rPr>
        <w:t>m</w:t>
      </w:r>
      <w:r w:rsidRPr="008C4A15">
        <w:rPr>
          <w:rFonts w:ascii="Times New Roman" w:hAnsi="Times New Roman" w:cs="Times New Roman"/>
          <w:sz w:val="24"/>
          <w:szCs w:val="24"/>
        </w:rPr>
        <w:t xml:space="preserve"> prostředí.</w:t>
      </w:r>
      <w:r w:rsidRPr="008C4A15">
        <w:rPr>
          <w:rFonts w:ascii="Times New Roman" w:hAnsi="Times New Roman" w:cs="Times New Roman"/>
          <w:color w:val="FF0000"/>
          <w:sz w:val="24"/>
          <w:szCs w:val="24"/>
        </w:rPr>
        <w:t xml:space="preserve"> </w:t>
      </w:r>
      <w:r w:rsidRPr="008C4A15">
        <w:rPr>
          <w:rFonts w:ascii="Times New Roman" w:hAnsi="Times New Roman" w:cs="Times New Roman"/>
          <w:sz w:val="24"/>
          <w:szCs w:val="24"/>
        </w:rPr>
        <w:t>Většina historiků němčiny se shoduje, že rozhodujícím impulzem pro masívní rozšiřování němčiny jako kancelářského jazyka (a následně jako jazyka v obecném písemném styku) byla snaha nižší šlechty vymezit se a prosadit vůči šlechtě vyšší. Nižší šlechta neměla k dispozici dostatek latinsky vzdělaných písařů</w:t>
      </w:r>
      <w:r w:rsidR="007670BA" w:rsidRPr="008C4A15">
        <w:rPr>
          <w:rFonts w:ascii="Times New Roman" w:hAnsi="Times New Roman" w:cs="Times New Roman"/>
          <w:sz w:val="24"/>
          <w:szCs w:val="24"/>
        </w:rPr>
        <w:t>,</w:t>
      </w:r>
      <w:r w:rsidRPr="008C4A15">
        <w:rPr>
          <w:rFonts w:ascii="Times New Roman" w:hAnsi="Times New Roman" w:cs="Times New Roman"/>
          <w:sz w:val="24"/>
          <w:szCs w:val="24"/>
        </w:rPr>
        <w:t xml:space="preserve"> a proto přesouvala svoji agendu směrem k německému jazyku. Někteří badatelé si také všímají, že knížecí a městské kanceláře jsou mnohem </w:t>
      </w:r>
      <w:r w:rsidRPr="008C4A15">
        <w:rPr>
          <w:rFonts w:ascii="Times New Roman" w:hAnsi="Times New Roman" w:cs="Times New Roman"/>
          <w:sz w:val="24"/>
          <w:szCs w:val="24"/>
        </w:rPr>
        <w:lastRenderedPageBreak/>
        <w:t>progresivnější v prosazování němčiny než kancelář císařská nebo kanceláře vyšších správních celků.</w:t>
      </w:r>
      <w:r w:rsidRPr="008C4A15">
        <w:rPr>
          <w:rFonts w:ascii="Times New Roman" w:hAnsi="Times New Roman" w:cs="Times New Roman"/>
          <w:sz w:val="24"/>
          <w:szCs w:val="24"/>
          <w:vertAlign w:val="superscript"/>
        </w:rPr>
        <w:footnoteReference w:id="216"/>
      </w:r>
    </w:p>
    <w:p w:rsidR="00D92D72" w:rsidRPr="008C4A15" w:rsidRDefault="0088700E" w:rsidP="008C4A15">
      <w:pPr>
        <w:spacing w:after="0" w:line="360" w:lineRule="auto"/>
        <w:rPr>
          <w:rFonts w:ascii="Times New Roman" w:hAnsi="Times New Roman" w:cs="Times New Roman"/>
          <w:sz w:val="24"/>
          <w:szCs w:val="24"/>
        </w:rPr>
      </w:pPr>
      <w:r w:rsidRPr="008C4A15">
        <w:rPr>
          <w:rFonts w:ascii="Times New Roman" w:hAnsi="Times New Roman" w:cs="Times New Roman"/>
          <w:color w:val="FF0000"/>
          <w:sz w:val="24"/>
          <w:szCs w:val="24"/>
        </w:rPr>
        <w:tab/>
      </w:r>
      <w:r w:rsidRPr="008C4A15">
        <w:rPr>
          <w:rFonts w:ascii="Times New Roman" w:hAnsi="Times New Roman" w:cs="Times New Roman"/>
          <w:sz w:val="24"/>
          <w:szCs w:val="24"/>
        </w:rPr>
        <w:t xml:space="preserve">S německy psanými písemnými prameny se pro české prostředí setkáváme </w:t>
      </w:r>
      <w:r w:rsidR="00C650A2" w:rsidRPr="008C4A15">
        <w:rPr>
          <w:rFonts w:ascii="Times New Roman" w:hAnsi="Times New Roman" w:cs="Times New Roman"/>
          <w:sz w:val="24"/>
          <w:szCs w:val="24"/>
        </w:rPr>
        <w:t xml:space="preserve">na základě </w:t>
      </w:r>
      <w:r w:rsidRPr="008C4A15">
        <w:rPr>
          <w:rFonts w:ascii="Times New Roman" w:hAnsi="Times New Roman" w:cs="Times New Roman"/>
          <w:sz w:val="24"/>
          <w:szCs w:val="24"/>
        </w:rPr>
        <w:t>politický</w:t>
      </w:r>
      <w:r w:rsidR="00C650A2" w:rsidRPr="008C4A15">
        <w:rPr>
          <w:rFonts w:ascii="Times New Roman" w:hAnsi="Times New Roman" w:cs="Times New Roman"/>
          <w:sz w:val="24"/>
          <w:szCs w:val="24"/>
        </w:rPr>
        <w:t>ch</w:t>
      </w:r>
      <w:r w:rsidRPr="008C4A15">
        <w:rPr>
          <w:rFonts w:ascii="Times New Roman" w:hAnsi="Times New Roman" w:cs="Times New Roman"/>
          <w:sz w:val="24"/>
          <w:szCs w:val="24"/>
        </w:rPr>
        <w:t xml:space="preserve"> souvislost</w:t>
      </w:r>
      <w:r w:rsidR="00C650A2" w:rsidRPr="008C4A15">
        <w:rPr>
          <w:rFonts w:ascii="Times New Roman" w:hAnsi="Times New Roman" w:cs="Times New Roman"/>
          <w:sz w:val="24"/>
          <w:szCs w:val="24"/>
        </w:rPr>
        <w:t xml:space="preserve">í </w:t>
      </w:r>
      <w:r w:rsidRPr="008C4A15">
        <w:rPr>
          <w:rFonts w:ascii="Times New Roman" w:hAnsi="Times New Roman" w:cs="Times New Roman"/>
          <w:sz w:val="24"/>
          <w:szCs w:val="24"/>
        </w:rPr>
        <w:t>zejména v </w:t>
      </w:r>
      <w:proofErr w:type="gramStart"/>
      <w:r w:rsidRPr="008C4A15">
        <w:rPr>
          <w:rFonts w:ascii="Times New Roman" w:hAnsi="Times New Roman" w:cs="Times New Roman"/>
          <w:sz w:val="24"/>
          <w:szCs w:val="24"/>
        </w:rPr>
        <w:t>17.–19</w:t>
      </w:r>
      <w:proofErr w:type="gramEnd"/>
      <w:r w:rsidRPr="008C4A15">
        <w:rPr>
          <w:rFonts w:ascii="Times New Roman" w:hAnsi="Times New Roman" w:cs="Times New Roman"/>
          <w:sz w:val="24"/>
          <w:szCs w:val="24"/>
        </w:rPr>
        <w:t xml:space="preserve">. století. Týká se to především písemných pramenů, za jejichž vznikem stála státní správa, jako jsou např. sčítání lidu, katastry, </w:t>
      </w:r>
      <w:r w:rsidR="00C650A2" w:rsidRPr="008C4A15">
        <w:rPr>
          <w:rFonts w:ascii="Times New Roman" w:hAnsi="Times New Roman" w:cs="Times New Roman"/>
          <w:sz w:val="24"/>
          <w:szCs w:val="24"/>
        </w:rPr>
        <w:t xml:space="preserve">avšak také vrchnostenská agenda, jako např. v případě pozemkových knih, urbářů apod. Zde němčina ve zmíněném období vytlačila </w:t>
      </w:r>
      <w:r w:rsidR="00E20721" w:rsidRPr="008C4A15">
        <w:rPr>
          <w:rFonts w:ascii="Times New Roman" w:hAnsi="Times New Roman" w:cs="Times New Roman"/>
          <w:sz w:val="24"/>
          <w:szCs w:val="24"/>
        </w:rPr>
        <w:t xml:space="preserve">dříve </w:t>
      </w:r>
      <w:r w:rsidR="00C650A2" w:rsidRPr="008C4A15">
        <w:rPr>
          <w:rFonts w:ascii="Times New Roman" w:hAnsi="Times New Roman" w:cs="Times New Roman"/>
          <w:sz w:val="24"/>
          <w:szCs w:val="24"/>
        </w:rPr>
        <w:t xml:space="preserve">užívanou češtinu. </w:t>
      </w:r>
      <w:r w:rsidR="008120CF" w:rsidRPr="008C4A15">
        <w:rPr>
          <w:rFonts w:ascii="Times New Roman" w:hAnsi="Times New Roman" w:cs="Times New Roman"/>
          <w:sz w:val="24"/>
          <w:szCs w:val="24"/>
        </w:rPr>
        <w:t>U češtiny zmíněný jazy</w:t>
      </w:r>
      <w:r w:rsidR="00E20721" w:rsidRPr="008C4A15">
        <w:rPr>
          <w:rFonts w:ascii="Times New Roman" w:hAnsi="Times New Roman" w:cs="Times New Roman"/>
          <w:sz w:val="24"/>
          <w:szCs w:val="24"/>
        </w:rPr>
        <w:t xml:space="preserve">kový vývoj se pochopitelně </w:t>
      </w:r>
      <w:r w:rsidR="008120CF" w:rsidRPr="008C4A15">
        <w:rPr>
          <w:rFonts w:ascii="Times New Roman" w:hAnsi="Times New Roman" w:cs="Times New Roman"/>
          <w:sz w:val="24"/>
          <w:szCs w:val="24"/>
        </w:rPr>
        <w:t>týkal</w:t>
      </w:r>
      <w:r w:rsidR="00E20721" w:rsidRPr="008C4A15">
        <w:rPr>
          <w:rFonts w:ascii="Times New Roman" w:hAnsi="Times New Roman" w:cs="Times New Roman"/>
          <w:sz w:val="24"/>
          <w:szCs w:val="24"/>
        </w:rPr>
        <w:t xml:space="preserve"> také</w:t>
      </w:r>
      <w:r w:rsidR="008120CF" w:rsidRPr="008C4A15">
        <w:rPr>
          <w:rFonts w:ascii="Times New Roman" w:hAnsi="Times New Roman" w:cs="Times New Roman"/>
          <w:sz w:val="24"/>
          <w:szCs w:val="24"/>
        </w:rPr>
        <w:t xml:space="preserve"> němčiny, takže př</w:t>
      </w:r>
      <w:r w:rsidR="00E20721" w:rsidRPr="008C4A15">
        <w:rPr>
          <w:rFonts w:ascii="Times New Roman" w:hAnsi="Times New Roman" w:cs="Times New Roman"/>
          <w:sz w:val="24"/>
          <w:szCs w:val="24"/>
        </w:rPr>
        <w:t>i interpretaci německých textů se</w:t>
      </w:r>
      <w:r w:rsidR="008120CF" w:rsidRPr="008C4A15">
        <w:rPr>
          <w:rFonts w:ascii="Times New Roman" w:hAnsi="Times New Roman" w:cs="Times New Roman"/>
          <w:sz w:val="24"/>
          <w:szCs w:val="24"/>
        </w:rPr>
        <w:t xml:space="preserve"> badatel setkává se stejnými problémy. </w:t>
      </w:r>
      <w:r w:rsidR="00E62D04" w:rsidRPr="008C4A15">
        <w:rPr>
          <w:rFonts w:ascii="Times New Roman" w:hAnsi="Times New Roman" w:cs="Times New Roman"/>
          <w:sz w:val="24"/>
          <w:szCs w:val="24"/>
        </w:rPr>
        <w:t xml:space="preserve">Německé prostředí disponuje </w:t>
      </w:r>
      <w:r w:rsidR="005C1517" w:rsidRPr="008C4A15">
        <w:rPr>
          <w:rFonts w:ascii="Times New Roman" w:hAnsi="Times New Roman" w:cs="Times New Roman"/>
          <w:sz w:val="24"/>
          <w:szCs w:val="24"/>
        </w:rPr>
        <w:t>mnohými lexikálními příručkami, které mohou napomoci k</w:t>
      </w:r>
      <w:r w:rsidR="008120CF" w:rsidRPr="008C4A15">
        <w:rPr>
          <w:rFonts w:ascii="Times New Roman" w:hAnsi="Times New Roman" w:cs="Times New Roman"/>
          <w:sz w:val="24"/>
          <w:szCs w:val="24"/>
        </w:rPr>
        <w:t> jejich překonání</w:t>
      </w:r>
      <w:r w:rsidR="005C1517" w:rsidRPr="008C4A15">
        <w:rPr>
          <w:rFonts w:ascii="Times New Roman" w:hAnsi="Times New Roman" w:cs="Times New Roman"/>
          <w:sz w:val="24"/>
          <w:szCs w:val="24"/>
        </w:rPr>
        <w:t xml:space="preserve"> –</w:t>
      </w:r>
      <w:r w:rsidR="00EA66D9" w:rsidRPr="008C4A15">
        <w:rPr>
          <w:rFonts w:ascii="Times New Roman" w:hAnsi="Times New Roman" w:cs="Times New Roman"/>
          <w:sz w:val="24"/>
          <w:szCs w:val="24"/>
        </w:rPr>
        <w:t xml:space="preserve"> zmíníme</w:t>
      </w:r>
      <w:r w:rsidR="005C1517" w:rsidRPr="008C4A15">
        <w:rPr>
          <w:rFonts w:ascii="Times New Roman" w:hAnsi="Times New Roman" w:cs="Times New Roman"/>
          <w:sz w:val="24"/>
          <w:szCs w:val="24"/>
        </w:rPr>
        <w:t xml:space="preserve"> např. tzv. DWB – </w:t>
      </w:r>
      <w:r w:rsidR="005C1517" w:rsidRPr="008C4A15">
        <w:rPr>
          <w:rFonts w:ascii="Times New Roman" w:hAnsi="Times New Roman" w:cs="Times New Roman"/>
          <w:i/>
          <w:sz w:val="24"/>
          <w:szCs w:val="24"/>
        </w:rPr>
        <w:t>Německý slovník</w:t>
      </w:r>
      <w:r w:rsidR="005C1517" w:rsidRPr="008C4A15">
        <w:rPr>
          <w:rFonts w:ascii="Times New Roman" w:hAnsi="Times New Roman" w:cs="Times New Roman"/>
          <w:sz w:val="24"/>
          <w:szCs w:val="24"/>
        </w:rPr>
        <w:t xml:space="preserve">, založený bratry </w:t>
      </w:r>
      <w:proofErr w:type="spellStart"/>
      <w:r w:rsidR="005C1517" w:rsidRPr="008C4A15">
        <w:rPr>
          <w:rFonts w:ascii="Times New Roman" w:hAnsi="Times New Roman" w:cs="Times New Roman"/>
          <w:sz w:val="24"/>
          <w:szCs w:val="24"/>
        </w:rPr>
        <w:t>Grimmy</w:t>
      </w:r>
      <w:proofErr w:type="spellEnd"/>
      <w:r w:rsidR="005C1517" w:rsidRPr="008C4A15">
        <w:rPr>
          <w:rFonts w:ascii="Times New Roman" w:hAnsi="Times New Roman" w:cs="Times New Roman"/>
          <w:sz w:val="24"/>
          <w:szCs w:val="24"/>
        </w:rPr>
        <w:t>.</w:t>
      </w:r>
      <w:r w:rsidR="005C1517" w:rsidRPr="008C4A15">
        <w:rPr>
          <w:rStyle w:val="Znakapoznpodarou"/>
          <w:rFonts w:ascii="Times New Roman" w:hAnsi="Times New Roman" w:cs="Times New Roman"/>
          <w:sz w:val="24"/>
          <w:szCs w:val="24"/>
        </w:rPr>
        <w:footnoteReference w:id="217"/>
      </w:r>
      <w:r w:rsidR="005C1517" w:rsidRPr="008C4A15">
        <w:rPr>
          <w:rFonts w:ascii="Times New Roman" w:hAnsi="Times New Roman" w:cs="Times New Roman"/>
          <w:sz w:val="24"/>
          <w:szCs w:val="24"/>
        </w:rPr>
        <w:t xml:space="preserve"> K orientaci mezi pr</w:t>
      </w:r>
      <w:r w:rsidR="00E20721" w:rsidRPr="008C4A15">
        <w:rPr>
          <w:rFonts w:ascii="Times New Roman" w:hAnsi="Times New Roman" w:cs="Times New Roman"/>
          <w:sz w:val="24"/>
          <w:szCs w:val="24"/>
        </w:rPr>
        <w:t xml:space="preserve">ojekty (a příručkami) </w:t>
      </w:r>
      <w:r w:rsidR="005C1517" w:rsidRPr="008C4A15">
        <w:rPr>
          <w:rFonts w:ascii="Times New Roman" w:hAnsi="Times New Roman" w:cs="Times New Roman"/>
          <w:sz w:val="24"/>
          <w:szCs w:val="24"/>
        </w:rPr>
        <w:t>věnují</w:t>
      </w:r>
      <w:r w:rsidR="00E20721" w:rsidRPr="008C4A15">
        <w:rPr>
          <w:rFonts w:ascii="Times New Roman" w:hAnsi="Times New Roman" w:cs="Times New Roman"/>
          <w:sz w:val="24"/>
          <w:szCs w:val="24"/>
        </w:rPr>
        <w:t>cími se</w:t>
      </w:r>
      <w:r w:rsidR="005C1517" w:rsidRPr="008C4A15">
        <w:rPr>
          <w:rFonts w:ascii="Times New Roman" w:hAnsi="Times New Roman" w:cs="Times New Roman"/>
          <w:sz w:val="24"/>
          <w:szCs w:val="24"/>
        </w:rPr>
        <w:t xml:space="preserve"> (staré) němčině</w:t>
      </w:r>
      <w:r w:rsidR="0092772A" w:rsidRPr="008C4A15">
        <w:rPr>
          <w:rFonts w:ascii="Times New Roman" w:hAnsi="Times New Roman" w:cs="Times New Roman"/>
          <w:sz w:val="24"/>
          <w:szCs w:val="24"/>
        </w:rPr>
        <w:t xml:space="preserve"> či</w:t>
      </w:r>
      <w:r w:rsidR="005C1517" w:rsidRPr="008C4A15">
        <w:rPr>
          <w:rFonts w:ascii="Times New Roman" w:hAnsi="Times New Roman" w:cs="Times New Roman"/>
          <w:sz w:val="24"/>
          <w:szCs w:val="24"/>
        </w:rPr>
        <w:t xml:space="preserve"> jako </w:t>
      </w:r>
      <w:r w:rsidR="00EA66D9" w:rsidRPr="008C4A15">
        <w:rPr>
          <w:rFonts w:ascii="Times New Roman" w:hAnsi="Times New Roman" w:cs="Times New Roman"/>
          <w:sz w:val="24"/>
          <w:szCs w:val="24"/>
        </w:rPr>
        <w:t xml:space="preserve">nástroj propojující různé digitalizované a on-line dostupné slovníky může posloužit </w:t>
      </w:r>
      <w:proofErr w:type="spellStart"/>
      <w:r w:rsidR="00EA66D9" w:rsidRPr="008C4A15">
        <w:rPr>
          <w:rFonts w:ascii="Times New Roman" w:hAnsi="Times New Roman" w:cs="Times New Roman"/>
          <w:i/>
          <w:sz w:val="24"/>
          <w:szCs w:val="24"/>
        </w:rPr>
        <w:t>Wörterbuch-Portal</w:t>
      </w:r>
      <w:proofErr w:type="spellEnd"/>
      <w:r w:rsidR="00EA66D9" w:rsidRPr="008C4A15">
        <w:rPr>
          <w:rFonts w:ascii="Times New Roman" w:hAnsi="Times New Roman" w:cs="Times New Roman"/>
          <w:sz w:val="24"/>
          <w:szCs w:val="24"/>
        </w:rPr>
        <w:t xml:space="preserve"> německých akademií věd.</w:t>
      </w:r>
      <w:r w:rsidR="00EA66D9" w:rsidRPr="008C4A15">
        <w:rPr>
          <w:rStyle w:val="Znakapoznpodarou"/>
          <w:rFonts w:ascii="Times New Roman" w:hAnsi="Times New Roman" w:cs="Times New Roman"/>
          <w:sz w:val="24"/>
          <w:szCs w:val="24"/>
        </w:rPr>
        <w:footnoteReference w:id="218"/>
      </w:r>
    </w:p>
    <w:p w:rsidR="004B4372" w:rsidRDefault="004B4372" w:rsidP="008C4A15">
      <w:pPr>
        <w:pStyle w:val="Nadpis1"/>
        <w:spacing w:before="0" w:line="360" w:lineRule="auto"/>
        <w:contextualSpacing w:val="0"/>
        <w:rPr>
          <w:rFonts w:ascii="Times New Roman" w:hAnsi="Times New Roman" w:cs="Times New Roman"/>
          <w:b/>
          <w:color w:val="auto"/>
          <w:sz w:val="24"/>
          <w:szCs w:val="24"/>
        </w:rPr>
      </w:pPr>
    </w:p>
    <w:p w:rsidR="0092772A" w:rsidRPr="008C4A15" w:rsidRDefault="0092772A" w:rsidP="008C4A15">
      <w:pPr>
        <w:pStyle w:val="Nadpis1"/>
        <w:spacing w:before="0" w:line="360" w:lineRule="auto"/>
        <w:contextualSpacing w:val="0"/>
        <w:rPr>
          <w:rFonts w:ascii="Times New Roman" w:hAnsi="Times New Roman" w:cs="Times New Roman"/>
          <w:b/>
          <w:color w:val="auto"/>
          <w:sz w:val="24"/>
          <w:szCs w:val="24"/>
        </w:rPr>
      </w:pPr>
      <w:r w:rsidRPr="008C4A15">
        <w:rPr>
          <w:rFonts w:ascii="Times New Roman" w:hAnsi="Times New Roman" w:cs="Times New Roman"/>
          <w:b/>
          <w:color w:val="auto"/>
          <w:sz w:val="24"/>
          <w:szCs w:val="24"/>
        </w:rPr>
        <w:t>Středověká a novověká latina</w:t>
      </w:r>
    </w:p>
    <w:p w:rsidR="0092772A" w:rsidRPr="008C4A15" w:rsidRDefault="00802DF8"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Na okraj se zmíníme také o posledním nejčastějším pramenn</w:t>
      </w:r>
      <w:r w:rsidR="005A3BC9" w:rsidRPr="008C4A15">
        <w:rPr>
          <w:rFonts w:ascii="Times New Roman" w:hAnsi="Times New Roman" w:cs="Times New Roman"/>
          <w:sz w:val="24"/>
          <w:szCs w:val="24"/>
        </w:rPr>
        <w:t>ém</w:t>
      </w:r>
      <w:r w:rsidRPr="008C4A15">
        <w:rPr>
          <w:rFonts w:ascii="Times New Roman" w:hAnsi="Times New Roman" w:cs="Times New Roman"/>
          <w:sz w:val="24"/>
          <w:szCs w:val="24"/>
        </w:rPr>
        <w:t xml:space="preserve"> jazyk</w:t>
      </w:r>
      <w:r w:rsidR="005A3BC9" w:rsidRPr="008C4A15">
        <w:rPr>
          <w:rFonts w:ascii="Times New Roman" w:hAnsi="Times New Roman" w:cs="Times New Roman"/>
          <w:sz w:val="24"/>
          <w:szCs w:val="24"/>
        </w:rPr>
        <w:t>u</w:t>
      </w:r>
      <w:r w:rsidRPr="008C4A15">
        <w:rPr>
          <w:rFonts w:ascii="Times New Roman" w:hAnsi="Times New Roman" w:cs="Times New Roman"/>
          <w:sz w:val="24"/>
          <w:szCs w:val="24"/>
        </w:rPr>
        <w:t xml:space="preserve"> české</w:t>
      </w:r>
      <w:r w:rsidR="005A3BC9" w:rsidRPr="008C4A15">
        <w:rPr>
          <w:rFonts w:ascii="Times New Roman" w:hAnsi="Times New Roman" w:cs="Times New Roman"/>
          <w:sz w:val="24"/>
          <w:szCs w:val="24"/>
        </w:rPr>
        <w:t>ho</w:t>
      </w:r>
      <w:r w:rsidRPr="008C4A15">
        <w:rPr>
          <w:rFonts w:ascii="Times New Roman" w:hAnsi="Times New Roman" w:cs="Times New Roman"/>
          <w:sz w:val="24"/>
          <w:szCs w:val="24"/>
        </w:rPr>
        <w:t xml:space="preserve"> prostředí, tedy latině. </w:t>
      </w:r>
      <w:r w:rsidR="0092772A" w:rsidRPr="008C4A15">
        <w:rPr>
          <w:rFonts w:ascii="Times New Roman" w:hAnsi="Times New Roman" w:cs="Times New Roman"/>
          <w:sz w:val="24"/>
          <w:szCs w:val="24"/>
        </w:rPr>
        <w:t xml:space="preserve">Při práci se středověkými a novověkými latinskými prameny musíme počítat s některými specifiky a odlišnostmi od klasické latiny. Jsou to jednak rozdíly gramatické, avšak pro nás jsou daleko důležitější rozdíly ve významu některých slov a ve způsobu zápisu textu. </w:t>
      </w:r>
    </w:p>
    <w:p w:rsidR="0092772A" w:rsidRPr="008C4A15" w:rsidRDefault="0092772A"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 xml:space="preserve">Latina středověku se vyvinula na základě antického jazyka užívaného v prostoru římského impéria. Postupně latinu užívalo jako dorozumívací jazyk, ne pouze ve styku s provinciálními římskými úřady, stále více lidí různých </w:t>
      </w:r>
      <w:r w:rsidR="00802DF8" w:rsidRPr="008C4A15">
        <w:rPr>
          <w:rFonts w:ascii="Times New Roman" w:hAnsi="Times New Roman" w:cs="Times New Roman"/>
          <w:sz w:val="24"/>
          <w:szCs w:val="24"/>
        </w:rPr>
        <w:t xml:space="preserve">etnik </w:t>
      </w:r>
      <w:r w:rsidRPr="008C4A15">
        <w:rPr>
          <w:rFonts w:ascii="Times New Roman" w:hAnsi="Times New Roman" w:cs="Times New Roman"/>
          <w:sz w:val="24"/>
          <w:szCs w:val="24"/>
        </w:rPr>
        <w:t>usazených na území rozpadající se říše. Již n</w:t>
      </w:r>
      <w:r w:rsidR="00802DF8" w:rsidRPr="008C4A15">
        <w:rPr>
          <w:rFonts w:ascii="Times New Roman" w:hAnsi="Times New Roman" w:cs="Times New Roman"/>
          <w:sz w:val="24"/>
          <w:szCs w:val="24"/>
        </w:rPr>
        <w:t>a sklonku 3. století se objevovaly</w:t>
      </w:r>
      <w:r w:rsidRPr="008C4A15">
        <w:rPr>
          <w:rFonts w:ascii="Times New Roman" w:hAnsi="Times New Roman" w:cs="Times New Roman"/>
          <w:sz w:val="24"/>
          <w:szCs w:val="24"/>
        </w:rPr>
        <w:t xml:space="preserve"> první změny vedoucí ke středověké podobě latiny. Měnící se politická a společenská situace spolu se sílícím křesťanstvím a větší úlohou vulgární latiny se projev</w:t>
      </w:r>
      <w:r w:rsidR="00802DF8" w:rsidRPr="008C4A15">
        <w:rPr>
          <w:rFonts w:ascii="Times New Roman" w:hAnsi="Times New Roman" w:cs="Times New Roman"/>
          <w:sz w:val="24"/>
          <w:szCs w:val="24"/>
        </w:rPr>
        <w:t>ily</w:t>
      </w:r>
      <w:r w:rsidRPr="008C4A15">
        <w:rPr>
          <w:rFonts w:ascii="Times New Roman" w:hAnsi="Times New Roman" w:cs="Times New Roman"/>
          <w:sz w:val="24"/>
          <w:szCs w:val="24"/>
        </w:rPr>
        <w:t xml:space="preserve"> v mnoha aspektech jazyka, v syntaxi, morfologii, literárních formách atd.</w:t>
      </w:r>
      <w:r w:rsidRPr="008C4A15">
        <w:rPr>
          <w:rFonts w:ascii="Times New Roman" w:hAnsi="Times New Roman" w:cs="Times New Roman"/>
          <w:sz w:val="24"/>
          <w:szCs w:val="24"/>
          <w:vertAlign w:val="superscript"/>
        </w:rPr>
        <w:footnoteReference w:id="219"/>
      </w:r>
    </w:p>
    <w:p w:rsidR="0092772A" w:rsidRPr="008C4A15" w:rsidRDefault="0092772A" w:rsidP="008C4A15">
      <w:pPr>
        <w:spacing w:after="0" w:line="360" w:lineRule="auto"/>
        <w:ind w:firstLine="708"/>
        <w:rPr>
          <w:rFonts w:ascii="Times New Roman" w:hAnsi="Times New Roman" w:cs="Times New Roman"/>
          <w:color w:val="FF0000"/>
          <w:sz w:val="24"/>
          <w:szCs w:val="24"/>
        </w:rPr>
      </w:pPr>
      <w:r w:rsidRPr="008C4A15">
        <w:rPr>
          <w:rFonts w:ascii="Times New Roman" w:hAnsi="Times New Roman" w:cs="Times New Roman"/>
          <w:sz w:val="24"/>
          <w:szCs w:val="24"/>
        </w:rPr>
        <w:t xml:space="preserve">Velké změny </w:t>
      </w:r>
      <w:r w:rsidR="00802DF8" w:rsidRPr="008C4A15">
        <w:rPr>
          <w:rFonts w:ascii="Times New Roman" w:hAnsi="Times New Roman" w:cs="Times New Roman"/>
          <w:sz w:val="24"/>
          <w:szCs w:val="24"/>
        </w:rPr>
        <w:t xml:space="preserve">postihly např. </w:t>
      </w:r>
      <w:r w:rsidRPr="008C4A15">
        <w:rPr>
          <w:rFonts w:ascii="Times New Roman" w:hAnsi="Times New Roman" w:cs="Times New Roman"/>
          <w:sz w:val="24"/>
          <w:szCs w:val="24"/>
        </w:rPr>
        <w:t>slovní zásob</w:t>
      </w:r>
      <w:r w:rsidR="00802DF8" w:rsidRPr="008C4A15">
        <w:rPr>
          <w:rFonts w:ascii="Times New Roman" w:hAnsi="Times New Roman" w:cs="Times New Roman"/>
          <w:sz w:val="24"/>
          <w:szCs w:val="24"/>
        </w:rPr>
        <w:t>u</w:t>
      </w:r>
      <w:r w:rsidRPr="008C4A15">
        <w:rPr>
          <w:rFonts w:ascii="Times New Roman" w:hAnsi="Times New Roman" w:cs="Times New Roman"/>
          <w:sz w:val="24"/>
          <w:szCs w:val="24"/>
        </w:rPr>
        <w:t xml:space="preserve">, kdy </w:t>
      </w:r>
      <w:r w:rsidR="00802DF8" w:rsidRPr="008C4A15">
        <w:rPr>
          <w:rFonts w:ascii="Times New Roman" w:hAnsi="Times New Roman" w:cs="Times New Roman"/>
          <w:sz w:val="24"/>
          <w:szCs w:val="24"/>
        </w:rPr>
        <w:t xml:space="preserve">mnoho </w:t>
      </w:r>
      <w:r w:rsidRPr="008C4A15">
        <w:rPr>
          <w:rFonts w:ascii="Times New Roman" w:hAnsi="Times New Roman" w:cs="Times New Roman"/>
          <w:sz w:val="24"/>
          <w:szCs w:val="24"/>
        </w:rPr>
        <w:t>slov antické latiny nahra</w:t>
      </w:r>
      <w:r w:rsidR="00802DF8" w:rsidRPr="008C4A15">
        <w:rPr>
          <w:rFonts w:ascii="Times New Roman" w:hAnsi="Times New Roman" w:cs="Times New Roman"/>
          <w:sz w:val="24"/>
          <w:szCs w:val="24"/>
        </w:rPr>
        <w:t xml:space="preserve">dily </w:t>
      </w:r>
      <w:r w:rsidRPr="008C4A15">
        <w:rPr>
          <w:rFonts w:ascii="Times New Roman" w:hAnsi="Times New Roman" w:cs="Times New Roman"/>
          <w:sz w:val="24"/>
          <w:szCs w:val="24"/>
        </w:rPr>
        <w:t>výrazy</w:t>
      </w:r>
      <w:r w:rsidR="00802DF8" w:rsidRPr="008C4A15">
        <w:rPr>
          <w:rFonts w:ascii="Times New Roman" w:hAnsi="Times New Roman" w:cs="Times New Roman"/>
          <w:sz w:val="24"/>
          <w:szCs w:val="24"/>
        </w:rPr>
        <w:t xml:space="preserve"> nové</w:t>
      </w:r>
      <w:r w:rsidRPr="008C4A15">
        <w:rPr>
          <w:rFonts w:ascii="Times New Roman" w:hAnsi="Times New Roman" w:cs="Times New Roman"/>
          <w:sz w:val="24"/>
          <w:szCs w:val="24"/>
        </w:rPr>
        <w:t xml:space="preserve"> – hlava </w:t>
      </w:r>
      <w:proofErr w:type="spellStart"/>
      <w:r w:rsidRPr="008C4A15">
        <w:rPr>
          <w:rFonts w:ascii="Times New Roman" w:hAnsi="Times New Roman" w:cs="Times New Roman"/>
          <w:i/>
          <w:sz w:val="24"/>
          <w:szCs w:val="24"/>
        </w:rPr>
        <w:t>caput</w:t>
      </w:r>
      <w:proofErr w:type="spellEnd"/>
      <w:r w:rsidRPr="008C4A15">
        <w:rPr>
          <w:rFonts w:ascii="Times New Roman" w:hAnsi="Times New Roman" w:cs="Times New Roman"/>
          <w:i/>
          <w:sz w:val="24"/>
          <w:szCs w:val="24"/>
        </w:rPr>
        <w:t xml:space="preserve"> &gt; </w:t>
      </w:r>
      <w:proofErr w:type="spellStart"/>
      <w:r w:rsidRPr="008C4A15">
        <w:rPr>
          <w:rFonts w:ascii="Times New Roman" w:hAnsi="Times New Roman" w:cs="Times New Roman"/>
          <w:i/>
          <w:sz w:val="24"/>
          <w:szCs w:val="24"/>
        </w:rPr>
        <w:t>testa</w:t>
      </w:r>
      <w:proofErr w:type="spellEnd"/>
      <w:r w:rsidRPr="008C4A15">
        <w:rPr>
          <w:rFonts w:ascii="Times New Roman" w:hAnsi="Times New Roman" w:cs="Times New Roman"/>
          <w:sz w:val="24"/>
          <w:szCs w:val="24"/>
        </w:rPr>
        <w:t xml:space="preserve">, kůň </w:t>
      </w:r>
      <w:proofErr w:type="spellStart"/>
      <w:r w:rsidRPr="008C4A15">
        <w:rPr>
          <w:rFonts w:ascii="Times New Roman" w:hAnsi="Times New Roman" w:cs="Times New Roman"/>
          <w:i/>
          <w:sz w:val="24"/>
          <w:szCs w:val="24"/>
        </w:rPr>
        <w:t>equus</w:t>
      </w:r>
      <w:proofErr w:type="spellEnd"/>
      <w:r w:rsidRPr="008C4A15">
        <w:rPr>
          <w:rFonts w:ascii="Times New Roman" w:hAnsi="Times New Roman" w:cs="Times New Roman"/>
          <w:i/>
          <w:sz w:val="24"/>
          <w:szCs w:val="24"/>
        </w:rPr>
        <w:t xml:space="preserve"> &gt; </w:t>
      </w:r>
      <w:proofErr w:type="spellStart"/>
      <w:r w:rsidRPr="008C4A15">
        <w:rPr>
          <w:rFonts w:ascii="Times New Roman" w:hAnsi="Times New Roman" w:cs="Times New Roman"/>
          <w:i/>
          <w:sz w:val="24"/>
          <w:szCs w:val="24"/>
        </w:rPr>
        <w:t>caballus</w:t>
      </w:r>
      <w:proofErr w:type="spellEnd"/>
      <w:r w:rsidRPr="008C4A15">
        <w:rPr>
          <w:rFonts w:ascii="Times New Roman" w:hAnsi="Times New Roman" w:cs="Times New Roman"/>
          <w:sz w:val="24"/>
          <w:szCs w:val="24"/>
        </w:rPr>
        <w:t xml:space="preserve">, město </w:t>
      </w:r>
      <w:proofErr w:type="spellStart"/>
      <w:r w:rsidRPr="008C4A15">
        <w:rPr>
          <w:rFonts w:ascii="Times New Roman" w:hAnsi="Times New Roman" w:cs="Times New Roman"/>
          <w:i/>
          <w:sz w:val="24"/>
          <w:szCs w:val="24"/>
        </w:rPr>
        <w:t>urbs</w:t>
      </w:r>
      <w:proofErr w:type="spellEnd"/>
      <w:r w:rsidRPr="008C4A15">
        <w:rPr>
          <w:rFonts w:ascii="Times New Roman" w:hAnsi="Times New Roman" w:cs="Times New Roman"/>
          <w:i/>
          <w:sz w:val="24"/>
          <w:szCs w:val="24"/>
        </w:rPr>
        <w:t xml:space="preserve"> &gt; </w:t>
      </w:r>
      <w:proofErr w:type="spellStart"/>
      <w:r w:rsidRPr="008C4A15">
        <w:rPr>
          <w:rFonts w:ascii="Times New Roman" w:hAnsi="Times New Roman" w:cs="Times New Roman"/>
          <w:i/>
          <w:sz w:val="24"/>
          <w:szCs w:val="24"/>
        </w:rPr>
        <w:t>civitas</w:t>
      </w:r>
      <w:proofErr w:type="spellEnd"/>
      <w:r w:rsidRPr="008C4A15">
        <w:rPr>
          <w:rFonts w:ascii="Times New Roman" w:hAnsi="Times New Roman" w:cs="Times New Roman"/>
          <w:sz w:val="24"/>
          <w:szCs w:val="24"/>
        </w:rPr>
        <w:t>. Objev</w:t>
      </w:r>
      <w:r w:rsidR="00802DF8" w:rsidRPr="008C4A15">
        <w:rPr>
          <w:rFonts w:ascii="Times New Roman" w:hAnsi="Times New Roman" w:cs="Times New Roman"/>
          <w:sz w:val="24"/>
          <w:szCs w:val="24"/>
        </w:rPr>
        <w:t xml:space="preserve">ily </w:t>
      </w:r>
      <w:r w:rsidRPr="008C4A15">
        <w:rPr>
          <w:rFonts w:ascii="Times New Roman" w:hAnsi="Times New Roman" w:cs="Times New Roman"/>
          <w:sz w:val="24"/>
          <w:szCs w:val="24"/>
        </w:rPr>
        <w:t>se</w:t>
      </w:r>
      <w:r w:rsidR="00802DF8" w:rsidRPr="008C4A15">
        <w:rPr>
          <w:rFonts w:ascii="Times New Roman" w:hAnsi="Times New Roman" w:cs="Times New Roman"/>
          <w:sz w:val="24"/>
          <w:szCs w:val="24"/>
        </w:rPr>
        <w:t xml:space="preserve"> také</w:t>
      </w:r>
      <w:r w:rsidRPr="008C4A15">
        <w:rPr>
          <w:rFonts w:ascii="Times New Roman" w:hAnsi="Times New Roman" w:cs="Times New Roman"/>
          <w:sz w:val="24"/>
          <w:szCs w:val="24"/>
        </w:rPr>
        <w:t xml:space="preserve"> tendence nahrazovat</w:t>
      </w:r>
      <w:r w:rsidR="005A3BC9" w:rsidRPr="008C4A15">
        <w:rPr>
          <w:rFonts w:ascii="Times New Roman" w:hAnsi="Times New Roman" w:cs="Times New Roman"/>
          <w:sz w:val="24"/>
          <w:szCs w:val="24"/>
        </w:rPr>
        <w:t xml:space="preserve"> kratší slova delšími a kumulovat</w:t>
      </w:r>
      <w:r w:rsidRPr="008C4A15">
        <w:rPr>
          <w:rFonts w:ascii="Times New Roman" w:hAnsi="Times New Roman" w:cs="Times New Roman"/>
          <w:sz w:val="24"/>
          <w:szCs w:val="24"/>
        </w:rPr>
        <w:t xml:space="preserve"> předpon</w:t>
      </w:r>
      <w:r w:rsidR="005A3BC9" w:rsidRPr="008C4A15">
        <w:rPr>
          <w:rFonts w:ascii="Times New Roman" w:hAnsi="Times New Roman" w:cs="Times New Roman"/>
          <w:sz w:val="24"/>
          <w:szCs w:val="24"/>
        </w:rPr>
        <w:t>y</w:t>
      </w:r>
      <w:r w:rsidRPr="008C4A15">
        <w:rPr>
          <w:rFonts w:ascii="Times New Roman" w:hAnsi="Times New Roman" w:cs="Times New Roman"/>
          <w:sz w:val="24"/>
          <w:szCs w:val="24"/>
        </w:rPr>
        <w:t xml:space="preserve">. Další změny také </w:t>
      </w:r>
      <w:r w:rsidRPr="008C4A15">
        <w:rPr>
          <w:rFonts w:ascii="Times New Roman" w:hAnsi="Times New Roman" w:cs="Times New Roman"/>
          <w:sz w:val="24"/>
          <w:szCs w:val="24"/>
        </w:rPr>
        <w:lastRenderedPageBreak/>
        <w:t>souvisely s politickými změnami a s definitivním vítězstvím křesťanství. T</w:t>
      </w:r>
      <w:r w:rsidR="005A3BC9" w:rsidRPr="008C4A15">
        <w:rPr>
          <w:rFonts w:ascii="Times New Roman" w:hAnsi="Times New Roman" w:cs="Times New Roman"/>
          <w:sz w:val="24"/>
          <w:szCs w:val="24"/>
        </w:rPr>
        <w:t>y se projevily</w:t>
      </w:r>
      <w:r w:rsidRPr="008C4A15">
        <w:rPr>
          <w:rFonts w:ascii="Times New Roman" w:hAnsi="Times New Roman" w:cs="Times New Roman"/>
          <w:sz w:val="24"/>
          <w:szCs w:val="24"/>
        </w:rPr>
        <w:t xml:space="preserve"> v nové terminologii ve vztahu k císaři, církevním hodnostářům a dalším úředním činitelům. </w:t>
      </w:r>
      <w:r w:rsidR="00802DF8" w:rsidRPr="008C4A15">
        <w:rPr>
          <w:rFonts w:ascii="Times New Roman" w:hAnsi="Times New Roman" w:cs="Times New Roman"/>
          <w:sz w:val="24"/>
          <w:szCs w:val="24"/>
        </w:rPr>
        <w:t xml:space="preserve">Latina byla obohacena o termíny </w:t>
      </w:r>
      <w:r w:rsidRPr="008C4A15">
        <w:rPr>
          <w:rFonts w:ascii="Times New Roman" w:hAnsi="Times New Roman" w:cs="Times New Roman"/>
          <w:sz w:val="24"/>
          <w:szCs w:val="24"/>
        </w:rPr>
        <w:t>z hebrejštiny a častěji z řečtiny. Existující latinská slova také získávala n</w:t>
      </w:r>
      <w:r w:rsidR="00B133E5">
        <w:rPr>
          <w:rFonts w:ascii="Times New Roman" w:hAnsi="Times New Roman" w:cs="Times New Roman"/>
          <w:sz w:val="24"/>
          <w:szCs w:val="24"/>
        </w:rPr>
        <w:t>ové významy nebo vznikala slova</w:t>
      </w:r>
      <w:r w:rsidRPr="008C4A15">
        <w:rPr>
          <w:rFonts w:ascii="Times New Roman" w:hAnsi="Times New Roman" w:cs="Times New Roman"/>
          <w:sz w:val="24"/>
          <w:szCs w:val="24"/>
        </w:rPr>
        <w:t xml:space="preserve"> manipulací se základy původních latinských výrazů.</w:t>
      </w:r>
      <w:r w:rsidRPr="008C4A15">
        <w:rPr>
          <w:rFonts w:ascii="Times New Roman" w:hAnsi="Times New Roman" w:cs="Times New Roman"/>
          <w:sz w:val="24"/>
          <w:szCs w:val="24"/>
          <w:vertAlign w:val="superscript"/>
        </w:rPr>
        <w:footnoteReference w:id="220"/>
      </w:r>
      <w:r w:rsidRPr="008C4A15">
        <w:rPr>
          <w:rFonts w:ascii="Times New Roman" w:hAnsi="Times New Roman" w:cs="Times New Roman"/>
          <w:sz w:val="24"/>
          <w:szCs w:val="24"/>
        </w:rPr>
        <w:t xml:space="preserve"> Od počátku středověku se latina diferenciovala také teritoriálně</w:t>
      </w:r>
      <w:r w:rsidR="00001D42" w:rsidRPr="008C4A15">
        <w:rPr>
          <w:rFonts w:ascii="Times New Roman" w:hAnsi="Times New Roman" w:cs="Times New Roman"/>
          <w:sz w:val="24"/>
          <w:szCs w:val="24"/>
        </w:rPr>
        <w:t xml:space="preserve">, když do ní </w:t>
      </w:r>
      <w:r w:rsidRPr="008C4A15">
        <w:rPr>
          <w:rFonts w:ascii="Times New Roman" w:hAnsi="Times New Roman" w:cs="Times New Roman"/>
          <w:sz w:val="24"/>
          <w:szCs w:val="24"/>
        </w:rPr>
        <w:t>vstupovaly vlivy jazyka obyvatelstva toho kterého dříve římského území</w:t>
      </w:r>
      <w:r w:rsidRPr="00C34AF6">
        <w:rPr>
          <w:rFonts w:ascii="Times New Roman" w:hAnsi="Times New Roman" w:cs="Times New Roman"/>
          <w:sz w:val="24"/>
          <w:szCs w:val="24"/>
        </w:rPr>
        <w:t>.</w:t>
      </w:r>
    </w:p>
    <w:p w:rsidR="0092772A" w:rsidRPr="008C4A15" w:rsidRDefault="005A3BC9"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I</w:t>
      </w:r>
      <w:r w:rsidR="0092772A" w:rsidRPr="008C4A15">
        <w:rPr>
          <w:rFonts w:ascii="Times New Roman" w:hAnsi="Times New Roman" w:cs="Times New Roman"/>
          <w:sz w:val="24"/>
          <w:szCs w:val="24"/>
        </w:rPr>
        <w:t>mpulsem pro uchování a rozšíření latiny se s</w:t>
      </w:r>
      <w:r w:rsidR="00001D42" w:rsidRPr="008C4A15">
        <w:rPr>
          <w:rFonts w:ascii="Times New Roman" w:hAnsi="Times New Roman" w:cs="Times New Roman"/>
          <w:sz w:val="24"/>
          <w:szCs w:val="24"/>
        </w:rPr>
        <w:t>tala tzv. karolinská renesance.</w:t>
      </w:r>
      <w:r w:rsidR="0092772A" w:rsidRPr="008C4A15">
        <w:rPr>
          <w:rFonts w:ascii="Times New Roman" w:hAnsi="Times New Roman" w:cs="Times New Roman"/>
          <w:sz w:val="24"/>
          <w:szCs w:val="24"/>
        </w:rPr>
        <w:t xml:space="preserve"> Karel Veliký, jakožto sjednotitel velké části bývalé západořímské říše, inicioval kulturní reformu, ve které se osobně angažoval</w:t>
      </w:r>
      <w:r w:rsidR="00001D42" w:rsidRPr="008C4A15">
        <w:rPr>
          <w:rFonts w:ascii="Times New Roman" w:hAnsi="Times New Roman" w:cs="Times New Roman"/>
          <w:sz w:val="24"/>
          <w:szCs w:val="24"/>
        </w:rPr>
        <w:t>. N</w:t>
      </w:r>
      <w:r w:rsidR="0092772A" w:rsidRPr="008C4A15">
        <w:rPr>
          <w:rFonts w:ascii="Times New Roman" w:hAnsi="Times New Roman" w:cs="Times New Roman"/>
          <w:sz w:val="24"/>
          <w:szCs w:val="24"/>
        </w:rPr>
        <w:t>a jeho dvo</w:t>
      </w:r>
      <w:r w:rsidR="00001D42" w:rsidRPr="008C4A15">
        <w:rPr>
          <w:rFonts w:ascii="Times New Roman" w:hAnsi="Times New Roman" w:cs="Times New Roman"/>
          <w:sz w:val="24"/>
          <w:szCs w:val="24"/>
        </w:rPr>
        <w:t>ře se sešla řada učenců, s</w:t>
      </w:r>
      <w:r w:rsidR="0092772A" w:rsidRPr="008C4A15">
        <w:rPr>
          <w:rFonts w:ascii="Times New Roman" w:hAnsi="Times New Roman" w:cs="Times New Roman"/>
          <w:sz w:val="24"/>
          <w:szCs w:val="24"/>
        </w:rPr>
        <w:t xml:space="preserve">hromažďovaly se </w:t>
      </w:r>
      <w:r w:rsidR="00001D42" w:rsidRPr="008C4A15">
        <w:rPr>
          <w:rFonts w:ascii="Times New Roman" w:hAnsi="Times New Roman" w:cs="Times New Roman"/>
          <w:sz w:val="24"/>
          <w:szCs w:val="24"/>
        </w:rPr>
        <w:t xml:space="preserve">zde </w:t>
      </w:r>
      <w:r w:rsidR="0092772A" w:rsidRPr="008C4A15">
        <w:rPr>
          <w:rFonts w:ascii="Times New Roman" w:hAnsi="Times New Roman" w:cs="Times New Roman"/>
          <w:sz w:val="24"/>
          <w:szCs w:val="24"/>
        </w:rPr>
        <w:t xml:space="preserve">a studovaly antické spisy, </w:t>
      </w:r>
      <w:r w:rsidR="00001D42" w:rsidRPr="008C4A15">
        <w:rPr>
          <w:rFonts w:ascii="Times New Roman" w:hAnsi="Times New Roman" w:cs="Times New Roman"/>
          <w:sz w:val="24"/>
          <w:szCs w:val="24"/>
        </w:rPr>
        <w:t xml:space="preserve">avšak </w:t>
      </w:r>
      <w:r w:rsidR="0092772A" w:rsidRPr="008C4A15">
        <w:rPr>
          <w:rFonts w:ascii="Times New Roman" w:hAnsi="Times New Roman" w:cs="Times New Roman"/>
          <w:sz w:val="24"/>
          <w:szCs w:val="24"/>
        </w:rPr>
        <w:t>autoritou zůstávala Bible a patristické texty. Karlova říše neměla dostatek vzdělanců nejvyšší úrovně, proto je Karel zval zejména z Itálie a britských ostrovů. Významnou úlohu také sehrálo propojení dvora s kláštery coby nositeli latinské kultury a vzdělanosti.</w:t>
      </w:r>
      <w:r w:rsidR="0092772A" w:rsidRPr="008C4A15">
        <w:rPr>
          <w:rFonts w:ascii="Times New Roman" w:hAnsi="Times New Roman" w:cs="Times New Roman"/>
          <w:sz w:val="24"/>
          <w:szCs w:val="24"/>
          <w:vertAlign w:val="superscript"/>
        </w:rPr>
        <w:footnoteReference w:id="221"/>
      </w:r>
      <w:r w:rsidR="00001D42" w:rsidRPr="008C4A15">
        <w:rPr>
          <w:rFonts w:ascii="Times New Roman" w:hAnsi="Times New Roman" w:cs="Times New Roman"/>
          <w:sz w:val="24"/>
          <w:szCs w:val="24"/>
        </w:rPr>
        <w:t xml:space="preserve"> </w:t>
      </w:r>
      <w:r w:rsidR="0092772A" w:rsidRPr="008C4A15">
        <w:rPr>
          <w:rFonts w:ascii="Times New Roman" w:hAnsi="Times New Roman" w:cs="Times New Roman"/>
          <w:sz w:val="24"/>
          <w:szCs w:val="24"/>
        </w:rPr>
        <w:t>Tímto procesem kulturní obnovy prošla také latina a došlo k jejímu očištění. Latina se stala opět literárním jazykem a zanik</w:t>
      </w:r>
      <w:r w:rsidR="00001D42" w:rsidRPr="008C4A15">
        <w:rPr>
          <w:rFonts w:ascii="Times New Roman" w:hAnsi="Times New Roman" w:cs="Times New Roman"/>
          <w:sz w:val="24"/>
          <w:szCs w:val="24"/>
        </w:rPr>
        <w:t xml:space="preserve">la </w:t>
      </w:r>
      <w:r w:rsidR="0092772A" w:rsidRPr="008C4A15">
        <w:rPr>
          <w:rFonts w:ascii="Times New Roman" w:hAnsi="Times New Roman" w:cs="Times New Roman"/>
          <w:sz w:val="24"/>
          <w:szCs w:val="24"/>
        </w:rPr>
        <w:t xml:space="preserve">ve své vulgární podobě, </w:t>
      </w:r>
      <w:r w:rsidR="00001D42" w:rsidRPr="008C4A15">
        <w:rPr>
          <w:rFonts w:ascii="Times New Roman" w:hAnsi="Times New Roman" w:cs="Times New Roman"/>
          <w:sz w:val="24"/>
          <w:szCs w:val="24"/>
        </w:rPr>
        <w:t xml:space="preserve">neboť </w:t>
      </w:r>
      <w:r w:rsidR="0092772A" w:rsidRPr="008C4A15">
        <w:rPr>
          <w:rFonts w:ascii="Times New Roman" w:hAnsi="Times New Roman" w:cs="Times New Roman"/>
          <w:sz w:val="24"/>
          <w:szCs w:val="24"/>
        </w:rPr>
        <w:t xml:space="preserve">na jednotlivých územích </w:t>
      </w:r>
      <w:r w:rsidR="00001D42" w:rsidRPr="008C4A15">
        <w:rPr>
          <w:rFonts w:ascii="Times New Roman" w:hAnsi="Times New Roman" w:cs="Times New Roman"/>
          <w:sz w:val="24"/>
          <w:szCs w:val="24"/>
        </w:rPr>
        <w:t xml:space="preserve">se </w:t>
      </w:r>
      <w:r w:rsidR="0092772A" w:rsidRPr="008C4A15">
        <w:rPr>
          <w:rFonts w:ascii="Times New Roman" w:hAnsi="Times New Roman" w:cs="Times New Roman"/>
          <w:sz w:val="24"/>
          <w:szCs w:val="24"/>
        </w:rPr>
        <w:t>prosa</w:t>
      </w:r>
      <w:r w:rsidR="00001D42" w:rsidRPr="008C4A15">
        <w:rPr>
          <w:rFonts w:ascii="Times New Roman" w:hAnsi="Times New Roman" w:cs="Times New Roman"/>
          <w:sz w:val="24"/>
          <w:szCs w:val="24"/>
        </w:rPr>
        <w:t>dily nově vzniklé</w:t>
      </w:r>
      <w:r w:rsidR="0092772A" w:rsidRPr="008C4A15">
        <w:rPr>
          <w:rFonts w:ascii="Times New Roman" w:hAnsi="Times New Roman" w:cs="Times New Roman"/>
          <w:sz w:val="24"/>
          <w:szCs w:val="24"/>
        </w:rPr>
        <w:t xml:space="preserve"> románské jazyky. Později na Karlovu reformu nav</w:t>
      </w:r>
      <w:r w:rsidR="00001D42" w:rsidRPr="008C4A15">
        <w:rPr>
          <w:rFonts w:ascii="Times New Roman" w:hAnsi="Times New Roman" w:cs="Times New Roman"/>
          <w:sz w:val="24"/>
          <w:szCs w:val="24"/>
        </w:rPr>
        <w:t xml:space="preserve">ázala </w:t>
      </w:r>
      <w:r w:rsidR="0092772A" w:rsidRPr="008C4A15">
        <w:rPr>
          <w:rFonts w:ascii="Times New Roman" w:hAnsi="Times New Roman" w:cs="Times New Roman"/>
          <w:sz w:val="24"/>
          <w:szCs w:val="24"/>
        </w:rPr>
        <w:t xml:space="preserve">ve druhé polovině 10. </w:t>
      </w:r>
      <w:r w:rsidR="00001D42" w:rsidRPr="008C4A15">
        <w:rPr>
          <w:rFonts w:ascii="Times New Roman" w:hAnsi="Times New Roman" w:cs="Times New Roman"/>
          <w:sz w:val="24"/>
          <w:szCs w:val="24"/>
        </w:rPr>
        <w:t>s</w:t>
      </w:r>
      <w:r w:rsidR="0092772A" w:rsidRPr="008C4A15">
        <w:rPr>
          <w:rFonts w:ascii="Times New Roman" w:hAnsi="Times New Roman" w:cs="Times New Roman"/>
          <w:sz w:val="24"/>
          <w:szCs w:val="24"/>
        </w:rPr>
        <w:t>toletí</w:t>
      </w:r>
      <w:r w:rsidR="00001D42" w:rsidRPr="008C4A15">
        <w:rPr>
          <w:rFonts w:ascii="Times New Roman" w:hAnsi="Times New Roman" w:cs="Times New Roman"/>
          <w:sz w:val="24"/>
          <w:szCs w:val="24"/>
        </w:rPr>
        <w:t xml:space="preserve"> tzv. </w:t>
      </w:r>
      <w:proofErr w:type="spellStart"/>
      <w:r w:rsidR="00001D42" w:rsidRPr="008C4A15">
        <w:rPr>
          <w:rFonts w:ascii="Times New Roman" w:hAnsi="Times New Roman" w:cs="Times New Roman"/>
          <w:i/>
          <w:sz w:val="24"/>
          <w:szCs w:val="24"/>
        </w:rPr>
        <w:t>ottónská</w:t>
      </w:r>
      <w:proofErr w:type="spellEnd"/>
      <w:r w:rsidR="00001D42" w:rsidRPr="008C4A15">
        <w:rPr>
          <w:rFonts w:ascii="Times New Roman" w:hAnsi="Times New Roman" w:cs="Times New Roman"/>
          <w:i/>
          <w:sz w:val="24"/>
          <w:szCs w:val="24"/>
        </w:rPr>
        <w:t xml:space="preserve"> renesance</w:t>
      </w:r>
      <w:r w:rsidR="0092772A" w:rsidRPr="008C4A15">
        <w:rPr>
          <w:rFonts w:ascii="Times New Roman" w:hAnsi="Times New Roman" w:cs="Times New Roman"/>
          <w:sz w:val="24"/>
          <w:szCs w:val="24"/>
        </w:rPr>
        <w:t>.</w:t>
      </w:r>
      <w:r w:rsidR="0092772A" w:rsidRPr="008C4A15">
        <w:rPr>
          <w:rFonts w:ascii="Times New Roman" w:hAnsi="Times New Roman" w:cs="Times New Roman"/>
          <w:sz w:val="24"/>
          <w:szCs w:val="24"/>
          <w:vertAlign w:val="superscript"/>
        </w:rPr>
        <w:footnoteReference w:id="222"/>
      </w:r>
    </w:p>
    <w:p w:rsidR="0092772A" w:rsidRPr="008C4A15" w:rsidRDefault="00001D42"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Středověká latina tedy formálně získala</w:t>
      </w:r>
      <w:r w:rsidR="0092772A" w:rsidRPr="008C4A15">
        <w:rPr>
          <w:rFonts w:ascii="Times New Roman" w:hAnsi="Times New Roman" w:cs="Times New Roman"/>
          <w:sz w:val="24"/>
          <w:szCs w:val="24"/>
        </w:rPr>
        <w:t xml:space="preserve"> podobu mrtvého jazyka, jelikož již nikomu ne</w:t>
      </w:r>
      <w:r w:rsidRPr="008C4A15">
        <w:rPr>
          <w:rFonts w:ascii="Times New Roman" w:hAnsi="Times New Roman" w:cs="Times New Roman"/>
          <w:sz w:val="24"/>
          <w:szCs w:val="24"/>
        </w:rPr>
        <w:t xml:space="preserve">sloužila jako </w:t>
      </w:r>
      <w:r w:rsidR="0092772A" w:rsidRPr="008C4A15">
        <w:rPr>
          <w:rFonts w:ascii="Times New Roman" w:hAnsi="Times New Roman" w:cs="Times New Roman"/>
          <w:sz w:val="24"/>
          <w:szCs w:val="24"/>
        </w:rPr>
        <w:t>jazyk</w:t>
      </w:r>
      <w:r w:rsidRPr="008C4A15">
        <w:rPr>
          <w:rFonts w:ascii="Times New Roman" w:hAnsi="Times New Roman" w:cs="Times New Roman"/>
          <w:sz w:val="24"/>
          <w:szCs w:val="24"/>
        </w:rPr>
        <w:t xml:space="preserve"> </w:t>
      </w:r>
      <w:r w:rsidR="0092772A" w:rsidRPr="008C4A15">
        <w:rPr>
          <w:rFonts w:ascii="Times New Roman" w:hAnsi="Times New Roman" w:cs="Times New Roman"/>
          <w:sz w:val="24"/>
          <w:szCs w:val="24"/>
        </w:rPr>
        <w:t>rodný</w:t>
      </w:r>
      <w:r w:rsidRPr="008C4A15">
        <w:rPr>
          <w:rFonts w:ascii="Times New Roman" w:hAnsi="Times New Roman" w:cs="Times New Roman"/>
          <w:sz w:val="24"/>
          <w:szCs w:val="24"/>
        </w:rPr>
        <w:t>.</w:t>
      </w:r>
      <w:r w:rsidR="0092772A" w:rsidRPr="008C4A15">
        <w:rPr>
          <w:rFonts w:ascii="Times New Roman" w:hAnsi="Times New Roman" w:cs="Times New Roman"/>
          <w:sz w:val="24"/>
          <w:szCs w:val="24"/>
        </w:rPr>
        <w:t xml:space="preserve"> Avšak díky úloze, kterou latina ve svém vývoji získala</w:t>
      </w:r>
      <w:r w:rsidR="00B133E5">
        <w:rPr>
          <w:rFonts w:ascii="Times New Roman" w:hAnsi="Times New Roman" w:cs="Times New Roman"/>
          <w:sz w:val="24"/>
          <w:szCs w:val="24"/>
        </w:rPr>
        <w:t>,</w:t>
      </w:r>
      <w:r w:rsidR="0092772A" w:rsidRPr="008C4A15">
        <w:rPr>
          <w:rFonts w:ascii="Times New Roman" w:hAnsi="Times New Roman" w:cs="Times New Roman"/>
          <w:sz w:val="24"/>
          <w:szCs w:val="24"/>
        </w:rPr>
        <w:t xml:space="preserve"> a univerzalizm</w:t>
      </w:r>
      <w:r w:rsidR="001235B0" w:rsidRPr="008C4A15">
        <w:rPr>
          <w:rFonts w:ascii="Times New Roman" w:hAnsi="Times New Roman" w:cs="Times New Roman"/>
          <w:sz w:val="24"/>
          <w:szCs w:val="24"/>
        </w:rPr>
        <w:t>u evropského středověku, se stala</w:t>
      </w:r>
      <w:r w:rsidR="0092772A" w:rsidRPr="008C4A15">
        <w:rPr>
          <w:rFonts w:ascii="Times New Roman" w:hAnsi="Times New Roman" w:cs="Times New Roman"/>
          <w:sz w:val="24"/>
          <w:szCs w:val="24"/>
        </w:rPr>
        <w:t xml:space="preserve"> dorozumívacím jazykem pro určité vrstvy obyvatelstva napříč kontinentem. Latina </w:t>
      </w:r>
      <w:r w:rsidR="001235B0" w:rsidRPr="008C4A15">
        <w:rPr>
          <w:rFonts w:ascii="Times New Roman" w:hAnsi="Times New Roman" w:cs="Times New Roman"/>
          <w:sz w:val="24"/>
          <w:szCs w:val="24"/>
        </w:rPr>
        <w:t>nalezla uplatnění v ú</w:t>
      </w:r>
      <w:r w:rsidR="0092772A" w:rsidRPr="008C4A15">
        <w:rPr>
          <w:rFonts w:ascii="Times New Roman" w:hAnsi="Times New Roman" w:cs="Times New Roman"/>
          <w:sz w:val="24"/>
          <w:szCs w:val="24"/>
        </w:rPr>
        <w:t>ředních písemnost</w:t>
      </w:r>
      <w:r w:rsidR="001235B0" w:rsidRPr="008C4A15">
        <w:rPr>
          <w:rFonts w:ascii="Times New Roman" w:hAnsi="Times New Roman" w:cs="Times New Roman"/>
          <w:sz w:val="24"/>
          <w:szCs w:val="24"/>
        </w:rPr>
        <w:t>ech</w:t>
      </w:r>
      <w:r w:rsidR="00AA4908" w:rsidRPr="008C4A15">
        <w:rPr>
          <w:rFonts w:ascii="Times New Roman" w:hAnsi="Times New Roman" w:cs="Times New Roman"/>
          <w:sz w:val="24"/>
          <w:szCs w:val="24"/>
        </w:rPr>
        <w:t xml:space="preserve"> do doby</w:t>
      </w:r>
      <w:r w:rsidR="0092772A" w:rsidRPr="008C4A15">
        <w:rPr>
          <w:rFonts w:ascii="Times New Roman" w:hAnsi="Times New Roman" w:cs="Times New Roman"/>
          <w:sz w:val="24"/>
          <w:szCs w:val="24"/>
        </w:rPr>
        <w:t>, než ji postup</w:t>
      </w:r>
      <w:r w:rsidR="00AA4908" w:rsidRPr="008C4A15">
        <w:rPr>
          <w:rFonts w:ascii="Times New Roman" w:hAnsi="Times New Roman" w:cs="Times New Roman"/>
          <w:sz w:val="24"/>
          <w:szCs w:val="24"/>
        </w:rPr>
        <w:t>ně vytlačily</w:t>
      </w:r>
      <w:r w:rsidR="0092772A" w:rsidRPr="008C4A15">
        <w:rPr>
          <w:rFonts w:ascii="Times New Roman" w:hAnsi="Times New Roman" w:cs="Times New Roman"/>
          <w:sz w:val="24"/>
          <w:szCs w:val="24"/>
        </w:rPr>
        <w:t xml:space="preserve"> národní jazyky</w:t>
      </w:r>
      <w:r w:rsidR="00AA4908" w:rsidRPr="008C4A15">
        <w:rPr>
          <w:rFonts w:ascii="Times New Roman" w:hAnsi="Times New Roman" w:cs="Times New Roman"/>
          <w:sz w:val="24"/>
          <w:szCs w:val="24"/>
        </w:rPr>
        <w:t xml:space="preserve">. Byla </w:t>
      </w:r>
      <w:r w:rsidR="0092772A" w:rsidRPr="008C4A15">
        <w:rPr>
          <w:rFonts w:ascii="Times New Roman" w:hAnsi="Times New Roman" w:cs="Times New Roman"/>
          <w:sz w:val="24"/>
          <w:szCs w:val="24"/>
        </w:rPr>
        <w:t>jazykem církevním</w:t>
      </w:r>
      <w:r w:rsidR="00AA4908" w:rsidRPr="008C4A15">
        <w:rPr>
          <w:rFonts w:ascii="Times New Roman" w:hAnsi="Times New Roman" w:cs="Times New Roman"/>
          <w:sz w:val="24"/>
          <w:szCs w:val="24"/>
        </w:rPr>
        <w:t xml:space="preserve"> (bohoslužby)</w:t>
      </w:r>
      <w:r w:rsidR="0092772A" w:rsidRPr="008C4A15">
        <w:rPr>
          <w:rFonts w:ascii="Times New Roman" w:hAnsi="Times New Roman" w:cs="Times New Roman"/>
          <w:sz w:val="24"/>
          <w:szCs w:val="24"/>
        </w:rPr>
        <w:t xml:space="preserve"> a jazykem vzdělanců a literátů. Latina však nebyla v období středověku homogenním kompaktním celkem a můžeme vidět dva směry tendencí, které ji ovlivňovaly. Na straně jedné to byly sjednocující prvky, tedy návaznost na klasickou latinu a vliv latiny křesťanské, na straně druhé to jsou prvky vedoucí k diferenciaci, zejména dřívější působení vulgární latiny a také vliv nově vznikajících národních jazyků. Můžeme tak hovořit o dualismu středověké latiny.</w:t>
      </w:r>
      <w:r w:rsidR="0092772A" w:rsidRPr="008C4A15">
        <w:rPr>
          <w:rFonts w:ascii="Times New Roman" w:hAnsi="Times New Roman" w:cs="Times New Roman"/>
          <w:sz w:val="24"/>
          <w:szCs w:val="24"/>
          <w:vertAlign w:val="superscript"/>
        </w:rPr>
        <w:footnoteReference w:id="223"/>
      </w:r>
    </w:p>
    <w:p w:rsidR="0092772A" w:rsidRPr="008C4A15" w:rsidRDefault="0092772A" w:rsidP="008C4A15">
      <w:pPr>
        <w:spacing w:after="0" w:line="360" w:lineRule="auto"/>
        <w:rPr>
          <w:rFonts w:ascii="Times New Roman" w:hAnsi="Times New Roman" w:cs="Times New Roman"/>
          <w:color w:val="FF0000"/>
          <w:sz w:val="24"/>
          <w:szCs w:val="24"/>
        </w:rPr>
      </w:pPr>
    </w:p>
    <w:p w:rsidR="005B5791" w:rsidRPr="008C4A15" w:rsidRDefault="005B5791" w:rsidP="008C4A15">
      <w:pPr>
        <w:spacing w:after="0" w:line="360" w:lineRule="auto"/>
        <w:rPr>
          <w:rFonts w:ascii="Times New Roman" w:hAnsi="Times New Roman" w:cs="Times New Roman"/>
          <w:b/>
          <w:sz w:val="24"/>
          <w:szCs w:val="24"/>
        </w:rPr>
      </w:pPr>
      <w:r w:rsidRPr="008C4A15">
        <w:rPr>
          <w:rFonts w:ascii="Times New Roman" w:hAnsi="Times New Roman" w:cs="Times New Roman"/>
          <w:b/>
          <w:sz w:val="24"/>
          <w:szCs w:val="24"/>
        </w:rPr>
        <w:t>Historické reálie</w:t>
      </w:r>
    </w:p>
    <w:p w:rsidR="005B5791" w:rsidRPr="008C4A15" w:rsidRDefault="003F743A" w:rsidP="008C4A15">
      <w:pPr>
        <w:pStyle w:val="Textpoznpodarou"/>
        <w:spacing w:line="360" w:lineRule="auto"/>
        <w:rPr>
          <w:rFonts w:ascii="Times New Roman" w:hAnsi="Times New Roman" w:cs="Times New Roman"/>
          <w:sz w:val="24"/>
          <w:szCs w:val="24"/>
        </w:rPr>
      </w:pPr>
      <w:r w:rsidRPr="008C4A15">
        <w:rPr>
          <w:rFonts w:ascii="Times New Roman" w:hAnsi="Times New Roman" w:cs="Times New Roman"/>
          <w:sz w:val="24"/>
          <w:szCs w:val="24"/>
        </w:rPr>
        <w:t xml:space="preserve">Vedle </w:t>
      </w:r>
      <w:r w:rsidR="005B5791" w:rsidRPr="008C4A15">
        <w:rPr>
          <w:rFonts w:ascii="Times New Roman" w:hAnsi="Times New Roman" w:cs="Times New Roman"/>
          <w:sz w:val="24"/>
          <w:szCs w:val="24"/>
        </w:rPr>
        <w:t xml:space="preserve">zmíněných znalostí a dovedností musí být etnolog připravující archivní výzkum obeznámen s řadou historických reálií. Nejedná se pouze o znalosti jednotlivých druhů pramenů a jejich rámcového obsahu, </w:t>
      </w:r>
      <w:r w:rsidR="004D09C8" w:rsidRPr="008C4A15">
        <w:rPr>
          <w:rFonts w:ascii="Times New Roman" w:hAnsi="Times New Roman" w:cs="Times New Roman"/>
          <w:sz w:val="24"/>
          <w:szCs w:val="24"/>
        </w:rPr>
        <w:t xml:space="preserve">resp. jejich uložení, </w:t>
      </w:r>
      <w:r w:rsidR="005B5791" w:rsidRPr="008C4A15">
        <w:rPr>
          <w:rFonts w:ascii="Times New Roman" w:hAnsi="Times New Roman" w:cs="Times New Roman"/>
          <w:sz w:val="24"/>
          <w:szCs w:val="24"/>
        </w:rPr>
        <w:t xml:space="preserve">jak o </w:t>
      </w:r>
      <w:r w:rsidR="00CD611A">
        <w:rPr>
          <w:rFonts w:ascii="Times New Roman" w:hAnsi="Times New Roman" w:cs="Times New Roman"/>
          <w:sz w:val="24"/>
          <w:szCs w:val="24"/>
        </w:rPr>
        <w:t>tom</w:t>
      </w:r>
      <w:r w:rsidR="005B5791" w:rsidRPr="008C4A15">
        <w:rPr>
          <w:rFonts w:ascii="Times New Roman" w:hAnsi="Times New Roman" w:cs="Times New Roman"/>
          <w:sz w:val="24"/>
          <w:szCs w:val="24"/>
        </w:rPr>
        <w:t xml:space="preserve"> byla </w:t>
      </w:r>
      <w:r w:rsidR="00CD611A">
        <w:rPr>
          <w:rFonts w:ascii="Times New Roman" w:hAnsi="Times New Roman" w:cs="Times New Roman"/>
          <w:sz w:val="24"/>
          <w:szCs w:val="24"/>
        </w:rPr>
        <w:t xml:space="preserve">učiněna </w:t>
      </w:r>
      <w:r w:rsidR="005B5791" w:rsidRPr="008C4A15">
        <w:rPr>
          <w:rFonts w:ascii="Times New Roman" w:hAnsi="Times New Roman" w:cs="Times New Roman"/>
          <w:sz w:val="24"/>
          <w:szCs w:val="24"/>
        </w:rPr>
        <w:t xml:space="preserve">zmínka výše. </w:t>
      </w:r>
      <w:r w:rsidR="005B5791" w:rsidRPr="008C4A15">
        <w:rPr>
          <w:rFonts w:ascii="Times New Roman" w:hAnsi="Times New Roman" w:cs="Times New Roman"/>
          <w:sz w:val="24"/>
          <w:szCs w:val="24"/>
        </w:rPr>
        <w:lastRenderedPageBreak/>
        <w:t>V tento moment máme na mysli spíše vědomosti o existenci a historii jednotlivých institucí a rozsahu jejich působnosti, nejen co se týče kompetencí, ale také geografické působnosti. Obecně můžeme říci, že se jedná o cel</w:t>
      </w:r>
      <w:r w:rsidRPr="008C4A15">
        <w:rPr>
          <w:rFonts w:ascii="Times New Roman" w:hAnsi="Times New Roman" w:cs="Times New Roman"/>
          <w:sz w:val="24"/>
          <w:szCs w:val="24"/>
        </w:rPr>
        <w:t xml:space="preserve">ou řadu </w:t>
      </w:r>
      <w:r w:rsidR="005B5791" w:rsidRPr="008C4A15">
        <w:rPr>
          <w:rFonts w:ascii="Times New Roman" w:hAnsi="Times New Roman" w:cs="Times New Roman"/>
          <w:sz w:val="24"/>
          <w:szCs w:val="24"/>
        </w:rPr>
        <w:t xml:space="preserve">reálií </w:t>
      </w:r>
      <w:r w:rsidRPr="008C4A15">
        <w:rPr>
          <w:rFonts w:ascii="Times New Roman" w:hAnsi="Times New Roman" w:cs="Times New Roman"/>
          <w:sz w:val="24"/>
          <w:szCs w:val="24"/>
        </w:rPr>
        <w:t>z</w:t>
      </w:r>
      <w:r w:rsidR="005B5791" w:rsidRPr="008C4A15">
        <w:rPr>
          <w:rFonts w:ascii="Times New Roman" w:hAnsi="Times New Roman" w:cs="Times New Roman"/>
          <w:sz w:val="24"/>
          <w:szCs w:val="24"/>
        </w:rPr>
        <w:t xml:space="preserve"> dějin správy a </w:t>
      </w:r>
      <w:r w:rsidRPr="008C4A15">
        <w:rPr>
          <w:rFonts w:ascii="Times New Roman" w:hAnsi="Times New Roman" w:cs="Times New Roman"/>
          <w:sz w:val="24"/>
          <w:szCs w:val="24"/>
        </w:rPr>
        <w:t xml:space="preserve">znalosti </w:t>
      </w:r>
      <w:r w:rsidR="005B5791" w:rsidRPr="008C4A15">
        <w:rPr>
          <w:rFonts w:ascii="Times New Roman" w:hAnsi="Times New Roman" w:cs="Times New Roman"/>
          <w:sz w:val="24"/>
          <w:szCs w:val="24"/>
        </w:rPr>
        <w:t>geografické</w:t>
      </w:r>
      <w:r w:rsidRPr="008C4A15">
        <w:rPr>
          <w:rFonts w:ascii="Times New Roman" w:hAnsi="Times New Roman" w:cs="Times New Roman"/>
          <w:sz w:val="24"/>
          <w:szCs w:val="24"/>
        </w:rPr>
        <w:t>ho</w:t>
      </w:r>
      <w:r w:rsidR="005B5791" w:rsidRPr="008C4A15">
        <w:rPr>
          <w:rFonts w:ascii="Times New Roman" w:hAnsi="Times New Roman" w:cs="Times New Roman"/>
          <w:sz w:val="24"/>
          <w:szCs w:val="24"/>
        </w:rPr>
        <w:t xml:space="preserve"> rozsahu jednotlivých správních jednotek v minulosti. Významný mezník v této problematice představuje polovina 19. století, kdy v našem prostředí zaniká po staletí trvající patrimoniální správa, v níž základní správní jednotky představovala jednotlivá panství jako soukromé majetky. Geografický rozsah jednotlivých panství, resp. příslušnost lokalit k jednotlivým panstvím jsou fakta, bez nichž vůbec nelze mnoho archivních výzkumů proponovat.</w:t>
      </w:r>
      <w:r w:rsidR="0019259E" w:rsidRPr="008C4A15">
        <w:rPr>
          <w:rFonts w:ascii="Times New Roman" w:hAnsi="Times New Roman" w:cs="Times New Roman"/>
          <w:sz w:val="24"/>
          <w:szCs w:val="24"/>
        </w:rPr>
        <w:t xml:space="preserve"> </w:t>
      </w:r>
      <w:r w:rsidRPr="008C4A15">
        <w:rPr>
          <w:rFonts w:ascii="Times New Roman" w:hAnsi="Times New Roman" w:cs="Times New Roman"/>
          <w:sz w:val="24"/>
          <w:szCs w:val="24"/>
        </w:rPr>
        <w:t xml:space="preserve">V této problematice mohou být velmi nápomocné např. edice tereziánského katastru pro Moravu i Čechy, které mapují rozsahy jednotlivých panství </w:t>
      </w:r>
      <w:r w:rsidR="00CD611A">
        <w:rPr>
          <w:rFonts w:ascii="Times New Roman" w:hAnsi="Times New Roman" w:cs="Times New Roman"/>
          <w:sz w:val="24"/>
          <w:szCs w:val="24"/>
        </w:rPr>
        <w:t xml:space="preserve">již </w:t>
      </w:r>
      <w:r w:rsidRPr="008C4A15">
        <w:rPr>
          <w:rFonts w:ascii="Times New Roman" w:hAnsi="Times New Roman" w:cs="Times New Roman"/>
          <w:sz w:val="24"/>
          <w:szCs w:val="24"/>
        </w:rPr>
        <w:t xml:space="preserve">v podmínkách </w:t>
      </w:r>
      <w:r w:rsidR="00CD611A">
        <w:rPr>
          <w:rFonts w:ascii="Times New Roman" w:hAnsi="Times New Roman" w:cs="Times New Roman"/>
          <w:sz w:val="24"/>
          <w:szCs w:val="24"/>
        </w:rPr>
        <w:t xml:space="preserve">jejich </w:t>
      </w:r>
      <w:r w:rsidRPr="008C4A15">
        <w:rPr>
          <w:rFonts w:ascii="Times New Roman" w:hAnsi="Times New Roman" w:cs="Times New Roman"/>
          <w:sz w:val="24"/>
          <w:szCs w:val="24"/>
        </w:rPr>
        <w:t>konsolidovaného systému</w:t>
      </w:r>
      <w:r w:rsidR="0019259E" w:rsidRPr="008C4A15">
        <w:rPr>
          <w:rFonts w:ascii="Times New Roman" w:hAnsi="Times New Roman" w:cs="Times New Roman"/>
          <w:sz w:val="24"/>
          <w:szCs w:val="24"/>
        </w:rPr>
        <w:t xml:space="preserve">. Ten totiž </w:t>
      </w:r>
      <w:r w:rsidRPr="008C4A15">
        <w:rPr>
          <w:rFonts w:ascii="Times New Roman" w:hAnsi="Times New Roman" w:cs="Times New Roman"/>
          <w:sz w:val="24"/>
          <w:szCs w:val="24"/>
        </w:rPr>
        <w:t>během středověku a přechodu k ranému novověku procházel značně dynamickým vývojem</w:t>
      </w:r>
      <w:r w:rsidR="0019259E" w:rsidRPr="008C4A15">
        <w:rPr>
          <w:rFonts w:ascii="Times New Roman" w:hAnsi="Times New Roman" w:cs="Times New Roman"/>
          <w:sz w:val="24"/>
          <w:szCs w:val="24"/>
        </w:rPr>
        <w:t>, který spočíval ve</w:t>
      </w:r>
      <w:r w:rsidRPr="008C4A15">
        <w:rPr>
          <w:rFonts w:ascii="Times New Roman" w:hAnsi="Times New Roman" w:cs="Times New Roman"/>
          <w:sz w:val="24"/>
          <w:szCs w:val="24"/>
        </w:rPr>
        <w:t xml:space="preserve"> scelování drobn</w:t>
      </w:r>
      <w:r w:rsidR="0019259E" w:rsidRPr="008C4A15">
        <w:rPr>
          <w:rFonts w:ascii="Times New Roman" w:hAnsi="Times New Roman" w:cs="Times New Roman"/>
          <w:sz w:val="24"/>
          <w:szCs w:val="24"/>
        </w:rPr>
        <w:t xml:space="preserve">ých majetků do větších panství. </w:t>
      </w:r>
      <w:r w:rsidR="005B5791" w:rsidRPr="008C4A15">
        <w:rPr>
          <w:rFonts w:ascii="Times New Roman" w:hAnsi="Times New Roman" w:cs="Times New Roman"/>
          <w:sz w:val="24"/>
          <w:szCs w:val="24"/>
        </w:rPr>
        <w:t>V</w:t>
      </w:r>
      <w:r w:rsidR="0019259E" w:rsidRPr="008C4A15">
        <w:rPr>
          <w:rFonts w:ascii="Times New Roman" w:hAnsi="Times New Roman" w:cs="Times New Roman"/>
          <w:sz w:val="24"/>
          <w:szCs w:val="24"/>
        </w:rPr>
        <w:t> </w:t>
      </w:r>
      <w:r w:rsidR="005B5791" w:rsidRPr="008C4A15">
        <w:rPr>
          <w:rFonts w:ascii="Times New Roman" w:hAnsi="Times New Roman" w:cs="Times New Roman"/>
          <w:sz w:val="24"/>
          <w:szCs w:val="24"/>
        </w:rPr>
        <w:t>souvislosti</w:t>
      </w:r>
      <w:r w:rsidR="0019259E" w:rsidRPr="008C4A15">
        <w:rPr>
          <w:rFonts w:ascii="Times New Roman" w:hAnsi="Times New Roman" w:cs="Times New Roman"/>
          <w:sz w:val="24"/>
          <w:szCs w:val="24"/>
        </w:rPr>
        <w:t xml:space="preserve"> s patrimoniální správou</w:t>
      </w:r>
      <w:r w:rsidR="005B5791" w:rsidRPr="008C4A15">
        <w:rPr>
          <w:rFonts w:ascii="Times New Roman" w:hAnsi="Times New Roman" w:cs="Times New Roman"/>
          <w:sz w:val="24"/>
          <w:szCs w:val="24"/>
        </w:rPr>
        <w:t xml:space="preserve"> nás pochopitelně musí zajímat i vrchnostenská kancelář se svými kompetencemi a agendou. Také stát v tomto období disponuje svými správními jednotkami – např. od 18. století významnějšími kraji. Tím se však problematika nevyčerpává – nesmíme opomíjet ani správu soudní, či cí</w:t>
      </w:r>
      <w:r w:rsidRPr="008C4A15">
        <w:rPr>
          <w:rFonts w:ascii="Times New Roman" w:hAnsi="Times New Roman" w:cs="Times New Roman"/>
          <w:sz w:val="24"/>
          <w:szCs w:val="24"/>
        </w:rPr>
        <w:t xml:space="preserve">rkevní. Po zániku panství </w:t>
      </w:r>
      <w:r w:rsidR="005B5791" w:rsidRPr="008C4A15">
        <w:rPr>
          <w:rFonts w:ascii="Times New Roman" w:hAnsi="Times New Roman" w:cs="Times New Roman"/>
          <w:sz w:val="24"/>
          <w:szCs w:val="24"/>
        </w:rPr>
        <w:t xml:space="preserve">začal </w:t>
      </w:r>
      <w:r w:rsidRPr="008C4A15">
        <w:rPr>
          <w:rFonts w:ascii="Times New Roman" w:hAnsi="Times New Roman" w:cs="Times New Roman"/>
          <w:sz w:val="24"/>
          <w:szCs w:val="24"/>
        </w:rPr>
        <w:t xml:space="preserve">stát </w:t>
      </w:r>
      <w:r w:rsidR="005B5791" w:rsidRPr="008C4A15">
        <w:rPr>
          <w:rFonts w:ascii="Times New Roman" w:hAnsi="Times New Roman" w:cs="Times New Roman"/>
          <w:sz w:val="24"/>
          <w:szCs w:val="24"/>
        </w:rPr>
        <w:t>budovat novou správní síť okresů, které geograficky vymezovaly působnost okresních institucí</w:t>
      </w:r>
      <w:r w:rsidRPr="008C4A15">
        <w:rPr>
          <w:rFonts w:ascii="Times New Roman" w:hAnsi="Times New Roman" w:cs="Times New Roman"/>
          <w:sz w:val="24"/>
          <w:szCs w:val="24"/>
        </w:rPr>
        <w:t>. V</w:t>
      </w:r>
      <w:r w:rsidR="005B5791" w:rsidRPr="008C4A15">
        <w:rPr>
          <w:rFonts w:ascii="Times New Roman" w:hAnsi="Times New Roman" w:cs="Times New Roman"/>
          <w:sz w:val="24"/>
          <w:szCs w:val="24"/>
        </w:rPr>
        <w:t> </w:t>
      </w:r>
      <w:r w:rsidRPr="008C4A15">
        <w:rPr>
          <w:rFonts w:ascii="Times New Roman" w:hAnsi="Times New Roman" w:cs="Times New Roman"/>
          <w:sz w:val="24"/>
          <w:szCs w:val="24"/>
        </w:rPr>
        <w:t xml:space="preserve">této nové a v průběhu času měnící se situaci se musí etnolog </w:t>
      </w:r>
      <w:r w:rsidR="005B5791" w:rsidRPr="008C4A15">
        <w:rPr>
          <w:rFonts w:ascii="Times New Roman" w:hAnsi="Times New Roman" w:cs="Times New Roman"/>
          <w:sz w:val="24"/>
          <w:szCs w:val="24"/>
        </w:rPr>
        <w:t xml:space="preserve">opět </w:t>
      </w:r>
      <w:r w:rsidRPr="008C4A15">
        <w:rPr>
          <w:rFonts w:ascii="Times New Roman" w:hAnsi="Times New Roman" w:cs="Times New Roman"/>
          <w:sz w:val="24"/>
          <w:szCs w:val="24"/>
        </w:rPr>
        <w:t>orientovat.</w:t>
      </w:r>
      <w:r w:rsidR="005B5791" w:rsidRPr="008C4A15">
        <w:rPr>
          <w:rFonts w:ascii="Times New Roman" w:hAnsi="Times New Roman" w:cs="Times New Roman"/>
          <w:sz w:val="24"/>
          <w:szCs w:val="24"/>
        </w:rPr>
        <w:t xml:space="preserve"> Nejen k ní, ale obecně k</w:t>
      </w:r>
      <w:r w:rsidRPr="008C4A15">
        <w:rPr>
          <w:rFonts w:ascii="Times New Roman" w:hAnsi="Times New Roman" w:cs="Times New Roman"/>
          <w:sz w:val="24"/>
          <w:szCs w:val="24"/>
        </w:rPr>
        <w:t> </w:t>
      </w:r>
      <w:r w:rsidR="005B5791" w:rsidRPr="008C4A15">
        <w:rPr>
          <w:rFonts w:ascii="Times New Roman" w:hAnsi="Times New Roman" w:cs="Times New Roman"/>
          <w:sz w:val="24"/>
          <w:szCs w:val="24"/>
        </w:rPr>
        <w:t xml:space="preserve">této problematice poslouží </w:t>
      </w:r>
      <w:r w:rsidRPr="008C4A15">
        <w:rPr>
          <w:rFonts w:ascii="Times New Roman" w:hAnsi="Times New Roman" w:cs="Times New Roman"/>
          <w:sz w:val="24"/>
          <w:szCs w:val="24"/>
        </w:rPr>
        <w:t xml:space="preserve">shrnující </w:t>
      </w:r>
      <w:r w:rsidR="005B5791" w:rsidRPr="008C4A15">
        <w:rPr>
          <w:rFonts w:ascii="Times New Roman" w:hAnsi="Times New Roman" w:cs="Times New Roman"/>
          <w:i/>
          <w:sz w:val="24"/>
          <w:szCs w:val="24"/>
        </w:rPr>
        <w:t>Dějiny správy českých zemí</w:t>
      </w:r>
      <w:r w:rsidR="005B5791" w:rsidRPr="008C4A15">
        <w:rPr>
          <w:rFonts w:ascii="Times New Roman" w:hAnsi="Times New Roman" w:cs="Times New Roman"/>
          <w:sz w:val="24"/>
          <w:szCs w:val="24"/>
        </w:rPr>
        <w:t xml:space="preserve"> od Jana Janáka, Zdeňky Hledíkové a Jana Dobeše.</w:t>
      </w:r>
      <w:r w:rsidR="005B5791" w:rsidRPr="008C4A15">
        <w:rPr>
          <w:rStyle w:val="Znakapoznpodarou"/>
          <w:rFonts w:ascii="Times New Roman" w:hAnsi="Times New Roman" w:cs="Times New Roman"/>
          <w:sz w:val="24"/>
          <w:szCs w:val="24"/>
        </w:rPr>
        <w:footnoteReference w:id="224"/>
      </w:r>
    </w:p>
    <w:p w:rsidR="005B5791" w:rsidRPr="008C4A15" w:rsidRDefault="005B5791" w:rsidP="008C4A15">
      <w:pPr>
        <w:spacing w:after="0" w:line="360" w:lineRule="auto"/>
        <w:rPr>
          <w:rFonts w:ascii="Times New Roman" w:hAnsi="Times New Roman" w:cs="Times New Roman"/>
          <w:sz w:val="24"/>
          <w:szCs w:val="24"/>
        </w:rPr>
      </w:pPr>
    </w:p>
    <w:p w:rsidR="0040748C" w:rsidRPr="008C4A15" w:rsidRDefault="00D22F17" w:rsidP="008C4A15">
      <w:pPr>
        <w:spacing w:after="0" w:line="360" w:lineRule="auto"/>
        <w:rPr>
          <w:rFonts w:ascii="Times New Roman" w:hAnsi="Times New Roman" w:cs="Times New Roman"/>
          <w:b/>
          <w:sz w:val="24"/>
          <w:szCs w:val="24"/>
        </w:rPr>
      </w:pPr>
      <w:r w:rsidRPr="008C4A15">
        <w:rPr>
          <w:rFonts w:ascii="Times New Roman" w:hAnsi="Times New Roman" w:cs="Times New Roman"/>
          <w:b/>
          <w:sz w:val="24"/>
          <w:szCs w:val="24"/>
        </w:rPr>
        <w:t xml:space="preserve">Techniky archivního výzkumu </w:t>
      </w:r>
    </w:p>
    <w:p w:rsidR="004B4372" w:rsidRDefault="004B4372" w:rsidP="008C4A15">
      <w:pPr>
        <w:spacing w:after="0" w:line="360" w:lineRule="auto"/>
        <w:rPr>
          <w:rFonts w:ascii="Times New Roman" w:hAnsi="Times New Roman" w:cs="Times New Roman"/>
          <w:sz w:val="24"/>
          <w:szCs w:val="24"/>
        </w:rPr>
      </w:pPr>
    </w:p>
    <w:p w:rsidR="0040748C" w:rsidRPr="008C4A15" w:rsidRDefault="0040748C" w:rsidP="00BA02DA">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 xml:space="preserve">Také techniky archivního výzkumu lze </w:t>
      </w:r>
      <w:r w:rsidR="00D22F17" w:rsidRPr="008C4A15">
        <w:rPr>
          <w:rFonts w:ascii="Times New Roman" w:hAnsi="Times New Roman" w:cs="Times New Roman"/>
          <w:sz w:val="24"/>
          <w:szCs w:val="24"/>
        </w:rPr>
        <w:t xml:space="preserve">pro orientaci </w:t>
      </w:r>
      <w:r w:rsidRPr="008C4A15">
        <w:rPr>
          <w:rFonts w:ascii="Times New Roman" w:hAnsi="Times New Roman" w:cs="Times New Roman"/>
          <w:sz w:val="24"/>
          <w:szCs w:val="24"/>
        </w:rPr>
        <w:t xml:space="preserve">rozlišovat na manuální a </w:t>
      </w:r>
      <w:proofErr w:type="spellStart"/>
      <w:r w:rsidRPr="008C4A15">
        <w:rPr>
          <w:rFonts w:ascii="Times New Roman" w:hAnsi="Times New Roman" w:cs="Times New Roman"/>
          <w:sz w:val="24"/>
          <w:szCs w:val="24"/>
        </w:rPr>
        <w:t>technologizované</w:t>
      </w:r>
      <w:proofErr w:type="spellEnd"/>
      <w:r w:rsidRPr="008C4A15">
        <w:rPr>
          <w:rFonts w:ascii="Times New Roman" w:hAnsi="Times New Roman" w:cs="Times New Roman"/>
          <w:sz w:val="24"/>
          <w:szCs w:val="24"/>
        </w:rPr>
        <w:t xml:space="preserve"> (viz </w:t>
      </w:r>
      <w:proofErr w:type="spellStart"/>
      <w:r w:rsidRPr="008C4A15">
        <w:rPr>
          <w:rFonts w:ascii="Times New Roman" w:hAnsi="Times New Roman" w:cs="Times New Roman"/>
          <w:sz w:val="24"/>
          <w:szCs w:val="24"/>
        </w:rPr>
        <w:t>podkap</w:t>
      </w:r>
      <w:proofErr w:type="spellEnd"/>
      <w:r w:rsidR="0019259E" w:rsidRPr="008C4A15">
        <w:rPr>
          <w:rFonts w:ascii="Times New Roman" w:hAnsi="Times New Roman" w:cs="Times New Roman"/>
          <w:sz w:val="24"/>
          <w:szCs w:val="24"/>
        </w:rPr>
        <w:t>.</w:t>
      </w:r>
      <w:r w:rsidRPr="008C4A15">
        <w:rPr>
          <w:rFonts w:ascii="Times New Roman" w:hAnsi="Times New Roman" w:cs="Times New Roman"/>
          <w:sz w:val="24"/>
          <w:szCs w:val="24"/>
        </w:rPr>
        <w:t xml:space="preserve"> </w:t>
      </w:r>
      <w:r w:rsidRPr="008C4A15">
        <w:rPr>
          <w:rFonts w:ascii="Times New Roman" w:hAnsi="Times New Roman" w:cs="Times New Roman"/>
          <w:i/>
          <w:sz w:val="24"/>
          <w:szCs w:val="24"/>
        </w:rPr>
        <w:t>Techniky etnografického výzkumu</w:t>
      </w:r>
      <w:r w:rsidRPr="008C4A15">
        <w:rPr>
          <w:rFonts w:ascii="Times New Roman" w:hAnsi="Times New Roman" w:cs="Times New Roman"/>
          <w:sz w:val="24"/>
          <w:szCs w:val="24"/>
        </w:rPr>
        <w:t xml:space="preserve">). Z manuálních technik hrají </w:t>
      </w:r>
      <w:r w:rsidR="00D22F17" w:rsidRPr="008C4A15">
        <w:rPr>
          <w:rFonts w:ascii="Times New Roman" w:hAnsi="Times New Roman" w:cs="Times New Roman"/>
          <w:sz w:val="24"/>
          <w:szCs w:val="24"/>
        </w:rPr>
        <w:t>i</w:t>
      </w:r>
      <w:r w:rsidR="00A02B46" w:rsidRPr="008C4A15">
        <w:rPr>
          <w:rFonts w:ascii="Times New Roman" w:hAnsi="Times New Roman" w:cs="Times New Roman"/>
          <w:sz w:val="24"/>
          <w:szCs w:val="24"/>
        </w:rPr>
        <w:t xml:space="preserve"> </w:t>
      </w:r>
      <w:r w:rsidRPr="008C4A15">
        <w:rPr>
          <w:rFonts w:ascii="Times New Roman" w:hAnsi="Times New Roman" w:cs="Times New Roman"/>
          <w:sz w:val="24"/>
          <w:szCs w:val="24"/>
        </w:rPr>
        <w:t xml:space="preserve">pro archivní výzkum nepostradatelnou roli </w:t>
      </w:r>
      <w:r w:rsidRPr="008C4A15">
        <w:rPr>
          <w:rFonts w:ascii="Times New Roman" w:hAnsi="Times New Roman" w:cs="Times New Roman"/>
          <w:i/>
          <w:sz w:val="24"/>
          <w:szCs w:val="24"/>
        </w:rPr>
        <w:t>poznámky</w:t>
      </w:r>
      <w:r w:rsidRPr="008C4A15">
        <w:rPr>
          <w:rFonts w:ascii="Times New Roman" w:hAnsi="Times New Roman" w:cs="Times New Roman"/>
          <w:sz w:val="24"/>
          <w:szCs w:val="24"/>
        </w:rPr>
        <w:t xml:space="preserve"> a </w:t>
      </w:r>
      <w:r w:rsidRPr="008C4A15">
        <w:rPr>
          <w:rFonts w:ascii="Times New Roman" w:hAnsi="Times New Roman" w:cs="Times New Roman"/>
          <w:i/>
          <w:sz w:val="24"/>
          <w:szCs w:val="24"/>
        </w:rPr>
        <w:t>výzkumný deník</w:t>
      </w:r>
      <w:r w:rsidRPr="008C4A15">
        <w:rPr>
          <w:rFonts w:ascii="Times New Roman" w:hAnsi="Times New Roman" w:cs="Times New Roman"/>
          <w:sz w:val="24"/>
          <w:szCs w:val="24"/>
        </w:rPr>
        <w:t>, do nichž výzkumník zaznamenává pro výzkum vybrané archivy, jejich fondy i samotné archiválie. Uvádí do nich také stav rešerší jednotlivých fondů. Vypisuje do nich na základě analýzy písemných pramenů získaná etnografická data, ale také</w:t>
      </w:r>
      <w:r w:rsidR="00D22F17" w:rsidRPr="008C4A15">
        <w:rPr>
          <w:rFonts w:ascii="Times New Roman" w:hAnsi="Times New Roman" w:cs="Times New Roman"/>
          <w:sz w:val="24"/>
          <w:szCs w:val="24"/>
        </w:rPr>
        <w:t xml:space="preserve"> do nich pořizuje</w:t>
      </w:r>
      <w:r w:rsidRPr="008C4A15">
        <w:rPr>
          <w:rFonts w:ascii="Times New Roman" w:hAnsi="Times New Roman" w:cs="Times New Roman"/>
          <w:sz w:val="24"/>
          <w:szCs w:val="24"/>
        </w:rPr>
        <w:t xml:space="preserve"> transliterace, či transkripce </w:t>
      </w:r>
      <w:r w:rsidR="00D22F17" w:rsidRPr="008C4A15">
        <w:rPr>
          <w:rFonts w:ascii="Times New Roman" w:hAnsi="Times New Roman" w:cs="Times New Roman"/>
          <w:sz w:val="24"/>
          <w:szCs w:val="24"/>
        </w:rPr>
        <w:t xml:space="preserve">celých </w:t>
      </w:r>
      <w:r w:rsidRPr="008C4A15">
        <w:rPr>
          <w:rFonts w:ascii="Times New Roman" w:hAnsi="Times New Roman" w:cs="Times New Roman"/>
          <w:sz w:val="24"/>
          <w:szCs w:val="24"/>
        </w:rPr>
        <w:t xml:space="preserve">písemných pramenů </w:t>
      </w:r>
      <w:r w:rsidR="00A02B46" w:rsidRPr="008C4A15">
        <w:rPr>
          <w:rFonts w:ascii="Times New Roman" w:hAnsi="Times New Roman" w:cs="Times New Roman"/>
          <w:sz w:val="24"/>
          <w:szCs w:val="24"/>
        </w:rPr>
        <w:t>resp. jejich částí.</w:t>
      </w:r>
      <w:r w:rsidRPr="008C4A15">
        <w:rPr>
          <w:rFonts w:ascii="Times New Roman" w:hAnsi="Times New Roman" w:cs="Times New Roman"/>
          <w:sz w:val="24"/>
          <w:szCs w:val="24"/>
        </w:rPr>
        <w:t xml:space="preserve"> Slouží také k identifikaci </w:t>
      </w:r>
      <w:r w:rsidR="00D22F17" w:rsidRPr="008C4A15">
        <w:rPr>
          <w:rFonts w:ascii="Times New Roman" w:hAnsi="Times New Roman" w:cs="Times New Roman"/>
          <w:sz w:val="24"/>
          <w:szCs w:val="24"/>
        </w:rPr>
        <w:t xml:space="preserve">získaných </w:t>
      </w:r>
      <w:r w:rsidRPr="008C4A15">
        <w:rPr>
          <w:rFonts w:ascii="Times New Roman" w:hAnsi="Times New Roman" w:cs="Times New Roman"/>
          <w:sz w:val="24"/>
          <w:szCs w:val="24"/>
        </w:rPr>
        <w:t>dat – k jednotlivým datům</w:t>
      </w:r>
      <w:r w:rsidR="00774B7B" w:rsidRPr="008C4A15">
        <w:rPr>
          <w:rFonts w:ascii="Times New Roman" w:hAnsi="Times New Roman" w:cs="Times New Roman"/>
          <w:sz w:val="24"/>
          <w:szCs w:val="24"/>
        </w:rPr>
        <w:t>, poznámkám</w:t>
      </w:r>
      <w:r w:rsidRPr="008C4A15">
        <w:rPr>
          <w:rFonts w:ascii="Times New Roman" w:hAnsi="Times New Roman" w:cs="Times New Roman"/>
          <w:sz w:val="24"/>
          <w:szCs w:val="24"/>
        </w:rPr>
        <w:t xml:space="preserve"> a přepisům </w:t>
      </w:r>
      <w:r w:rsidR="00A02B46" w:rsidRPr="008C4A15">
        <w:rPr>
          <w:rFonts w:ascii="Times New Roman" w:hAnsi="Times New Roman" w:cs="Times New Roman"/>
          <w:sz w:val="24"/>
          <w:szCs w:val="24"/>
        </w:rPr>
        <w:t>uvádí řádné citace jejich uložení</w:t>
      </w:r>
      <w:r w:rsidR="00774B7B" w:rsidRPr="008C4A15">
        <w:rPr>
          <w:rFonts w:ascii="Times New Roman" w:hAnsi="Times New Roman" w:cs="Times New Roman"/>
          <w:sz w:val="24"/>
          <w:szCs w:val="24"/>
        </w:rPr>
        <w:t>, cestu k jejich dohledání (název instituce, fondu, číslo kartonu, inventární číslo, signaturu</w:t>
      </w:r>
      <w:r w:rsidR="00A02B46" w:rsidRPr="008C4A15">
        <w:rPr>
          <w:rFonts w:ascii="Times New Roman" w:hAnsi="Times New Roman" w:cs="Times New Roman"/>
          <w:sz w:val="24"/>
          <w:szCs w:val="24"/>
        </w:rPr>
        <w:t>,</w:t>
      </w:r>
      <w:r w:rsidR="00774B7B" w:rsidRPr="008C4A15">
        <w:rPr>
          <w:rFonts w:ascii="Times New Roman" w:hAnsi="Times New Roman" w:cs="Times New Roman"/>
          <w:sz w:val="24"/>
          <w:szCs w:val="24"/>
        </w:rPr>
        <w:t xml:space="preserve"> folia – číslo listu),</w:t>
      </w:r>
      <w:r w:rsidR="00A02B46" w:rsidRPr="008C4A15">
        <w:rPr>
          <w:rFonts w:ascii="Times New Roman" w:hAnsi="Times New Roman" w:cs="Times New Roman"/>
          <w:sz w:val="24"/>
          <w:szCs w:val="24"/>
        </w:rPr>
        <w:t xml:space="preserve"> neboť bez </w:t>
      </w:r>
      <w:r w:rsidR="00A02B46" w:rsidRPr="008C4A15">
        <w:rPr>
          <w:rFonts w:ascii="Times New Roman" w:hAnsi="Times New Roman" w:cs="Times New Roman"/>
          <w:sz w:val="24"/>
          <w:szCs w:val="24"/>
        </w:rPr>
        <w:lastRenderedPageBreak/>
        <w:t>nich jsou získaná data</w:t>
      </w:r>
      <w:r w:rsidR="00774B7B" w:rsidRPr="008C4A15">
        <w:rPr>
          <w:rFonts w:ascii="Times New Roman" w:hAnsi="Times New Roman" w:cs="Times New Roman"/>
          <w:sz w:val="24"/>
          <w:szCs w:val="24"/>
        </w:rPr>
        <w:t xml:space="preserve"> a poznámky</w:t>
      </w:r>
      <w:r w:rsidR="00A02B46" w:rsidRPr="008C4A15">
        <w:rPr>
          <w:rFonts w:ascii="Times New Roman" w:hAnsi="Times New Roman" w:cs="Times New Roman"/>
          <w:sz w:val="24"/>
          <w:szCs w:val="24"/>
        </w:rPr>
        <w:t xml:space="preserve"> nepoužiteln</w:t>
      </w:r>
      <w:r w:rsidR="00774B7B" w:rsidRPr="008C4A15">
        <w:rPr>
          <w:rFonts w:ascii="Times New Roman" w:hAnsi="Times New Roman" w:cs="Times New Roman"/>
          <w:sz w:val="24"/>
          <w:szCs w:val="24"/>
        </w:rPr>
        <w:t xml:space="preserve">é. Stejně tak si v poznámkách a výzkumném deníku vede evidenci </w:t>
      </w:r>
      <w:r w:rsidR="00A02B46" w:rsidRPr="008C4A15">
        <w:rPr>
          <w:rFonts w:ascii="Times New Roman" w:hAnsi="Times New Roman" w:cs="Times New Roman"/>
          <w:sz w:val="24"/>
          <w:szCs w:val="24"/>
        </w:rPr>
        <w:t>dokumentace jednotlivých písemných pramenů</w:t>
      </w:r>
      <w:r w:rsidR="00774B7B" w:rsidRPr="008C4A15">
        <w:rPr>
          <w:rFonts w:ascii="Times New Roman" w:hAnsi="Times New Roman" w:cs="Times New Roman"/>
          <w:sz w:val="24"/>
          <w:szCs w:val="24"/>
        </w:rPr>
        <w:t xml:space="preserve">, tedy </w:t>
      </w:r>
      <w:r w:rsidR="00180300" w:rsidRPr="008C4A15">
        <w:rPr>
          <w:rFonts w:ascii="Times New Roman" w:hAnsi="Times New Roman" w:cs="Times New Roman"/>
          <w:sz w:val="24"/>
          <w:szCs w:val="24"/>
        </w:rPr>
        <w:t xml:space="preserve">snímků a </w:t>
      </w:r>
      <w:proofErr w:type="spellStart"/>
      <w:r w:rsidR="00180300" w:rsidRPr="008C4A15">
        <w:rPr>
          <w:rFonts w:ascii="Times New Roman" w:hAnsi="Times New Roman" w:cs="Times New Roman"/>
          <w:sz w:val="24"/>
          <w:szCs w:val="24"/>
        </w:rPr>
        <w:t>skenů</w:t>
      </w:r>
      <w:proofErr w:type="spellEnd"/>
      <w:r w:rsidR="00774B7B" w:rsidRPr="008C4A15">
        <w:rPr>
          <w:rFonts w:ascii="Times New Roman" w:hAnsi="Times New Roman" w:cs="Times New Roman"/>
          <w:sz w:val="24"/>
          <w:szCs w:val="24"/>
        </w:rPr>
        <w:t xml:space="preserve"> archiválií</w:t>
      </w:r>
      <w:r w:rsidR="00A02B46" w:rsidRPr="008C4A15">
        <w:rPr>
          <w:rFonts w:ascii="Times New Roman" w:hAnsi="Times New Roman" w:cs="Times New Roman"/>
          <w:sz w:val="24"/>
          <w:szCs w:val="24"/>
        </w:rPr>
        <w:t>. S</w:t>
      </w:r>
      <w:r w:rsidRPr="008C4A15">
        <w:rPr>
          <w:rFonts w:ascii="Times New Roman" w:hAnsi="Times New Roman" w:cs="Times New Roman"/>
          <w:sz w:val="24"/>
          <w:szCs w:val="24"/>
        </w:rPr>
        <w:t>oučasná arc</w:t>
      </w:r>
      <w:r w:rsidR="00A02B46" w:rsidRPr="008C4A15">
        <w:rPr>
          <w:rFonts w:ascii="Times New Roman" w:hAnsi="Times New Roman" w:cs="Times New Roman"/>
          <w:sz w:val="24"/>
          <w:szCs w:val="24"/>
        </w:rPr>
        <w:t xml:space="preserve">hivní legislativa a </w:t>
      </w:r>
      <w:r w:rsidRPr="008C4A15">
        <w:rPr>
          <w:rFonts w:ascii="Times New Roman" w:hAnsi="Times New Roman" w:cs="Times New Roman"/>
          <w:sz w:val="24"/>
          <w:szCs w:val="24"/>
        </w:rPr>
        <w:t>dostupn</w:t>
      </w:r>
      <w:r w:rsidR="00774B7B" w:rsidRPr="008C4A15">
        <w:rPr>
          <w:rFonts w:ascii="Times New Roman" w:hAnsi="Times New Roman" w:cs="Times New Roman"/>
          <w:sz w:val="24"/>
          <w:szCs w:val="24"/>
        </w:rPr>
        <w:t>ost</w:t>
      </w:r>
      <w:r w:rsidRPr="008C4A15">
        <w:rPr>
          <w:rFonts w:ascii="Times New Roman" w:hAnsi="Times New Roman" w:cs="Times New Roman"/>
          <w:sz w:val="24"/>
          <w:szCs w:val="24"/>
        </w:rPr>
        <w:t xml:space="preserve"> dokumentačních technologií </w:t>
      </w:r>
      <w:r w:rsidR="00BA02DA">
        <w:rPr>
          <w:rFonts w:ascii="Times New Roman" w:hAnsi="Times New Roman" w:cs="Times New Roman"/>
          <w:sz w:val="24"/>
          <w:szCs w:val="24"/>
        </w:rPr>
        <w:t xml:space="preserve">totiž </w:t>
      </w:r>
      <w:r w:rsidRPr="008C4A15">
        <w:rPr>
          <w:rFonts w:ascii="Times New Roman" w:hAnsi="Times New Roman" w:cs="Times New Roman"/>
          <w:sz w:val="24"/>
          <w:szCs w:val="24"/>
        </w:rPr>
        <w:t>usnadňují badatelům práci. Výhodou je samozřejmě to, že můžeme při návštěvě archivu po vytýčení prostoru bádání shromažďovat informace k dalšímu zpracování mimo archiv</w:t>
      </w:r>
      <w:r w:rsidR="00774B7B" w:rsidRPr="008C4A15">
        <w:rPr>
          <w:rFonts w:ascii="Times New Roman" w:hAnsi="Times New Roman" w:cs="Times New Roman"/>
          <w:sz w:val="24"/>
          <w:szCs w:val="24"/>
        </w:rPr>
        <w:t>,</w:t>
      </w:r>
      <w:r w:rsidRPr="008C4A15">
        <w:rPr>
          <w:rFonts w:ascii="Times New Roman" w:hAnsi="Times New Roman" w:cs="Times New Roman"/>
          <w:sz w:val="24"/>
          <w:szCs w:val="24"/>
        </w:rPr>
        <w:t xml:space="preserve"> a</w:t>
      </w:r>
      <w:r w:rsidR="00774B7B" w:rsidRPr="008C4A15">
        <w:rPr>
          <w:rFonts w:ascii="Times New Roman" w:hAnsi="Times New Roman" w:cs="Times New Roman"/>
          <w:sz w:val="24"/>
          <w:szCs w:val="24"/>
        </w:rPr>
        <w:t>le</w:t>
      </w:r>
      <w:r w:rsidRPr="008C4A15">
        <w:rPr>
          <w:rFonts w:ascii="Times New Roman" w:hAnsi="Times New Roman" w:cs="Times New Roman"/>
          <w:sz w:val="24"/>
          <w:szCs w:val="24"/>
        </w:rPr>
        <w:t xml:space="preserve"> také se při užití vhodných technologií otevírá </w:t>
      </w:r>
      <w:r w:rsidR="00A02B46" w:rsidRPr="008C4A15">
        <w:rPr>
          <w:rFonts w:ascii="Times New Roman" w:hAnsi="Times New Roman" w:cs="Times New Roman"/>
          <w:sz w:val="24"/>
          <w:szCs w:val="24"/>
        </w:rPr>
        <w:t>prostor k detailnější analýze</w:t>
      </w:r>
      <w:r w:rsidRPr="008C4A15">
        <w:rPr>
          <w:rFonts w:ascii="Times New Roman" w:hAnsi="Times New Roman" w:cs="Times New Roman"/>
          <w:sz w:val="24"/>
          <w:szCs w:val="24"/>
        </w:rPr>
        <w:t xml:space="preserve"> pramenů, který není technicky nebo časově možný přímo při studiu v archivech.</w:t>
      </w:r>
    </w:p>
    <w:p w:rsidR="0040748C" w:rsidRPr="008C4A15" w:rsidRDefault="0040748C"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 xml:space="preserve">Jednou ze základních technik je samozřejmě </w:t>
      </w:r>
      <w:r w:rsidRPr="008C4A15">
        <w:rPr>
          <w:rFonts w:ascii="Times New Roman" w:hAnsi="Times New Roman" w:cs="Times New Roman"/>
          <w:i/>
          <w:sz w:val="24"/>
          <w:szCs w:val="24"/>
        </w:rPr>
        <w:t xml:space="preserve">kopírování </w:t>
      </w:r>
      <w:r w:rsidRPr="008C4A15">
        <w:rPr>
          <w:rFonts w:ascii="Times New Roman" w:hAnsi="Times New Roman" w:cs="Times New Roman"/>
          <w:sz w:val="24"/>
          <w:szCs w:val="24"/>
        </w:rPr>
        <w:t>archiválií, které je stejně jako i další služby badatelům, které archiv poskytuje, zpoplatněno d</w:t>
      </w:r>
      <w:r w:rsidR="00774B7B" w:rsidRPr="008C4A15">
        <w:rPr>
          <w:rFonts w:ascii="Times New Roman" w:hAnsi="Times New Roman" w:cs="Times New Roman"/>
          <w:sz w:val="24"/>
          <w:szCs w:val="24"/>
        </w:rPr>
        <w:t>le badatelského řádu odvislého od</w:t>
      </w:r>
      <w:r w:rsidRPr="008C4A15">
        <w:rPr>
          <w:rFonts w:ascii="Times New Roman" w:hAnsi="Times New Roman" w:cs="Times New Roman"/>
          <w:sz w:val="24"/>
          <w:szCs w:val="24"/>
        </w:rPr>
        <w:t xml:space="preserve"> aktuálních legislativních norem.</w:t>
      </w:r>
    </w:p>
    <w:p w:rsidR="0040748C" w:rsidRPr="008C4A15" w:rsidRDefault="0040748C"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i/>
          <w:sz w:val="24"/>
          <w:szCs w:val="24"/>
        </w:rPr>
        <w:t xml:space="preserve">Skenování </w:t>
      </w:r>
      <w:r w:rsidRPr="008C4A15">
        <w:rPr>
          <w:rFonts w:ascii="Times New Roman" w:hAnsi="Times New Roman" w:cs="Times New Roman"/>
          <w:sz w:val="24"/>
          <w:szCs w:val="24"/>
        </w:rPr>
        <w:t>archiválií poskytuje širší možnosti zpracování, avšak je samozřejmě finančně nákladnější a časově náročnější na zpracování a dodání badateli. Archivy však po vyplnění a schválení příslušného formuláře umožňují pořizování fotokopií vlastním digitalizačním zařízením, digitálním fotoaparátem nebo i vlastním příručním skenerem, pokud to stav a povaha archiválií dovolují.</w:t>
      </w:r>
      <w:r w:rsidRPr="008C4A15">
        <w:rPr>
          <w:rFonts w:ascii="Times New Roman" w:hAnsi="Times New Roman" w:cs="Times New Roman"/>
          <w:sz w:val="24"/>
          <w:szCs w:val="24"/>
          <w:vertAlign w:val="superscript"/>
        </w:rPr>
        <w:footnoteReference w:id="225"/>
      </w:r>
    </w:p>
    <w:p w:rsidR="0040748C" w:rsidRPr="008C4A15" w:rsidRDefault="0040748C"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 xml:space="preserve">Rozhodneme-li se použít </w:t>
      </w:r>
      <w:r w:rsidR="00345135" w:rsidRPr="008C4A15">
        <w:rPr>
          <w:rFonts w:ascii="Times New Roman" w:hAnsi="Times New Roman" w:cs="Times New Roman"/>
          <w:sz w:val="24"/>
          <w:szCs w:val="24"/>
        </w:rPr>
        <w:t>k </w:t>
      </w:r>
      <w:r w:rsidR="00345135" w:rsidRPr="008C4A15">
        <w:rPr>
          <w:rFonts w:ascii="Times New Roman" w:hAnsi="Times New Roman" w:cs="Times New Roman"/>
          <w:i/>
          <w:sz w:val="24"/>
          <w:szCs w:val="24"/>
        </w:rPr>
        <w:t xml:space="preserve">fotografování </w:t>
      </w:r>
      <w:r w:rsidRPr="008C4A15">
        <w:rPr>
          <w:rFonts w:ascii="Times New Roman" w:hAnsi="Times New Roman" w:cs="Times New Roman"/>
          <w:sz w:val="24"/>
          <w:szCs w:val="24"/>
        </w:rPr>
        <w:t xml:space="preserve">vlastního digitálního fotoaparátu, je dobré předem zvážit požadavky, které máme na kvalitu snímků </w:t>
      </w:r>
      <w:r w:rsidR="00486095">
        <w:rPr>
          <w:rFonts w:ascii="Times New Roman" w:hAnsi="Times New Roman" w:cs="Times New Roman"/>
          <w:sz w:val="24"/>
          <w:szCs w:val="24"/>
        </w:rPr>
        <w:t>s ohledem</w:t>
      </w:r>
      <w:r w:rsidR="00774B7B" w:rsidRPr="008C4A15">
        <w:rPr>
          <w:rFonts w:ascii="Times New Roman" w:hAnsi="Times New Roman" w:cs="Times New Roman"/>
          <w:sz w:val="24"/>
          <w:szCs w:val="24"/>
        </w:rPr>
        <w:t xml:space="preserve"> na v</w:t>
      </w:r>
      <w:r w:rsidRPr="008C4A15">
        <w:rPr>
          <w:rFonts w:ascii="Times New Roman" w:hAnsi="Times New Roman" w:cs="Times New Roman"/>
          <w:sz w:val="24"/>
          <w:szCs w:val="24"/>
        </w:rPr>
        <w:t>yužití takto zdokumentovaných materiálů. Technicky vzato, jiné nároky zpravidla klademe na kvalitu snímků, pokud se jedná o strojopisné</w:t>
      </w:r>
      <w:r w:rsidR="00BA02DA">
        <w:rPr>
          <w:rFonts w:ascii="Times New Roman" w:hAnsi="Times New Roman" w:cs="Times New Roman"/>
          <w:sz w:val="24"/>
          <w:szCs w:val="24"/>
        </w:rPr>
        <w:t>,</w:t>
      </w:r>
      <w:r w:rsidRPr="008C4A15">
        <w:rPr>
          <w:rFonts w:ascii="Times New Roman" w:hAnsi="Times New Roman" w:cs="Times New Roman"/>
          <w:sz w:val="24"/>
          <w:szCs w:val="24"/>
        </w:rPr>
        <w:t xml:space="preserve"> dobře čitelné záznamy, které nehodláme dále publikovat</w:t>
      </w:r>
      <w:r w:rsidR="00B133E5">
        <w:rPr>
          <w:rFonts w:ascii="Times New Roman" w:hAnsi="Times New Roman" w:cs="Times New Roman"/>
          <w:sz w:val="24"/>
          <w:szCs w:val="24"/>
        </w:rPr>
        <w:t>,</w:t>
      </w:r>
      <w:r w:rsidRPr="008C4A15">
        <w:rPr>
          <w:rFonts w:ascii="Times New Roman" w:hAnsi="Times New Roman" w:cs="Times New Roman"/>
          <w:sz w:val="24"/>
          <w:szCs w:val="24"/>
        </w:rPr>
        <w:t xml:space="preserve"> a jiné nároky klademe na kvalitu (rozlišení a světelné vlastnosti) snímků zažloutlých dokumentů s rukopisnými záznamy s daleko horší čitelností</w:t>
      </w:r>
      <w:r w:rsidR="00B133E5">
        <w:rPr>
          <w:rFonts w:ascii="Times New Roman" w:hAnsi="Times New Roman" w:cs="Times New Roman"/>
          <w:sz w:val="24"/>
          <w:szCs w:val="24"/>
        </w:rPr>
        <w:t>,</w:t>
      </w:r>
      <w:r w:rsidRPr="008C4A15">
        <w:rPr>
          <w:rFonts w:ascii="Times New Roman" w:hAnsi="Times New Roman" w:cs="Times New Roman"/>
          <w:sz w:val="24"/>
          <w:szCs w:val="24"/>
        </w:rPr>
        <w:t xml:space="preserve"> nebo pokud chceme snímek dále publikovat.</w:t>
      </w:r>
    </w:p>
    <w:p w:rsidR="0040748C" w:rsidRPr="008C4A15" w:rsidRDefault="0040748C"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 xml:space="preserve">Při práci s digitalizovanými písemnostmi se badatel musí často připravit na manipulaci s poměrně velkými objemy dat. Dle možností a požadavků tedy volíme i vhodné typy souborů, např. bezztrátový datový formát </w:t>
      </w:r>
      <w:r w:rsidRPr="008C4A15">
        <w:rPr>
          <w:rFonts w:ascii="Times New Roman" w:hAnsi="Times New Roman" w:cs="Times New Roman"/>
          <w:i/>
          <w:sz w:val="24"/>
          <w:szCs w:val="24"/>
        </w:rPr>
        <w:t>TIFF</w:t>
      </w:r>
      <w:r w:rsidRPr="008C4A15">
        <w:rPr>
          <w:rFonts w:ascii="Times New Roman" w:hAnsi="Times New Roman" w:cs="Times New Roman"/>
          <w:sz w:val="24"/>
          <w:szCs w:val="24"/>
        </w:rPr>
        <w:t xml:space="preserve">, který však má ve vysokém rozlišení objem řádově v desítkách i stovkách megabajtů (MB), nebo různé verze souborů typu </w:t>
      </w:r>
      <w:r w:rsidRPr="008C4A15">
        <w:rPr>
          <w:rFonts w:ascii="Times New Roman" w:hAnsi="Times New Roman" w:cs="Times New Roman"/>
          <w:i/>
          <w:sz w:val="24"/>
          <w:szCs w:val="24"/>
        </w:rPr>
        <w:t>JPEG</w:t>
      </w:r>
      <w:r w:rsidRPr="008C4A15">
        <w:rPr>
          <w:rFonts w:ascii="Times New Roman" w:hAnsi="Times New Roman" w:cs="Times New Roman"/>
          <w:sz w:val="24"/>
          <w:szCs w:val="24"/>
        </w:rPr>
        <w:t xml:space="preserve"> (</w:t>
      </w:r>
      <w:proofErr w:type="spellStart"/>
      <w:r w:rsidRPr="008C4A15">
        <w:rPr>
          <w:rFonts w:ascii="Times New Roman" w:hAnsi="Times New Roman" w:cs="Times New Roman"/>
          <w:sz w:val="24"/>
          <w:szCs w:val="24"/>
        </w:rPr>
        <w:t>jpeg</w:t>
      </w:r>
      <w:proofErr w:type="spellEnd"/>
      <w:r w:rsidRPr="008C4A15">
        <w:rPr>
          <w:rFonts w:ascii="Times New Roman" w:hAnsi="Times New Roman" w:cs="Times New Roman"/>
          <w:sz w:val="24"/>
          <w:szCs w:val="24"/>
        </w:rPr>
        <w:t>, jpeg2, jpeg2000), které se vyznačují relativně šetrnou ztrátovou kompresí, avšak objem běžného souboru je v jednotkách, výjimečně v desítkách MB.</w:t>
      </w:r>
    </w:p>
    <w:p w:rsidR="0040748C" w:rsidRPr="008C4A15" w:rsidRDefault="0040748C"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Kvalitní datový formát v kombinaci s optimálním rozlišením pak badateli nabízí možnosti dalšího zpracování souboru. Běžně dostupné editory digitálních obrázků umožňují práci s kontrastem, jasem, filtrací určitých částí barevného spektra atp., čímž můžeme třeba docílit zvýšení čitelnosti textu.</w:t>
      </w:r>
      <w:r w:rsidR="00593747" w:rsidRPr="008C4A15">
        <w:rPr>
          <w:rFonts w:ascii="Times New Roman" w:hAnsi="Times New Roman" w:cs="Times New Roman"/>
          <w:sz w:val="24"/>
          <w:szCs w:val="24"/>
        </w:rPr>
        <w:t xml:space="preserve"> </w:t>
      </w:r>
      <w:r w:rsidRPr="008C4A15">
        <w:rPr>
          <w:rFonts w:ascii="Times New Roman" w:hAnsi="Times New Roman" w:cs="Times New Roman"/>
          <w:sz w:val="24"/>
          <w:szCs w:val="24"/>
        </w:rPr>
        <w:t xml:space="preserve">S problematikou takovéto dokumentační práce souvisí také </w:t>
      </w:r>
      <w:r w:rsidRPr="008C4A15">
        <w:rPr>
          <w:rFonts w:ascii="Times New Roman" w:hAnsi="Times New Roman" w:cs="Times New Roman"/>
          <w:sz w:val="24"/>
          <w:szCs w:val="24"/>
        </w:rPr>
        <w:lastRenderedPageBreak/>
        <w:t>potřeba zálohování dat, což bohužel mnoho uživatelů výpočetní techniky opomíjí. Je proto velmi užitečné mít naskenované nebo nafocené soubory alespoň na dvou ukládacích médiích, pokud možno spolu přímo nesouvisejících.</w:t>
      </w:r>
      <w:r w:rsidRPr="008C4A15">
        <w:rPr>
          <w:rFonts w:ascii="Times New Roman" w:hAnsi="Times New Roman" w:cs="Times New Roman"/>
          <w:sz w:val="24"/>
          <w:szCs w:val="24"/>
          <w:vertAlign w:val="superscript"/>
        </w:rPr>
        <w:footnoteReference w:id="226"/>
      </w:r>
    </w:p>
    <w:p w:rsidR="0040748C" w:rsidRPr="008C4A15" w:rsidRDefault="0040748C"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 xml:space="preserve">S vhodným zálohováním a ukládáním dat také souvisí jejich popis pro další práci. Kromě samozřejmého členění souborů do složek dle fondů, sbírek a konkrétních kartonů, knih či složek, s kterými pracujeme, je také velice užitečné k jednotlivým souborům vytvářet alespoň heslovitá </w:t>
      </w:r>
      <w:proofErr w:type="spellStart"/>
      <w:r w:rsidRPr="008C4A15">
        <w:rPr>
          <w:rFonts w:ascii="Times New Roman" w:hAnsi="Times New Roman" w:cs="Times New Roman"/>
          <w:sz w:val="24"/>
          <w:szCs w:val="24"/>
        </w:rPr>
        <w:t>metadata</w:t>
      </w:r>
      <w:proofErr w:type="spellEnd"/>
      <w:r w:rsidRPr="008C4A15">
        <w:rPr>
          <w:rFonts w:ascii="Times New Roman" w:hAnsi="Times New Roman" w:cs="Times New Roman"/>
          <w:sz w:val="24"/>
          <w:szCs w:val="24"/>
        </w:rPr>
        <w:t xml:space="preserve">, tedy skryté informace specifikující původ a obsah daného souboru. I jednoduché obrázkové editory umožňují dávkové přidávání hesel, štítků a hromadné editace </w:t>
      </w:r>
      <w:proofErr w:type="spellStart"/>
      <w:r w:rsidRPr="008C4A15">
        <w:rPr>
          <w:rFonts w:ascii="Times New Roman" w:hAnsi="Times New Roman" w:cs="Times New Roman"/>
          <w:sz w:val="24"/>
          <w:szCs w:val="24"/>
        </w:rPr>
        <w:t>metadat</w:t>
      </w:r>
      <w:proofErr w:type="spellEnd"/>
      <w:r w:rsidRPr="008C4A15">
        <w:rPr>
          <w:rFonts w:ascii="Times New Roman" w:hAnsi="Times New Roman" w:cs="Times New Roman"/>
          <w:sz w:val="24"/>
          <w:szCs w:val="24"/>
        </w:rPr>
        <w:t xml:space="preserve"> dle různých kritérií. Obzvláště při narůstajícím počtu snímků badateli takové detailnější zpracování pomáhá a umožňuje snazší orientaci v materiálech při pozdějším užití.</w:t>
      </w:r>
    </w:p>
    <w:p w:rsidR="00593747" w:rsidRPr="008C4A15" w:rsidRDefault="00593747" w:rsidP="008C4A15">
      <w:pPr>
        <w:spacing w:after="0" w:line="360" w:lineRule="auto"/>
        <w:ind w:firstLine="720"/>
        <w:rPr>
          <w:rFonts w:ascii="Times New Roman" w:hAnsi="Times New Roman" w:cs="Times New Roman"/>
          <w:sz w:val="24"/>
          <w:szCs w:val="24"/>
        </w:rPr>
      </w:pPr>
    </w:p>
    <w:p w:rsidR="0025751F" w:rsidRPr="008C4A15" w:rsidRDefault="0025751F" w:rsidP="008C4A15">
      <w:pPr>
        <w:spacing w:after="0" w:line="360" w:lineRule="auto"/>
        <w:rPr>
          <w:rFonts w:ascii="Times New Roman" w:hAnsi="Times New Roman" w:cs="Times New Roman"/>
          <w:b/>
          <w:sz w:val="24"/>
          <w:szCs w:val="24"/>
        </w:rPr>
      </w:pPr>
    </w:p>
    <w:p w:rsidR="0025751F" w:rsidRPr="008C4A15" w:rsidRDefault="0025751F" w:rsidP="008C4A15">
      <w:pPr>
        <w:spacing w:after="0" w:line="360" w:lineRule="auto"/>
        <w:rPr>
          <w:rFonts w:ascii="Times New Roman" w:hAnsi="Times New Roman" w:cs="Times New Roman"/>
          <w:b/>
          <w:sz w:val="24"/>
          <w:szCs w:val="24"/>
        </w:rPr>
      </w:pPr>
      <w:r w:rsidRPr="008C4A15">
        <w:rPr>
          <w:rFonts w:ascii="Times New Roman" w:hAnsi="Times New Roman" w:cs="Times New Roman"/>
          <w:b/>
          <w:sz w:val="24"/>
          <w:szCs w:val="24"/>
        </w:rPr>
        <w:t xml:space="preserve">Stěžejní </w:t>
      </w:r>
      <w:r w:rsidR="00D2757B" w:rsidRPr="008C4A15">
        <w:rPr>
          <w:rFonts w:ascii="Times New Roman" w:hAnsi="Times New Roman" w:cs="Times New Roman"/>
          <w:b/>
          <w:sz w:val="24"/>
          <w:szCs w:val="24"/>
        </w:rPr>
        <w:t xml:space="preserve">archivní </w:t>
      </w:r>
      <w:r w:rsidRPr="008C4A15">
        <w:rPr>
          <w:rFonts w:ascii="Times New Roman" w:hAnsi="Times New Roman" w:cs="Times New Roman"/>
          <w:b/>
          <w:sz w:val="24"/>
          <w:szCs w:val="24"/>
        </w:rPr>
        <w:t>výzkumy</w:t>
      </w:r>
      <w:r w:rsidR="00D2757B" w:rsidRPr="008C4A15">
        <w:rPr>
          <w:rFonts w:ascii="Times New Roman" w:hAnsi="Times New Roman" w:cs="Times New Roman"/>
          <w:b/>
          <w:sz w:val="24"/>
          <w:szCs w:val="24"/>
        </w:rPr>
        <w:t xml:space="preserve"> v</w:t>
      </w:r>
      <w:r w:rsidR="000E202F" w:rsidRPr="008C4A15">
        <w:rPr>
          <w:rFonts w:ascii="Times New Roman" w:hAnsi="Times New Roman" w:cs="Times New Roman"/>
          <w:b/>
          <w:sz w:val="24"/>
          <w:szCs w:val="24"/>
        </w:rPr>
        <w:t> </w:t>
      </w:r>
      <w:r w:rsidR="00D2757B" w:rsidRPr="008C4A15">
        <w:rPr>
          <w:rFonts w:ascii="Times New Roman" w:hAnsi="Times New Roman" w:cs="Times New Roman"/>
          <w:b/>
          <w:sz w:val="24"/>
          <w:szCs w:val="24"/>
        </w:rPr>
        <w:t>etnologii</w:t>
      </w:r>
      <w:r w:rsidR="00643A01">
        <w:rPr>
          <w:rFonts w:ascii="Times New Roman" w:hAnsi="Times New Roman" w:cs="Times New Roman"/>
          <w:b/>
          <w:sz w:val="24"/>
          <w:szCs w:val="24"/>
        </w:rPr>
        <w:t>, edice, archi</w:t>
      </w:r>
      <w:r w:rsidR="000E202F" w:rsidRPr="008C4A15">
        <w:rPr>
          <w:rFonts w:ascii="Times New Roman" w:hAnsi="Times New Roman" w:cs="Times New Roman"/>
          <w:b/>
          <w:sz w:val="24"/>
          <w:szCs w:val="24"/>
        </w:rPr>
        <w:t>vní pomůcky a literatura</w:t>
      </w:r>
    </w:p>
    <w:p w:rsidR="004B4372" w:rsidRDefault="004B4372" w:rsidP="008C4A15">
      <w:pPr>
        <w:spacing w:after="0" w:line="360" w:lineRule="auto"/>
        <w:rPr>
          <w:rFonts w:ascii="Times New Roman" w:hAnsi="Times New Roman" w:cs="Times New Roman"/>
          <w:sz w:val="24"/>
          <w:szCs w:val="24"/>
        </w:rPr>
      </w:pPr>
    </w:p>
    <w:p w:rsidR="00737E71" w:rsidRPr="008C4A15" w:rsidRDefault="00AE499E"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 xml:space="preserve">Závěrečnou fázi archivního výzkumu </w:t>
      </w:r>
      <w:r w:rsidR="00737E71" w:rsidRPr="008C4A15">
        <w:rPr>
          <w:rFonts w:ascii="Times New Roman" w:hAnsi="Times New Roman" w:cs="Times New Roman"/>
          <w:sz w:val="24"/>
          <w:szCs w:val="24"/>
        </w:rPr>
        <w:t>předst</w:t>
      </w:r>
      <w:r w:rsidRPr="008C4A15">
        <w:rPr>
          <w:rFonts w:ascii="Times New Roman" w:hAnsi="Times New Roman" w:cs="Times New Roman"/>
          <w:sz w:val="24"/>
          <w:szCs w:val="24"/>
        </w:rPr>
        <w:t>avuje publikování jeho výsledků a také my budeme na závěr naší kapitoly věnovat této problematice pozornost.</w:t>
      </w:r>
      <w:r w:rsidR="00737E71" w:rsidRPr="008C4A15">
        <w:rPr>
          <w:rFonts w:ascii="Times New Roman" w:hAnsi="Times New Roman" w:cs="Times New Roman"/>
          <w:sz w:val="24"/>
          <w:szCs w:val="24"/>
        </w:rPr>
        <w:t xml:space="preserve"> Ačkoliv je publikovaný</w:t>
      </w:r>
      <w:r w:rsidRPr="008C4A15">
        <w:rPr>
          <w:rFonts w:ascii="Times New Roman" w:hAnsi="Times New Roman" w:cs="Times New Roman"/>
          <w:sz w:val="24"/>
          <w:szCs w:val="24"/>
        </w:rPr>
        <w:t xml:space="preserve"> výstup z </w:t>
      </w:r>
      <w:r w:rsidR="00737E71" w:rsidRPr="008C4A15">
        <w:rPr>
          <w:rFonts w:ascii="Times New Roman" w:hAnsi="Times New Roman" w:cs="Times New Roman"/>
          <w:sz w:val="24"/>
          <w:szCs w:val="24"/>
        </w:rPr>
        <w:t>výzkum</w:t>
      </w:r>
      <w:r w:rsidRPr="008C4A15">
        <w:rPr>
          <w:rFonts w:ascii="Times New Roman" w:hAnsi="Times New Roman" w:cs="Times New Roman"/>
          <w:sz w:val="24"/>
          <w:szCs w:val="24"/>
        </w:rPr>
        <w:t>u projevem</w:t>
      </w:r>
      <w:r w:rsidR="00737E71" w:rsidRPr="008C4A15">
        <w:rPr>
          <w:rFonts w:ascii="Times New Roman" w:hAnsi="Times New Roman" w:cs="Times New Roman"/>
          <w:sz w:val="24"/>
          <w:szCs w:val="24"/>
        </w:rPr>
        <w:t xml:space="preserve"> určit</w:t>
      </w:r>
      <w:r w:rsidRPr="008C4A15">
        <w:rPr>
          <w:rFonts w:ascii="Times New Roman" w:hAnsi="Times New Roman" w:cs="Times New Roman"/>
          <w:sz w:val="24"/>
          <w:szCs w:val="24"/>
        </w:rPr>
        <w:t>é</w:t>
      </w:r>
      <w:r w:rsidR="00737E71" w:rsidRPr="008C4A15">
        <w:rPr>
          <w:rFonts w:ascii="Times New Roman" w:hAnsi="Times New Roman" w:cs="Times New Roman"/>
          <w:sz w:val="24"/>
          <w:szCs w:val="24"/>
        </w:rPr>
        <w:t xml:space="preserve"> snah</w:t>
      </w:r>
      <w:r w:rsidRPr="008C4A15">
        <w:rPr>
          <w:rFonts w:ascii="Times New Roman" w:hAnsi="Times New Roman" w:cs="Times New Roman"/>
          <w:sz w:val="24"/>
          <w:szCs w:val="24"/>
        </w:rPr>
        <w:t>y</w:t>
      </w:r>
      <w:r w:rsidR="00737E71" w:rsidRPr="008C4A15">
        <w:rPr>
          <w:rFonts w:ascii="Times New Roman" w:hAnsi="Times New Roman" w:cs="Times New Roman"/>
          <w:sz w:val="24"/>
          <w:szCs w:val="24"/>
        </w:rPr>
        <w:t xml:space="preserve"> o odraz skutečnosti, ovlivňuje ho invence, práce a m</w:t>
      </w:r>
      <w:r w:rsidRPr="008C4A15">
        <w:rPr>
          <w:rFonts w:ascii="Times New Roman" w:hAnsi="Times New Roman" w:cs="Times New Roman"/>
          <w:sz w:val="24"/>
          <w:szCs w:val="24"/>
        </w:rPr>
        <w:t>etodologické zakotvení badatele</w:t>
      </w:r>
      <w:r w:rsidR="00B133E5">
        <w:rPr>
          <w:rFonts w:ascii="Times New Roman" w:hAnsi="Times New Roman" w:cs="Times New Roman"/>
          <w:sz w:val="24"/>
          <w:szCs w:val="24"/>
        </w:rPr>
        <w:t>,</w:t>
      </w:r>
      <w:r w:rsidRPr="008C4A15">
        <w:rPr>
          <w:rFonts w:ascii="Times New Roman" w:hAnsi="Times New Roman" w:cs="Times New Roman"/>
          <w:sz w:val="24"/>
          <w:szCs w:val="24"/>
        </w:rPr>
        <w:t xml:space="preserve"> a v neposlední řadě</w:t>
      </w:r>
      <w:r w:rsidR="00737E71" w:rsidRPr="008C4A15">
        <w:rPr>
          <w:rFonts w:ascii="Times New Roman" w:hAnsi="Times New Roman" w:cs="Times New Roman"/>
          <w:sz w:val="24"/>
          <w:szCs w:val="24"/>
        </w:rPr>
        <w:t xml:space="preserve"> volba tématu – jeho šíře</w:t>
      </w:r>
      <w:r w:rsidR="005438AC" w:rsidRPr="008C4A15">
        <w:rPr>
          <w:rFonts w:ascii="Times New Roman" w:hAnsi="Times New Roman" w:cs="Times New Roman"/>
          <w:sz w:val="24"/>
          <w:szCs w:val="24"/>
        </w:rPr>
        <w:t>, časové a geografické rozpětí</w:t>
      </w:r>
      <w:r w:rsidRPr="008C4A15">
        <w:rPr>
          <w:rFonts w:ascii="Times New Roman" w:hAnsi="Times New Roman" w:cs="Times New Roman"/>
          <w:sz w:val="24"/>
          <w:szCs w:val="24"/>
        </w:rPr>
        <w:t xml:space="preserve"> a</w:t>
      </w:r>
      <w:r w:rsidR="00737E71" w:rsidRPr="008C4A15">
        <w:rPr>
          <w:rFonts w:ascii="Times New Roman" w:hAnsi="Times New Roman" w:cs="Times New Roman"/>
          <w:sz w:val="24"/>
          <w:szCs w:val="24"/>
        </w:rPr>
        <w:t xml:space="preserve"> účel</w:t>
      </w:r>
      <w:r w:rsidRPr="008C4A15">
        <w:rPr>
          <w:rFonts w:ascii="Times New Roman" w:hAnsi="Times New Roman" w:cs="Times New Roman"/>
          <w:sz w:val="24"/>
          <w:szCs w:val="24"/>
        </w:rPr>
        <w:t xml:space="preserve"> jeho volby</w:t>
      </w:r>
      <w:r w:rsidR="00737E71" w:rsidRPr="008C4A15">
        <w:rPr>
          <w:rFonts w:ascii="Times New Roman" w:hAnsi="Times New Roman" w:cs="Times New Roman"/>
          <w:sz w:val="24"/>
          <w:szCs w:val="24"/>
        </w:rPr>
        <w:t xml:space="preserve">. </w:t>
      </w:r>
      <w:r w:rsidRPr="008C4A15">
        <w:rPr>
          <w:rFonts w:ascii="Times New Roman" w:hAnsi="Times New Roman" w:cs="Times New Roman"/>
          <w:sz w:val="24"/>
          <w:szCs w:val="24"/>
        </w:rPr>
        <w:t>Jednotlivé výstupy se od sebe odlišují svým zaměřením – od shrnu</w:t>
      </w:r>
      <w:r w:rsidR="00737E71" w:rsidRPr="008C4A15">
        <w:rPr>
          <w:rFonts w:ascii="Times New Roman" w:hAnsi="Times New Roman" w:cs="Times New Roman"/>
          <w:sz w:val="24"/>
          <w:szCs w:val="24"/>
        </w:rPr>
        <w:t xml:space="preserve">tí dosavadních výsledků bádání, </w:t>
      </w:r>
      <w:r w:rsidRPr="008C4A15">
        <w:rPr>
          <w:rFonts w:ascii="Times New Roman" w:hAnsi="Times New Roman" w:cs="Times New Roman"/>
          <w:sz w:val="24"/>
          <w:szCs w:val="24"/>
        </w:rPr>
        <w:t xml:space="preserve">přes </w:t>
      </w:r>
      <w:r w:rsidR="00737E71" w:rsidRPr="008C4A15">
        <w:rPr>
          <w:rFonts w:ascii="Times New Roman" w:hAnsi="Times New Roman" w:cs="Times New Roman"/>
          <w:sz w:val="24"/>
          <w:szCs w:val="24"/>
        </w:rPr>
        <w:t xml:space="preserve">výhledy a možnosti dalšího výzkumu, </w:t>
      </w:r>
      <w:r w:rsidRPr="008C4A15">
        <w:rPr>
          <w:rFonts w:ascii="Times New Roman" w:hAnsi="Times New Roman" w:cs="Times New Roman"/>
          <w:sz w:val="24"/>
          <w:szCs w:val="24"/>
        </w:rPr>
        <w:t xml:space="preserve">až po </w:t>
      </w:r>
      <w:r w:rsidR="00737E71" w:rsidRPr="008C4A15">
        <w:rPr>
          <w:rFonts w:ascii="Times New Roman" w:hAnsi="Times New Roman" w:cs="Times New Roman"/>
          <w:sz w:val="24"/>
          <w:szCs w:val="24"/>
        </w:rPr>
        <w:t>práce postavené na prame</w:t>
      </w:r>
      <w:r w:rsidR="005438AC" w:rsidRPr="008C4A15">
        <w:rPr>
          <w:rFonts w:ascii="Times New Roman" w:hAnsi="Times New Roman" w:cs="Times New Roman"/>
          <w:sz w:val="24"/>
          <w:szCs w:val="24"/>
        </w:rPr>
        <w:t>nné základně dosud nezpracované, či naopak výzkumy přinášející interpretace a zpracování téhož t</w:t>
      </w:r>
      <w:r w:rsidRPr="008C4A15">
        <w:rPr>
          <w:rFonts w:ascii="Times New Roman" w:hAnsi="Times New Roman" w:cs="Times New Roman"/>
          <w:sz w:val="24"/>
          <w:szCs w:val="24"/>
        </w:rPr>
        <w:t>ématu či pramenné základny</w:t>
      </w:r>
      <w:r w:rsidR="005438AC" w:rsidRPr="008C4A15">
        <w:rPr>
          <w:rFonts w:ascii="Times New Roman" w:hAnsi="Times New Roman" w:cs="Times New Roman"/>
          <w:sz w:val="24"/>
          <w:szCs w:val="24"/>
        </w:rPr>
        <w:t xml:space="preserve">, </w:t>
      </w:r>
      <w:r w:rsidR="007423B3" w:rsidRPr="008C4A15">
        <w:rPr>
          <w:rFonts w:ascii="Times New Roman" w:hAnsi="Times New Roman" w:cs="Times New Roman"/>
          <w:sz w:val="24"/>
          <w:szCs w:val="24"/>
        </w:rPr>
        <w:t>jež</w:t>
      </w:r>
      <w:r w:rsidR="005438AC" w:rsidRPr="008C4A15">
        <w:rPr>
          <w:rFonts w:ascii="Times New Roman" w:hAnsi="Times New Roman" w:cs="Times New Roman"/>
          <w:sz w:val="24"/>
          <w:szCs w:val="24"/>
        </w:rPr>
        <w:t xml:space="preserve"> jsou odlišné od již publikovaných.</w:t>
      </w:r>
      <w:r w:rsidRPr="008C4A15">
        <w:rPr>
          <w:rFonts w:ascii="Times New Roman" w:hAnsi="Times New Roman" w:cs="Times New Roman"/>
          <w:sz w:val="24"/>
          <w:szCs w:val="24"/>
        </w:rPr>
        <w:t xml:space="preserve"> </w:t>
      </w:r>
      <w:r w:rsidR="005438AC" w:rsidRPr="008C4A15">
        <w:rPr>
          <w:rFonts w:ascii="Times New Roman" w:hAnsi="Times New Roman" w:cs="Times New Roman"/>
          <w:sz w:val="24"/>
          <w:szCs w:val="24"/>
        </w:rPr>
        <w:t>Samotné publikační výstupy mohou být rozličných forem: Materiálové práce vycházejí z omezeného množství pramenů, které se sice snaží vytěžit, avšak již nesrovnávají a interpretačně nerozvíjí. Nejčastěji se jedná o publikování neznámých pramenů ve formě zprávy o nich a seznámení s</w:t>
      </w:r>
      <w:r w:rsidR="00BE5DFC" w:rsidRPr="008C4A15">
        <w:rPr>
          <w:rFonts w:ascii="Times New Roman" w:hAnsi="Times New Roman" w:cs="Times New Roman"/>
          <w:sz w:val="24"/>
          <w:szCs w:val="24"/>
        </w:rPr>
        <w:t> jejich obsahem</w:t>
      </w:r>
      <w:r w:rsidR="005438AC" w:rsidRPr="008C4A15">
        <w:rPr>
          <w:rFonts w:ascii="Times New Roman" w:hAnsi="Times New Roman" w:cs="Times New Roman"/>
          <w:sz w:val="24"/>
          <w:szCs w:val="24"/>
        </w:rPr>
        <w:t xml:space="preserve">. Oproti nim studie pracují s více </w:t>
      </w:r>
      <w:r w:rsidR="00C12985" w:rsidRPr="008C4A15">
        <w:rPr>
          <w:rFonts w:ascii="Times New Roman" w:hAnsi="Times New Roman" w:cs="Times New Roman"/>
          <w:sz w:val="24"/>
          <w:szCs w:val="24"/>
        </w:rPr>
        <w:t>prameny, které se snaží interpretovat,</w:t>
      </w:r>
      <w:r w:rsidR="00BE5DFC" w:rsidRPr="008C4A15">
        <w:rPr>
          <w:rFonts w:ascii="Times New Roman" w:hAnsi="Times New Roman" w:cs="Times New Roman"/>
          <w:sz w:val="24"/>
          <w:szCs w:val="24"/>
        </w:rPr>
        <w:t xml:space="preserve"> a výsledky své interpretace konfrontují s </w:t>
      </w:r>
      <w:r w:rsidR="00C12985" w:rsidRPr="008C4A15">
        <w:rPr>
          <w:rFonts w:ascii="Times New Roman" w:hAnsi="Times New Roman" w:cs="Times New Roman"/>
          <w:sz w:val="24"/>
          <w:szCs w:val="24"/>
        </w:rPr>
        <w:t>již publikovan</w:t>
      </w:r>
      <w:r w:rsidR="00BE5DFC" w:rsidRPr="008C4A15">
        <w:rPr>
          <w:rFonts w:ascii="Times New Roman" w:hAnsi="Times New Roman" w:cs="Times New Roman"/>
          <w:sz w:val="24"/>
          <w:szCs w:val="24"/>
        </w:rPr>
        <w:t>ou</w:t>
      </w:r>
      <w:r w:rsidR="00C12985" w:rsidRPr="008C4A15">
        <w:rPr>
          <w:rFonts w:ascii="Times New Roman" w:hAnsi="Times New Roman" w:cs="Times New Roman"/>
          <w:sz w:val="24"/>
          <w:szCs w:val="24"/>
        </w:rPr>
        <w:t xml:space="preserve"> literatur</w:t>
      </w:r>
      <w:r w:rsidR="00BE5DFC" w:rsidRPr="008C4A15">
        <w:rPr>
          <w:rFonts w:ascii="Times New Roman" w:hAnsi="Times New Roman" w:cs="Times New Roman"/>
          <w:sz w:val="24"/>
          <w:szCs w:val="24"/>
        </w:rPr>
        <w:t>ou</w:t>
      </w:r>
      <w:r w:rsidR="00C12985" w:rsidRPr="008C4A15">
        <w:rPr>
          <w:rFonts w:ascii="Times New Roman" w:hAnsi="Times New Roman" w:cs="Times New Roman"/>
          <w:sz w:val="24"/>
          <w:szCs w:val="24"/>
        </w:rPr>
        <w:t xml:space="preserve"> k</w:t>
      </w:r>
      <w:r w:rsidR="00BE5DFC" w:rsidRPr="008C4A15">
        <w:rPr>
          <w:rFonts w:ascii="Times New Roman" w:hAnsi="Times New Roman" w:cs="Times New Roman"/>
          <w:sz w:val="24"/>
          <w:szCs w:val="24"/>
        </w:rPr>
        <w:t> </w:t>
      </w:r>
      <w:r w:rsidR="00C12985" w:rsidRPr="008C4A15">
        <w:rPr>
          <w:rFonts w:ascii="Times New Roman" w:hAnsi="Times New Roman" w:cs="Times New Roman"/>
          <w:sz w:val="24"/>
          <w:szCs w:val="24"/>
        </w:rPr>
        <w:t>tématu</w:t>
      </w:r>
      <w:r w:rsidR="00BE5DFC" w:rsidRPr="008C4A15">
        <w:rPr>
          <w:rFonts w:ascii="Times New Roman" w:hAnsi="Times New Roman" w:cs="Times New Roman"/>
          <w:sz w:val="24"/>
          <w:szCs w:val="24"/>
        </w:rPr>
        <w:t>. Ne</w:t>
      </w:r>
      <w:r w:rsidR="00B133E5">
        <w:rPr>
          <w:rFonts w:ascii="Times New Roman" w:hAnsi="Times New Roman" w:cs="Times New Roman"/>
          <w:sz w:val="24"/>
          <w:szCs w:val="24"/>
        </w:rPr>
        <w:t>jsou ničím jiným</w:t>
      </w:r>
      <w:r w:rsidR="00C12985" w:rsidRPr="008C4A15">
        <w:rPr>
          <w:rFonts w:ascii="Times New Roman" w:hAnsi="Times New Roman" w:cs="Times New Roman"/>
          <w:sz w:val="24"/>
          <w:szCs w:val="24"/>
        </w:rPr>
        <w:t xml:space="preserve"> než (dílčím) výstupem proponovaného výzkumu. </w:t>
      </w:r>
      <w:r w:rsidR="00737E71" w:rsidRPr="008C4A15">
        <w:rPr>
          <w:rFonts w:ascii="Times New Roman" w:hAnsi="Times New Roman" w:cs="Times New Roman"/>
          <w:sz w:val="24"/>
          <w:szCs w:val="24"/>
        </w:rPr>
        <w:t>Monografie do značné míry usiluje o všeobjímající důsledn</w:t>
      </w:r>
      <w:r w:rsidR="00C12985" w:rsidRPr="008C4A15">
        <w:rPr>
          <w:rFonts w:ascii="Times New Roman" w:hAnsi="Times New Roman" w:cs="Times New Roman"/>
          <w:sz w:val="24"/>
          <w:szCs w:val="24"/>
        </w:rPr>
        <w:t xml:space="preserve">é poznání zvolené problematiky na základě </w:t>
      </w:r>
      <w:r w:rsidR="00737E71" w:rsidRPr="008C4A15">
        <w:rPr>
          <w:rFonts w:ascii="Times New Roman" w:hAnsi="Times New Roman" w:cs="Times New Roman"/>
          <w:sz w:val="24"/>
          <w:szCs w:val="24"/>
        </w:rPr>
        <w:lastRenderedPageBreak/>
        <w:t>hlubok</w:t>
      </w:r>
      <w:r w:rsidR="00C12985" w:rsidRPr="008C4A15">
        <w:rPr>
          <w:rFonts w:ascii="Times New Roman" w:hAnsi="Times New Roman" w:cs="Times New Roman"/>
          <w:sz w:val="24"/>
          <w:szCs w:val="24"/>
        </w:rPr>
        <w:t>é</w:t>
      </w:r>
      <w:r w:rsidR="00737E71" w:rsidRPr="008C4A15">
        <w:rPr>
          <w:rFonts w:ascii="Times New Roman" w:hAnsi="Times New Roman" w:cs="Times New Roman"/>
          <w:sz w:val="24"/>
          <w:szCs w:val="24"/>
        </w:rPr>
        <w:t xml:space="preserve"> analýz</w:t>
      </w:r>
      <w:r w:rsidR="00C12985" w:rsidRPr="008C4A15">
        <w:rPr>
          <w:rFonts w:ascii="Times New Roman" w:hAnsi="Times New Roman" w:cs="Times New Roman"/>
          <w:sz w:val="24"/>
          <w:szCs w:val="24"/>
        </w:rPr>
        <w:t xml:space="preserve">y co nejširší pramenné základny, interpretace získaných faktů, znalosti již publikované literatury a zřejmého konzistentního metodologického zakotvení výzkumu. </w:t>
      </w:r>
    </w:p>
    <w:p w:rsidR="00730F3E" w:rsidRPr="008C4A15" w:rsidRDefault="00C12985"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 xml:space="preserve">V souvislosti s archivním výzkumem musí být zmíněny také edice pramenů, jako </w:t>
      </w:r>
      <w:r w:rsidR="002C10EA" w:rsidRPr="008C4A15">
        <w:rPr>
          <w:rFonts w:ascii="Times New Roman" w:hAnsi="Times New Roman" w:cs="Times New Roman"/>
          <w:sz w:val="24"/>
          <w:szCs w:val="24"/>
        </w:rPr>
        <w:t xml:space="preserve">zpřístupnění písemných i ikonografických historických pramenů ve formě tištěných i on-line </w:t>
      </w:r>
      <w:r w:rsidR="003728D8" w:rsidRPr="008C4A15">
        <w:rPr>
          <w:rFonts w:ascii="Times New Roman" w:hAnsi="Times New Roman" w:cs="Times New Roman"/>
          <w:sz w:val="24"/>
          <w:szCs w:val="24"/>
        </w:rPr>
        <w:t xml:space="preserve">publikací. Mezi edicemi můžeme rozlišovat mnoho druhů: </w:t>
      </w:r>
      <w:r w:rsidR="00737E71" w:rsidRPr="008C4A15">
        <w:rPr>
          <w:rFonts w:ascii="Times New Roman" w:hAnsi="Times New Roman" w:cs="Times New Roman"/>
          <w:sz w:val="24"/>
          <w:szCs w:val="24"/>
        </w:rPr>
        <w:t xml:space="preserve">monotematické nebo polytematické. Setkáváme se s edicemi </w:t>
      </w:r>
      <w:r w:rsidR="00AE499E" w:rsidRPr="008C4A15">
        <w:rPr>
          <w:rFonts w:ascii="Times New Roman" w:hAnsi="Times New Roman" w:cs="Times New Roman"/>
          <w:sz w:val="24"/>
          <w:szCs w:val="24"/>
        </w:rPr>
        <w:t xml:space="preserve">textů </w:t>
      </w:r>
      <w:r w:rsidR="00737E71" w:rsidRPr="008C4A15">
        <w:rPr>
          <w:rFonts w:ascii="Times New Roman" w:hAnsi="Times New Roman" w:cs="Times New Roman"/>
          <w:sz w:val="24"/>
          <w:szCs w:val="24"/>
        </w:rPr>
        <w:t>z jednoho či více archivních</w:t>
      </w:r>
      <w:r w:rsidR="003728D8" w:rsidRPr="008C4A15">
        <w:rPr>
          <w:rFonts w:ascii="Times New Roman" w:hAnsi="Times New Roman" w:cs="Times New Roman"/>
          <w:sz w:val="24"/>
          <w:szCs w:val="24"/>
        </w:rPr>
        <w:t xml:space="preserve"> pramenů, resp.</w:t>
      </w:r>
      <w:r w:rsidR="00737E71" w:rsidRPr="008C4A15">
        <w:rPr>
          <w:rFonts w:ascii="Times New Roman" w:hAnsi="Times New Roman" w:cs="Times New Roman"/>
          <w:sz w:val="24"/>
          <w:szCs w:val="24"/>
        </w:rPr>
        <w:t xml:space="preserve"> fondů, nebo s edicemi, které shromažďují určitý typ dokumentů. </w:t>
      </w:r>
      <w:r w:rsidR="003728D8" w:rsidRPr="008C4A15">
        <w:rPr>
          <w:rFonts w:ascii="Times New Roman" w:hAnsi="Times New Roman" w:cs="Times New Roman"/>
          <w:sz w:val="24"/>
          <w:szCs w:val="24"/>
        </w:rPr>
        <w:t>Edice slouží jako významná výzkumná pomůcka, neboť publikovaný, většinou jedinečný pramen zpřístupňují široké badatelské veřejnosti a umožňují j</w:t>
      </w:r>
      <w:r w:rsidR="00AE499E" w:rsidRPr="008C4A15">
        <w:rPr>
          <w:rFonts w:ascii="Times New Roman" w:hAnsi="Times New Roman" w:cs="Times New Roman"/>
          <w:sz w:val="24"/>
          <w:szCs w:val="24"/>
        </w:rPr>
        <w:t>í j</w:t>
      </w:r>
      <w:r w:rsidR="003728D8" w:rsidRPr="008C4A15">
        <w:rPr>
          <w:rFonts w:ascii="Times New Roman" w:hAnsi="Times New Roman" w:cs="Times New Roman"/>
          <w:sz w:val="24"/>
          <w:szCs w:val="24"/>
        </w:rPr>
        <w:t>eho využití při výzkumu.</w:t>
      </w:r>
      <w:r w:rsidR="00155807" w:rsidRPr="008C4A15">
        <w:rPr>
          <w:rFonts w:ascii="Times New Roman" w:hAnsi="Times New Roman" w:cs="Times New Roman"/>
          <w:sz w:val="24"/>
          <w:szCs w:val="24"/>
        </w:rPr>
        <w:t xml:space="preserve"> Ediční </w:t>
      </w:r>
      <w:r w:rsidR="00AE499E" w:rsidRPr="008C4A15">
        <w:rPr>
          <w:rFonts w:ascii="Times New Roman" w:hAnsi="Times New Roman" w:cs="Times New Roman"/>
          <w:sz w:val="24"/>
          <w:szCs w:val="24"/>
        </w:rPr>
        <w:t xml:space="preserve">zpřístupňování </w:t>
      </w:r>
      <w:r w:rsidR="00155807" w:rsidRPr="008C4A15">
        <w:rPr>
          <w:rFonts w:ascii="Times New Roman" w:hAnsi="Times New Roman" w:cs="Times New Roman"/>
          <w:sz w:val="24"/>
          <w:szCs w:val="24"/>
        </w:rPr>
        <w:t>historických pramenů náleží k doméně pomocných věd historických, které obecně řečeno největší pozornost věnují pramenům</w:t>
      </w:r>
      <w:r w:rsidR="002D5BEF" w:rsidRPr="008C4A15">
        <w:rPr>
          <w:rFonts w:ascii="Times New Roman" w:hAnsi="Times New Roman" w:cs="Times New Roman"/>
          <w:sz w:val="24"/>
          <w:szCs w:val="24"/>
        </w:rPr>
        <w:t xml:space="preserve"> nejstarším</w:t>
      </w:r>
      <w:r w:rsidR="00155807" w:rsidRPr="008C4A15">
        <w:rPr>
          <w:rFonts w:ascii="Times New Roman" w:hAnsi="Times New Roman" w:cs="Times New Roman"/>
          <w:sz w:val="24"/>
          <w:szCs w:val="24"/>
        </w:rPr>
        <w:t>. Etnologie se však častěji zaměřuje na období mladší, překypující sice množstvím pramenů, avšak pouze malý počet vyhodnocuje jako významné. T</w:t>
      </w:r>
      <w:r w:rsidR="002D5BEF" w:rsidRPr="008C4A15">
        <w:rPr>
          <w:rFonts w:ascii="Times New Roman" w:hAnsi="Times New Roman" w:cs="Times New Roman"/>
          <w:sz w:val="24"/>
          <w:szCs w:val="24"/>
        </w:rPr>
        <w:t xml:space="preserve">ato </w:t>
      </w:r>
      <w:r w:rsidR="00155807" w:rsidRPr="008C4A15">
        <w:rPr>
          <w:rFonts w:ascii="Times New Roman" w:hAnsi="Times New Roman" w:cs="Times New Roman"/>
          <w:sz w:val="24"/>
          <w:szCs w:val="24"/>
        </w:rPr>
        <w:t>skutečnost ved</w:t>
      </w:r>
      <w:r w:rsidR="002D5BEF" w:rsidRPr="008C4A15">
        <w:rPr>
          <w:rFonts w:ascii="Times New Roman" w:hAnsi="Times New Roman" w:cs="Times New Roman"/>
          <w:sz w:val="24"/>
          <w:szCs w:val="24"/>
        </w:rPr>
        <w:t>e k tomu, že také</w:t>
      </w:r>
      <w:r w:rsidR="00155807" w:rsidRPr="008C4A15">
        <w:rPr>
          <w:rFonts w:ascii="Times New Roman" w:hAnsi="Times New Roman" w:cs="Times New Roman"/>
          <w:sz w:val="24"/>
          <w:szCs w:val="24"/>
        </w:rPr>
        <w:t xml:space="preserve"> v etnologii se setkáváme s</w:t>
      </w:r>
      <w:r w:rsidR="002D5BEF" w:rsidRPr="008C4A15">
        <w:rPr>
          <w:rFonts w:ascii="Times New Roman" w:hAnsi="Times New Roman" w:cs="Times New Roman"/>
          <w:sz w:val="24"/>
          <w:szCs w:val="24"/>
        </w:rPr>
        <w:t xml:space="preserve"> přípravou</w:t>
      </w:r>
      <w:r w:rsidR="00FB0CAB" w:rsidRPr="008C4A15">
        <w:rPr>
          <w:rFonts w:ascii="Times New Roman" w:hAnsi="Times New Roman" w:cs="Times New Roman"/>
          <w:sz w:val="24"/>
          <w:szCs w:val="24"/>
        </w:rPr>
        <w:t> edic, i když pochopitelně etnologie pracuje se všemi dostupnými, které zahrnují prameny, jíž ji zajímají.</w:t>
      </w:r>
      <w:r w:rsidR="00155807" w:rsidRPr="008C4A15">
        <w:rPr>
          <w:rFonts w:ascii="Times New Roman" w:hAnsi="Times New Roman" w:cs="Times New Roman"/>
          <w:sz w:val="24"/>
          <w:szCs w:val="24"/>
        </w:rPr>
        <w:t xml:space="preserve"> </w:t>
      </w:r>
      <w:r w:rsidR="000F39BA" w:rsidRPr="008C4A15">
        <w:rPr>
          <w:rFonts w:ascii="Times New Roman" w:hAnsi="Times New Roman" w:cs="Times New Roman"/>
          <w:sz w:val="24"/>
          <w:szCs w:val="24"/>
        </w:rPr>
        <w:t>Jako edici můžeme označit antologii rozličných nejstarších publikovaných textů, které zahrnovaly i etnologickou tematiku, od Richarda Jeřábka.</w:t>
      </w:r>
      <w:r w:rsidR="000F39BA" w:rsidRPr="008C4A15">
        <w:rPr>
          <w:rStyle w:val="Znakapoznpodarou"/>
          <w:rFonts w:ascii="Times New Roman" w:hAnsi="Times New Roman" w:cs="Times New Roman"/>
          <w:sz w:val="24"/>
          <w:szCs w:val="24"/>
        </w:rPr>
        <w:footnoteReference w:id="227"/>
      </w:r>
      <w:r w:rsidR="000F39BA" w:rsidRPr="008C4A15">
        <w:rPr>
          <w:rFonts w:ascii="Times New Roman" w:hAnsi="Times New Roman" w:cs="Times New Roman"/>
          <w:sz w:val="24"/>
          <w:szCs w:val="24"/>
        </w:rPr>
        <w:t xml:space="preserve"> </w:t>
      </w:r>
      <w:r w:rsidR="00843398" w:rsidRPr="008C4A15">
        <w:rPr>
          <w:rFonts w:ascii="Times New Roman" w:hAnsi="Times New Roman" w:cs="Times New Roman"/>
          <w:sz w:val="24"/>
          <w:szCs w:val="24"/>
        </w:rPr>
        <w:t>Z písňových edic musíme připomenout vydání tzv. guberniální sbírky</w:t>
      </w:r>
      <w:r w:rsidR="0029197E" w:rsidRPr="008C4A15">
        <w:rPr>
          <w:rFonts w:ascii="Times New Roman" w:hAnsi="Times New Roman" w:cs="Times New Roman"/>
          <w:sz w:val="24"/>
          <w:szCs w:val="24"/>
        </w:rPr>
        <w:t xml:space="preserve"> od Karla </w:t>
      </w:r>
      <w:proofErr w:type="spellStart"/>
      <w:r w:rsidR="0029197E" w:rsidRPr="008C4A15">
        <w:rPr>
          <w:rFonts w:ascii="Times New Roman" w:hAnsi="Times New Roman" w:cs="Times New Roman"/>
          <w:sz w:val="24"/>
          <w:szCs w:val="24"/>
        </w:rPr>
        <w:t>Vetterla</w:t>
      </w:r>
      <w:proofErr w:type="spellEnd"/>
      <w:r w:rsidR="0029197E" w:rsidRPr="008C4A15">
        <w:rPr>
          <w:rFonts w:ascii="Times New Roman" w:hAnsi="Times New Roman" w:cs="Times New Roman"/>
          <w:sz w:val="24"/>
          <w:szCs w:val="24"/>
        </w:rPr>
        <w:t xml:space="preserve"> a Olgy Hrabalové</w:t>
      </w:r>
      <w:r w:rsidR="00843398" w:rsidRPr="008C4A15">
        <w:rPr>
          <w:rFonts w:ascii="Times New Roman" w:hAnsi="Times New Roman" w:cs="Times New Roman"/>
          <w:sz w:val="24"/>
          <w:szCs w:val="24"/>
        </w:rPr>
        <w:t>.</w:t>
      </w:r>
      <w:r w:rsidR="00843398" w:rsidRPr="008C4A15">
        <w:rPr>
          <w:rStyle w:val="Znakapoznpodarou"/>
          <w:rFonts w:ascii="Times New Roman" w:hAnsi="Times New Roman" w:cs="Times New Roman"/>
          <w:sz w:val="24"/>
          <w:szCs w:val="24"/>
        </w:rPr>
        <w:footnoteReference w:id="228"/>
      </w:r>
      <w:r w:rsidR="0029197E" w:rsidRPr="008C4A15">
        <w:rPr>
          <w:rFonts w:ascii="Times New Roman" w:hAnsi="Times New Roman" w:cs="Times New Roman"/>
          <w:sz w:val="24"/>
          <w:szCs w:val="24"/>
        </w:rPr>
        <w:t xml:space="preserve"> Vydávány jsou ale také jednotlivé rukopisy, např.</w:t>
      </w:r>
      <w:r w:rsidR="00C66637" w:rsidRPr="008C4A15">
        <w:rPr>
          <w:rFonts w:ascii="Times New Roman" w:hAnsi="Times New Roman" w:cs="Times New Roman"/>
          <w:sz w:val="24"/>
          <w:szCs w:val="24"/>
        </w:rPr>
        <w:t xml:space="preserve"> </w:t>
      </w:r>
      <w:proofErr w:type="spellStart"/>
      <w:r w:rsidR="00C66637" w:rsidRPr="008C4A15">
        <w:rPr>
          <w:rFonts w:ascii="Times New Roman" w:hAnsi="Times New Roman" w:cs="Times New Roman"/>
          <w:sz w:val="24"/>
          <w:szCs w:val="24"/>
        </w:rPr>
        <w:t>Butzbachův</w:t>
      </w:r>
      <w:proofErr w:type="spellEnd"/>
      <w:r w:rsidR="00C66637" w:rsidRPr="008C4A15">
        <w:rPr>
          <w:rFonts w:ascii="Times New Roman" w:hAnsi="Times New Roman" w:cs="Times New Roman"/>
          <w:sz w:val="24"/>
          <w:szCs w:val="24"/>
        </w:rPr>
        <w:t xml:space="preserve"> rukopis </w:t>
      </w:r>
      <w:r w:rsidR="007B047F">
        <w:rPr>
          <w:rFonts w:ascii="Times New Roman" w:hAnsi="Times New Roman" w:cs="Times New Roman"/>
          <w:sz w:val="24"/>
          <w:szCs w:val="24"/>
        </w:rPr>
        <w:t>edičně zpracovaný</w:t>
      </w:r>
      <w:r w:rsidR="00C66637" w:rsidRPr="008C4A15">
        <w:rPr>
          <w:rFonts w:ascii="Times New Roman" w:hAnsi="Times New Roman" w:cs="Times New Roman"/>
          <w:sz w:val="24"/>
          <w:szCs w:val="24"/>
        </w:rPr>
        <w:t xml:space="preserve"> Karl</w:t>
      </w:r>
      <w:r w:rsidR="007B047F">
        <w:rPr>
          <w:rFonts w:ascii="Times New Roman" w:hAnsi="Times New Roman" w:cs="Times New Roman"/>
          <w:sz w:val="24"/>
          <w:szCs w:val="24"/>
        </w:rPr>
        <w:t>em</w:t>
      </w:r>
      <w:r w:rsidR="00C66637" w:rsidRPr="008C4A15">
        <w:rPr>
          <w:rFonts w:ascii="Times New Roman" w:hAnsi="Times New Roman" w:cs="Times New Roman"/>
          <w:sz w:val="24"/>
          <w:szCs w:val="24"/>
        </w:rPr>
        <w:t xml:space="preserve"> Dvořák</w:t>
      </w:r>
      <w:r w:rsidR="007B047F">
        <w:rPr>
          <w:rFonts w:ascii="Times New Roman" w:hAnsi="Times New Roman" w:cs="Times New Roman"/>
          <w:sz w:val="24"/>
          <w:szCs w:val="24"/>
        </w:rPr>
        <w:t>em</w:t>
      </w:r>
      <w:r w:rsidR="00C66637" w:rsidRPr="008C4A15">
        <w:rPr>
          <w:rFonts w:ascii="Times New Roman" w:hAnsi="Times New Roman" w:cs="Times New Roman"/>
          <w:sz w:val="24"/>
          <w:szCs w:val="24"/>
        </w:rPr>
        <w:t>,</w:t>
      </w:r>
      <w:r w:rsidR="00C66637" w:rsidRPr="008C4A15">
        <w:rPr>
          <w:rStyle w:val="Znakapoznpodarou"/>
          <w:rFonts w:ascii="Times New Roman" w:hAnsi="Times New Roman" w:cs="Times New Roman"/>
          <w:sz w:val="24"/>
          <w:szCs w:val="24"/>
        </w:rPr>
        <w:footnoteReference w:id="229"/>
      </w:r>
      <w:r w:rsidR="0029197E" w:rsidRPr="008C4A15">
        <w:rPr>
          <w:rFonts w:ascii="Times New Roman" w:hAnsi="Times New Roman" w:cs="Times New Roman"/>
          <w:sz w:val="24"/>
          <w:szCs w:val="24"/>
        </w:rPr>
        <w:t xml:space="preserve"> </w:t>
      </w:r>
      <w:r w:rsidR="007A0FCE" w:rsidRPr="008C4A15">
        <w:rPr>
          <w:rFonts w:ascii="Times New Roman" w:hAnsi="Times New Roman" w:cs="Times New Roman"/>
          <w:sz w:val="24"/>
          <w:szCs w:val="24"/>
        </w:rPr>
        <w:t xml:space="preserve">Gallašovy </w:t>
      </w:r>
      <w:r w:rsidR="00C24FFB" w:rsidRPr="008C4A15">
        <w:rPr>
          <w:rFonts w:ascii="Times New Roman" w:hAnsi="Times New Roman" w:cs="Times New Roman"/>
          <w:i/>
          <w:sz w:val="24"/>
          <w:szCs w:val="24"/>
        </w:rPr>
        <w:t>Valaši v kraji Přerovském</w:t>
      </w:r>
      <w:r w:rsidR="00C24FFB" w:rsidRPr="008C4A15">
        <w:rPr>
          <w:rFonts w:ascii="Times New Roman" w:hAnsi="Times New Roman" w:cs="Times New Roman"/>
          <w:sz w:val="24"/>
          <w:szCs w:val="24"/>
        </w:rPr>
        <w:t>,</w:t>
      </w:r>
      <w:r w:rsidR="007A0FCE" w:rsidRPr="008C4A15">
        <w:rPr>
          <w:rStyle w:val="Znakapoznpodarou"/>
          <w:rFonts w:ascii="Times New Roman" w:hAnsi="Times New Roman" w:cs="Times New Roman"/>
          <w:sz w:val="24"/>
          <w:szCs w:val="24"/>
        </w:rPr>
        <w:footnoteReference w:id="230"/>
      </w:r>
      <w:r w:rsidR="00C24FFB" w:rsidRPr="008C4A15">
        <w:rPr>
          <w:rFonts w:ascii="Times New Roman" w:hAnsi="Times New Roman" w:cs="Times New Roman"/>
          <w:sz w:val="24"/>
          <w:szCs w:val="24"/>
        </w:rPr>
        <w:t xml:space="preserve"> </w:t>
      </w:r>
      <w:r w:rsidR="007A0FCE" w:rsidRPr="008C4A15">
        <w:rPr>
          <w:rFonts w:ascii="Times New Roman" w:hAnsi="Times New Roman" w:cs="Times New Roman"/>
          <w:sz w:val="24"/>
          <w:szCs w:val="24"/>
        </w:rPr>
        <w:t xml:space="preserve">či </w:t>
      </w:r>
      <w:r w:rsidR="0029197E" w:rsidRPr="008C4A15">
        <w:rPr>
          <w:rFonts w:ascii="Times New Roman" w:hAnsi="Times New Roman" w:cs="Times New Roman"/>
          <w:sz w:val="24"/>
          <w:szCs w:val="24"/>
        </w:rPr>
        <w:t xml:space="preserve">sběry </w:t>
      </w:r>
      <w:r w:rsidR="003F61C4" w:rsidRPr="008C4A15">
        <w:rPr>
          <w:rFonts w:ascii="Times New Roman" w:hAnsi="Times New Roman" w:cs="Times New Roman"/>
          <w:sz w:val="24"/>
          <w:szCs w:val="24"/>
        </w:rPr>
        <w:t xml:space="preserve">Josefa Čapka </w:t>
      </w:r>
      <w:proofErr w:type="spellStart"/>
      <w:r w:rsidR="003F61C4" w:rsidRPr="008C4A15">
        <w:rPr>
          <w:rFonts w:ascii="Times New Roman" w:hAnsi="Times New Roman" w:cs="Times New Roman"/>
          <w:sz w:val="24"/>
          <w:szCs w:val="24"/>
        </w:rPr>
        <w:t>Dra</w:t>
      </w:r>
      <w:r w:rsidR="0064414E" w:rsidRPr="008C4A15">
        <w:rPr>
          <w:rFonts w:ascii="Times New Roman" w:hAnsi="Times New Roman" w:cs="Times New Roman"/>
          <w:sz w:val="24"/>
          <w:szCs w:val="24"/>
        </w:rPr>
        <w:t>hlovského</w:t>
      </w:r>
      <w:proofErr w:type="spellEnd"/>
      <w:r w:rsidR="0064414E" w:rsidRPr="008C4A15">
        <w:rPr>
          <w:rFonts w:ascii="Times New Roman" w:hAnsi="Times New Roman" w:cs="Times New Roman"/>
          <w:sz w:val="24"/>
          <w:szCs w:val="24"/>
        </w:rPr>
        <w:t xml:space="preserve"> </w:t>
      </w:r>
      <w:r w:rsidR="007B047F">
        <w:rPr>
          <w:rFonts w:ascii="Times New Roman" w:hAnsi="Times New Roman" w:cs="Times New Roman"/>
          <w:sz w:val="24"/>
          <w:szCs w:val="24"/>
        </w:rPr>
        <w:t>připravené</w:t>
      </w:r>
      <w:r w:rsidR="0064414E" w:rsidRPr="008C4A15">
        <w:rPr>
          <w:rFonts w:ascii="Times New Roman" w:hAnsi="Times New Roman" w:cs="Times New Roman"/>
          <w:sz w:val="24"/>
          <w:szCs w:val="24"/>
        </w:rPr>
        <w:t xml:space="preserve"> Miroslav</w:t>
      </w:r>
      <w:r w:rsidR="007B047F">
        <w:rPr>
          <w:rFonts w:ascii="Times New Roman" w:hAnsi="Times New Roman" w:cs="Times New Roman"/>
          <w:sz w:val="24"/>
          <w:szCs w:val="24"/>
        </w:rPr>
        <w:t>em</w:t>
      </w:r>
      <w:r w:rsidR="0064414E" w:rsidRPr="008C4A15">
        <w:rPr>
          <w:rFonts w:ascii="Times New Roman" w:hAnsi="Times New Roman" w:cs="Times New Roman"/>
          <w:sz w:val="24"/>
          <w:szCs w:val="24"/>
        </w:rPr>
        <w:t xml:space="preserve"> Válk</w:t>
      </w:r>
      <w:r w:rsidR="007B047F">
        <w:rPr>
          <w:rFonts w:ascii="Times New Roman" w:hAnsi="Times New Roman" w:cs="Times New Roman"/>
          <w:sz w:val="24"/>
          <w:szCs w:val="24"/>
        </w:rPr>
        <w:t>ou</w:t>
      </w:r>
      <w:r w:rsidR="0064414E" w:rsidRPr="008C4A15">
        <w:rPr>
          <w:rFonts w:ascii="Times New Roman" w:hAnsi="Times New Roman" w:cs="Times New Roman"/>
          <w:sz w:val="24"/>
          <w:szCs w:val="24"/>
        </w:rPr>
        <w:t>,</w:t>
      </w:r>
      <w:r w:rsidR="003F61C4" w:rsidRPr="008C4A15">
        <w:rPr>
          <w:rStyle w:val="Znakapoznpodarou"/>
          <w:rFonts w:ascii="Times New Roman" w:hAnsi="Times New Roman" w:cs="Times New Roman"/>
          <w:sz w:val="24"/>
          <w:szCs w:val="24"/>
        </w:rPr>
        <w:footnoteReference w:id="231"/>
      </w:r>
      <w:r w:rsidR="0064414E" w:rsidRPr="008C4A15">
        <w:rPr>
          <w:rFonts w:ascii="Times New Roman" w:hAnsi="Times New Roman" w:cs="Times New Roman"/>
          <w:sz w:val="24"/>
          <w:szCs w:val="24"/>
        </w:rPr>
        <w:t xml:space="preserve"> rukopis </w:t>
      </w:r>
      <w:r w:rsidR="0064414E" w:rsidRPr="008C4A15">
        <w:rPr>
          <w:rFonts w:ascii="Times New Roman" w:hAnsi="Times New Roman" w:cs="Times New Roman"/>
          <w:i/>
          <w:sz w:val="24"/>
          <w:szCs w:val="24"/>
        </w:rPr>
        <w:t xml:space="preserve">Život a práce našeho lidu </w:t>
      </w:r>
      <w:r w:rsidR="0064414E" w:rsidRPr="008C4A15">
        <w:rPr>
          <w:rFonts w:ascii="Times New Roman" w:hAnsi="Times New Roman" w:cs="Times New Roman"/>
          <w:sz w:val="24"/>
          <w:szCs w:val="24"/>
        </w:rPr>
        <w:t xml:space="preserve">Františka Kopřivy </w:t>
      </w:r>
      <w:r w:rsidR="00ED2F0F" w:rsidRPr="008C4A15">
        <w:rPr>
          <w:rFonts w:ascii="Times New Roman" w:hAnsi="Times New Roman" w:cs="Times New Roman"/>
          <w:sz w:val="24"/>
          <w:szCs w:val="24"/>
        </w:rPr>
        <w:t>Jiří</w:t>
      </w:r>
      <w:r w:rsidR="007B047F">
        <w:rPr>
          <w:rFonts w:ascii="Times New Roman" w:hAnsi="Times New Roman" w:cs="Times New Roman"/>
          <w:sz w:val="24"/>
          <w:szCs w:val="24"/>
        </w:rPr>
        <w:t>m</w:t>
      </w:r>
      <w:r w:rsidR="00ED2F0F" w:rsidRPr="008C4A15">
        <w:rPr>
          <w:rFonts w:ascii="Times New Roman" w:hAnsi="Times New Roman" w:cs="Times New Roman"/>
          <w:sz w:val="24"/>
          <w:szCs w:val="24"/>
        </w:rPr>
        <w:t xml:space="preserve"> Pokorn</w:t>
      </w:r>
      <w:r w:rsidR="007B047F">
        <w:rPr>
          <w:rFonts w:ascii="Times New Roman" w:hAnsi="Times New Roman" w:cs="Times New Roman"/>
          <w:sz w:val="24"/>
          <w:szCs w:val="24"/>
        </w:rPr>
        <w:t>ým</w:t>
      </w:r>
      <w:r w:rsidR="0064414E" w:rsidRPr="008C4A15">
        <w:rPr>
          <w:rStyle w:val="Znakapoznpodarou"/>
          <w:rFonts w:ascii="Times New Roman" w:hAnsi="Times New Roman" w:cs="Times New Roman"/>
          <w:sz w:val="24"/>
          <w:szCs w:val="24"/>
        </w:rPr>
        <w:footnoteReference w:id="232"/>
      </w:r>
      <w:r w:rsidR="00CF68BB" w:rsidRPr="008C4A15">
        <w:rPr>
          <w:rFonts w:ascii="Times New Roman" w:hAnsi="Times New Roman" w:cs="Times New Roman"/>
          <w:sz w:val="24"/>
          <w:szCs w:val="24"/>
        </w:rPr>
        <w:t xml:space="preserve"> </w:t>
      </w:r>
      <w:r w:rsidR="00ED2F0F" w:rsidRPr="008C4A15">
        <w:rPr>
          <w:rFonts w:ascii="Times New Roman" w:hAnsi="Times New Roman" w:cs="Times New Roman"/>
          <w:sz w:val="24"/>
          <w:szCs w:val="24"/>
        </w:rPr>
        <w:t>aj.</w:t>
      </w:r>
      <w:r w:rsidR="00CF68BB" w:rsidRPr="008C4A15">
        <w:rPr>
          <w:rFonts w:ascii="Times New Roman" w:hAnsi="Times New Roman" w:cs="Times New Roman"/>
          <w:sz w:val="24"/>
          <w:szCs w:val="24"/>
        </w:rPr>
        <w:t xml:space="preserve"> V této souvislosti musíme </w:t>
      </w:r>
      <w:r w:rsidR="002D5BEF" w:rsidRPr="008C4A15">
        <w:rPr>
          <w:rFonts w:ascii="Times New Roman" w:hAnsi="Times New Roman" w:cs="Times New Roman"/>
          <w:sz w:val="24"/>
          <w:szCs w:val="24"/>
        </w:rPr>
        <w:t xml:space="preserve">zmínit </w:t>
      </w:r>
      <w:r w:rsidR="00CF68BB" w:rsidRPr="008C4A15">
        <w:rPr>
          <w:rFonts w:ascii="Times New Roman" w:hAnsi="Times New Roman" w:cs="Times New Roman"/>
          <w:sz w:val="24"/>
          <w:szCs w:val="24"/>
        </w:rPr>
        <w:t>také zpřístupňování textů dopisovatelů České národopisné společnosti,</w:t>
      </w:r>
      <w:r w:rsidR="00BD68B4" w:rsidRPr="008C4A15">
        <w:rPr>
          <w:rFonts w:ascii="Times New Roman" w:hAnsi="Times New Roman" w:cs="Times New Roman"/>
          <w:sz w:val="24"/>
          <w:szCs w:val="24"/>
        </w:rPr>
        <w:t xml:space="preserve"> např. v edici </w:t>
      </w:r>
      <w:r w:rsidR="005536B0" w:rsidRPr="008C4A15">
        <w:rPr>
          <w:rFonts w:ascii="Times New Roman" w:hAnsi="Times New Roman" w:cs="Times New Roman"/>
          <w:sz w:val="24"/>
          <w:szCs w:val="24"/>
        </w:rPr>
        <w:t>Daniela Drápaly,</w:t>
      </w:r>
      <w:r w:rsidR="00BD68B4" w:rsidRPr="008C4A15">
        <w:rPr>
          <w:rStyle w:val="Znakapoznpodarou"/>
          <w:rFonts w:ascii="Times New Roman" w:hAnsi="Times New Roman" w:cs="Times New Roman"/>
          <w:sz w:val="24"/>
          <w:szCs w:val="24"/>
        </w:rPr>
        <w:footnoteReference w:id="233"/>
      </w:r>
      <w:r w:rsidR="005536B0" w:rsidRPr="008C4A15">
        <w:rPr>
          <w:rFonts w:ascii="Times New Roman" w:hAnsi="Times New Roman" w:cs="Times New Roman"/>
          <w:sz w:val="24"/>
          <w:szCs w:val="24"/>
        </w:rPr>
        <w:t xml:space="preserve"> která navázala na praxi Věstníku Národopi</w:t>
      </w:r>
      <w:r w:rsidR="00406C36" w:rsidRPr="008C4A15">
        <w:rPr>
          <w:rFonts w:ascii="Times New Roman" w:hAnsi="Times New Roman" w:cs="Times New Roman"/>
          <w:sz w:val="24"/>
          <w:szCs w:val="24"/>
        </w:rPr>
        <w:t>s</w:t>
      </w:r>
      <w:r w:rsidR="005536B0" w:rsidRPr="008C4A15">
        <w:rPr>
          <w:rFonts w:ascii="Times New Roman" w:hAnsi="Times New Roman" w:cs="Times New Roman"/>
          <w:sz w:val="24"/>
          <w:szCs w:val="24"/>
        </w:rPr>
        <w:t>né společnosti československé a Národopisného věstníku.</w:t>
      </w:r>
      <w:r w:rsidR="005536B0" w:rsidRPr="008C4A15">
        <w:rPr>
          <w:rStyle w:val="Znakapoznpodarou"/>
          <w:rFonts w:ascii="Times New Roman" w:hAnsi="Times New Roman" w:cs="Times New Roman"/>
          <w:sz w:val="24"/>
          <w:szCs w:val="24"/>
        </w:rPr>
        <w:footnoteReference w:id="234"/>
      </w:r>
      <w:r w:rsidR="00CF68BB" w:rsidRPr="008C4A15">
        <w:rPr>
          <w:rFonts w:ascii="Times New Roman" w:hAnsi="Times New Roman" w:cs="Times New Roman"/>
          <w:sz w:val="24"/>
          <w:szCs w:val="24"/>
        </w:rPr>
        <w:t xml:space="preserve"> </w:t>
      </w:r>
      <w:r w:rsidR="00406C36" w:rsidRPr="008C4A15">
        <w:rPr>
          <w:rFonts w:ascii="Times New Roman" w:hAnsi="Times New Roman" w:cs="Times New Roman"/>
          <w:sz w:val="24"/>
          <w:szCs w:val="24"/>
        </w:rPr>
        <w:t xml:space="preserve">Svého druhu výjimečným projektem je </w:t>
      </w:r>
      <w:r w:rsidR="00635438" w:rsidRPr="008C4A15">
        <w:rPr>
          <w:rFonts w:ascii="Times New Roman" w:hAnsi="Times New Roman" w:cs="Times New Roman"/>
          <w:sz w:val="24"/>
          <w:szCs w:val="24"/>
        </w:rPr>
        <w:t>on-line ediční řada urbáře, domovních knih (gruntovnic, pozemkových knih) a sirotčích knih panství Strá</w:t>
      </w:r>
      <w:r w:rsidR="008B21D6">
        <w:rPr>
          <w:rFonts w:ascii="Times New Roman" w:hAnsi="Times New Roman" w:cs="Times New Roman"/>
          <w:sz w:val="24"/>
          <w:szCs w:val="24"/>
        </w:rPr>
        <w:t>žnice od Jiřího Pajera, která vzn</w:t>
      </w:r>
      <w:r w:rsidR="00635438" w:rsidRPr="008C4A15">
        <w:rPr>
          <w:rFonts w:ascii="Times New Roman" w:hAnsi="Times New Roman" w:cs="Times New Roman"/>
          <w:sz w:val="24"/>
          <w:szCs w:val="24"/>
        </w:rPr>
        <w:t xml:space="preserve">ikla </w:t>
      </w:r>
      <w:r w:rsidR="008B21D6">
        <w:rPr>
          <w:rFonts w:ascii="Times New Roman" w:hAnsi="Times New Roman" w:cs="Times New Roman"/>
          <w:sz w:val="24"/>
          <w:szCs w:val="24"/>
        </w:rPr>
        <w:t xml:space="preserve">pod </w:t>
      </w:r>
      <w:r w:rsidR="008B21D6">
        <w:rPr>
          <w:rFonts w:ascii="Times New Roman" w:hAnsi="Times New Roman" w:cs="Times New Roman"/>
          <w:sz w:val="24"/>
          <w:szCs w:val="24"/>
        </w:rPr>
        <w:lastRenderedPageBreak/>
        <w:t xml:space="preserve">záštitou </w:t>
      </w:r>
      <w:r w:rsidR="00635438" w:rsidRPr="008C4A15">
        <w:rPr>
          <w:rFonts w:ascii="Times New Roman" w:hAnsi="Times New Roman" w:cs="Times New Roman"/>
          <w:sz w:val="24"/>
          <w:szCs w:val="24"/>
        </w:rPr>
        <w:t>NÚLK.</w:t>
      </w:r>
      <w:r w:rsidR="00635438" w:rsidRPr="008C4A15">
        <w:rPr>
          <w:rStyle w:val="Znakapoznpodarou"/>
          <w:rFonts w:ascii="Times New Roman" w:hAnsi="Times New Roman" w:cs="Times New Roman"/>
          <w:sz w:val="24"/>
          <w:szCs w:val="24"/>
        </w:rPr>
        <w:footnoteReference w:id="235"/>
      </w:r>
      <w:r w:rsidR="00635438" w:rsidRPr="008C4A15">
        <w:rPr>
          <w:rFonts w:ascii="Times New Roman" w:hAnsi="Times New Roman" w:cs="Times New Roman"/>
          <w:sz w:val="24"/>
          <w:szCs w:val="24"/>
        </w:rPr>
        <w:t xml:space="preserve"> </w:t>
      </w:r>
      <w:r w:rsidR="0029197E" w:rsidRPr="008C4A15">
        <w:rPr>
          <w:rFonts w:ascii="Times New Roman" w:hAnsi="Times New Roman" w:cs="Times New Roman"/>
          <w:sz w:val="24"/>
          <w:szCs w:val="24"/>
        </w:rPr>
        <w:t xml:space="preserve">Samostatnou kapitolu představují edice tzv. písmáckých textů, na jejichž publikování se zaměřili </w:t>
      </w:r>
      <w:r w:rsidR="002976F6" w:rsidRPr="008C4A15">
        <w:rPr>
          <w:rFonts w:ascii="Times New Roman" w:hAnsi="Times New Roman" w:cs="Times New Roman"/>
          <w:sz w:val="24"/>
          <w:szCs w:val="24"/>
        </w:rPr>
        <w:t xml:space="preserve">vedle </w:t>
      </w:r>
      <w:r w:rsidR="0029197E" w:rsidRPr="008C4A15">
        <w:rPr>
          <w:rFonts w:ascii="Times New Roman" w:hAnsi="Times New Roman" w:cs="Times New Roman"/>
          <w:sz w:val="24"/>
          <w:szCs w:val="24"/>
        </w:rPr>
        <w:t>historik</w:t>
      </w:r>
      <w:r w:rsidR="002976F6" w:rsidRPr="008C4A15">
        <w:rPr>
          <w:rFonts w:ascii="Times New Roman" w:hAnsi="Times New Roman" w:cs="Times New Roman"/>
          <w:sz w:val="24"/>
          <w:szCs w:val="24"/>
        </w:rPr>
        <w:t>ů</w:t>
      </w:r>
      <w:r w:rsidR="0029197E" w:rsidRPr="008C4A15">
        <w:rPr>
          <w:rFonts w:ascii="Times New Roman" w:hAnsi="Times New Roman" w:cs="Times New Roman"/>
          <w:sz w:val="24"/>
          <w:szCs w:val="24"/>
        </w:rPr>
        <w:t xml:space="preserve"> také etnologové, zejména osobou Antonína Robka, jehož </w:t>
      </w:r>
      <w:r w:rsidR="002D5BEF" w:rsidRPr="008C4A15">
        <w:rPr>
          <w:rFonts w:ascii="Times New Roman" w:hAnsi="Times New Roman" w:cs="Times New Roman"/>
          <w:sz w:val="24"/>
          <w:szCs w:val="24"/>
        </w:rPr>
        <w:t xml:space="preserve">ediční </w:t>
      </w:r>
      <w:r w:rsidR="0029197E" w:rsidRPr="008C4A15">
        <w:rPr>
          <w:rFonts w:ascii="Times New Roman" w:hAnsi="Times New Roman" w:cs="Times New Roman"/>
          <w:sz w:val="24"/>
          <w:szCs w:val="24"/>
        </w:rPr>
        <w:t>řada je nepřehlédnutelná.</w:t>
      </w:r>
      <w:r w:rsidR="0029197E" w:rsidRPr="008C4A15">
        <w:rPr>
          <w:rStyle w:val="Znakapoznpodarou"/>
          <w:rFonts w:ascii="Times New Roman" w:hAnsi="Times New Roman" w:cs="Times New Roman"/>
          <w:sz w:val="24"/>
          <w:szCs w:val="24"/>
        </w:rPr>
        <w:footnoteReference w:id="236"/>
      </w:r>
      <w:r w:rsidR="00730F3E" w:rsidRPr="008C4A15">
        <w:rPr>
          <w:rFonts w:ascii="Times New Roman" w:hAnsi="Times New Roman" w:cs="Times New Roman"/>
          <w:sz w:val="24"/>
          <w:szCs w:val="24"/>
        </w:rPr>
        <w:t xml:space="preserve"> Vedle zmíněných byla etnology edičně zpřístupněna také řada výjimečných či ukázkových historických písemných</w:t>
      </w:r>
      <w:r w:rsidR="00B133E5">
        <w:rPr>
          <w:rFonts w:ascii="Times New Roman" w:hAnsi="Times New Roman" w:cs="Times New Roman"/>
          <w:sz w:val="24"/>
          <w:szCs w:val="24"/>
        </w:rPr>
        <w:t>,</w:t>
      </w:r>
      <w:r w:rsidR="00E03316" w:rsidRPr="008C4A15">
        <w:rPr>
          <w:rFonts w:ascii="Times New Roman" w:hAnsi="Times New Roman" w:cs="Times New Roman"/>
          <w:sz w:val="24"/>
          <w:szCs w:val="24"/>
        </w:rPr>
        <w:t xml:space="preserve"> ale také </w:t>
      </w:r>
      <w:r w:rsidR="002D5BEF" w:rsidRPr="008C4A15">
        <w:rPr>
          <w:rFonts w:ascii="Times New Roman" w:hAnsi="Times New Roman" w:cs="Times New Roman"/>
          <w:sz w:val="24"/>
          <w:szCs w:val="24"/>
        </w:rPr>
        <w:t>tištěných</w:t>
      </w:r>
      <w:r w:rsidR="008B21D6">
        <w:rPr>
          <w:rFonts w:ascii="Times New Roman" w:hAnsi="Times New Roman" w:cs="Times New Roman"/>
          <w:sz w:val="24"/>
          <w:szCs w:val="24"/>
        </w:rPr>
        <w:t xml:space="preserve"> pramenů</w:t>
      </w:r>
      <w:r w:rsidR="00730F3E" w:rsidRPr="008C4A15">
        <w:rPr>
          <w:rFonts w:ascii="Times New Roman" w:hAnsi="Times New Roman" w:cs="Times New Roman"/>
          <w:sz w:val="24"/>
          <w:szCs w:val="24"/>
        </w:rPr>
        <w:t>.</w:t>
      </w:r>
      <w:r w:rsidR="00730F3E" w:rsidRPr="008C4A15">
        <w:rPr>
          <w:rStyle w:val="Znakapoznpodarou"/>
          <w:rFonts w:ascii="Times New Roman" w:hAnsi="Times New Roman" w:cs="Times New Roman"/>
          <w:sz w:val="24"/>
          <w:szCs w:val="24"/>
        </w:rPr>
        <w:footnoteReference w:id="237"/>
      </w:r>
    </w:p>
    <w:p w:rsidR="00FE5980" w:rsidRPr="008C4A15" w:rsidRDefault="00FE5980"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 xml:space="preserve">Vedle obecných archivních pomůcek, které etnolog </w:t>
      </w:r>
      <w:r w:rsidR="008B21D6" w:rsidRPr="008C4A15">
        <w:rPr>
          <w:rFonts w:ascii="Times New Roman" w:hAnsi="Times New Roman" w:cs="Times New Roman"/>
          <w:sz w:val="24"/>
          <w:szCs w:val="24"/>
        </w:rPr>
        <w:t xml:space="preserve">používá </w:t>
      </w:r>
      <w:r w:rsidRPr="008C4A15">
        <w:rPr>
          <w:rFonts w:ascii="Times New Roman" w:hAnsi="Times New Roman" w:cs="Times New Roman"/>
          <w:sz w:val="24"/>
          <w:szCs w:val="24"/>
        </w:rPr>
        <w:t xml:space="preserve">pro orientaci v archivních </w:t>
      </w:r>
      <w:r w:rsidR="00FB0CAB" w:rsidRPr="008C4A15">
        <w:rPr>
          <w:rFonts w:ascii="Times New Roman" w:hAnsi="Times New Roman" w:cs="Times New Roman"/>
          <w:sz w:val="24"/>
          <w:szCs w:val="24"/>
        </w:rPr>
        <w:t xml:space="preserve">fondech, </w:t>
      </w:r>
      <w:r w:rsidR="003361DB" w:rsidRPr="008C4A15">
        <w:rPr>
          <w:rFonts w:ascii="Times New Roman" w:hAnsi="Times New Roman" w:cs="Times New Roman"/>
          <w:sz w:val="24"/>
          <w:szCs w:val="24"/>
        </w:rPr>
        <w:t>disponuje obor také vlastními</w:t>
      </w:r>
      <w:r w:rsidR="00FB0CAB" w:rsidRPr="008C4A15">
        <w:rPr>
          <w:rFonts w:ascii="Times New Roman" w:hAnsi="Times New Roman" w:cs="Times New Roman"/>
          <w:sz w:val="24"/>
          <w:szCs w:val="24"/>
        </w:rPr>
        <w:t>.</w:t>
      </w:r>
      <w:r w:rsidR="003361DB" w:rsidRPr="008C4A15">
        <w:rPr>
          <w:rFonts w:ascii="Times New Roman" w:hAnsi="Times New Roman" w:cs="Times New Roman"/>
          <w:sz w:val="24"/>
          <w:szCs w:val="24"/>
        </w:rPr>
        <w:t xml:space="preserve"> Např.</w:t>
      </w:r>
      <w:r w:rsidR="00FB0CAB" w:rsidRPr="008C4A15">
        <w:rPr>
          <w:rFonts w:ascii="Times New Roman" w:hAnsi="Times New Roman" w:cs="Times New Roman"/>
          <w:sz w:val="24"/>
          <w:szCs w:val="24"/>
        </w:rPr>
        <w:t xml:space="preserve"> Helena </w:t>
      </w:r>
      <w:proofErr w:type="spellStart"/>
      <w:r w:rsidR="00FB0CAB" w:rsidRPr="008C4A15">
        <w:rPr>
          <w:rFonts w:ascii="Times New Roman" w:hAnsi="Times New Roman" w:cs="Times New Roman"/>
          <w:sz w:val="24"/>
          <w:szCs w:val="24"/>
        </w:rPr>
        <w:t>Šenfeldová</w:t>
      </w:r>
      <w:proofErr w:type="spellEnd"/>
      <w:r w:rsidR="00FB0CAB" w:rsidRPr="008C4A15">
        <w:rPr>
          <w:rFonts w:ascii="Times New Roman" w:hAnsi="Times New Roman" w:cs="Times New Roman"/>
          <w:sz w:val="24"/>
          <w:szCs w:val="24"/>
        </w:rPr>
        <w:t xml:space="preserve"> vydala soupis příspěvků dopisovatelů České národopisné společnosti, které jsou uloženy v</w:t>
      </w:r>
      <w:r w:rsidR="003361DB" w:rsidRPr="008C4A15">
        <w:rPr>
          <w:rFonts w:ascii="Times New Roman" w:hAnsi="Times New Roman" w:cs="Times New Roman"/>
          <w:sz w:val="24"/>
          <w:szCs w:val="24"/>
        </w:rPr>
        <w:t xml:space="preserve"> jejím </w:t>
      </w:r>
      <w:r w:rsidR="00FB0CAB" w:rsidRPr="008C4A15">
        <w:rPr>
          <w:rFonts w:ascii="Times New Roman" w:hAnsi="Times New Roman" w:cs="Times New Roman"/>
          <w:sz w:val="24"/>
          <w:szCs w:val="24"/>
        </w:rPr>
        <w:t>archivu</w:t>
      </w:r>
      <w:r w:rsidR="0091441E" w:rsidRPr="008C4A15">
        <w:rPr>
          <w:rFonts w:ascii="Times New Roman" w:hAnsi="Times New Roman" w:cs="Times New Roman"/>
          <w:sz w:val="24"/>
          <w:szCs w:val="24"/>
        </w:rPr>
        <w:t>,</w:t>
      </w:r>
      <w:r w:rsidR="00FB0CAB" w:rsidRPr="008C4A15">
        <w:rPr>
          <w:rStyle w:val="Znakapoznpodarou"/>
          <w:rFonts w:ascii="Times New Roman" w:hAnsi="Times New Roman" w:cs="Times New Roman"/>
          <w:sz w:val="24"/>
          <w:szCs w:val="24"/>
        </w:rPr>
        <w:footnoteReference w:id="238"/>
      </w:r>
      <w:r w:rsidR="0091441E" w:rsidRPr="008C4A15">
        <w:rPr>
          <w:rFonts w:ascii="Times New Roman" w:hAnsi="Times New Roman" w:cs="Times New Roman"/>
          <w:sz w:val="24"/>
          <w:szCs w:val="24"/>
        </w:rPr>
        <w:t xml:space="preserve"> Daniel Drápala přehled jednotlivých dotazníků, které byly </w:t>
      </w:r>
      <w:r w:rsidR="00BE5DFC" w:rsidRPr="008C4A15">
        <w:rPr>
          <w:rFonts w:ascii="Times New Roman" w:hAnsi="Times New Roman" w:cs="Times New Roman"/>
          <w:sz w:val="24"/>
          <w:szCs w:val="24"/>
        </w:rPr>
        <w:t xml:space="preserve">její </w:t>
      </w:r>
      <w:r w:rsidR="0091441E" w:rsidRPr="008C4A15">
        <w:rPr>
          <w:rFonts w:ascii="Times New Roman" w:hAnsi="Times New Roman" w:cs="Times New Roman"/>
          <w:sz w:val="24"/>
          <w:szCs w:val="24"/>
        </w:rPr>
        <w:t>dopisovatelské síti rozesílány a vyplněné jsou uloženy tamtéž.</w:t>
      </w:r>
      <w:r w:rsidR="0091441E" w:rsidRPr="008C4A15">
        <w:rPr>
          <w:rStyle w:val="Znakapoznpodarou"/>
          <w:rFonts w:ascii="Times New Roman" w:hAnsi="Times New Roman" w:cs="Times New Roman"/>
          <w:sz w:val="24"/>
          <w:szCs w:val="24"/>
        </w:rPr>
        <w:footnoteReference w:id="239"/>
      </w:r>
      <w:r w:rsidR="0091441E" w:rsidRPr="008C4A15">
        <w:rPr>
          <w:rFonts w:ascii="Times New Roman" w:hAnsi="Times New Roman" w:cs="Times New Roman"/>
          <w:sz w:val="24"/>
          <w:szCs w:val="24"/>
        </w:rPr>
        <w:t xml:space="preserve"> Na pomezí archivní pomůcky a sbírkového katalogu (viz kap. </w:t>
      </w:r>
      <w:r w:rsidR="0091441E" w:rsidRPr="008C4A15">
        <w:rPr>
          <w:rFonts w:ascii="Times New Roman" w:hAnsi="Times New Roman" w:cs="Times New Roman"/>
          <w:i/>
          <w:sz w:val="24"/>
          <w:szCs w:val="24"/>
        </w:rPr>
        <w:t>Muzejní výzkum</w:t>
      </w:r>
      <w:r w:rsidR="0091441E" w:rsidRPr="008C4A15">
        <w:rPr>
          <w:rFonts w:ascii="Times New Roman" w:hAnsi="Times New Roman" w:cs="Times New Roman"/>
          <w:sz w:val="24"/>
          <w:szCs w:val="24"/>
        </w:rPr>
        <w:t>) se nachází katalog</w:t>
      </w:r>
      <w:r w:rsidR="00352710" w:rsidRPr="008C4A15">
        <w:rPr>
          <w:rFonts w:ascii="Times New Roman" w:hAnsi="Times New Roman" w:cs="Times New Roman"/>
          <w:sz w:val="24"/>
          <w:szCs w:val="24"/>
        </w:rPr>
        <w:t>y kramářských písní</w:t>
      </w:r>
      <w:r w:rsidR="00B11F61" w:rsidRPr="008C4A15">
        <w:rPr>
          <w:rStyle w:val="Znakapoznpodarou"/>
          <w:rFonts w:ascii="Times New Roman" w:hAnsi="Times New Roman" w:cs="Times New Roman"/>
          <w:sz w:val="24"/>
          <w:szCs w:val="24"/>
        </w:rPr>
        <w:footnoteReference w:id="240"/>
      </w:r>
      <w:r w:rsidR="00352710" w:rsidRPr="008C4A15">
        <w:rPr>
          <w:rFonts w:ascii="Times New Roman" w:hAnsi="Times New Roman" w:cs="Times New Roman"/>
          <w:sz w:val="24"/>
          <w:szCs w:val="24"/>
        </w:rPr>
        <w:t xml:space="preserve"> a starých tisků</w:t>
      </w:r>
      <w:r w:rsidR="00B11F61" w:rsidRPr="008C4A15">
        <w:rPr>
          <w:rStyle w:val="Znakapoznpodarou"/>
          <w:rFonts w:ascii="Times New Roman" w:hAnsi="Times New Roman" w:cs="Times New Roman"/>
          <w:sz w:val="24"/>
          <w:szCs w:val="24"/>
        </w:rPr>
        <w:footnoteReference w:id="241"/>
      </w:r>
      <w:r w:rsidR="00B11F61" w:rsidRPr="008C4A15">
        <w:rPr>
          <w:rFonts w:ascii="Times New Roman" w:hAnsi="Times New Roman" w:cs="Times New Roman"/>
          <w:sz w:val="24"/>
          <w:szCs w:val="24"/>
        </w:rPr>
        <w:t xml:space="preserve"> z fondů Etnologického ústavu AV ČR od </w:t>
      </w:r>
      <w:r w:rsidR="00352710" w:rsidRPr="008C4A15">
        <w:rPr>
          <w:rFonts w:ascii="Times New Roman" w:hAnsi="Times New Roman" w:cs="Times New Roman"/>
          <w:sz w:val="24"/>
          <w:szCs w:val="24"/>
        </w:rPr>
        <w:t>Markéty Holubové</w:t>
      </w:r>
      <w:r w:rsidR="00B11F61" w:rsidRPr="008C4A15">
        <w:rPr>
          <w:rFonts w:ascii="Times New Roman" w:hAnsi="Times New Roman" w:cs="Times New Roman"/>
          <w:sz w:val="24"/>
          <w:szCs w:val="24"/>
        </w:rPr>
        <w:t xml:space="preserve"> a Ludmily Kopalové</w:t>
      </w:r>
      <w:r w:rsidR="00352710" w:rsidRPr="008C4A15">
        <w:rPr>
          <w:rFonts w:ascii="Times New Roman" w:hAnsi="Times New Roman" w:cs="Times New Roman"/>
          <w:sz w:val="24"/>
          <w:szCs w:val="24"/>
        </w:rPr>
        <w:t>.</w:t>
      </w:r>
      <w:r w:rsidR="0091441E" w:rsidRPr="008C4A15">
        <w:rPr>
          <w:rFonts w:ascii="Times New Roman" w:hAnsi="Times New Roman" w:cs="Times New Roman"/>
          <w:sz w:val="24"/>
          <w:szCs w:val="24"/>
        </w:rPr>
        <w:t xml:space="preserve"> </w:t>
      </w:r>
      <w:r w:rsidR="00B11F61" w:rsidRPr="008C4A15">
        <w:rPr>
          <w:rFonts w:ascii="Times New Roman" w:hAnsi="Times New Roman" w:cs="Times New Roman"/>
          <w:sz w:val="24"/>
          <w:szCs w:val="24"/>
        </w:rPr>
        <w:t xml:space="preserve">Edic a pomůcek </w:t>
      </w:r>
      <w:r w:rsidR="003361DB" w:rsidRPr="008C4A15">
        <w:rPr>
          <w:rFonts w:ascii="Times New Roman" w:hAnsi="Times New Roman" w:cs="Times New Roman"/>
          <w:sz w:val="24"/>
          <w:szCs w:val="24"/>
        </w:rPr>
        <w:t xml:space="preserve">archivního výzkumu </w:t>
      </w:r>
      <w:r w:rsidR="00B11F61" w:rsidRPr="008C4A15">
        <w:rPr>
          <w:rFonts w:ascii="Times New Roman" w:hAnsi="Times New Roman" w:cs="Times New Roman"/>
          <w:sz w:val="24"/>
          <w:szCs w:val="24"/>
        </w:rPr>
        <w:t xml:space="preserve">by jistě bylo možné uvést více, ale </w:t>
      </w:r>
      <w:r w:rsidR="00BE5DFC" w:rsidRPr="008C4A15">
        <w:rPr>
          <w:rFonts w:ascii="Times New Roman" w:hAnsi="Times New Roman" w:cs="Times New Roman"/>
          <w:sz w:val="24"/>
          <w:szCs w:val="24"/>
        </w:rPr>
        <w:t>naše poz</w:t>
      </w:r>
      <w:r w:rsidR="003361DB" w:rsidRPr="008C4A15">
        <w:rPr>
          <w:rFonts w:ascii="Times New Roman" w:hAnsi="Times New Roman" w:cs="Times New Roman"/>
          <w:sz w:val="24"/>
          <w:szCs w:val="24"/>
        </w:rPr>
        <w:t xml:space="preserve">ornost se již musí přesunout k etnologickým </w:t>
      </w:r>
      <w:r w:rsidR="00BE5DFC" w:rsidRPr="008C4A15">
        <w:rPr>
          <w:rFonts w:ascii="Times New Roman" w:hAnsi="Times New Roman" w:cs="Times New Roman"/>
          <w:sz w:val="24"/>
          <w:szCs w:val="24"/>
        </w:rPr>
        <w:t>monografi</w:t>
      </w:r>
      <w:r w:rsidR="003361DB" w:rsidRPr="008C4A15">
        <w:rPr>
          <w:rFonts w:ascii="Times New Roman" w:hAnsi="Times New Roman" w:cs="Times New Roman"/>
          <w:sz w:val="24"/>
          <w:szCs w:val="24"/>
        </w:rPr>
        <w:t>ím</w:t>
      </w:r>
      <w:r w:rsidR="00B11F61" w:rsidRPr="008C4A15">
        <w:rPr>
          <w:rFonts w:ascii="Times New Roman" w:hAnsi="Times New Roman" w:cs="Times New Roman"/>
          <w:sz w:val="24"/>
          <w:szCs w:val="24"/>
        </w:rPr>
        <w:t xml:space="preserve"> </w:t>
      </w:r>
      <w:r w:rsidRPr="008C4A15">
        <w:rPr>
          <w:rFonts w:ascii="Times New Roman" w:hAnsi="Times New Roman" w:cs="Times New Roman"/>
          <w:sz w:val="24"/>
          <w:szCs w:val="24"/>
        </w:rPr>
        <w:t>a studi</w:t>
      </w:r>
      <w:r w:rsidR="003361DB" w:rsidRPr="008C4A15">
        <w:rPr>
          <w:rFonts w:ascii="Times New Roman" w:hAnsi="Times New Roman" w:cs="Times New Roman"/>
          <w:sz w:val="24"/>
          <w:szCs w:val="24"/>
        </w:rPr>
        <w:t>ím</w:t>
      </w:r>
      <w:r w:rsidR="00BE5DFC" w:rsidRPr="008C4A15">
        <w:rPr>
          <w:rFonts w:ascii="Times New Roman" w:hAnsi="Times New Roman" w:cs="Times New Roman"/>
          <w:sz w:val="24"/>
          <w:szCs w:val="24"/>
        </w:rPr>
        <w:t xml:space="preserve">, tedy </w:t>
      </w:r>
      <w:r w:rsidR="003361DB" w:rsidRPr="008C4A15">
        <w:rPr>
          <w:rFonts w:ascii="Times New Roman" w:hAnsi="Times New Roman" w:cs="Times New Roman"/>
          <w:sz w:val="24"/>
          <w:szCs w:val="24"/>
        </w:rPr>
        <w:t>k</w:t>
      </w:r>
      <w:r w:rsidRPr="008C4A15">
        <w:rPr>
          <w:rFonts w:ascii="Times New Roman" w:hAnsi="Times New Roman" w:cs="Times New Roman"/>
          <w:sz w:val="24"/>
          <w:szCs w:val="24"/>
        </w:rPr>
        <w:t> těm, které pouze, anebo z přesvědčivé části</w:t>
      </w:r>
      <w:r w:rsidR="007B047F">
        <w:rPr>
          <w:rFonts w:ascii="Times New Roman" w:hAnsi="Times New Roman" w:cs="Times New Roman"/>
          <w:sz w:val="24"/>
          <w:szCs w:val="24"/>
        </w:rPr>
        <w:t>,</w:t>
      </w:r>
      <w:r w:rsidRPr="008C4A15">
        <w:rPr>
          <w:rFonts w:ascii="Times New Roman" w:hAnsi="Times New Roman" w:cs="Times New Roman"/>
          <w:sz w:val="24"/>
          <w:szCs w:val="24"/>
        </w:rPr>
        <w:t xml:space="preserve"> stojí na</w:t>
      </w:r>
      <w:r w:rsidR="003361DB" w:rsidRPr="008C4A15">
        <w:rPr>
          <w:rFonts w:ascii="Times New Roman" w:hAnsi="Times New Roman" w:cs="Times New Roman"/>
          <w:sz w:val="24"/>
          <w:szCs w:val="24"/>
        </w:rPr>
        <w:t xml:space="preserve"> analýze</w:t>
      </w:r>
      <w:r w:rsidRPr="008C4A15">
        <w:rPr>
          <w:rFonts w:ascii="Times New Roman" w:hAnsi="Times New Roman" w:cs="Times New Roman"/>
          <w:sz w:val="24"/>
          <w:szCs w:val="24"/>
        </w:rPr>
        <w:t xml:space="preserve"> historických písemných</w:t>
      </w:r>
      <w:r w:rsidR="00BE5DFC" w:rsidRPr="008C4A15">
        <w:rPr>
          <w:rFonts w:ascii="Times New Roman" w:hAnsi="Times New Roman" w:cs="Times New Roman"/>
          <w:sz w:val="24"/>
          <w:szCs w:val="24"/>
        </w:rPr>
        <w:t xml:space="preserve"> (tištěných)</w:t>
      </w:r>
      <w:r w:rsidR="003361DB" w:rsidRPr="008C4A15">
        <w:rPr>
          <w:rFonts w:ascii="Times New Roman" w:hAnsi="Times New Roman" w:cs="Times New Roman"/>
          <w:sz w:val="24"/>
          <w:szCs w:val="24"/>
        </w:rPr>
        <w:t xml:space="preserve"> pramenů</w:t>
      </w:r>
      <w:r w:rsidRPr="008C4A15">
        <w:rPr>
          <w:rFonts w:ascii="Times New Roman" w:hAnsi="Times New Roman" w:cs="Times New Roman"/>
          <w:sz w:val="24"/>
          <w:szCs w:val="24"/>
        </w:rPr>
        <w:t xml:space="preserve"> a které shrnují výsledky výzkumu zaměřeného do minulosti.</w:t>
      </w:r>
    </w:p>
    <w:p w:rsidR="00556120" w:rsidRPr="008C4A15" w:rsidRDefault="002356E6" w:rsidP="008C4A15">
      <w:pPr>
        <w:pStyle w:val="FormtovanvHTML"/>
        <w:spacing w:line="360" w:lineRule="auto"/>
        <w:rPr>
          <w:rFonts w:ascii="Times New Roman" w:hAnsi="Times New Roman" w:cs="Times New Roman"/>
          <w:sz w:val="24"/>
          <w:szCs w:val="24"/>
        </w:rPr>
      </w:pPr>
      <w:r w:rsidRPr="008C4A15">
        <w:rPr>
          <w:rFonts w:ascii="Times New Roman" w:hAnsi="Times New Roman" w:cs="Times New Roman"/>
          <w:sz w:val="24"/>
          <w:szCs w:val="24"/>
        </w:rPr>
        <w:tab/>
      </w:r>
      <w:r w:rsidR="00BE5DFC" w:rsidRPr="008C4A15">
        <w:rPr>
          <w:rFonts w:ascii="Times New Roman" w:hAnsi="Times New Roman" w:cs="Times New Roman"/>
          <w:sz w:val="24"/>
          <w:szCs w:val="24"/>
        </w:rPr>
        <w:t xml:space="preserve">Pokud </w:t>
      </w:r>
      <w:r w:rsidR="003361DB" w:rsidRPr="008C4A15">
        <w:rPr>
          <w:rFonts w:ascii="Times New Roman" w:hAnsi="Times New Roman" w:cs="Times New Roman"/>
          <w:sz w:val="24"/>
          <w:szCs w:val="24"/>
        </w:rPr>
        <w:t>chceme pohlédnout</w:t>
      </w:r>
      <w:r w:rsidR="00BE5DFC" w:rsidRPr="008C4A15">
        <w:rPr>
          <w:rFonts w:ascii="Times New Roman" w:hAnsi="Times New Roman" w:cs="Times New Roman"/>
          <w:sz w:val="24"/>
          <w:szCs w:val="24"/>
        </w:rPr>
        <w:t xml:space="preserve"> na tuto produkci z hlediska tematického, nezbývá než respektovat </w:t>
      </w:r>
      <w:r w:rsidR="003361DB" w:rsidRPr="008C4A15">
        <w:rPr>
          <w:rFonts w:ascii="Times New Roman" w:hAnsi="Times New Roman" w:cs="Times New Roman"/>
          <w:sz w:val="24"/>
          <w:szCs w:val="24"/>
        </w:rPr>
        <w:t xml:space="preserve">pomocné </w:t>
      </w:r>
      <w:r w:rsidR="00BE5DFC" w:rsidRPr="008C4A15">
        <w:rPr>
          <w:rFonts w:ascii="Times New Roman" w:hAnsi="Times New Roman" w:cs="Times New Roman"/>
          <w:sz w:val="24"/>
          <w:szCs w:val="24"/>
        </w:rPr>
        <w:t>tradiční tripartitní členění kultury</w:t>
      </w:r>
      <w:r w:rsidRPr="008C4A15">
        <w:rPr>
          <w:rFonts w:ascii="Times New Roman" w:hAnsi="Times New Roman" w:cs="Times New Roman"/>
          <w:sz w:val="24"/>
          <w:szCs w:val="24"/>
        </w:rPr>
        <w:t>:</w:t>
      </w:r>
      <w:r w:rsidR="00BE5DFC" w:rsidRPr="008C4A15">
        <w:rPr>
          <w:rFonts w:ascii="Times New Roman" w:hAnsi="Times New Roman" w:cs="Times New Roman"/>
          <w:sz w:val="24"/>
          <w:szCs w:val="24"/>
        </w:rPr>
        <w:t xml:space="preserve"> </w:t>
      </w:r>
      <w:r w:rsidR="00E03316" w:rsidRPr="008C4A15">
        <w:rPr>
          <w:rFonts w:ascii="Times New Roman" w:hAnsi="Times New Roman" w:cs="Times New Roman"/>
          <w:sz w:val="24"/>
          <w:szCs w:val="24"/>
        </w:rPr>
        <w:t xml:space="preserve">Z oblasti hmotné kultury vzniklo </w:t>
      </w:r>
      <w:r w:rsidR="001B0715" w:rsidRPr="008C4A15">
        <w:rPr>
          <w:rFonts w:ascii="Times New Roman" w:hAnsi="Times New Roman" w:cs="Times New Roman"/>
          <w:sz w:val="24"/>
          <w:szCs w:val="24"/>
        </w:rPr>
        <w:t xml:space="preserve">na základě historických písemných a ikonografických pramenů </w:t>
      </w:r>
      <w:r w:rsidR="00E03316" w:rsidRPr="008C4A15">
        <w:rPr>
          <w:rFonts w:ascii="Times New Roman" w:hAnsi="Times New Roman" w:cs="Times New Roman"/>
          <w:sz w:val="24"/>
          <w:szCs w:val="24"/>
        </w:rPr>
        <w:t>množství prací k</w:t>
      </w:r>
      <w:r w:rsidR="008B21D6">
        <w:rPr>
          <w:rFonts w:ascii="Times New Roman" w:hAnsi="Times New Roman" w:cs="Times New Roman"/>
          <w:sz w:val="24"/>
          <w:szCs w:val="24"/>
        </w:rPr>
        <w:t xml:space="preserve"> problematice oděvu a textilní výroby</w:t>
      </w:r>
      <w:r w:rsidR="00E03316" w:rsidRPr="008C4A15">
        <w:rPr>
          <w:rFonts w:ascii="Times New Roman" w:hAnsi="Times New Roman" w:cs="Times New Roman"/>
          <w:sz w:val="24"/>
          <w:szCs w:val="24"/>
        </w:rPr>
        <w:t xml:space="preserve"> vůbec. </w:t>
      </w:r>
      <w:r w:rsidR="00942038" w:rsidRPr="008C4A15">
        <w:rPr>
          <w:rFonts w:ascii="Times New Roman" w:hAnsi="Times New Roman" w:cs="Times New Roman"/>
          <w:sz w:val="24"/>
          <w:szCs w:val="24"/>
        </w:rPr>
        <w:t>Již</w:t>
      </w:r>
      <w:r w:rsidR="00614B78" w:rsidRPr="008C4A15">
        <w:rPr>
          <w:rFonts w:ascii="Times New Roman" w:hAnsi="Times New Roman" w:cs="Times New Roman"/>
          <w:sz w:val="24"/>
          <w:szCs w:val="24"/>
        </w:rPr>
        <w:t xml:space="preserve"> byla zmíněna jména Zikmunda Wintera a Čeňka </w:t>
      </w:r>
      <w:proofErr w:type="spellStart"/>
      <w:r w:rsidR="00614B78" w:rsidRPr="008C4A15">
        <w:rPr>
          <w:rFonts w:ascii="Times New Roman" w:hAnsi="Times New Roman" w:cs="Times New Roman"/>
          <w:sz w:val="24"/>
          <w:szCs w:val="24"/>
        </w:rPr>
        <w:t>Zíbrta</w:t>
      </w:r>
      <w:proofErr w:type="spellEnd"/>
      <w:r w:rsidR="00614B78" w:rsidRPr="008C4A15">
        <w:rPr>
          <w:rFonts w:ascii="Times New Roman" w:hAnsi="Times New Roman" w:cs="Times New Roman"/>
          <w:sz w:val="24"/>
          <w:szCs w:val="24"/>
        </w:rPr>
        <w:t xml:space="preserve">, které je v diskutované souvislosti </w:t>
      </w:r>
      <w:r w:rsidR="00942038" w:rsidRPr="008C4A15">
        <w:rPr>
          <w:rFonts w:ascii="Times New Roman" w:hAnsi="Times New Roman" w:cs="Times New Roman"/>
          <w:sz w:val="24"/>
          <w:szCs w:val="24"/>
        </w:rPr>
        <w:t xml:space="preserve">nutné připomenout </w:t>
      </w:r>
      <w:r w:rsidR="00614B78" w:rsidRPr="008C4A15">
        <w:rPr>
          <w:rFonts w:ascii="Times New Roman" w:hAnsi="Times New Roman" w:cs="Times New Roman"/>
          <w:sz w:val="24"/>
          <w:szCs w:val="24"/>
        </w:rPr>
        <w:t>nejdříve. Jejich práce vznikaly v určité době a je nezbytné je takto vnímat. Nicméně již zaznělo, že shromáždil</w:t>
      </w:r>
      <w:r w:rsidR="001B0715" w:rsidRPr="008C4A15">
        <w:rPr>
          <w:rFonts w:ascii="Times New Roman" w:hAnsi="Times New Roman" w:cs="Times New Roman"/>
          <w:sz w:val="24"/>
          <w:szCs w:val="24"/>
        </w:rPr>
        <w:t>i</w:t>
      </w:r>
      <w:r w:rsidR="00614B78" w:rsidRPr="008C4A15">
        <w:rPr>
          <w:rFonts w:ascii="Times New Roman" w:hAnsi="Times New Roman" w:cs="Times New Roman"/>
          <w:sz w:val="24"/>
          <w:szCs w:val="24"/>
        </w:rPr>
        <w:t xml:space="preserve"> dodnes platný materiál.</w:t>
      </w:r>
      <w:r w:rsidR="00E03316" w:rsidRPr="008C4A15">
        <w:rPr>
          <w:rFonts w:ascii="Times New Roman" w:hAnsi="Times New Roman" w:cs="Times New Roman"/>
          <w:sz w:val="24"/>
          <w:szCs w:val="24"/>
        </w:rPr>
        <w:t xml:space="preserve"> Pozdější badatelé </w:t>
      </w:r>
      <w:r w:rsidR="003361DB" w:rsidRPr="008C4A15">
        <w:rPr>
          <w:rFonts w:ascii="Times New Roman" w:hAnsi="Times New Roman" w:cs="Times New Roman"/>
          <w:sz w:val="24"/>
          <w:szCs w:val="24"/>
        </w:rPr>
        <w:t xml:space="preserve">v této </w:t>
      </w:r>
      <w:r w:rsidR="008B21D6">
        <w:rPr>
          <w:rFonts w:ascii="Times New Roman" w:hAnsi="Times New Roman" w:cs="Times New Roman"/>
          <w:sz w:val="24"/>
          <w:szCs w:val="24"/>
        </w:rPr>
        <w:t xml:space="preserve">tematice </w:t>
      </w:r>
      <w:r w:rsidR="00E03316" w:rsidRPr="008C4A15">
        <w:rPr>
          <w:rFonts w:ascii="Times New Roman" w:hAnsi="Times New Roman" w:cs="Times New Roman"/>
          <w:sz w:val="24"/>
          <w:szCs w:val="24"/>
        </w:rPr>
        <w:t>také využívali písemné i</w:t>
      </w:r>
      <w:r w:rsidR="005452C0" w:rsidRPr="008C4A15">
        <w:rPr>
          <w:rFonts w:ascii="Times New Roman" w:hAnsi="Times New Roman" w:cs="Times New Roman"/>
          <w:sz w:val="24"/>
          <w:szCs w:val="24"/>
        </w:rPr>
        <w:t xml:space="preserve"> ikonografické prameny, ze současných </w:t>
      </w:r>
      <w:r w:rsidR="003361DB" w:rsidRPr="008C4A15">
        <w:rPr>
          <w:rFonts w:ascii="Times New Roman" w:hAnsi="Times New Roman" w:cs="Times New Roman"/>
          <w:sz w:val="24"/>
          <w:szCs w:val="24"/>
        </w:rPr>
        <w:t xml:space="preserve">jmenujme </w:t>
      </w:r>
      <w:r w:rsidR="005452C0" w:rsidRPr="008C4A15">
        <w:rPr>
          <w:rFonts w:ascii="Times New Roman" w:hAnsi="Times New Roman" w:cs="Times New Roman"/>
          <w:sz w:val="24"/>
          <w:szCs w:val="24"/>
        </w:rPr>
        <w:t>např. Alen</w:t>
      </w:r>
      <w:r w:rsidR="003361DB" w:rsidRPr="008C4A15">
        <w:rPr>
          <w:rFonts w:ascii="Times New Roman" w:hAnsi="Times New Roman" w:cs="Times New Roman"/>
          <w:sz w:val="24"/>
          <w:szCs w:val="24"/>
        </w:rPr>
        <w:t>u</w:t>
      </w:r>
      <w:r w:rsidR="005452C0" w:rsidRPr="008C4A15">
        <w:rPr>
          <w:rFonts w:ascii="Times New Roman" w:hAnsi="Times New Roman" w:cs="Times New Roman"/>
          <w:sz w:val="24"/>
          <w:szCs w:val="24"/>
        </w:rPr>
        <w:t xml:space="preserve"> Jeřábkov</w:t>
      </w:r>
      <w:r w:rsidR="003361DB" w:rsidRPr="008C4A15">
        <w:rPr>
          <w:rFonts w:ascii="Times New Roman" w:hAnsi="Times New Roman" w:cs="Times New Roman"/>
          <w:sz w:val="24"/>
          <w:szCs w:val="24"/>
        </w:rPr>
        <w:t>ou</w:t>
      </w:r>
      <w:r w:rsidR="005452C0" w:rsidRPr="008C4A15">
        <w:rPr>
          <w:rFonts w:ascii="Times New Roman" w:hAnsi="Times New Roman" w:cs="Times New Roman"/>
          <w:sz w:val="24"/>
          <w:szCs w:val="24"/>
        </w:rPr>
        <w:t>,</w:t>
      </w:r>
      <w:r w:rsidR="00CA50DB" w:rsidRPr="008C4A15">
        <w:rPr>
          <w:rStyle w:val="Znakapoznpodarou"/>
          <w:rFonts w:ascii="Times New Roman" w:hAnsi="Times New Roman" w:cs="Times New Roman"/>
          <w:sz w:val="24"/>
          <w:szCs w:val="24"/>
        </w:rPr>
        <w:t xml:space="preserve"> </w:t>
      </w:r>
      <w:r w:rsidR="00CA50DB" w:rsidRPr="008C4A15">
        <w:rPr>
          <w:rStyle w:val="Znakapoznpodarou"/>
          <w:rFonts w:ascii="Times New Roman" w:hAnsi="Times New Roman" w:cs="Times New Roman"/>
          <w:sz w:val="24"/>
          <w:szCs w:val="24"/>
        </w:rPr>
        <w:footnoteReference w:id="242"/>
      </w:r>
      <w:r w:rsidR="005452C0" w:rsidRPr="008C4A15">
        <w:rPr>
          <w:rFonts w:ascii="Times New Roman" w:hAnsi="Times New Roman" w:cs="Times New Roman"/>
          <w:sz w:val="24"/>
          <w:szCs w:val="24"/>
        </w:rPr>
        <w:t xml:space="preserve"> Alen</w:t>
      </w:r>
      <w:r w:rsidR="003361DB" w:rsidRPr="008C4A15">
        <w:rPr>
          <w:rFonts w:ascii="Times New Roman" w:hAnsi="Times New Roman" w:cs="Times New Roman"/>
          <w:sz w:val="24"/>
          <w:szCs w:val="24"/>
        </w:rPr>
        <w:t>u</w:t>
      </w:r>
      <w:r w:rsidR="005452C0" w:rsidRPr="008C4A15">
        <w:rPr>
          <w:rFonts w:ascii="Times New Roman" w:hAnsi="Times New Roman" w:cs="Times New Roman"/>
          <w:sz w:val="24"/>
          <w:szCs w:val="24"/>
        </w:rPr>
        <w:t xml:space="preserve"> Křížov</w:t>
      </w:r>
      <w:r w:rsidR="003361DB" w:rsidRPr="008C4A15">
        <w:rPr>
          <w:rFonts w:ascii="Times New Roman" w:hAnsi="Times New Roman" w:cs="Times New Roman"/>
          <w:sz w:val="24"/>
          <w:szCs w:val="24"/>
        </w:rPr>
        <w:t>ou</w:t>
      </w:r>
      <w:r w:rsidR="00CA50DB" w:rsidRPr="008C4A15">
        <w:rPr>
          <w:rStyle w:val="Znakapoznpodarou"/>
          <w:rFonts w:ascii="Times New Roman" w:hAnsi="Times New Roman" w:cs="Times New Roman"/>
          <w:sz w:val="24"/>
          <w:szCs w:val="24"/>
        </w:rPr>
        <w:footnoteReference w:id="243"/>
      </w:r>
      <w:r w:rsidR="005452C0" w:rsidRPr="008C4A15">
        <w:rPr>
          <w:rFonts w:ascii="Times New Roman" w:hAnsi="Times New Roman" w:cs="Times New Roman"/>
          <w:sz w:val="24"/>
          <w:szCs w:val="24"/>
        </w:rPr>
        <w:t xml:space="preserve"> a Martin</w:t>
      </w:r>
      <w:r w:rsidR="003361DB" w:rsidRPr="008C4A15">
        <w:rPr>
          <w:rFonts w:ascii="Times New Roman" w:hAnsi="Times New Roman" w:cs="Times New Roman"/>
          <w:sz w:val="24"/>
          <w:szCs w:val="24"/>
        </w:rPr>
        <w:t>a</w:t>
      </w:r>
      <w:r w:rsidR="005452C0" w:rsidRPr="008C4A15">
        <w:rPr>
          <w:rFonts w:ascii="Times New Roman" w:hAnsi="Times New Roman" w:cs="Times New Roman"/>
          <w:sz w:val="24"/>
          <w:szCs w:val="24"/>
        </w:rPr>
        <w:t xml:space="preserve"> </w:t>
      </w:r>
      <w:proofErr w:type="spellStart"/>
      <w:r w:rsidR="005452C0" w:rsidRPr="008C4A15">
        <w:rPr>
          <w:rFonts w:ascii="Times New Roman" w:hAnsi="Times New Roman" w:cs="Times New Roman"/>
          <w:sz w:val="24"/>
          <w:szCs w:val="24"/>
        </w:rPr>
        <w:t>Šimš</w:t>
      </w:r>
      <w:r w:rsidR="003361DB" w:rsidRPr="008C4A15">
        <w:rPr>
          <w:rFonts w:ascii="Times New Roman" w:hAnsi="Times New Roman" w:cs="Times New Roman"/>
          <w:sz w:val="24"/>
          <w:szCs w:val="24"/>
        </w:rPr>
        <w:t>u</w:t>
      </w:r>
      <w:proofErr w:type="spellEnd"/>
      <w:r w:rsidR="005452C0" w:rsidRPr="008C4A15">
        <w:rPr>
          <w:rFonts w:ascii="Times New Roman" w:hAnsi="Times New Roman" w:cs="Times New Roman"/>
          <w:sz w:val="24"/>
          <w:szCs w:val="24"/>
        </w:rPr>
        <w:t>.</w:t>
      </w:r>
      <w:r w:rsidR="005452C0" w:rsidRPr="008C4A15">
        <w:rPr>
          <w:rStyle w:val="Znakapoznpodarou"/>
          <w:rFonts w:ascii="Times New Roman" w:hAnsi="Times New Roman" w:cs="Times New Roman"/>
          <w:sz w:val="24"/>
          <w:szCs w:val="24"/>
        </w:rPr>
        <w:footnoteReference w:id="244"/>
      </w:r>
      <w:r w:rsidR="00556120" w:rsidRPr="008C4A15">
        <w:rPr>
          <w:rFonts w:ascii="Times New Roman" w:hAnsi="Times New Roman" w:cs="Times New Roman"/>
          <w:sz w:val="24"/>
          <w:szCs w:val="24"/>
        </w:rPr>
        <w:t xml:space="preserve"> </w:t>
      </w:r>
      <w:r w:rsidR="000F66F9" w:rsidRPr="008C4A15">
        <w:rPr>
          <w:rFonts w:ascii="Times New Roman" w:hAnsi="Times New Roman" w:cs="Times New Roman"/>
          <w:sz w:val="24"/>
          <w:szCs w:val="24"/>
        </w:rPr>
        <w:t>Problematice tradičního zemědělství</w:t>
      </w:r>
      <w:r w:rsidR="005F3606" w:rsidRPr="008C4A15">
        <w:rPr>
          <w:rFonts w:ascii="Times New Roman" w:hAnsi="Times New Roman" w:cs="Times New Roman"/>
          <w:sz w:val="24"/>
          <w:szCs w:val="24"/>
        </w:rPr>
        <w:t xml:space="preserve"> </w:t>
      </w:r>
      <w:r w:rsidRPr="008C4A15">
        <w:rPr>
          <w:rFonts w:ascii="Times New Roman" w:hAnsi="Times New Roman" w:cs="Times New Roman"/>
          <w:sz w:val="24"/>
          <w:szCs w:val="24"/>
        </w:rPr>
        <w:t xml:space="preserve">za pomoci </w:t>
      </w:r>
      <w:r w:rsidR="00556120" w:rsidRPr="008C4A15">
        <w:rPr>
          <w:rFonts w:ascii="Times New Roman" w:hAnsi="Times New Roman" w:cs="Times New Roman"/>
          <w:sz w:val="24"/>
          <w:szCs w:val="24"/>
        </w:rPr>
        <w:t xml:space="preserve">archivních </w:t>
      </w:r>
      <w:r w:rsidR="00556120" w:rsidRPr="008C4A15">
        <w:rPr>
          <w:rFonts w:ascii="Times New Roman" w:hAnsi="Times New Roman" w:cs="Times New Roman"/>
          <w:sz w:val="24"/>
          <w:szCs w:val="24"/>
        </w:rPr>
        <w:lastRenderedPageBreak/>
        <w:t xml:space="preserve">pramenů </w:t>
      </w:r>
      <w:r w:rsidR="005F3606" w:rsidRPr="008C4A15">
        <w:rPr>
          <w:rFonts w:ascii="Times New Roman" w:hAnsi="Times New Roman" w:cs="Times New Roman"/>
          <w:sz w:val="24"/>
          <w:szCs w:val="24"/>
        </w:rPr>
        <w:t>zejména v souvislosti se zemědělským nářadím</w:t>
      </w:r>
      <w:r w:rsidR="000F66F9" w:rsidRPr="008C4A15">
        <w:rPr>
          <w:rFonts w:ascii="Times New Roman" w:hAnsi="Times New Roman" w:cs="Times New Roman"/>
          <w:sz w:val="24"/>
          <w:szCs w:val="24"/>
        </w:rPr>
        <w:t xml:space="preserve"> se věnovali</w:t>
      </w:r>
      <w:r w:rsidR="00556120" w:rsidRPr="008C4A15">
        <w:rPr>
          <w:rFonts w:ascii="Times New Roman" w:hAnsi="Times New Roman" w:cs="Times New Roman"/>
          <w:sz w:val="24"/>
          <w:szCs w:val="24"/>
        </w:rPr>
        <w:t xml:space="preserve"> např. </w:t>
      </w:r>
      <w:r w:rsidR="000F66F9" w:rsidRPr="008C4A15">
        <w:rPr>
          <w:rFonts w:ascii="Times New Roman" w:hAnsi="Times New Roman" w:cs="Times New Roman"/>
          <w:sz w:val="24"/>
          <w:szCs w:val="24"/>
        </w:rPr>
        <w:t xml:space="preserve">Josef </w:t>
      </w:r>
      <w:proofErr w:type="spellStart"/>
      <w:r w:rsidR="000F66F9" w:rsidRPr="008C4A15">
        <w:rPr>
          <w:rFonts w:ascii="Times New Roman" w:hAnsi="Times New Roman" w:cs="Times New Roman"/>
          <w:sz w:val="24"/>
          <w:szCs w:val="24"/>
        </w:rPr>
        <w:t>Jančář</w:t>
      </w:r>
      <w:proofErr w:type="spellEnd"/>
      <w:r w:rsidR="000F66F9" w:rsidRPr="008C4A15">
        <w:rPr>
          <w:rFonts w:ascii="Times New Roman" w:hAnsi="Times New Roman" w:cs="Times New Roman"/>
          <w:sz w:val="24"/>
          <w:szCs w:val="24"/>
        </w:rPr>
        <w:t>,</w:t>
      </w:r>
      <w:r w:rsidR="00EF1C47" w:rsidRPr="008C4A15">
        <w:rPr>
          <w:rStyle w:val="Znakapoznpodarou"/>
          <w:rFonts w:ascii="Times New Roman" w:hAnsi="Times New Roman" w:cs="Times New Roman"/>
          <w:sz w:val="24"/>
          <w:szCs w:val="24"/>
        </w:rPr>
        <w:footnoteReference w:id="245"/>
      </w:r>
      <w:r w:rsidR="000F66F9" w:rsidRPr="008C4A15">
        <w:rPr>
          <w:rFonts w:ascii="Times New Roman" w:hAnsi="Times New Roman" w:cs="Times New Roman"/>
          <w:sz w:val="24"/>
          <w:szCs w:val="24"/>
        </w:rPr>
        <w:t xml:space="preserve"> </w:t>
      </w:r>
      <w:r w:rsidR="005F3606" w:rsidRPr="008C4A15">
        <w:rPr>
          <w:rFonts w:ascii="Times New Roman" w:hAnsi="Times New Roman" w:cs="Times New Roman"/>
          <w:sz w:val="24"/>
          <w:szCs w:val="24"/>
        </w:rPr>
        <w:t xml:space="preserve">Jaroslav </w:t>
      </w:r>
      <w:proofErr w:type="spellStart"/>
      <w:r w:rsidR="005F3606" w:rsidRPr="008C4A15">
        <w:rPr>
          <w:rFonts w:ascii="Times New Roman" w:hAnsi="Times New Roman" w:cs="Times New Roman"/>
          <w:sz w:val="24"/>
          <w:szCs w:val="24"/>
        </w:rPr>
        <w:t>Kramařík</w:t>
      </w:r>
      <w:proofErr w:type="spellEnd"/>
      <w:r w:rsidR="005F3606" w:rsidRPr="008C4A15">
        <w:rPr>
          <w:rStyle w:val="Znakapoznpodarou"/>
          <w:rFonts w:ascii="Times New Roman" w:hAnsi="Times New Roman" w:cs="Times New Roman"/>
          <w:sz w:val="24"/>
          <w:szCs w:val="24"/>
        </w:rPr>
        <w:footnoteReference w:id="246"/>
      </w:r>
      <w:r w:rsidR="005F3606" w:rsidRPr="008C4A15">
        <w:rPr>
          <w:rFonts w:ascii="Times New Roman" w:hAnsi="Times New Roman" w:cs="Times New Roman"/>
          <w:sz w:val="24"/>
          <w:szCs w:val="24"/>
        </w:rPr>
        <w:t xml:space="preserve"> anebo Martin </w:t>
      </w:r>
      <w:proofErr w:type="spellStart"/>
      <w:r w:rsidR="005F3606" w:rsidRPr="008C4A15">
        <w:rPr>
          <w:rFonts w:ascii="Times New Roman" w:hAnsi="Times New Roman" w:cs="Times New Roman"/>
          <w:sz w:val="24"/>
          <w:szCs w:val="24"/>
        </w:rPr>
        <w:t>Šimša</w:t>
      </w:r>
      <w:proofErr w:type="spellEnd"/>
      <w:r w:rsidR="008E3739" w:rsidRPr="008C4A15">
        <w:rPr>
          <w:rFonts w:ascii="Times New Roman" w:hAnsi="Times New Roman" w:cs="Times New Roman"/>
          <w:sz w:val="24"/>
          <w:szCs w:val="24"/>
        </w:rPr>
        <w:t>.</w:t>
      </w:r>
      <w:r w:rsidR="005F3606" w:rsidRPr="008C4A15">
        <w:rPr>
          <w:rStyle w:val="Znakapoznpodarou"/>
          <w:rFonts w:ascii="Times New Roman" w:hAnsi="Times New Roman" w:cs="Times New Roman"/>
          <w:sz w:val="24"/>
          <w:szCs w:val="24"/>
        </w:rPr>
        <w:footnoteReference w:id="247"/>
      </w:r>
      <w:r w:rsidR="00556120" w:rsidRPr="008C4A15">
        <w:rPr>
          <w:rFonts w:ascii="Times New Roman" w:hAnsi="Times New Roman" w:cs="Times New Roman"/>
          <w:sz w:val="24"/>
          <w:szCs w:val="24"/>
        </w:rPr>
        <w:t xml:space="preserve"> </w:t>
      </w:r>
      <w:r w:rsidR="00680E34" w:rsidRPr="008C4A15">
        <w:rPr>
          <w:rFonts w:ascii="Times New Roman" w:hAnsi="Times New Roman" w:cs="Times New Roman"/>
          <w:sz w:val="24"/>
          <w:szCs w:val="24"/>
        </w:rPr>
        <w:t>Za použití literárních pramenů – které musíme při etnologickém výzkumu také uvažovat – se salašnictvím zabýval Jaroslav Štika.</w:t>
      </w:r>
      <w:r w:rsidR="00680E34" w:rsidRPr="008C4A15">
        <w:rPr>
          <w:rStyle w:val="Znakapoznpodarou"/>
          <w:rFonts w:ascii="Times New Roman" w:hAnsi="Times New Roman" w:cs="Times New Roman"/>
          <w:sz w:val="24"/>
          <w:szCs w:val="24"/>
        </w:rPr>
        <w:footnoteReference w:id="248"/>
      </w:r>
      <w:r w:rsidR="00680E34" w:rsidRPr="008C4A15">
        <w:rPr>
          <w:rFonts w:ascii="Times New Roman" w:hAnsi="Times New Roman" w:cs="Times New Roman"/>
          <w:sz w:val="24"/>
          <w:szCs w:val="24"/>
        </w:rPr>
        <w:t xml:space="preserve"> </w:t>
      </w:r>
      <w:r w:rsidR="00556120" w:rsidRPr="008C4A15">
        <w:rPr>
          <w:rFonts w:ascii="Times New Roman" w:hAnsi="Times New Roman" w:cs="Times New Roman"/>
          <w:sz w:val="24"/>
          <w:szCs w:val="24"/>
        </w:rPr>
        <w:t xml:space="preserve">Monograficky zpracoval </w:t>
      </w:r>
      <w:r w:rsidR="003361DB" w:rsidRPr="008C4A15">
        <w:rPr>
          <w:rFonts w:ascii="Times New Roman" w:hAnsi="Times New Roman" w:cs="Times New Roman"/>
          <w:sz w:val="24"/>
          <w:szCs w:val="24"/>
        </w:rPr>
        <w:t xml:space="preserve">moravské </w:t>
      </w:r>
      <w:r w:rsidR="00556120" w:rsidRPr="008C4A15">
        <w:rPr>
          <w:rFonts w:ascii="Times New Roman" w:hAnsi="Times New Roman" w:cs="Times New Roman"/>
          <w:sz w:val="24"/>
          <w:szCs w:val="24"/>
        </w:rPr>
        <w:t xml:space="preserve">vorařství v 19. století </w:t>
      </w:r>
      <w:r w:rsidR="0012295B" w:rsidRPr="008C4A15">
        <w:rPr>
          <w:rFonts w:ascii="Times New Roman" w:hAnsi="Times New Roman" w:cs="Times New Roman"/>
          <w:sz w:val="24"/>
          <w:szCs w:val="24"/>
        </w:rPr>
        <w:t xml:space="preserve">s jeho specifikami </w:t>
      </w:r>
      <w:r w:rsidR="002756CE" w:rsidRPr="008C4A15">
        <w:rPr>
          <w:rFonts w:ascii="Times New Roman" w:hAnsi="Times New Roman" w:cs="Times New Roman"/>
          <w:sz w:val="24"/>
          <w:szCs w:val="24"/>
        </w:rPr>
        <w:t>a nastíněným kontextem</w:t>
      </w:r>
      <w:r w:rsidR="003361DB" w:rsidRPr="008C4A15">
        <w:rPr>
          <w:rFonts w:ascii="Times New Roman" w:hAnsi="Times New Roman" w:cs="Times New Roman"/>
          <w:sz w:val="24"/>
          <w:szCs w:val="24"/>
        </w:rPr>
        <w:t xml:space="preserve"> v rámci širšího karpatského rámce</w:t>
      </w:r>
      <w:r w:rsidR="002756CE" w:rsidRPr="008C4A15">
        <w:rPr>
          <w:rFonts w:ascii="Times New Roman" w:hAnsi="Times New Roman" w:cs="Times New Roman"/>
          <w:sz w:val="24"/>
          <w:szCs w:val="24"/>
        </w:rPr>
        <w:t xml:space="preserve"> </w:t>
      </w:r>
      <w:r w:rsidR="00556120" w:rsidRPr="008C4A15">
        <w:rPr>
          <w:rFonts w:ascii="Times New Roman" w:hAnsi="Times New Roman" w:cs="Times New Roman"/>
          <w:sz w:val="24"/>
          <w:szCs w:val="24"/>
        </w:rPr>
        <w:t>Richard Jeřábek</w:t>
      </w:r>
      <w:r w:rsidR="007B3ACD" w:rsidRPr="008C4A15">
        <w:rPr>
          <w:rFonts w:ascii="Times New Roman" w:hAnsi="Times New Roman" w:cs="Times New Roman"/>
          <w:sz w:val="24"/>
          <w:szCs w:val="24"/>
        </w:rPr>
        <w:t>,</w:t>
      </w:r>
      <w:r w:rsidR="00556120" w:rsidRPr="008C4A15">
        <w:rPr>
          <w:rStyle w:val="Znakapoznpodarou"/>
          <w:rFonts w:ascii="Times New Roman" w:hAnsi="Times New Roman" w:cs="Times New Roman"/>
          <w:sz w:val="24"/>
          <w:szCs w:val="24"/>
        </w:rPr>
        <w:footnoteReference w:id="249"/>
      </w:r>
      <w:r w:rsidR="00556120" w:rsidRPr="008C4A15">
        <w:rPr>
          <w:rFonts w:ascii="Times New Roman" w:hAnsi="Times New Roman" w:cs="Times New Roman"/>
          <w:sz w:val="24"/>
          <w:szCs w:val="24"/>
        </w:rPr>
        <w:t xml:space="preserve"> </w:t>
      </w:r>
      <w:r w:rsidR="007B3ACD" w:rsidRPr="008C4A15">
        <w:rPr>
          <w:rFonts w:ascii="Times New Roman" w:hAnsi="Times New Roman" w:cs="Times New Roman"/>
          <w:sz w:val="24"/>
          <w:szCs w:val="24"/>
        </w:rPr>
        <w:t>n</w:t>
      </w:r>
      <w:r w:rsidR="0012295B" w:rsidRPr="008C4A15">
        <w:rPr>
          <w:rFonts w:ascii="Times New Roman" w:hAnsi="Times New Roman" w:cs="Times New Roman"/>
          <w:sz w:val="24"/>
          <w:szCs w:val="24"/>
        </w:rPr>
        <w:t xml:space="preserve">a základní formy ale také specializované </w:t>
      </w:r>
      <w:r w:rsidR="003361DB" w:rsidRPr="008C4A15">
        <w:rPr>
          <w:rFonts w:ascii="Times New Roman" w:hAnsi="Times New Roman" w:cs="Times New Roman"/>
          <w:sz w:val="24"/>
          <w:szCs w:val="24"/>
        </w:rPr>
        <w:t>profese obchodní výměny</w:t>
      </w:r>
      <w:r w:rsidR="0012295B" w:rsidRPr="008C4A15">
        <w:rPr>
          <w:rFonts w:ascii="Times New Roman" w:hAnsi="Times New Roman" w:cs="Times New Roman"/>
          <w:sz w:val="24"/>
          <w:szCs w:val="24"/>
        </w:rPr>
        <w:t xml:space="preserve"> moravského a slezského venkova v časovém rozmezí 18. až první poloviny 20. století se zaměřil </w:t>
      </w:r>
      <w:r w:rsidR="00556120" w:rsidRPr="008C4A15">
        <w:rPr>
          <w:rFonts w:ascii="Times New Roman" w:hAnsi="Times New Roman" w:cs="Times New Roman"/>
          <w:sz w:val="24"/>
          <w:szCs w:val="24"/>
        </w:rPr>
        <w:t>Daniel Drápala.</w:t>
      </w:r>
      <w:r w:rsidR="00556120" w:rsidRPr="008C4A15">
        <w:rPr>
          <w:rStyle w:val="Znakapoznpodarou"/>
          <w:rFonts w:ascii="Times New Roman" w:hAnsi="Times New Roman" w:cs="Times New Roman"/>
          <w:sz w:val="24"/>
          <w:szCs w:val="24"/>
        </w:rPr>
        <w:footnoteReference w:id="250"/>
      </w:r>
      <w:r w:rsidR="008E3739" w:rsidRPr="008C4A15">
        <w:rPr>
          <w:rFonts w:ascii="Times New Roman" w:hAnsi="Times New Roman" w:cs="Times New Roman"/>
          <w:sz w:val="24"/>
          <w:szCs w:val="24"/>
        </w:rPr>
        <w:t xml:space="preserve"> Archivní prameny také šířeji využíval </w:t>
      </w:r>
      <w:r w:rsidRPr="008C4A15">
        <w:rPr>
          <w:rFonts w:ascii="Times New Roman" w:hAnsi="Times New Roman" w:cs="Times New Roman"/>
          <w:sz w:val="24"/>
          <w:szCs w:val="24"/>
        </w:rPr>
        <w:t xml:space="preserve">např. </w:t>
      </w:r>
      <w:r w:rsidR="008E3739" w:rsidRPr="008C4A15">
        <w:rPr>
          <w:rFonts w:ascii="Times New Roman" w:hAnsi="Times New Roman" w:cs="Times New Roman"/>
          <w:sz w:val="24"/>
          <w:szCs w:val="24"/>
        </w:rPr>
        <w:t>př</w:t>
      </w:r>
      <w:r w:rsidR="00DB0B33" w:rsidRPr="008C4A15">
        <w:rPr>
          <w:rFonts w:ascii="Times New Roman" w:hAnsi="Times New Roman" w:cs="Times New Roman"/>
          <w:sz w:val="24"/>
          <w:szCs w:val="24"/>
        </w:rPr>
        <w:t>i výzkumu stravy Jaroslav Štika,</w:t>
      </w:r>
      <w:r w:rsidR="008E3739" w:rsidRPr="008C4A15">
        <w:rPr>
          <w:rStyle w:val="Znakapoznpodarou"/>
          <w:rFonts w:ascii="Times New Roman" w:hAnsi="Times New Roman" w:cs="Times New Roman"/>
          <w:sz w:val="24"/>
          <w:szCs w:val="24"/>
        </w:rPr>
        <w:footnoteReference w:id="251"/>
      </w:r>
      <w:r w:rsidR="00680E34" w:rsidRPr="008C4A15">
        <w:rPr>
          <w:rFonts w:ascii="Times New Roman" w:hAnsi="Times New Roman" w:cs="Times New Roman"/>
          <w:sz w:val="24"/>
          <w:szCs w:val="24"/>
        </w:rPr>
        <w:t xml:space="preserve"> nebo Václav Burian,</w:t>
      </w:r>
      <w:r w:rsidR="00680E34" w:rsidRPr="008C4A15">
        <w:rPr>
          <w:rStyle w:val="Znakapoznpodarou"/>
          <w:rFonts w:ascii="Times New Roman" w:hAnsi="Times New Roman" w:cs="Times New Roman"/>
          <w:sz w:val="24"/>
          <w:szCs w:val="24"/>
        </w:rPr>
        <w:footnoteReference w:id="252"/>
      </w:r>
      <w:r w:rsidR="00DB0B33" w:rsidRPr="008C4A15">
        <w:rPr>
          <w:rFonts w:ascii="Times New Roman" w:hAnsi="Times New Roman" w:cs="Times New Roman"/>
          <w:sz w:val="24"/>
          <w:szCs w:val="24"/>
        </w:rPr>
        <w:t xml:space="preserve"> </w:t>
      </w:r>
      <w:r w:rsidR="007B3ACD" w:rsidRPr="008C4A15">
        <w:rPr>
          <w:rFonts w:ascii="Times New Roman" w:hAnsi="Times New Roman" w:cs="Times New Roman"/>
          <w:sz w:val="24"/>
          <w:szCs w:val="24"/>
        </w:rPr>
        <w:t>p</w:t>
      </w:r>
      <w:r w:rsidR="00ED6A9F" w:rsidRPr="008C4A15">
        <w:rPr>
          <w:rFonts w:ascii="Times New Roman" w:hAnsi="Times New Roman" w:cs="Times New Roman"/>
          <w:sz w:val="24"/>
          <w:szCs w:val="24"/>
        </w:rPr>
        <w:t>roblemati</w:t>
      </w:r>
      <w:r w:rsidR="007B3ACD" w:rsidRPr="008C4A15">
        <w:rPr>
          <w:rFonts w:ascii="Times New Roman" w:hAnsi="Times New Roman" w:cs="Times New Roman"/>
          <w:sz w:val="24"/>
          <w:szCs w:val="24"/>
        </w:rPr>
        <w:t>ce</w:t>
      </w:r>
      <w:r w:rsidR="00ED6A9F" w:rsidRPr="008C4A15">
        <w:rPr>
          <w:rFonts w:ascii="Times New Roman" w:hAnsi="Times New Roman" w:cs="Times New Roman"/>
          <w:sz w:val="24"/>
          <w:szCs w:val="24"/>
        </w:rPr>
        <w:t xml:space="preserve"> </w:t>
      </w:r>
      <w:r w:rsidRPr="008C4A15">
        <w:rPr>
          <w:rFonts w:ascii="Times New Roman" w:hAnsi="Times New Roman" w:cs="Times New Roman"/>
          <w:sz w:val="24"/>
          <w:szCs w:val="24"/>
        </w:rPr>
        <w:t>výroby</w:t>
      </w:r>
      <w:r w:rsidR="00ED6A9F" w:rsidRPr="008C4A15">
        <w:rPr>
          <w:rFonts w:ascii="Times New Roman" w:hAnsi="Times New Roman" w:cs="Times New Roman"/>
          <w:sz w:val="24"/>
          <w:szCs w:val="24"/>
        </w:rPr>
        <w:t xml:space="preserve"> </w:t>
      </w:r>
      <w:r w:rsidR="007B3ACD" w:rsidRPr="008C4A15">
        <w:rPr>
          <w:rFonts w:ascii="Times New Roman" w:hAnsi="Times New Roman" w:cs="Times New Roman"/>
          <w:sz w:val="24"/>
          <w:szCs w:val="24"/>
        </w:rPr>
        <w:t>a obchodu s </w:t>
      </w:r>
      <w:proofErr w:type="spellStart"/>
      <w:r w:rsidR="007B3ACD" w:rsidRPr="008C4A15">
        <w:rPr>
          <w:rFonts w:ascii="Times New Roman" w:hAnsi="Times New Roman" w:cs="Times New Roman"/>
          <w:sz w:val="24"/>
          <w:szCs w:val="24"/>
        </w:rPr>
        <w:t>potaší</w:t>
      </w:r>
      <w:proofErr w:type="spellEnd"/>
      <w:r w:rsidR="007B3ACD" w:rsidRPr="008C4A15">
        <w:rPr>
          <w:rFonts w:ascii="Times New Roman" w:hAnsi="Times New Roman" w:cs="Times New Roman"/>
          <w:sz w:val="24"/>
          <w:szCs w:val="24"/>
        </w:rPr>
        <w:t xml:space="preserve"> jako jednoh</w:t>
      </w:r>
      <w:r w:rsidR="00A92D1E" w:rsidRPr="008C4A15">
        <w:rPr>
          <w:rFonts w:ascii="Times New Roman" w:hAnsi="Times New Roman" w:cs="Times New Roman"/>
          <w:sz w:val="24"/>
          <w:szCs w:val="24"/>
        </w:rPr>
        <w:t xml:space="preserve">o z tzv. lesních řemesel se důkladně a monograficky věnoval </w:t>
      </w:r>
      <w:r w:rsidR="00ED6A9F" w:rsidRPr="008C4A15">
        <w:rPr>
          <w:rFonts w:ascii="Times New Roman" w:hAnsi="Times New Roman" w:cs="Times New Roman"/>
          <w:sz w:val="24"/>
          <w:szCs w:val="24"/>
        </w:rPr>
        <w:t xml:space="preserve">Jiří </w:t>
      </w:r>
      <w:proofErr w:type="spellStart"/>
      <w:r w:rsidR="00ED6A9F" w:rsidRPr="008C4A15">
        <w:rPr>
          <w:rFonts w:ascii="Times New Roman" w:hAnsi="Times New Roman" w:cs="Times New Roman"/>
          <w:sz w:val="24"/>
          <w:szCs w:val="24"/>
        </w:rPr>
        <w:t>Woitsch</w:t>
      </w:r>
      <w:proofErr w:type="spellEnd"/>
      <w:r w:rsidR="00ED6A9F" w:rsidRPr="008C4A15">
        <w:rPr>
          <w:rFonts w:ascii="Times New Roman" w:hAnsi="Times New Roman" w:cs="Times New Roman"/>
          <w:sz w:val="24"/>
          <w:szCs w:val="24"/>
        </w:rPr>
        <w:t>.</w:t>
      </w:r>
      <w:r w:rsidR="00ED6A9F" w:rsidRPr="008C4A15">
        <w:rPr>
          <w:rStyle w:val="Znakapoznpodarou"/>
          <w:rFonts w:ascii="Times New Roman" w:hAnsi="Times New Roman" w:cs="Times New Roman"/>
          <w:sz w:val="24"/>
          <w:szCs w:val="24"/>
        </w:rPr>
        <w:footnoteReference w:id="253"/>
      </w:r>
    </w:p>
    <w:p w:rsidR="001B0715" w:rsidRPr="008C4A15" w:rsidRDefault="00C33DD1" w:rsidP="008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8C4A15">
        <w:rPr>
          <w:rFonts w:ascii="Times New Roman" w:hAnsi="Times New Roman" w:cs="Times New Roman"/>
          <w:sz w:val="24"/>
          <w:szCs w:val="24"/>
        </w:rPr>
        <w:tab/>
        <w:t xml:space="preserve">Výzkum lidového stavitelství na základě archivních pramenů realizoval </w:t>
      </w:r>
      <w:r w:rsidR="001B0715" w:rsidRPr="008C4A15">
        <w:rPr>
          <w:rFonts w:ascii="Times New Roman" w:hAnsi="Times New Roman" w:cs="Times New Roman"/>
          <w:sz w:val="24"/>
          <w:szCs w:val="24"/>
        </w:rPr>
        <w:t xml:space="preserve">např. </w:t>
      </w:r>
      <w:r w:rsidRPr="008C4A15">
        <w:rPr>
          <w:rFonts w:ascii="Times New Roman" w:hAnsi="Times New Roman" w:cs="Times New Roman"/>
          <w:sz w:val="24"/>
          <w:szCs w:val="24"/>
        </w:rPr>
        <w:t xml:space="preserve">Jiří Langer. </w:t>
      </w:r>
      <w:r w:rsidR="001B0715" w:rsidRPr="008C4A15">
        <w:rPr>
          <w:rFonts w:ascii="Times New Roman" w:hAnsi="Times New Roman" w:cs="Times New Roman"/>
          <w:sz w:val="24"/>
          <w:szCs w:val="24"/>
        </w:rPr>
        <w:t xml:space="preserve">Ten se </w:t>
      </w:r>
      <w:r w:rsidR="007B3ACD" w:rsidRPr="008C4A15">
        <w:rPr>
          <w:rFonts w:ascii="Times New Roman" w:hAnsi="Times New Roman" w:cs="Times New Roman"/>
          <w:sz w:val="24"/>
          <w:szCs w:val="24"/>
        </w:rPr>
        <w:t xml:space="preserve">na základě archivního výzkumu </w:t>
      </w:r>
      <w:r w:rsidR="001B0715" w:rsidRPr="008C4A15">
        <w:rPr>
          <w:rFonts w:ascii="Times New Roman" w:hAnsi="Times New Roman" w:cs="Times New Roman"/>
          <w:sz w:val="24"/>
          <w:szCs w:val="24"/>
        </w:rPr>
        <w:t>věnoval</w:t>
      </w:r>
      <w:r w:rsidRPr="008C4A15">
        <w:rPr>
          <w:rFonts w:ascii="Times New Roman" w:hAnsi="Times New Roman" w:cs="Times New Roman"/>
          <w:sz w:val="24"/>
          <w:szCs w:val="24"/>
        </w:rPr>
        <w:t xml:space="preserve"> nejen dispozici a materiálům</w:t>
      </w:r>
      <w:r w:rsidR="001B0715" w:rsidRPr="008C4A15">
        <w:rPr>
          <w:rFonts w:ascii="Times New Roman" w:hAnsi="Times New Roman" w:cs="Times New Roman"/>
          <w:sz w:val="24"/>
          <w:szCs w:val="24"/>
        </w:rPr>
        <w:t xml:space="preserve"> domů</w:t>
      </w:r>
      <w:r w:rsidRPr="008C4A15">
        <w:rPr>
          <w:rFonts w:ascii="Times New Roman" w:hAnsi="Times New Roman" w:cs="Times New Roman"/>
          <w:sz w:val="24"/>
          <w:szCs w:val="24"/>
        </w:rPr>
        <w:t>, ale také rodinné skladbě, dědické praxi a jiné sociální problematice</w:t>
      </w:r>
      <w:r w:rsidR="001B0715" w:rsidRPr="008C4A15">
        <w:rPr>
          <w:rFonts w:ascii="Times New Roman" w:hAnsi="Times New Roman" w:cs="Times New Roman"/>
          <w:sz w:val="24"/>
          <w:szCs w:val="24"/>
        </w:rPr>
        <w:t>, jež na téma navazovaly</w:t>
      </w:r>
      <w:r w:rsidRPr="008C4A15">
        <w:rPr>
          <w:rFonts w:ascii="Times New Roman" w:hAnsi="Times New Roman" w:cs="Times New Roman"/>
          <w:sz w:val="24"/>
          <w:szCs w:val="24"/>
        </w:rPr>
        <w:t>.</w:t>
      </w:r>
      <w:r w:rsidRPr="008C4A15">
        <w:rPr>
          <w:rStyle w:val="Znakapoznpodarou"/>
          <w:rFonts w:ascii="Times New Roman" w:hAnsi="Times New Roman" w:cs="Times New Roman"/>
          <w:sz w:val="24"/>
          <w:szCs w:val="24"/>
        </w:rPr>
        <w:footnoteReference w:id="254"/>
      </w:r>
      <w:r w:rsidR="001B0715" w:rsidRPr="008C4A15">
        <w:rPr>
          <w:rFonts w:ascii="Times New Roman" w:hAnsi="Times New Roman" w:cs="Times New Roman"/>
          <w:sz w:val="24"/>
          <w:szCs w:val="24"/>
        </w:rPr>
        <w:t xml:space="preserve"> Již dříve v</w:t>
      </w:r>
      <w:r w:rsidR="00113FCD" w:rsidRPr="008C4A15">
        <w:rPr>
          <w:rFonts w:ascii="Times New Roman" w:hAnsi="Times New Roman" w:cs="Times New Roman"/>
          <w:sz w:val="24"/>
          <w:szCs w:val="24"/>
        </w:rPr>
        <w:t>ýzkum sociální kultury na základě archivních pramenů realizoval dílčími studiemi Karel Fojtík, ať již se zajímal o skladbu rodiny</w:t>
      </w:r>
      <w:r w:rsidR="00993B6E" w:rsidRPr="008C4A15">
        <w:rPr>
          <w:rFonts w:ascii="Times New Roman" w:hAnsi="Times New Roman" w:cs="Times New Roman"/>
          <w:sz w:val="24"/>
          <w:szCs w:val="24"/>
        </w:rPr>
        <w:t xml:space="preserve"> a obecně celkový sociální obraz vsetínského panství na základě jeho popisu z roku 1666</w:t>
      </w:r>
      <w:r w:rsidR="007B3ACD" w:rsidRPr="008C4A15">
        <w:rPr>
          <w:rFonts w:ascii="Times New Roman" w:hAnsi="Times New Roman" w:cs="Times New Roman"/>
          <w:sz w:val="24"/>
          <w:szCs w:val="24"/>
        </w:rPr>
        <w:t>,</w:t>
      </w:r>
      <w:r w:rsidR="00113FCD" w:rsidRPr="008C4A15">
        <w:rPr>
          <w:rStyle w:val="Znakapoznpodarou"/>
          <w:rFonts w:ascii="Times New Roman" w:hAnsi="Times New Roman" w:cs="Times New Roman"/>
          <w:sz w:val="24"/>
          <w:szCs w:val="24"/>
        </w:rPr>
        <w:footnoteReference w:id="255"/>
      </w:r>
      <w:r w:rsidR="00113FCD" w:rsidRPr="008C4A15">
        <w:rPr>
          <w:rFonts w:ascii="Times New Roman" w:hAnsi="Times New Roman" w:cs="Times New Roman"/>
          <w:sz w:val="24"/>
          <w:szCs w:val="24"/>
        </w:rPr>
        <w:t xml:space="preserve"> </w:t>
      </w:r>
      <w:r w:rsidR="00993B6E" w:rsidRPr="008C4A15">
        <w:rPr>
          <w:rFonts w:ascii="Times New Roman" w:hAnsi="Times New Roman" w:cs="Times New Roman"/>
          <w:sz w:val="24"/>
          <w:szCs w:val="24"/>
        </w:rPr>
        <w:t xml:space="preserve">o </w:t>
      </w:r>
      <w:r w:rsidR="00113FCD" w:rsidRPr="008C4A15">
        <w:rPr>
          <w:rFonts w:ascii="Times New Roman" w:hAnsi="Times New Roman" w:cs="Times New Roman"/>
          <w:sz w:val="24"/>
          <w:szCs w:val="24"/>
        </w:rPr>
        <w:t>průběh svatby</w:t>
      </w:r>
      <w:r w:rsidR="00993B6E" w:rsidRPr="008C4A15">
        <w:rPr>
          <w:rFonts w:ascii="Times New Roman" w:hAnsi="Times New Roman" w:cs="Times New Roman"/>
          <w:sz w:val="24"/>
          <w:szCs w:val="24"/>
        </w:rPr>
        <w:t xml:space="preserve"> vycházející ze studia </w:t>
      </w:r>
      <w:r w:rsidR="00113FCD" w:rsidRPr="008C4A15">
        <w:rPr>
          <w:rFonts w:ascii="Times New Roman" w:hAnsi="Times New Roman" w:cs="Times New Roman"/>
          <w:sz w:val="24"/>
          <w:szCs w:val="24"/>
        </w:rPr>
        <w:t>pozemkových knih</w:t>
      </w:r>
      <w:r w:rsidR="00EF1C47" w:rsidRPr="008C4A15">
        <w:rPr>
          <w:rFonts w:ascii="Times New Roman" w:hAnsi="Times New Roman" w:cs="Times New Roman"/>
          <w:sz w:val="24"/>
          <w:szCs w:val="24"/>
        </w:rPr>
        <w:t>,</w:t>
      </w:r>
      <w:r w:rsidR="00113FCD" w:rsidRPr="008C4A15">
        <w:rPr>
          <w:rStyle w:val="Znakapoznpodarou"/>
          <w:rFonts w:ascii="Times New Roman" w:hAnsi="Times New Roman" w:cs="Times New Roman"/>
          <w:sz w:val="24"/>
          <w:szCs w:val="24"/>
        </w:rPr>
        <w:footnoteReference w:id="256"/>
      </w:r>
      <w:r w:rsidR="00113FCD" w:rsidRPr="008C4A15">
        <w:rPr>
          <w:rFonts w:ascii="Times New Roman" w:hAnsi="Times New Roman" w:cs="Times New Roman"/>
          <w:sz w:val="24"/>
          <w:szCs w:val="24"/>
        </w:rPr>
        <w:t xml:space="preserve"> </w:t>
      </w:r>
      <w:r w:rsidR="00EF1C47" w:rsidRPr="008C4A15">
        <w:rPr>
          <w:rFonts w:ascii="Times New Roman" w:hAnsi="Times New Roman" w:cs="Times New Roman"/>
          <w:sz w:val="24"/>
          <w:szCs w:val="24"/>
        </w:rPr>
        <w:t xml:space="preserve">nebo </w:t>
      </w:r>
      <w:r w:rsidR="007B3ACD" w:rsidRPr="008C4A15">
        <w:rPr>
          <w:rFonts w:ascii="Times New Roman" w:hAnsi="Times New Roman" w:cs="Times New Roman"/>
          <w:sz w:val="24"/>
          <w:szCs w:val="24"/>
        </w:rPr>
        <w:t xml:space="preserve">o </w:t>
      </w:r>
      <w:r w:rsidR="00EF1C47" w:rsidRPr="008C4A15">
        <w:rPr>
          <w:rFonts w:ascii="Times New Roman" w:hAnsi="Times New Roman" w:cs="Times New Roman"/>
          <w:sz w:val="24"/>
          <w:szCs w:val="24"/>
        </w:rPr>
        <w:t>řemeslnictv</w:t>
      </w:r>
      <w:r w:rsidR="007B3ACD" w:rsidRPr="008C4A15">
        <w:rPr>
          <w:rFonts w:ascii="Times New Roman" w:hAnsi="Times New Roman" w:cs="Times New Roman"/>
          <w:sz w:val="24"/>
          <w:szCs w:val="24"/>
        </w:rPr>
        <w:t xml:space="preserve">o a jeho podílu na </w:t>
      </w:r>
      <w:r w:rsidR="00EF1C47" w:rsidRPr="008C4A15">
        <w:rPr>
          <w:rFonts w:ascii="Times New Roman" w:hAnsi="Times New Roman" w:cs="Times New Roman"/>
          <w:sz w:val="24"/>
          <w:szCs w:val="24"/>
        </w:rPr>
        <w:t>vzniku „volného“ času.</w:t>
      </w:r>
      <w:r w:rsidR="00EF1C47" w:rsidRPr="008C4A15">
        <w:rPr>
          <w:rStyle w:val="Znakapoznpodarou"/>
          <w:rFonts w:ascii="Times New Roman" w:hAnsi="Times New Roman" w:cs="Times New Roman"/>
          <w:sz w:val="24"/>
          <w:szCs w:val="24"/>
        </w:rPr>
        <w:footnoteReference w:id="257"/>
      </w:r>
      <w:r w:rsidR="00EF1C47" w:rsidRPr="008C4A15">
        <w:rPr>
          <w:rFonts w:ascii="Times New Roman" w:hAnsi="Times New Roman" w:cs="Times New Roman"/>
          <w:sz w:val="24"/>
          <w:szCs w:val="24"/>
        </w:rPr>
        <w:t xml:space="preserve"> </w:t>
      </w:r>
      <w:r w:rsidR="002356E6" w:rsidRPr="008C4A15">
        <w:rPr>
          <w:rFonts w:ascii="Times New Roman" w:hAnsi="Times New Roman" w:cs="Times New Roman"/>
          <w:sz w:val="24"/>
          <w:szCs w:val="24"/>
        </w:rPr>
        <w:t>Později se t</w:t>
      </w:r>
      <w:r w:rsidR="00882EF4" w:rsidRPr="008C4A15">
        <w:rPr>
          <w:rFonts w:ascii="Times New Roman" w:hAnsi="Times New Roman" w:cs="Times New Roman"/>
          <w:sz w:val="24"/>
          <w:szCs w:val="24"/>
        </w:rPr>
        <w:t>ištěné</w:t>
      </w:r>
      <w:r w:rsidR="00B133E5">
        <w:rPr>
          <w:rFonts w:ascii="Times New Roman" w:hAnsi="Times New Roman" w:cs="Times New Roman"/>
          <w:sz w:val="24"/>
          <w:szCs w:val="24"/>
        </w:rPr>
        <w:t>,</w:t>
      </w:r>
      <w:r w:rsidR="00882EF4" w:rsidRPr="008C4A15">
        <w:rPr>
          <w:rFonts w:ascii="Times New Roman" w:hAnsi="Times New Roman" w:cs="Times New Roman"/>
          <w:sz w:val="24"/>
          <w:szCs w:val="24"/>
        </w:rPr>
        <w:t xml:space="preserve"> ale také písemné prameny staly základnou</w:t>
      </w:r>
      <w:r w:rsidR="002356E6" w:rsidRPr="008C4A15">
        <w:rPr>
          <w:rFonts w:ascii="Times New Roman" w:hAnsi="Times New Roman" w:cs="Times New Roman"/>
          <w:sz w:val="24"/>
          <w:szCs w:val="24"/>
        </w:rPr>
        <w:t xml:space="preserve"> </w:t>
      </w:r>
      <w:r w:rsidR="00882EF4" w:rsidRPr="008C4A15">
        <w:rPr>
          <w:rFonts w:ascii="Times New Roman" w:hAnsi="Times New Roman" w:cs="Times New Roman"/>
          <w:sz w:val="24"/>
          <w:szCs w:val="24"/>
        </w:rPr>
        <w:t>pro mnohé výzkumy Karla Altmana směřované zejména na problematiku hostinců a spolků.</w:t>
      </w:r>
      <w:r w:rsidR="00882EF4" w:rsidRPr="008C4A15">
        <w:rPr>
          <w:rStyle w:val="Znakapoznpodarou"/>
          <w:rFonts w:ascii="Times New Roman" w:hAnsi="Times New Roman" w:cs="Times New Roman"/>
          <w:sz w:val="24"/>
          <w:szCs w:val="24"/>
        </w:rPr>
        <w:footnoteReference w:id="258"/>
      </w:r>
    </w:p>
    <w:p w:rsidR="00113FCD" w:rsidRPr="008C4A15" w:rsidRDefault="001B0715" w:rsidP="008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8C4A15">
        <w:rPr>
          <w:rFonts w:ascii="Times New Roman" w:hAnsi="Times New Roman" w:cs="Times New Roman"/>
          <w:sz w:val="24"/>
          <w:szCs w:val="24"/>
        </w:rPr>
        <w:lastRenderedPageBreak/>
        <w:tab/>
      </w:r>
      <w:r w:rsidR="007D3834" w:rsidRPr="008C4A15">
        <w:rPr>
          <w:rFonts w:ascii="Times New Roman" w:hAnsi="Times New Roman" w:cs="Times New Roman"/>
          <w:sz w:val="24"/>
          <w:szCs w:val="24"/>
        </w:rPr>
        <w:t xml:space="preserve">V rámci duchovní kultury badatelé již od počátku etnologie věnovali pozornost jednotlivým záznamům </w:t>
      </w:r>
      <w:r w:rsidR="009D79EC" w:rsidRPr="008C4A15">
        <w:rPr>
          <w:rFonts w:ascii="Times New Roman" w:hAnsi="Times New Roman" w:cs="Times New Roman"/>
          <w:sz w:val="24"/>
          <w:szCs w:val="24"/>
        </w:rPr>
        <w:t xml:space="preserve">o </w:t>
      </w:r>
      <w:r w:rsidR="007D3834" w:rsidRPr="008C4A15">
        <w:rPr>
          <w:rFonts w:ascii="Times New Roman" w:hAnsi="Times New Roman" w:cs="Times New Roman"/>
          <w:sz w:val="24"/>
          <w:szCs w:val="24"/>
        </w:rPr>
        <w:t>magických úkon</w:t>
      </w:r>
      <w:r w:rsidR="009D79EC" w:rsidRPr="008C4A15">
        <w:rPr>
          <w:rFonts w:ascii="Times New Roman" w:hAnsi="Times New Roman" w:cs="Times New Roman"/>
          <w:sz w:val="24"/>
          <w:szCs w:val="24"/>
        </w:rPr>
        <w:t>ech</w:t>
      </w:r>
      <w:r w:rsidR="00261B0B" w:rsidRPr="008C4A15">
        <w:rPr>
          <w:rFonts w:ascii="Times New Roman" w:hAnsi="Times New Roman" w:cs="Times New Roman"/>
          <w:sz w:val="24"/>
          <w:szCs w:val="24"/>
        </w:rPr>
        <w:t xml:space="preserve">. Za </w:t>
      </w:r>
      <w:r w:rsidR="008B21D6">
        <w:rPr>
          <w:rFonts w:ascii="Times New Roman" w:hAnsi="Times New Roman" w:cs="Times New Roman"/>
          <w:sz w:val="24"/>
          <w:szCs w:val="24"/>
        </w:rPr>
        <w:t>připomenutí st</w:t>
      </w:r>
      <w:r w:rsidR="00261B0B" w:rsidRPr="008C4A15">
        <w:rPr>
          <w:rFonts w:ascii="Times New Roman" w:hAnsi="Times New Roman" w:cs="Times New Roman"/>
          <w:sz w:val="24"/>
          <w:szCs w:val="24"/>
        </w:rPr>
        <w:t>o</w:t>
      </w:r>
      <w:r w:rsidR="00C52603" w:rsidRPr="008C4A15">
        <w:rPr>
          <w:rFonts w:ascii="Times New Roman" w:hAnsi="Times New Roman" w:cs="Times New Roman"/>
          <w:sz w:val="24"/>
          <w:szCs w:val="24"/>
        </w:rPr>
        <w:t>jí monografie Čeňka</w:t>
      </w:r>
      <w:r w:rsidR="00074576" w:rsidRPr="008C4A15">
        <w:rPr>
          <w:rFonts w:ascii="Times New Roman" w:hAnsi="Times New Roman" w:cs="Times New Roman"/>
          <w:sz w:val="24"/>
          <w:szCs w:val="24"/>
        </w:rPr>
        <w:t xml:space="preserve"> </w:t>
      </w:r>
      <w:proofErr w:type="spellStart"/>
      <w:r w:rsidR="00074576" w:rsidRPr="008C4A15">
        <w:rPr>
          <w:rFonts w:ascii="Times New Roman" w:hAnsi="Times New Roman" w:cs="Times New Roman"/>
          <w:sz w:val="24"/>
          <w:szCs w:val="24"/>
        </w:rPr>
        <w:t>Zíbrt</w:t>
      </w:r>
      <w:r w:rsidR="00261B0B" w:rsidRPr="008C4A15">
        <w:rPr>
          <w:rFonts w:ascii="Times New Roman" w:hAnsi="Times New Roman" w:cs="Times New Roman"/>
          <w:sz w:val="24"/>
          <w:szCs w:val="24"/>
        </w:rPr>
        <w:t>a</w:t>
      </w:r>
      <w:proofErr w:type="spellEnd"/>
      <w:r w:rsidR="00261B0B" w:rsidRPr="008C4A15">
        <w:rPr>
          <w:rFonts w:ascii="Times New Roman" w:hAnsi="Times New Roman" w:cs="Times New Roman"/>
          <w:sz w:val="24"/>
          <w:szCs w:val="24"/>
        </w:rPr>
        <w:t>,</w:t>
      </w:r>
      <w:r w:rsidR="00261B0B" w:rsidRPr="008C4A15">
        <w:rPr>
          <w:rStyle w:val="Znakapoznpodarou"/>
          <w:rFonts w:ascii="Times New Roman" w:hAnsi="Times New Roman" w:cs="Times New Roman"/>
          <w:sz w:val="24"/>
          <w:szCs w:val="24"/>
        </w:rPr>
        <w:footnoteReference w:id="259"/>
      </w:r>
      <w:r w:rsidR="00261B0B" w:rsidRPr="008C4A15">
        <w:rPr>
          <w:rFonts w:ascii="Times New Roman" w:hAnsi="Times New Roman" w:cs="Times New Roman"/>
          <w:sz w:val="24"/>
          <w:szCs w:val="24"/>
        </w:rPr>
        <w:t xml:space="preserve"> postavená však z větší části </w:t>
      </w:r>
      <w:r w:rsidRPr="008C4A15">
        <w:rPr>
          <w:rFonts w:ascii="Times New Roman" w:hAnsi="Times New Roman" w:cs="Times New Roman"/>
          <w:sz w:val="24"/>
          <w:szCs w:val="24"/>
        </w:rPr>
        <w:t xml:space="preserve">na již </w:t>
      </w:r>
      <w:r w:rsidR="00261B0B" w:rsidRPr="008C4A15">
        <w:rPr>
          <w:rFonts w:ascii="Times New Roman" w:hAnsi="Times New Roman" w:cs="Times New Roman"/>
          <w:sz w:val="24"/>
          <w:szCs w:val="24"/>
        </w:rPr>
        <w:t xml:space="preserve">publikované literatuře. Stejně tak zájmu etnologů neunikaly ani </w:t>
      </w:r>
      <w:r w:rsidR="007D3834" w:rsidRPr="008C4A15">
        <w:rPr>
          <w:rFonts w:ascii="Times New Roman" w:hAnsi="Times New Roman" w:cs="Times New Roman"/>
          <w:sz w:val="24"/>
          <w:szCs w:val="24"/>
        </w:rPr>
        <w:t>tisk</w:t>
      </w:r>
      <w:r w:rsidR="00261B0B" w:rsidRPr="008C4A15">
        <w:rPr>
          <w:rFonts w:ascii="Times New Roman" w:hAnsi="Times New Roman" w:cs="Times New Roman"/>
          <w:sz w:val="24"/>
          <w:szCs w:val="24"/>
        </w:rPr>
        <w:t>y</w:t>
      </w:r>
      <w:r w:rsidR="007D3834" w:rsidRPr="008C4A15">
        <w:rPr>
          <w:rFonts w:ascii="Times New Roman" w:hAnsi="Times New Roman" w:cs="Times New Roman"/>
          <w:sz w:val="24"/>
          <w:szCs w:val="24"/>
        </w:rPr>
        <w:t xml:space="preserve"> spojen</w:t>
      </w:r>
      <w:r w:rsidR="00261B0B" w:rsidRPr="008C4A15">
        <w:rPr>
          <w:rFonts w:ascii="Times New Roman" w:hAnsi="Times New Roman" w:cs="Times New Roman"/>
          <w:sz w:val="24"/>
          <w:szCs w:val="24"/>
        </w:rPr>
        <w:t xml:space="preserve">é </w:t>
      </w:r>
      <w:r w:rsidR="007D3834" w:rsidRPr="008C4A15">
        <w:rPr>
          <w:rFonts w:ascii="Times New Roman" w:hAnsi="Times New Roman" w:cs="Times New Roman"/>
          <w:sz w:val="24"/>
          <w:szCs w:val="24"/>
        </w:rPr>
        <w:t xml:space="preserve">s magií, avšak systematičtěji se na ně zaměřil </w:t>
      </w:r>
      <w:r w:rsidRPr="008C4A15">
        <w:rPr>
          <w:rFonts w:ascii="Times New Roman" w:hAnsi="Times New Roman" w:cs="Times New Roman"/>
          <w:sz w:val="24"/>
          <w:szCs w:val="24"/>
        </w:rPr>
        <w:t xml:space="preserve">až </w:t>
      </w:r>
      <w:r w:rsidR="007D3834" w:rsidRPr="008C4A15">
        <w:rPr>
          <w:rFonts w:ascii="Times New Roman" w:hAnsi="Times New Roman" w:cs="Times New Roman"/>
          <w:sz w:val="24"/>
          <w:szCs w:val="24"/>
        </w:rPr>
        <w:t xml:space="preserve">Josef </w:t>
      </w:r>
      <w:proofErr w:type="spellStart"/>
      <w:r w:rsidR="007D3834" w:rsidRPr="008C4A15">
        <w:rPr>
          <w:rFonts w:ascii="Times New Roman" w:hAnsi="Times New Roman" w:cs="Times New Roman"/>
          <w:sz w:val="24"/>
          <w:szCs w:val="24"/>
        </w:rPr>
        <w:t>Petrtyl</w:t>
      </w:r>
      <w:proofErr w:type="spellEnd"/>
      <w:r w:rsidR="007D3834" w:rsidRPr="008C4A15">
        <w:rPr>
          <w:rFonts w:ascii="Times New Roman" w:hAnsi="Times New Roman" w:cs="Times New Roman"/>
          <w:sz w:val="24"/>
          <w:szCs w:val="24"/>
        </w:rPr>
        <w:t>.</w:t>
      </w:r>
      <w:r w:rsidR="007D3834" w:rsidRPr="008C4A15">
        <w:rPr>
          <w:rStyle w:val="Znakapoznpodarou"/>
          <w:rFonts w:ascii="Times New Roman" w:hAnsi="Times New Roman" w:cs="Times New Roman"/>
          <w:sz w:val="24"/>
          <w:szCs w:val="24"/>
        </w:rPr>
        <w:footnoteReference w:id="260"/>
      </w:r>
      <w:r w:rsidR="00074576" w:rsidRPr="008C4A15">
        <w:rPr>
          <w:rFonts w:ascii="Times New Roman" w:hAnsi="Times New Roman" w:cs="Times New Roman"/>
          <w:sz w:val="24"/>
          <w:szCs w:val="24"/>
        </w:rPr>
        <w:t xml:space="preserve"> </w:t>
      </w:r>
      <w:r w:rsidR="00444E0E" w:rsidRPr="008C4A15">
        <w:rPr>
          <w:rFonts w:ascii="Times New Roman" w:hAnsi="Times New Roman" w:cs="Times New Roman"/>
          <w:sz w:val="24"/>
          <w:szCs w:val="24"/>
        </w:rPr>
        <w:t>Typologii</w:t>
      </w:r>
      <w:r w:rsidR="008A3309" w:rsidRPr="008C4A15">
        <w:rPr>
          <w:rFonts w:ascii="Times New Roman" w:hAnsi="Times New Roman" w:cs="Times New Roman"/>
          <w:sz w:val="24"/>
          <w:szCs w:val="24"/>
        </w:rPr>
        <w:t xml:space="preserve"> zpravodajský</w:t>
      </w:r>
      <w:r w:rsidR="00444E0E" w:rsidRPr="008C4A15">
        <w:rPr>
          <w:rFonts w:ascii="Times New Roman" w:hAnsi="Times New Roman" w:cs="Times New Roman"/>
          <w:sz w:val="24"/>
          <w:szCs w:val="24"/>
        </w:rPr>
        <w:t>ch</w:t>
      </w:r>
      <w:r w:rsidR="008A3309" w:rsidRPr="008C4A15">
        <w:rPr>
          <w:rFonts w:ascii="Times New Roman" w:hAnsi="Times New Roman" w:cs="Times New Roman"/>
          <w:sz w:val="24"/>
          <w:szCs w:val="24"/>
        </w:rPr>
        <w:t xml:space="preserve"> tisk</w:t>
      </w:r>
      <w:r w:rsidR="00444E0E" w:rsidRPr="008C4A15">
        <w:rPr>
          <w:rFonts w:ascii="Times New Roman" w:hAnsi="Times New Roman" w:cs="Times New Roman"/>
          <w:sz w:val="24"/>
          <w:szCs w:val="24"/>
        </w:rPr>
        <w:t>ů</w:t>
      </w:r>
      <w:r w:rsidR="008A3309" w:rsidRPr="008C4A15">
        <w:rPr>
          <w:rFonts w:ascii="Times New Roman" w:hAnsi="Times New Roman" w:cs="Times New Roman"/>
          <w:sz w:val="24"/>
          <w:szCs w:val="24"/>
        </w:rPr>
        <w:t xml:space="preserve"> vytvořil</w:t>
      </w:r>
      <w:r w:rsidR="00444E0E" w:rsidRPr="008C4A15">
        <w:rPr>
          <w:rFonts w:ascii="Times New Roman" w:hAnsi="Times New Roman" w:cs="Times New Roman"/>
          <w:sz w:val="24"/>
          <w:szCs w:val="24"/>
        </w:rPr>
        <w:t xml:space="preserve"> zase</w:t>
      </w:r>
      <w:r w:rsidR="008A3309" w:rsidRPr="008C4A15">
        <w:rPr>
          <w:rFonts w:ascii="Times New Roman" w:hAnsi="Times New Roman" w:cs="Times New Roman"/>
          <w:sz w:val="24"/>
          <w:szCs w:val="24"/>
        </w:rPr>
        <w:t xml:space="preserve"> Josef V. </w:t>
      </w:r>
      <w:proofErr w:type="spellStart"/>
      <w:r w:rsidR="008A3309" w:rsidRPr="008C4A15">
        <w:rPr>
          <w:rFonts w:ascii="Times New Roman" w:hAnsi="Times New Roman" w:cs="Times New Roman"/>
          <w:sz w:val="24"/>
          <w:szCs w:val="24"/>
        </w:rPr>
        <w:t>Scheybal</w:t>
      </w:r>
      <w:proofErr w:type="spellEnd"/>
      <w:r w:rsidR="008A3309" w:rsidRPr="008C4A15">
        <w:rPr>
          <w:rFonts w:ascii="Times New Roman" w:hAnsi="Times New Roman" w:cs="Times New Roman"/>
          <w:sz w:val="24"/>
          <w:szCs w:val="24"/>
        </w:rPr>
        <w:t>.</w:t>
      </w:r>
      <w:r w:rsidR="008A3309" w:rsidRPr="008C4A15">
        <w:rPr>
          <w:rStyle w:val="Znakapoznpodarou"/>
          <w:rFonts w:ascii="Times New Roman" w:hAnsi="Times New Roman" w:cs="Times New Roman"/>
          <w:sz w:val="24"/>
          <w:szCs w:val="24"/>
        </w:rPr>
        <w:footnoteReference w:id="261"/>
      </w:r>
      <w:r w:rsidR="008A3309" w:rsidRPr="008C4A15">
        <w:rPr>
          <w:rFonts w:ascii="Times New Roman" w:hAnsi="Times New Roman" w:cs="Times New Roman"/>
          <w:sz w:val="24"/>
          <w:szCs w:val="24"/>
        </w:rPr>
        <w:t xml:space="preserve"> Z tištěných pramenů </w:t>
      </w:r>
      <w:r w:rsidR="007B3ACD" w:rsidRPr="008C4A15">
        <w:rPr>
          <w:rFonts w:ascii="Times New Roman" w:hAnsi="Times New Roman" w:cs="Times New Roman"/>
          <w:sz w:val="24"/>
          <w:szCs w:val="24"/>
        </w:rPr>
        <w:t xml:space="preserve">se etnologie nejčastěji zaměřuje na </w:t>
      </w:r>
      <w:r w:rsidR="008A3309" w:rsidRPr="008C4A15">
        <w:rPr>
          <w:rFonts w:ascii="Times New Roman" w:hAnsi="Times New Roman" w:cs="Times New Roman"/>
          <w:sz w:val="24"/>
          <w:szCs w:val="24"/>
        </w:rPr>
        <w:t>kramářské písně (tisky), jimž se věnovala celá řada badatelů z oboru.</w:t>
      </w:r>
      <w:r w:rsidR="00C52603" w:rsidRPr="008C4A15">
        <w:rPr>
          <w:rStyle w:val="Znakapoznpodarou"/>
          <w:rFonts w:ascii="Times New Roman" w:hAnsi="Times New Roman" w:cs="Times New Roman"/>
          <w:sz w:val="24"/>
          <w:szCs w:val="24"/>
        </w:rPr>
        <w:footnoteReference w:id="262"/>
      </w:r>
      <w:r w:rsidR="008A3309" w:rsidRPr="008C4A15">
        <w:rPr>
          <w:rFonts w:ascii="Times New Roman" w:hAnsi="Times New Roman" w:cs="Times New Roman"/>
          <w:sz w:val="24"/>
          <w:szCs w:val="24"/>
        </w:rPr>
        <w:t xml:space="preserve"> </w:t>
      </w:r>
      <w:r w:rsidRPr="008C4A15">
        <w:rPr>
          <w:rFonts w:ascii="Times New Roman" w:hAnsi="Times New Roman" w:cs="Times New Roman"/>
          <w:sz w:val="24"/>
          <w:szCs w:val="24"/>
        </w:rPr>
        <w:t>Knihy zázraků z jednotlivých poutních míst, ale také jiný archivní materiál využívá ke svým výzkumům aspektů poutnictví Markéta Holubová,</w:t>
      </w:r>
      <w:r w:rsidRPr="008C4A15">
        <w:rPr>
          <w:rStyle w:val="Znakapoznpodarou"/>
          <w:rFonts w:ascii="Times New Roman" w:hAnsi="Times New Roman" w:cs="Times New Roman"/>
          <w:sz w:val="24"/>
          <w:szCs w:val="24"/>
        </w:rPr>
        <w:footnoteReference w:id="263"/>
      </w:r>
      <w:r w:rsidRPr="008C4A15">
        <w:rPr>
          <w:rFonts w:ascii="Times New Roman" w:hAnsi="Times New Roman" w:cs="Times New Roman"/>
          <w:sz w:val="24"/>
          <w:szCs w:val="24"/>
        </w:rPr>
        <w:t xml:space="preserve"> </w:t>
      </w:r>
      <w:r w:rsidR="0012638C" w:rsidRPr="008C4A15">
        <w:rPr>
          <w:rFonts w:ascii="Times New Roman" w:hAnsi="Times New Roman" w:cs="Times New Roman"/>
          <w:sz w:val="24"/>
          <w:szCs w:val="24"/>
        </w:rPr>
        <w:t>ale vznikly také práce o šíření konkrétního kultu</w:t>
      </w:r>
      <w:r w:rsidR="006F292D" w:rsidRPr="008C4A15">
        <w:rPr>
          <w:rFonts w:ascii="Times New Roman" w:hAnsi="Times New Roman" w:cs="Times New Roman"/>
          <w:sz w:val="24"/>
          <w:szCs w:val="24"/>
        </w:rPr>
        <w:t xml:space="preserve"> a jeho fungování</w:t>
      </w:r>
      <w:r w:rsidR="0012638C" w:rsidRPr="008C4A15">
        <w:rPr>
          <w:rFonts w:ascii="Times New Roman" w:hAnsi="Times New Roman" w:cs="Times New Roman"/>
          <w:sz w:val="24"/>
          <w:szCs w:val="24"/>
        </w:rPr>
        <w:t>,</w:t>
      </w:r>
      <w:r w:rsidR="0081755A" w:rsidRPr="008C4A15">
        <w:rPr>
          <w:rStyle w:val="Znakapoznpodarou"/>
          <w:rFonts w:ascii="Times New Roman" w:hAnsi="Times New Roman" w:cs="Times New Roman"/>
          <w:sz w:val="24"/>
          <w:szCs w:val="24"/>
        </w:rPr>
        <w:footnoteReference w:id="264"/>
      </w:r>
      <w:r w:rsidR="0012638C" w:rsidRPr="008C4A15">
        <w:rPr>
          <w:rFonts w:ascii="Times New Roman" w:hAnsi="Times New Roman" w:cs="Times New Roman"/>
          <w:sz w:val="24"/>
          <w:szCs w:val="24"/>
        </w:rPr>
        <w:t xml:space="preserve"> o</w:t>
      </w:r>
      <w:r w:rsidR="00B133E5">
        <w:rPr>
          <w:rFonts w:ascii="Times New Roman" w:hAnsi="Times New Roman" w:cs="Times New Roman"/>
          <w:sz w:val="24"/>
          <w:szCs w:val="24"/>
        </w:rPr>
        <w:t>,</w:t>
      </w:r>
      <w:r w:rsidR="0012638C" w:rsidRPr="008C4A15">
        <w:rPr>
          <w:rFonts w:ascii="Times New Roman" w:hAnsi="Times New Roman" w:cs="Times New Roman"/>
          <w:sz w:val="24"/>
          <w:szCs w:val="24"/>
        </w:rPr>
        <w:t xml:space="preserve"> v</w:t>
      </w:r>
      <w:r w:rsidR="0081755A" w:rsidRPr="008C4A15">
        <w:rPr>
          <w:rFonts w:ascii="Times New Roman" w:hAnsi="Times New Roman" w:cs="Times New Roman"/>
          <w:sz w:val="24"/>
          <w:szCs w:val="24"/>
        </w:rPr>
        <w:t xml:space="preserve"> současné </w:t>
      </w:r>
      <w:r w:rsidR="0012638C" w:rsidRPr="008C4A15">
        <w:rPr>
          <w:rFonts w:ascii="Times New Roman" w:hAnsi="Times New Roman" w:cs="Times New Roman"/>
          <w:sz w:val="24"/>
          <w:szCs w:val="24"/>
        </w:rPr>
        <w:t>historiografii frekventovan</w:t>
      </w:r>
      <w:r w:rsidR="0081755A" w:rsidRPr="008C4A15">
        <w:rPr>
          <w:rFonts w:ascii="Times New Roman" w:hAnsi="Times New Roman" w:cs="Times New Roman"/>
          <w:sz w:val="24"/>
          <w:szCs w:val="24"/>
        </w:rPr>
        <w:t>é</w:t>
      </w:r>
      <w:r w:rsidR="00B133E5">
        <w:rPr>
          <w:rFonts w:ascii="Times New Roman" w:hAnsi="Times New Roman" w:cs="Times New Roman"/>
          <w:sz w:val="24"/>
          <w:szCs w:val="24"/>
        </w:rPr>
        <w:t>,</w:t>
      </w:r>
      <w:r w:rsidR="0081755A" w:rsidRPr="008C4A15">
        <w:rPr>
          <w:rFonts w:ascii="Times New Roman" w:hAnsi="Times New Roman" w:cs="Times New Roman"/>
          <w:sz w:val="24"/>
          <w:szCs w:val="24"/>
        </w:rPr>
        <w:t xml:space="preserve"> problematice </w:t>
      </w:r>
      <w:r w:rsidR="0012638C" w:rsidRPr="008C4A15">
        <w:rPr>
          <w:rFonts w:ascii="Times New Roman" w:hAnsi="Times New Roman" w:cs="Times New Roman"/>
          <w:sz w:val="24"/>
          <w:szCs w:val="24"/>
        </w:rPr>
        <w:t>náboženských bratrstev,</w:t>
      </w:r>
      <w:r w:rsidR="0012638C" w:rsidRPr="008C4A15">
        <w:rPr>
          <w:rStyle w:val="Znakapoznpodarou"/>
          <w:rFonts w:ascii="Times New Roman" w:hAnsi="Times New Roman" w:cs="Times New Roman"/>
          <w:sz w:val="24"/>
          <w:szCs w:val="24"/>
        </w:rPr>
        <w:footnoteReference w:id="265"/>
      </w:r>
      <w:r w:rsidR="0012638C" w:rsidRPr="008C4A15">
        <w:rPr>
          <w:rFonts w:ascii="Times New Roman" w:hAnsi="Times New Roman" w:cs="Times New Roman"/>
          <w:sz w:val="24"/>
          <w:szCs w:val="24"/>
        </w:rPr>
        <w:t xml:space="preserve"> nebo snažící se porozumět kultu Panny Marie ze strany jeho </w:t>
      </w:r>
      <w:r w:rsidR="0081755A" w:rsidRPr="008C4A15">
        <w:rPr>
          <w:rFonts w:ascii="Times New Roman" w:hAnsi="Times New Roman" w:cs="Times New Roman"/>
          <w:sz w:val="24"/>
          <w:szCs w:val="24"/>
        </w:rPr>
        <w:t>následovníků</w:t>
      </w:r>
      <w:r w:rsidR="0012638C" w:rsidRPr="008C4A15">
        <w:rPr>
          <w:rFonts w:ascii="Times New Roman" w:hAnsi="Times New Roman" w:cs="Times New Roman"/>
          <w:sz w:val="24"/>
          <w:szCs w:val="24"/>
        </w:rPr>
        <w:t>.</w:t>
      </w:r>
      <w:r w:rsidR="0081755A" w:rsidRPr="008C4A15">
        <w:rPr>
          <w:rStyle w:val="Znakapoznpodarou"/>
          <w:rFonts w:ascii="Times New Roman" w:hAnsi="Times New Roman" w:cs="Times New Roman"/>
          <w:sz w:val="24"/>
          <w:szCs w:val="24"/>
        </w:rPr>
        <w:footnoteReference w:id="266"/>
      </w:r>
    </w:p>
    <w:p w:rsidR="00E03316" w:rsidRPr="008C4A15" w:rsidRDefault="00AD0C7C" w:rsidP="008C4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8C4A15">
        <w:rPr>
          <w:rFonts w:ascii="Times New Roman" w:hAnsi="Times New Roman" w:cs="Times New Roman"/>
          <w:sz w:val="24"/>
          <w:szCs w:val="24"/>
        </w:rPr>
        <w:tab/>
      </w:r>
      <w:r w:rsidR="00031435" w:rsidRPr="008C4A15">
        <w:rPr>
          <w:rFonts w:ascii="Times New Roman" w:hAnsi="Times New Roman" w:cs="Times New Roman"/>
          <w:sz w:val="24"/>
          <w:szCs w:val="24"/>
        </w:rPr>
        <w:t xml:space="preserve">Historické výzkumy </w:t>
      </w:r>
      <w:r w:rsidR="002014E3" w:rsidRPr="008C4A15">
        <w:rPr>
          <w:rFonts w:ascii="Times New Roman" w:hAnsi="Times New Roman" w:cs="Times New Roman"/>
          <w:sz w:val="24"/>
          <w:szCs w:val="24"/>
        </w:rPr>
        <w:t>zasáhly</w:t>
      </w:r>
      <w:r w:rsidR="00031435" w:rsidRPr="008C4A15">
        <w:rPr>
          <w:rFonts w:ascii="Times New Roman" w:hAnsi="Times New Roman" w:cs="Times New Roman"/>
          <w:sz w:val="24"/>
          <w:szCs w:val="24"/>
        </w:rPr>
        <w:t xml:space="preserve"> také</w:t>
      </w:r>
      <w:r w:rsidR="002014E3" w:rsidRPr="008C4A15">
        <w:rPr>
          <w:rFonts w:ascii="Times New Roman" w:hAnsi="Times New Roman" w:cs="Times New Roman"/>
          <w:sz w:val="24"/>
          <w:szCs w:val="24"/>
        </w:rPr>
        <w:t xml:space="preserve"> oblast tzv. etnografie dělnictva, avšak až v její druhé fázi </w:t>
      </w:r>
      <w:r w:rsidR="003F4682" w:rsidRPr="008C4A15">
        <w:rPr>
          <w:rFonts w:ascii="Times New Roman" w:hAnsi="Times New Roman" w:cs="Times New Roman"/>
          <w:sz w:val="24"/>
          <w:szCs w:val="24"/>
        </w:rPr>
        <w:t>od 70. let minulého století</w:t>
      </w:r>
      <w:r w:rsidR="002014E3" w:rsidRPr="008C4A15">
        <w:rPr>
          <w:rFonts w:ascii="Times New Roman" w:hAnsi="Times New Roman" w:cs="Times New Roman"/>
          <w:sz w:val="24"/>
          <w:szCs w:val="24"/>
        </w:rPr>
        <w:t>.</w:t>
      </w:r>
      <w:r w:rsidR="002014E3" w:rsidRPr="008C4A15">
        <w:rPr>
          <w:rStyle w:val="Znakapoznpodarou"/>
          <w:rFonts w:ascii="Times New Roman" w:hAnsi="Times New Roman" w:cs="Times New Roman"/>
          <w:sz w:val="24"/>
          <w:szCs w:val="24"/>
        </w:rPr>
        <w:t xml:space="preserve"> </w:t>
      </w:r>
      <w:r w:rsidR="002014E3" w:rsidRPr="008C4A15">
        <w:rPr>
          <w:rStyle w:val="Znakapoznpodarou"/>
          <w:rFonts w:ascii="Times New Roman" w:hAnsi="Times New Roman" w:cs="Times New Roman"/>
          <w:sz w:val="24"/>
          <w:szCs w:val="24"/>
        </w:rPr>
        <w:footnoteReference w:id="267"/>
      </w:r>
      <w:r w:rsidR="002014E3" w:rsidRPr="008C4A15">
        <w:rPr>
          <w:rFonts w:ascii="Times New Roman" w:hAnsi="Times New Roman" w:cs="Times New Roman"/>
          <w:sz w:val="24"/>
          <w:szCs w:val="24"/>
        </w:rPr>
        <w:t xml:space="preserve"> Toto nové zaměření</w:t>
      </w:r>
      <w:r w:rsidR="00A51652" w:rsidRPr="008C4A15">
        <w:rPr>
          <w:rFonts w:ascii="Times New Roman" w:hAnsi="Times New Roman" w:cs="Times New Roman"/>
          <w:sz w:val="24"/>
          <w:szCs w:val="24"/>
        </w:rPr>
        <w:t xml:space="preserve">, </w:t>
      </w:r>
      <w:r w:rsidR="002014E3" w:rsidRPr="008C4A15">
        <w:rPr>
          <w:rFonts w:ascii="Times New Roman" w:hAnsi="Times New Roman" w:cs="Times New Roman"/>
          <w:sz w:val="24"/>
          <w:szCs w:val="24"/>
        </w:rPr>
        <w:t xml:space="preserve">doplňující </w:t>
      </w:r>
      <w:r w:rsidR="00D770E0" w:rsidRPr="008C4A15">
        <w:rPr>
          <w:rFonts w:ascii="Times New Roman" w:hAnsi="Times New Roman" w:cs="Times New Roman"/>
          <w:sz w:val="24"/>
          <w:szCs w:val="24"/>
        </w:rPr>
        <w:t xml:space="preserve">realizované </w:t>
      </w:r>
      <w:r w:rsidR="002014E3" w:rsidRPr="008C4A15">
        <w:rPr>
          <w:rFonts w:ascii="Times New Roman" w:hAnsi="Times New Roman" w:cs="Times New Roman"/>
          <w:sz w:val="24"/>
          <w:szCs w:val="24"/>
        </w:rPr>
        <w:t>terénní výzkumy</w:t>
      </w:r>
      <w:r w:rsidR="00A51652" w:rsidRPr="008C4A15">
        <w:rPr>
          <w:rFonts w:ascii="Times New Roman" w:hAnsi="Times New Roman" w:cs="Times New Roman"/>
          <w:sz w:val="24"/>
          <w:szCs w:val="24"/>
        </w:rPr>
        <w:t xml:space="preserve">, vzniklo vlivem </w:t>
      </w:r>
      <w:r w:rsidR="003F4682" w:rsidRPr="008C4A15">
        <w:rPr>
          <w:rFonts w:ascii="Times New Roman" w:hAnsi="Times New Roman" w:cs="Times New Roman"/>
          <w:sz w:val="24"/>
          <w:szCs w:val="24"/>
        </w:rPr>
        <w:t xml:space="preserve">historiků </w:t>
      </w:r>
      <w:r w:rsidR="00A51652" w:rsidRPr="008C4A15">
        <w:rPr>
          <w:rFonts w:ascii="Times New Roman" w:hAnsi="Times New Roman" w:cs="Times New Roman"/>
          <w:sz w:val="24"/>
          <w:szCs w:val="24"/>
        </w:rPr>
        <w:t xml:space="preserve">a výrazněji </w:t>
      </w:r>
      <w:r w:rsidR="003F4682" w:rsidRPr="008C4A15">
        <w:rPr>
          <w:rFonts w:ascii="Times New Roman" w:hAnsi="Times New Roman" w:cs="Times New Roman"/>
          <w:sz w:val="24"/>
          <w:szCs w:val="24"/>
        </w:rPr>
        <w:t xml:space="preserve">se </w:t>
      </w:r>
      <w:r w:rsidR="00A51652" w:rsidRPr="008C4A15">
        <w:rPr>
          <w:rFonts w:ascii="Times New Roman" w:hAnsi="Times New Roman" w:cs="Times New Roman"/>
          <w:sz w:val="24"/>
          <w:szCs w:val="24"/>
        </w:rPr>
        <w:t>p</w:t>
      </w:r>
      <w:r w:rsidR="003F4682" w:rsidRPr="008C4A15">
        <w:rPr>
          <w:rFonts w:ascii="Times New Roman" w:hAnsi="Times New Roman" w:cs="Times New Roman"/>
          <w:sz w:val="24"/>
          <w:szCs w:val="24"/>
        </w:rPr>
        <w:t>rojevilo také ve stěžejním výstupu t</w:t>
      </w:r>
      <w:r w:rsidR="00A51652" w:rsidRPr="008C4A15">
        <w:rPr>
          <w:rFonts w:ascii="Times New Roman" w:hAnsi="Times New Roman" w:cs="Times New Roman"/>
          <w:sz w:val="24"/>
          <w:szCs w:val="24"/>
        </w:rPr>
        <w:t>ohoto specifického odvětví etnologie</w:t>
      </w:r>
      <w:r w:rsidR="001F1CAC" w:rsidRPr="008C4A15">
        <w:rPr>
          <w:rFonts w:ascii="Times New Roman" w:hAnsi="Times New Roman" w:cs="Times New Roman"/>
          <w:sz w:val="24"/>
          <w:szCs w:val="24"/>
        </w:rPr>
        <w:t>,</w:t>
      </w:r>
      <w:r w:rsidR="00A51652" w:rsidRPr="008C4A15">
        <w:rPr>
          <w:rFonts w:ascii="Times New Roman" w:hAnsi="Times New Roman" w:cs="Times New Roman"/>
          <w:sz w:val="24"/>
          <w:szCs w:val="24"/>
        </w:rPr>
        <w:t xml:space="preserve"> v</w:t>
      </w:r>
      <w:r w:rsidR="001F1CAC" w:rsidRPr="008C4A15">
        <w:rPr>
          <w:rFonts w:ascii="Times New Roman" w:hAnsi="Times New Roman" w:cs="Times New Roman"/>
          <w:sz w:val="24"/>
          <w:szCs w:val="24"/>
        </w:rPr>
        <w:t xml:space="preserve"> publikaci</w:t>
      </w:r>
      <w:r w:rsidR="003F4682" w:rsidRPr="008C4A15">
        <w:rPr>
          <w:rFonts w:ascii="Times New Roman" w:hAnsi="Times New Roman" w:cs="Times New Roman"/>
          <w:sz w:val="24"/>
          <w:szCs w:val="24"/>
        </w:rPr>
        <w:t xml:space="preserve"> </w:t>
      </w:r>
      <w:r w:rsidR="003F4682" w:rsidRPr="008C4A15">
        <w:rPr>
          <w:rFonts w:ascii="Times New Roman" w:hAnsi="Times New Roman" w:cs="Times New Roman"/>
          <w:i/>
          <w:sz w:val="24"/>
          <w:szCs w:val="24"/>
        </w:rPr>
        <w:t>Star</w:t>
      </w:r>
      <w:r w:rsidR="001F1CAC" w:rsidRPr="008C4A15">
        <w:rPr>
          <w:rFonts w:ascii="Times New Roman" w:hAnsi="Times New Roman" w:cs="Times New Roman"/>
          <w:i/>
          <w:sz w:val="24"/>
          <w:szCs w:val="24"/>
        </w:rPr>
        <w:t>á</w:t>
      </w:r>
      <w:r w:rsidR="003F4682" w:rsidRPr="008C4A15">
        <w:rPr>
          <w:rFonts w:ascii="Times New Roman" w:hAnsi="Times New Roman" w:cs="Times New Roman"/>
          <w:i/>
          <w:sz w:val="24"/>
          <w:szCs w:val="24"/>
        </w:rPr>
        <w:t xml:space="preserve"> dělnick</w:t>
      </w:r>
      <w:r w:rsidR="001F1CAC" w:rsidRPr="008C4A15">
        <w:rPr>
          <w:rFonts w:ascii="Times New Roman" w:hAnsi="Times New Roman" w:cs="Times New Roman"/>
          <w:i/>
          <w:sz w:val="24"/>
          <w:szCs w:val="24"/>
        </w:rPr>
        <w:t>á</w:t>
      </w:r>
      <w:r w:rsidR="003F4682" w:rsidRPr="008C4A15">
        <w:rPr>
          <w:rFonts w:ascii="Times New Roman" w:hAnsi="Times New Roman" w:cs="Times New Roman"/>
          <w:i/>
          <w:sz w:val="24"/>
          <w:szCs w:val="24"/>
        </w:rPr>
        <w:t xml:space="preserve"> Pra</w:t>
      </w:r>
      <w:r w:rsidR="001F1CAC" w:rsidRPr="008C4A15">
        <w:rPr>
          <w:rFonts w:ascii="Times New Roman" w:hAnsi="Times New Roman" w:cs="Times New Roman"/>
          <w:i/>
          <w:sz w:val="24"/>
          <w:szCs w:val="24"/>
        </w:rPr>
        <w:t>ha</w:t>
      </w:r>
      <w:r w:rsidR="003F4682" w:rsidRPr="008C4A15">
        <w:rPr>
          <w:rFonts w:ascii="Times New Roman" w:hAnsi="Times New Roman" w:cs="Times New Roman"/>
          <w:sz w:val="24"/>
          <w:szCs w:val="24"/>
        </w:rPr>
        <w:t>.</w:t>
      </w:r>
      <w:r w:rsidR="00857EB8" w:rsidRPr="008C4A15">
        <w:rPr>
          <w:rStyle w:val="Znakapoznpodarou"/>
          <w:rFonts w:ascii="Times New Roman" w:hAnsi="Times New Roman" w:cs="Times New Roman"/>
          <w:sz w:val="24"/>
          <w:szCs w:val="24"/>
        </w:rPr>
        <w:footnoteReference w:id="268"/>
      </w:r>
    </w:p>
    <w:p w:rsidR="00031435" w:rsidRPr="008C4A15" w:rsidRDefault="00031435" w:rsidP="008C4A15">
      <w:pPr>
        <w:spacing w:after="0" w:line="360" w:lineRule="auto"/>
        <w:ind w:firstLine="720"/>
        <w:rPr>
          <w:rFonts w:ascii="Times New Roman" w:hAnsi="Times New Roman" w:cs="Times New Roman"/>
          <w:sz w:val="24"/>
          <w:szCs w:val="24"/>
        </w:rPr>
      </w:pPr>
      <w:r w:rsidRPr="008C4A15">
        <w:rPr>
          <w:rFonts w:ascii="Times New Roman" w:hAnsi="Times New Roman" w:cs="Times New Roman"/>
          <w:sz w:val="24"/>
          <w:szCs w:val="24"/>
        </w:rPr>
        <w:t xml:space="preserve">Nejen město ve zmíněném tematickém vymezení, ale také celistvá historická vesnice se stala prostorem pro etnologický výzkum. </w:t>
      </w:r>
      <w:r w:rsidR="00ED2F0F" w:rsidRPr="008C4A15">
        <w:rPr>
          <w:rFonts w:ascii="Times New Roman" w:hAnsi="Times New Roman" w:cs="Times New Roman"/>
          <w:sz w:val="24"/>
          <w:szCs w:val="24"/>
        </w:rPr>
        <w:t>Ši</w:t>
      </w:r>
      <w:r w:rsidR="00614B78" w:rsidRPr="008C4A15">
        <w:rPr>
          <w:rFonts w:ascii="Times New Roman" w:hAnsi="Times New Roman" w:cs="Times New Roman"/>
          <w:sz w:val="24"/>
          <w:szCs w:val="24"/>
        </w:rPr>
        <w:t>roké tematické spektrum pokrývá e</w:t>
      </w:r>
      <w:r w:rsidR="00ED2F0F" w:rsidRPr="008C4A15">
        <w:rPr>
          <w:rFonts w:ascii="Times New Roman" w:hAnsi="Times New Roman" w:cs="Times New Roman"/>
          <w:sz w:val="24"/>
          <w:szCs w:val="24"/>
        </w:rPr>
        <w:t>tnologick</w:t>
      </w:r>
      <w:r w:rsidR="00614B78" w:rsidRPr="008C4A15">
        <w:rPr>
          <w:rFonts w:ascii="Times New Roman" w:hAnsi="Times New Roman" w:cs="Times New Roman"/>
          <w:sz w:val="24"/>
          <w:szCs w:val="24"/>
        </w:rPr>
        <w:t xml:space="preserve">á monografie </w:t>
      </w:r>
      <w:proofErr w:type="spellStart"/>
      <w:r w:rsidR="00ED2F0F" w:rsidRPr="008C4A15">
        <w:rPr>
          <w:rFonts w:ascii="Times New Roman" w:hAnsi="Times New Roman" w:cs="Times New Roman"/>
          <w:sz w:val="24"/>
          <w:szCs w:val="24"/>
        </w:rPr>
        <w:t>socio</w:t>
      </w:r>
      <w:proofErr w:type="spellEnd"/>
      <w:r w:rsidR="00ED2F0F" w:rsidRPr="008C4A15">
        <w:rPr>
          <w:rFonts w:ascii="Times New Roman" w:hAnsi="Times New Roman" w:cs="Times New Roman"/>
          <w:sz w:val="24"/>
          <w:szCs w:val="24"/>
        </w:rPr>
        <w:t xml:space="preserve">-kulturního systému </w:t>
      </w:r>
      <w:r w:rsidRPr="008C4A15">
        <w:rPr>
          <w:rFonts w:ascii="Times New Roman" w:hAnsi="Times New Roman" w:cs="Times New Roman"/>
          <w:sz w:val="24"/>
          <w:szCs w:val="24"/>
        </w:rPr>
        <w:t xml:space="preserve">jedné </w:t>
      </w:r>
      <w:r w:rsidR="00ED2F0F" w:rsidRPr="008C4A15">
        <w:rPr>
          <w:rFonts w:ascii="Times New Roman" w:hAnsi="Times New Roman" w:cs="Times New Roman"/>
          <w:sz w:val="24"/>
          <w:szCs w:val="24"/>
        </w:rPr>
        <w:t>moravské vesnice v první polovině 18. století</w:t>
      </w:r>
      <w:r w:rsidRPr="008C4A15">
        <w:rPr>
          <w:rFonts w:ascii="Times New Roman" w:hAnsi="Times New Roman" w:cs="Times New Roman"/>
          <w:sz w:val="24"/>
          <w:szCs w:val="24"/>
        </w:rPr>
        <w:t>.</w:t>
      </w:r>
      <w:r w:rsidR="00614B78" w:rsidRPr="008C4A15">
        <w:rPr>
          <w:rStyle w:val="Znakapoznpodarou"/>
          <w:rFonts w:ascii="Times New Roman" w:hAnsi="Times New Roman" w:cs="Times New Roman"/>
          <w:sz w:val="24"/>
          <w:szCs w:val="24"/>
        </w:rPr>
        <w:footnoteReference w:id="269"/>
      </w:r>
      <w:r w:rsidRPr="008C4A15">
        <w:rPr>
          <w:rFonts w:ascii="Times New Roman" w:hAnsi="Times New Roman" w:cs="Times New Roman"/>
          <w:sz w:val="24"/>
          <w:szCs w:val="24"/>
        </w:rPr>
        <w:t xml:space="preserve"> </w:t>
      </w:r>
      <w:r w:rsidR="00893F4E" w:rsidRPr="008C4A15">
        <w:rPr>
          <w:rFonts w:ascii="Times New Roman" w:hAnsi="Times New Roman" w:cs="Times New Roman"/>
          <w:sz w:val="24"/>
          <w:szCs w:val="24"/>
        </w:rPr>
        <w:t>Na tomto místě můžeme také poukázat na i</w:t>
      </w:r>
      <w:r w:rsidR="00AD146D" w:rsidRPr="008C4A15">
        <w:rPr>
          <w:rFonts w:ascii="Times New Roman" w:hAnsi="Times New Roman" w:cs="Times New Roman"/>
          <w:sz w:val="24"/>
          <w:szCs w:val="24"/>
        </w:rPr>
        <w:t>nterdisciplinární</w:t>
      </w:r>
      <w:r w:rsidR="00AC02EE" w:rsidRPr="008C4A15">
        <w:rPr>
          <w:rFonts w:ascii="Times New Roman" w:hAnsi="Times New Roman" w:cs="Times New Roman"/>
          <w:sz w:val="24"/>
          <w:szCs w:val="24"/>
        </w:rPr>
        <w:t xml:space="preserve"> přístup ke zkoumané</w:t>
      </w:r>
      <w:r w:rsidR="00AD146D" w:rsidRPr="008C4A15">
        <w:rPr>
          <w:rFonts w:ascii="Times New Roman" w:hAnsi="Times New Roman" w:cs="Times New Roman"/>
          <w:sz w:val="24"/>
          <w:szCs w:val="24"/>
        </w:rPr>
        <w:t xml:space="preserve"> problematice</w:t>
      </w:r>
      <w:r w:rsidR="00AC02EE" w:rsidRPr="008C4A15">
        <w:rPr>
          <w:rFonts w:ascii="Times New Roman" w:hAnsi="Times New Roman" w:cs="Times New Roman"/>
          <w:sz w:val="24"/>
          <w:szCs w:val="24"/>
        </w:rPr>
        <w:t>, který překr</w:t>
      </w:r>
      <w:r w:rsidR="00893F4E" w:rsidRPr="008C4A15">
        <w:rPr>
          <w:rFonts w:ascii="Times New Roman" w:hAnsi="Times New Roman" w:cs="Times New Roman"/>
          <w:sz w:val="24"/>
          <w:szCs w:val="24"/>
        </w:rPr>
        <w:t>o</w:t>
      </w:r>
      <w:r w:rsidR="00AC02EE" w:rsidRPr="008C4A15">
        <w:rPr>
          <w:rFonts w:ascii="Times New Roman" w:hAnsi="Times New Roman" w:cs="Times New Roman"/>
          <w:sz w:val="24"/>
          <w:szCs w:val="24"/>
        </w:rPr>
        <w:t>č</w:t>
      </w:r>
      <w:r w:rsidR="00893F4E" w:rsidRPr="008C4A15">
        <w:rPr>
          <w:rFonts w:ascii="Times New Roman" w:hAnsi="Times New Roman" w:cs="Times New Roman"/>
          <w:sz w:val="24"/>
          <w:szCs w:val="24"/>
        </w:rPr>
        <w:t>il</w:t>
      </w:r>
      <w:r w:rsidR="00AC02EE" w:rsidRPr="008C4A15">
        <w:rPr>
          <w:rFonts w:ascii="Times New Roman" w:hAnsi="Times New Roman" w:cs="Times New Roman"/>
          <w:sz w:val="24"/>
          <w:szCs w:val="24"/>
        </w:rPr>
        <w:t xml:space="preserve"> uměle vytvářené hranice mezi jednotlivými disciplínami</w:t>
      </w:r>
      <w:r w:rsidR="00AD146D" w:rsidRPr="008C4A15">
        <w:rPr>
          <w:rFonts w:ascii="Times New Roman" w:hAnsi="Times New Roman" w:cs="Times New Roman"/>
          <w:sz w:val="24"/>
          <w:szCs w:val="24"/>
        </w:rPr>
        <w:t xml:space="preserve"> a který </w:t>
      </w:r>
      <w:r w:rsidR="00AD146D" w:rsidRPr="008C4A15">
        <w:rPr>
          <w:rFonts w:ascii="Times New Roman" w:hAnsi="Times New Roman" w:cs="Times New Roman"/>
          <w:sz w:val="24"/>
          <w:szCs w:val="24"/>
        </w:rPr>
        <w:lastRenderedPageBreak/>
        <w:t>se zde snažíme propagovat</w:t>
      </w:r>
      <w:r w:rsidR="00893F4E" w:rsidRPr="008C4A15">
        <w:rPr>
          <w:rFonts w:ascii="Times New Roman" w:hAnsi="Times New Roman" w:cs="Times New Roman"/>
          <w:sz w:val="24"/>
          <w:szCs w:val="24"/>
        </w:rPr>
        <w:t xml:space="preserve">. Ten </w:t>
      </w:r>
      <w:r w:rsidR="009D79EC" w:rsidRPr="008C4A15">
        <w:rPr>
          <w:rFonts w:ascii="Times New Roman" w:hAnsi="Times New Roman" w:cs="Times New Roman"/>
          <w:sz w:val="24"/>
          <w:szCs w:val="24"/>
        </w:rPr>
        <w:t>aplikovali na problematiku romského holokaustu Dušan Holý se Ctiborem Nečasem.</w:t>
      </w:r>
      <w:r w:rsidR="009D79EC" w:rsidRPr="008C4A15">
        <w:rPr>
          <w:rStyle w:val="Znakapoznpodarou"/>
          <w:rFonts w:ascii="Times New Roman" w:hAnsi="Times New Roman" w:cs="Times New Roman"/>
          <w:sz w:val="24"/>
          <w:szCs w:val="24"/>
        </w:rPr>
        <w:footnoteReference w:id="270"/>
      </w:r>
    </w:p>
    <w:p w:rsidR="00CA6E99" w:rsidRDefault="00CA6E99" w:rsidP="00CA6E99">
      <w:pPr>
        <w:spacing w:after="0" w:line="360" w:lineRule="auto"/>
        <w:rPr>
          <w:rFonts w:ascii="Times New Roman" w:hAnsi="Times New Roman" w:cs="Times New Roman"/>
          <w:sz w:val="24"/>
          <w:szCs w:val="24"/>
        </w:rPr>
      </w:pPr>
    </w:p>
    <w:p w:rsidR="00A42508" w:rsidRPr="008C4A15" w:rsidRDefault="00CA6E99" w:rsidP="00CA6E99">
      <w:pPr>
        <w:spacing w:after="0" w:line="360" w:lineRule="auto"/>
        <w:rPr>
          <w:rFonts w:ascii="Times New Roman" w:hAnsi="Times New Roman" w:cs="Times New Roman"/>
          <w:sz w:val="24"/>
          <w:szCs w:val="24"/>
        </w:rPr>
      </w:pPr>
      <w:r>
        <w:rPr>
          <w:rFonts w:ascii="Times New Roman" w:hAnsi="Times New Roman" w:cs="Times New Roman"/>
          <w:sz w:val="24"/>
          <w:szCs w:val="24"/>
        </w:rPr>
        <w:t>K bližšímu seznámení</w:t>
      </w:r>
      <w:r w:rsidR="00E434C7" w:rsidRPr="008C4A15">
        <w:rPr>
          <w:rFonts w:ascii="Times New Roman" w:hAnsi="Times New Roman" w:cs="Times New Roman"/>
          <w:sz w:val="24"/>
          <w:szCs w:val="24"/>
        </w:rPr>
        <w:t xml:space="preserve"> se s historiografií lze vybírat z široké palety textů. Pokud se</w:t>
      </w:r>
      <w:r w:rsidR="001A79E5" w:rsidRPr="008C4A15">
        <w:rPr>
          <w:rFonts w:ascii="Times New Roman" w:hAnsi="Times New Roman" w:cs="Times New Roman"/>
          <w:sz w:val="24"/>
          <w:szCs w:val="24"/>
        </w:rPr>
        <w:t xml:space="preserve"> porozhlédneme po </w:t>
      </w:r>
      <w:r w:rsidR="00E434C7" w:rsidRPr="008C4A15">
        <w:rPr>
          <w:rFonts w:ascii="Times New Roman" w:hAnsi="Times New Roman" w:cs="Times New Roman"/>
          <w:sz w:val="24"/>
          <w:szCs w:val="24"/>
        </w:rPr>
        <w:t xml:space="preserve">čtení o </w:t>
      </w:r>
      <w:r w:rsidR="00A3065C" w:rsidRPr="008C4A15">
        <w:rPr>
          <w:rFonts w:ascii="Times New Roman" w:hAnsi="Times New Roman" w:cs="Times New Roman"/>
          <w:sz w:val="24"/>
          <w:szCs w:val="24"/>
        </w:rPr>
        <w:t>„dělání“ historiografie</w:t>
      </w:r>
      <w:r w:rsidR="00E434C7" w:rsidRPr="008C4A15">
        <w:rPr>
          <w:rFonts w:ascii="Times New Roman" w:hAnsi="Times New Roman" w:cs="Times New Roman"/>
          <w:sz w:val="24"/>
          <w:szCs w:val="24"/>
        </w:rPr>
        <w:t>, na své aktuálnosti nic neztratil</w:t>
      </w:r>
      <w:r w:rsidR="00AA53DF" w:rsidRPr="008C4A15">
        <w:rPr>
          <w:rFonts w:ascii="Times New Roman" w:hAnsi="Times New Roman" w:cs="Times New Roman"/>
          <w:sz w:val="24"/>
          <w:szCs w:val="24"/>
        </w:rPr>
        <w:t xml:space="preserve"> nedokončený</w:t>
      </w:r>
      <w:r w:rsidR="00E434C7" w:rsidRPr="008C4A15">
        <w:rPr>
          <w:rFonts w:ascii="Times New Roman" w:hAnsi="Times New Roman" w:cs="Times New Roman"/>
          <w:sz w:val="24"/>
          <w:szCs w:val="24"/>
        </w:rPr>
        <w:t xml:space="preserve"> spis</w:t>
      </w:r>
      <w:r w:rsidR="00AA53DF" w:rsidRPr="008C4A15">
        <w:rPr>
          <w:rFonts w:ascii="Times New Roman" w:hAnsi="Times New Roman" w:cs="Times New Roman"/>
          <w:sz w:val="24"/>
          <w:szCs w:val="24"/>
        </w:rPr>
        <w:t xml:space="preserve"> zakladatelské osobnosti školy </w:t>
      </w:r>
      <w:proofErr w:type="spellStart"/>
      <w:r w:rsidR="00AA53DF" w:rsidRPr="008C4A15">
        <w:rPr>
          <w:rFonts w:ascii="Times New Roman" w:hAnsi="Times New Roman" w:cs="Times New Roman"/>
          <w:i/>
          <w:sz w:val="24"/>
          <w:szCs w:val="24"/>
        </w:rPr>
        <w:t>Annales</w:t>
      </w:r>
      <w:proofErr w:type="spellEnd"/>
      <w:r w:rsidR="00E434C7" w:rsidRPr="008C4A15">
        <w:rPr>
          <w:rFonts w:ascii="Times New Roman" w:hAnsi="Times New Roman" w:cs="Times New Roman"/>
          <w:sz w:val="24"/>
          <w:szCs w:val="24"/>
        </w:rPr>
        <w:t xml:space="preserve"> Marca </w:t>
      </w:r>
      <w:proofErr w:type="spellStart"/>
      <w:r w:rsidR="00E434C7" w:rsidRPr="008C4A15">
        <w:rPr>
          <w:rFonts w:ascii="Times New Roman" w:hAnsi="Times New Roman" w:cs="Times New Roman"/>
          <w:sz w:val="24"/>
          <w:szCs w:val="24"/>
        </w:rPr>
        <w:t>Blocha</w:t>
      </w:r>
      <w:proofErr w:type="spellEnd"/>
      <w:r w:rsidR="00E434C7" w:rsidRPr="008C4A15">
        <w:rPr>
          <w:rFonts w:ascii="Times New Roman" w:hAnsi="Times New Roman" w:cs="Times New Roman"/>
          <w:sz w:val="24"/>
          <w:szCs w:val="24"/>
        </w:rPr>
        <w:t xml:space="preserve"> </w:t>
      </w:r>
      <w:r w:rsidR="00E434C7" w:rsidRPr="008C4A15">
        <w:rPr>
          <w:rFonts w:ascii="Times New Roman" w:hAnsi="Times New Roman" w:cs="Times New Roman"/>
          <w:i/>
          <w:sz w:val="24"/>
          <w:szCs w:val="24"/>
        </w:rPr>
        <w:t>Obrana historie</w:t>
      </w:r>
      <w:r w:rsidR="00AA53DF" w:rsidRPr="008C4A15">
        <w:rPr>
          <w:rFonts w:ascii="Times New Roman" w:hAnsi="Times New Roman" w:cs="Times New Roman"/>
          <w:sz w:val="24"/>
          <w:szCs w:val="24"/>
        </w:rPr>
        <w:t>.</w:t>
      </w:r>
      <w:r w:rsidR="00E434C7" w:rsidRPr="008C4A15">
        <w:rPr>
          <w:rStyle w:val="Znakapoznpodarou"/>
          <w:rFonts w:ascii="Times New Roman" w:hAnsi="Times New Roman" w:cs="Times New Roman"/>
          <w:sz w:val="24"/>
          <w:szCs w:val="24"/>
        </w:rPr>
        <w:footnoteReference w:id="271"/>
      </w:r>
      <w:r w:rsidR="00E434C7" w:rsidRPr="008C4A15">
        <w:rPr>
          <w:rFonts w:ascii="Times New Roman" w:hAnsi="Times New Roman" w:cs="Times New Roman"/>
          <w:sz w:val="24"/>
          <w:szCs w:val="24"/>
        </w:rPr>
        <w:t xml:space="preserve"> </w:t>
      </w:r>
      <w:r w:rsidR="00AA53DF" w:rsidRPr="008C4A15">
        <w:rPr>
          <w:rFonts w:ascii="Times New Roman" w:hAnsi="Times New Roman" w:cs="Times New Roman"/>
          <w:sz w:val="24"/>
          <w:szCs w:val="24"/>
        </w:rPr>
        <w:t>K teoretičtějšímu se</w:t>
      </w:r>
      <w:r w:rsidR="003F34A6" w:rsidRPr="008C4A15">
        <w:rPr>
          <w:rFonts w:ascii="Times New Roman" w:hAnsi="Times New Roman" w:cs="Times New Roman"/>
          <w:sz w:val="24"/>
          <w:szCs w:val="24"/>
        </w:rPr>
        <w:t>zná</w:t>
      </w:r>
      <w:r w:rsidR="00AA53DF" w:rsidRPr="008C4A15">
        <w:rPr>
          <w:rFonts w:ascii="Times New Roman" w:hAnsi="Times New Roman" w:cs="Times New Roman"/>
          <w:sz w:val="24"/>
          <w:szCs w:val="24"/>
        </w:rPr>
        <w:t>mení s</w:t>
      </w:r>
      <w:r w:rsidR="003F34A6" w:rsidRPr="008C4A15">
        <w:rPr>
          <w:rFonts w:ascii="Times New Roman" w:hAnsi="Times New Roman" w:cs="Times New Roman"/>
          <w:sz w:val="24"/>
          <w:szCs w:val="24"/>
        </w:rPr>
        <w:t xml:space="preserve">e školou </w:t>
      </w:r>
      <w:proofErr w:type="spellStart"/>
      <w:r w:rsidR="003F34A6" w:rsidRPr="008C4A15">
        <w:rPr>
          <w:rFonts w:ascii="Times New Roman" w:hAnsi="Times New Roman" w:cs="Times New Roman"/>
          <w:i/>
          <w:sz w:val="24"/>
          <w:szCs w:val="24"/>
        </w:rPr>
        <w:t>Annales</w:t>
      </w:r>
      <w:proofErr w:type="spellEnd"/>
      <w:r w:rsidR="00AA53DF" w:rsidRPr="008C4A15">
        <w:rPr>
          <w:rFonts w:ascii="Times New Roman" w:hAnsi="Times New Roman" w:cs="Times New Roman"/>
          <w:sz w:val="24"/>
          <w:szCs w:val="24"/>
        </w:rPr>
        <w:t> </w:t>
      </w:r>
      <w:r w:rsidR="001A79E5" w:rsidRPr="008C4A15">
        <w:rPr>
          <w:rFonts w:ascii="Times New Roman" w:hAnsi="Times New Roman" w:cs="Times New Roman"/>
          <w:sz w:val="24"/>
          <w:szCs w:val="24"/>
        </w:rPr>
        <w:t xml:space="preserve">existuje množství textů, ale také </w:t>
      </w:r>
      <w:r w:rsidR="003F34A6" w:rsidRPr="008C4A15">
        <w:rPr>
          <w:rFonts w:ascii="Times New Roman" w:hAnsi="Times New Roman" w:cs="Times New Roman"/>
          <w:sz w:val="24"/>
          <w:szCs w:val="24"/>
        </w:rPr>
        <w:t>publikace</w:t>
      </w:r>
      <w:r w:rsidR="001A79E5" w:rsidRPr="008C4A15">
        <w:rPr>
          <w:rFonts w:ascii="Times New Roman" w:hAnsi="Times New Roman" w:cs="Times New Roman"/>
          <w:sz w:val="24"/>
          <w:szCs w:val="24"/>
        </w:rPr>
        <w:t>, jejímž autorem je</w:t>
      </w:r>
      <w:r w:rsidR="003F34A6" w:rsidRPr="008C4A15">
        <w:rPr>
          <w:rFonts w:ascii="Times New Roman" w:hAnsi="Times New Roman" w:cs="Times New Roman"/>
          <w:sz w:val="24"/>
          <w:szCs w:val="24"/>
        </w:rPr>
        <w:t xml:space="preserve"> Peter </w:t>
      </w:r>
      <w:proofErr w:type="spellStart"/>
      <w:r w:rsidR="003F34A6" w:rsidRPr="008C4A15">
        <w:rPr>
          <w:rFonts w:ascii="Times New Roman" w:hAnsi="Times New Roman" w:cs="Times New Roman"/>
          <w:sz w:val="24"/>
          <w:szCs w:val="24"/>
        </w:rPr>
        <w:t>Burke</w:t>
      </w:r>
      <w:proofErr w:type="spellEnd"/>
      <w:r w:rsidR="001A79E5" w:rsidRPr="008C4A15">
        <w:rPr>
          <w:rFonts w:ascii="Times New Roman" w:hAnsi="Times New Roman" w:cs="Times New Roman"/>
          <w:sz w:val="24"/>
          <w:szCs w:val="24"/>
        </w:rPr>
        <w:t>,</w:t>
      </w:r>
      <w:r w:rsidR="001A79E5" w:rsidRPr="008C4A15">
        <w:rPr>
          <w:rStyle w:val="Znakapoznpodarou"/>
          <w:rFonts w:ascii="Times New Roman" w:hAnsi="Times New Roman" w:cs="Times New Roman"/>
          <w:sz w:val="24"/>
          <w:szCs w:val="24"/>
        </w:rPr>
        <w:footnoteReference w:id="272"/>
      </w:r>
      <w:r w:rsidR="003F34A6" w:rsidRPr="008C4A15">
        <w:rPr>
          <w:rFonts w:ascii="Times New Roman" w:hAnsi="Times New Roman" w:cs="Times New Roman"/>
          <w:sz w:val="24"/>
          <w:szCs w:val="24"/>
        </w:rPr>
        <w:t xml:space="preserve"> </w:t>
      </w:r>
      <w:r w:rsidR="001A79E5" w:rsidRPr="008C4A15">
        <w:rPr>
          <w:rFonts w:ascii="Times New Roman" w:hAnsi="Times New Roman" w:cs="Times New Roman"/>
          <w:sz w:val="24"/>
          <w:szCs w:val="24"/>
        </w:rPr>
        <w:t xml:space="preserve">o </w:t>
      </w:r>
      <w:r w:rsidR="00AA53DF" w:rsidRPr="008C4A15">
        <w:rPr>
          <w:rFonts w:ascii="Times New Roman" w:hAnsi="Times New Roman" w:cs="Times New Roman"/>
          <w:sz w:val="24"/>
          <w:szCs w:val="24"/>
        </w:rPr>
        <w:t>blízk</w:t>
      </w:r>
      <w:r w:rsidR="001A79E5" w:rsidRPr="008C4A15">
        <w:rPr>
          <w:rFonts w:ascii="Times New Roman" w:hAnsi="Times New Roman" w:cs="Times New Roman"/>
          <w:sz w:val="24"/>
          <w:szCs w:val="24"/>
        </w:rPr>
        <w:t>é</w:t>
      </w:r>
      <w:r w:rsidR="00AA53DF" w:rsidRPr="008C4A15">
        <w:rPr>
          <w:rFonts w:ascii="Times New Roman" w:hAnsi="Times New Roman" w:cs="Times New Roman"/>
          <w:sz w:val="24"/>
          <w:szCs w:val="24"/>
        </w:rPr>
        <w:t xml:space="preserve"> historick</w:t>
      </w:r>
      <w:r w:rsidR="001A79E5" w:rsidRPr="008C4A15">
        <w:rPr>
          <w:rFonts w:ascii="Times New Roman" w:hAnsi="Times New Roman" w:cs="Times New Roman"/>
          <w:sz w:val="24"/>
          <w:szCs w:val="24"/>
        </w:rPr>
        <w:t xml:space="preserve">é antropologii více napoví </w:t>
      </w:r>
      <w:r w:rsidR="00B663E3" w:rsidRPr="008C4A15">
        <w:rPr>
          <w:rFonts w:ascii="Times New Roman" w:hAnsi="Times New Roman" w:cs="Times New Roman"/>
          <w:sz w:val="24"/>
          <w:szCs w:val="24"/>
        </w:rPr>
        <w:t xml:space="preserve">teoretický </w:t>
      </w:r>
      <w:r w:rsidR="00AA53DF" w:rsidRPr="008C4A15">
        <w:rPr>
          <w:rFonts w:ascii="Times New Roman" w:hAnsi="Times New Roman" w:cs="Times New Roman"/>
          <w:sz w:val="24"/>
          <w:szCs w:val="24"/>
        </w:rPr>
        <w:t xml:space="preserve">text Richarda van </w:t>
      </w:r>
      <w:proofErr w:type="spellStart"/>
      <w:r w:rsidR="00AA53DF" w:rsidRPr="008C4A15">
        <w:rPr>
          <w:rFonts w:ascii="Times New Roman" w:hAnsi="Times New Roman" w:cs="Times New Roman"/>
          <w:sz w:val="24"/>
          <w:szCs w:val="24"/>
        </w:rPr>
        <w:t>Dülmena</w:t>
      </w:r>
      <w:proofErr w:type="spellEnd"/>
      <w:r w:rsidR="003F34A6" w:rsidRPr="008C4A15">
        <w:rPr>
          <w:rFonts w:ascii="Times New Roman" w:hAnsi="Times New Roman" w:cs="Times New Roman"/>
          <w:sz w:val="24"/>
          <w:szCs w:val="24"/>
        </w:rPr>
        <w:t>,</w:t>
      </w:r>
      <w:r w:rsidR="00AA53DF" w:rsidRPr="008C4A15">
        <w:rPr>
          <w:rStyle w:val="Znakapoznpodarou"/>
          <w:rFonts w:ascii="Times New Roman" w:hAnsi="Times New Roman" w:cs="Times New Roman"/>
          <w:sz w:val="24"/>
          <w:szCs w:val="24"/>
        </w:rPr>
        <w:footnoteReference w:id="273"/>
      </w:r>
      <w:r w:rsidR="00AA53DF" w:rsidRPr="008C4A15">
        <w:rPr>
          <w:rFonts w:ascii="Times New Roman" w:hAnsi="Times New Roman" w:cs="Times New Roman"/>
          <w:sz w:val="24"/>
          <w:szCs w:val="24"/>
        </w:rPr>
        <w:t xml:space="preserve"> </w:t>
      </w:r>
      <w:r w:rsidR="003F34A6" w:rsidRPr="008C4A15">
        <w:rPr>
          <w:rFonts w:ascii="Times New Roman" w:hAnsi="Times New Roman" w:cs="Times New Roman"/>
          <w:sz w:val="24"/>
          <w:szCs w:val="24"/>
        </w:rPr>
        <w:t>obecně se soudobými trendy</w:t>
      </w:r>
      <w:r w:rsidR="001A79E5" w:rsidRPr="008C4A15">
        <w:rPr>
          <w:rFonts w:ascii="Times New Roman" w:hAnsi="Times New Roman" w:cs="Times New Roman"/>
          <w:sz w:val="24"/>
          <w:szCs w:val="24"/>
        </w:rPr>
        <w:t xml:space="preserve"> ve světové historiografii seznámí George </w:t>
      </w:r>
      <w:proofErr w:type="spellStart"/>
      <w:r w:rsidR="001A79E5" w:rsidRPr="008C4A15">
        <w:rPr>
          <w:rFonts w:ascii="Times New Roman" w:hAnsi="Times New Roman" w:cs="Times New Roman"/>
          <w:sz w:val="24"/>
          <w:szCs w:val="24"/>
        </w:rPr>
        <w:t>Iggers</w:t>
      </w:r>
      <w:proofErr w:type="spellEnd"/>
      <w:r w:rsidR="001A79E5" w:rsidRPr="008C4A15">
        <w:rPr>
          <w:rFonts w:ascii="Times New Roman" w:hAnsi="Times New Roman" w:cs="Times New Roman"/>
          <w:sz w:val="24"/>
          <w:szCs w:val="24"/>
        </w:rPr>
        <w:t>.</w:t>
      </w:r>
      <w:r w:rsidR="00BC63C6" w:rsidRPr="008C4A15">
        <w:rPr>
          <w:rStyle w:val="Znakapoznpodarou"/>
          <w:rFonts w:ascii="Times New Roman" w:hAnsi="Times New Roman" w:cs="Times New Roman"/>
          <w:sz w:val="24"/>
          <w:szCs w:val="24"/>
        </w:rPr>
        <w:footnoteReference w:id="274"/>
      </w:r>
      <w:r w:rsidR="00BC63C6" w:rsidRPr="008C4A15">
        <w:rPr>
          <w:rFonts w:ascii="Times New Roman" w:hAnsi="Times New Roman" w:cs="Times New Roman"/>
          <w:sz w:val="24"/>
          <w:szCs w:val="24"/>
        </w:rPr>
        <w:t xml:space="preserve"> </w:t>
      </w:r>
      <w:r w:rsidR="00893F4E" w:rsidRPr="008C4A15">
        <w:rPr>
          <w:rFonts w:ascii="Times New Roman" w:hAnsi="Times New Roman" w:cs="Times New Roman"/>
          <w:sz w:val="24"/>
          <w:szCs w:val="24"/>
        </w:rPr>
        <w:t>Za zmínku stojí také v době vzniku slavný</w:t>
      </w:r>
      <w:r w:rsidR="00C56540" w:rsidRPr="008C4A15">
        <w:rPr>
          <w:rFonts w:ascii="Times New Roman" w:hAnsi="Times New Roman" w:cs="Times New Roman"/>
          <w:sz w:val="24"/>
          <w:szCs w:val="24"/>
        </w:rPr>
        <w:t xml:space="preserve"> </w:t>
      </w:r>
      <w:r w:rsidR="00C56540" w:rsidRPr="008C4A15">
        <w:rPr>
          <w:rFonts w:ascii="Times New Roman" w:hAnsi="Times New Roman" w:cs="Times New Roman"/>
          <w:i/>
          <w:sz w:val="24"/>
          <w:szCs w:val="24"/>
        </w:rPr>
        <w:t>Úvod do studia dějepisu</w:t>
      </w:r>
      <w:r w:rsidR="00C56540" w:rsidRPr="008C4A15">
        <w:rPr>
          <w:rFonts w:ascii="Times New Roman" w:hAnsi="Times New Roman" w:cs="Times New Roman"/>
          <w:sz w:val="24"/>
          <w:szCs w:val="24"/>
        </w:rPr>
        <w:t xml:space="preserve"> Ernsta </w:t>
      </w:r>
      <w:proofErr w:type="spellStart"/>
      <w:r w:rsidR="00C56540" w:rsidRPr="008C4A15">
        <w:rPr>
          <w:rFonts w:ascii="Times New Roman" w:hAnsi="Times New Roman" w:cs="Times New Roman"/>
          <w:sz w:val="24"/>
          <w:szCs w:val="24"/>
        </w:rPr>
        <w:t>Bernheima</w:t>
      </w:r>
      <w:proofErr w:type="spellEnd"/>
      <w:r w:rsidR="00C56540" w:rsidRPr="008C4A15">
        <w:rPr>
          <w:rFonts w:ascii="Times New Roman" w:hAnsi="Times New Roman" w:cs="Times New Roman"/>
          <w:sz w:val="24"/>
          <w:szCs w:val="24"/>
        </w:rPr>
        <w:t>,</w:t>
      </w:r>
      <w:r w:rsidR="00C56540" w:rsidRPr="008C4A15">
        <w:rPr>
          <w:rStyle w:val="Znakapoznpodarou"/>
          <w:rFonts w:ascii="Times New Roman" w:hAnsi="Times New Roman" w:cs="Times New Roman"/>
          <w:sz w:val="24"/>
          <w:szCs w:val="24"/>
        </w:rPr>
        <w:footnoteReference w:id="275"/>
      </w:r>
      <w:r w:rsidR="00C56540" w:rsidRPr="008C4A15">
        <w:rPr>
          <w:rFonts w:ascii="Times New Roman" w:hAnsi="Times New Roman" w:cs="Times New Roman"/>
          <w:sz w:val="24"/>
          <w:szCs w:val="24"/>
        </w:rPr>
        <w:t xml:space="preserve"> který nalézá mnoho styčných ploch s etnologií, když např. mezi prameny historiografie uvažuje – pokud zachováme překladatelovu terminologii – také</w:t>
      </w:r>
      <w:r w:rsidR="009D793B" w:rsidRPr="008C4A15">
        <w:rPr>
          <w:rFonts w:ascii="Times New Roman" w:hAnsi="Times New Roman" w:cs="Times New Roman"/>
          <w:sz w:val="24"/>
          <w:szCs w:val="24"/>
        </w:rPr>
        <w:t xml:space="preserve"> </w:t>
      </w:r>
      <w:r w:rsidR="00C56540" w:rsidRPr="008C4A15">
        <w:rPr>
          <w:rFonts w:ascii="Times New Roman" w:hAnsi="Times New Roman" w:cs="Times New Roman"/>
          <w:sz w:val="24"/>
          <w:szCs w:val="24"/>
        </w:rPr>
        <w:t>pozorování, vzpomínky, tradici (písně, vypravování aj.), či pozůstatky (např. hmotné předměty, zvyky a mravy aj.).</w:t>
      </w:r>
    </w:p>
    <w:p w:rsidR="00DD29CA" w:rsidRPr="008C4A15" w:rsidRDefault="00245BE5" w:rsidP="008C4A15">
      <w:pPr>
        <w:spacing w:after="0" w:line="360" w:lineRule="auto"/>
        <w:rPr>
          <w:rFonts w:ascii="Times New Roman" w:hAnsi="Times New Roman" w:cs="Times New Roman"/>
          <w:sz w:val="24"/>
          <w:szCs w:val="24"/>
        </w:rPr>
      </w:pPr>
      <w:r w:rsidRPr="008C4A15">
        <w:rPr>
          <w:rFonts w:ascii="Times New Roman" w:hAnsi="Times New Roman" w:cs="Times New Roman"/>
          <w:sz w:val="24"/>
          <w:szCs w:val="24"/>
        </w:rPr>
        <w:tab/>
        <w:t>Množství původních českých návodů historiografické práce je daleko skromnější, odkázat</w:t>
      </w:r>
      <w:r w:rsidR="00893F4E" w:rsidRPr="008C4A15">
        <w:rPr>
          <w:rFonts w:ascii="Times New Roman" w:hAnsi="Times New Roman" w:cs="Times New Roman"/>
          <w:sz w:val="24"/>
          <w:szCs w:val="24"/>
        </w:rPr>
        <w:t xml:space="preserve"> lze</w:t>
      </w:r>
      <w:r w:rsidRPr="008C4A15">
        <w:rPr>
          <w:rFonts w:ascii="Times New Roman" w:hAnsi="Times New Roman" w:cs="Times New Roman"/>
          <w:sz w:val="24"/>
          <w:szCs w:val="24"/>
        </w:rPr>
        <w:t xml:space="preserve"> na s</w:t>
      </w:r>
      <w:r w:rsidR="00484159" w:rsidRPr="008C4A15">
        <w:rPr>
          <w:rFonts w:ascii="Times New Roman" w:hAnsi="Times New Roman" w:cs="Times New Roman"/>
          <w:sz w:val="24"/>
          <w:szCs w:val="24"/>
        </w:rPr>
        <w:t>kripta</w:t>
      </w:r>
      <w:r w:rsidRPr="008C4A15">
        <w:rPr>
          <w:rFonts w:ascii="Times New Roman" w:hAnsi="Times New Roman" w:cs="Times New Roman"/>
          <w:sz w:val="24"/>
          <w:szCs w:val="24"/>
        </w:rPr>
        <w:t xml:space="preserve"> Eduarda Maura </w:t>
      </w:r>
      <w:r w:rsidRPr="008C4A15">
        <w:rPr>
          <w:rFonts w:ascii="Times New Roman" w:hAnsi="Times New Roman" w:cs="Times New Roman"/>
          <w:i/>
          <w:sz w:val="24"/>
          <w:szCs w:val="24"/>
        </w:rPr>
        <w:t>Základy historické demografie</w:t>
      </w:r>
      <w:r w:rsidRPr="008C4A15">
        <w:rPr>
          <w:rStyle w:val="Znakapoznpodarou"/>
          <w:rFonts w:ascii="Times New Roman" w:hAnsi="Times New Roman" w:cs="Times New Roman"/>
          <w:sz w:val="24"/>
          <w:szCs w:val="24"/>
        </w:rPr>
        <w:footnoteReference w:id="276"/>
      </w:r>
      <w:r w:rsidR="005E7F51" w:rsidRPr="008C4A15">
        <w:rPr>
          <w:rFonts w:ascii="Times New Roman" w:hAnsi="Times New Roman" w:cs="Times New Roman"/>
          <w:i/>
          <w:sz w:val="24"/>
          <w:szCs w:val="24"/>
        </w:rPr>
        <w:t xml:space="preserve"> </w:t>
      </w:r>
      <w:r w:rsidR="005E7F51" w:rsidRPr="008C4A15">
        <w:rPr>
          <w:rFonts w:ascii="Times New Roman" w:hAnsi="Times New Roman" w:cs="Times New Roman"/>
          <w:sz w:val="24"/>
          <w:szCs w:val="24"/>
        </w:rPr>
        <w:t>a dobově podmíněn</w:t>
      </w:r>
      <w:r w:rsidR="00BE7361" w:rsidRPr="008C4A15">
        <w:rPr>
          <w:rFonts w:ascii="Times New Roman" w:hAnsi="Times New Roman" w:cs="Times New Roman"/>
          <w:sz w:val="24"/>
          <w:szCs w:val="24"/>
        </w:rPr>
        <w:t>á celorepubliková skripta</w:t>
      </w:r>
      <w:r w:rsidR="005E7F51" w:rsidRPr="008C4A15">
        <w:rPr>
          <w:rFonts w:ascii="Times New Roman" w:hAnsi="Times New Roman" w:cs="Times New Roman"/>
          <w:sz w:val="24"/>
          <w:szCs w:val="24"/>
        </w:rPr>
        <w:t xml:space="preserve"> </w:t>
      </w:r>
      <w:r w:rsidR="005E7F51" w:rsidRPr="008C4A15">
        <w:rPr>
          <w:rFonts w:ascii="Times New Roman" w:hAnsi="Times New Roman" w:cs="Times New Roman"/>
          <w:i/>
          <w:sz w:val="24"/>
          <w:szCs w:val="24"/>
        </w:rPr>
        <w:t>Úvod do studia dějepisu</w:t>
      </w:r>
      <w:r w:rsidR="005E7F51" w:rsidRPr="008C4A15">
        <w:rPr>
          <w:rFonts w:ascii="Times New Roman" w:hAnsi="Times New Roman" w:cs="Times New Roman"/>
          <w:sz w:val="24"/>
          <w:szCs w:val="24"/>
        </w:rPr>
        <w:t xml:space="preserve"> autors</w:t>
      </w:r>
      <w:r w:rsidR="00BE7361" w:rsidRPr="008C4A15">
        <w:rPr>
          <w:rFonts w:ascii="Times New Roman" w:hAnsi="Times New Roman" w:cs="Times New Roman"/>
          <w:sz w:val="24"/>
          <w:szCs w:val="24"/>
        </w:rPr>
        <w:t>kého kolektivu Miroslava Hrocha,</w:t>
      </w:r>
      <w:r w:rsidR="005E7F51" w:rsidRPr="008C4A15">
        <w:rPr>
          <w:rStyle w:val="Znakapoznpodarou"/>
          <w:rFonts w:ascii="Times New Roman" w:hAnsi="Times New Roman" w:cs="Times New Roman"/>
          <w:sz w:val="24"/>
          <w:szCs w:val="24"/>
        </w:rPr>
        <w:footnoteReference w:id="277"/>
      </w:r>
      <w:r w:rsidR="00BE7361" w:rsidRPr="008C4A15">
        <w:rPr>
          <w:rFonts w:ascii="Times New Roman" w:hAnsi="Times New Roman" w:cs="Times New Roman"/>
          <w:sz w:val="24"/>
          <w:szCs w:val="24"/>
        </w:rPr>
        <w:t xml:space="preserve"> která jsou však ve vybraných pasážích dodnes užitečná. Totéž platí o uspořádanějších skriptech brněnského Bedřicha Šindeláře.</w:t>
      </w:r>
      <w:r w:rsidR="00BE7361" w:rsidRPr="008C4A15">
        <w:rPr>
          <w:rStyle w:val="Znakapoznpodarou"/>
          <w:rFonts w:ascii="Times New Roman" w:hAnsi="Times New Roman" w:cs="Times New Roman"/>
          <w:sz w:val="24"/>
          <w:szCs w:val="24"/>
        </w:rPr>
        <w:footnoteReference w:id="278"/>
      </w:r>
      <w:r w:rsidR="00BE7361" w:rsidRPr="008C4A15">
        <w:rPr>
          <w:rFonts w:ascii="Times New Roman" w:hAnsi="Times New Roman" w:cs="Times New Roman"/>
          <w:sz w:val="24"/>
          <w:szCs w:val="24"/>
        </w:rPr>
        <w:t xml:space="preserve"> </w:t>
      </w:r>
      <w:r w:rsidR="00684BCA" w:rsidRPr="008C4A15">
        <w:rPr>
          <w:rFonts w:ascii="Times New Roman" w:hAnsi="Times New Roman" w:cs="Times New Roman"/>
          <w:sz w:val="24"/>
          <w:szCs w:val="24"/>
        </w:rPr>
        <w:t>V poslední době vzniklo také několik vysokoškolských učebnic tohoto zaměření, které sice nejsou rozsáhlé, avšak základní problematika je v nich artikulována.</w:t>
      </w:r>
      <w:r w:rsidR="00684BCA" w:rsidRPr="008C4A15">
        <w:rPr>
          <w:rStyle w:val="Znakapoznpodarou"/>
          <w:rFonts w:ascii="Times New Roman" w:hAnsi="Times New Roman" w:cs="Times New Roman"/>
          <w:sz w:val="24"/>
          <w:szCs w:val="24"/>
        </w:rPr>
        <w:footnoteReference w:id="279"/>
      </w:r>
    </w:p>
    <w:p w:rsidR="00B663E3" w:rsidRPr="008C4A15" w:rsidRDefault="00C24FFB" w:rsidP="008C4A15">
      <w:pPr>
        <w:spacing w:after="0" w:line="360" w:lineRule="auto"/>
        <w:ind w:firstLine="708"/>
        <w:rPr>
          <w:rFonts w:ascii="Times New Roman" w:hAnsi="Times New Roman" w:cs="Times New Roman"/>
          <w:sz w:val="24"/>
          <w:szCs w:val="24"/>
        </w:rPr>
      </w:pPr>
      <w:r w:rsidRPr="008C4A15">
        <w:rPr>
          <w:rFonts w:ascii="Times New Roman" w:hAnsi="Times New Roman" w:cs="Times New Roman"/>
          <w:sz w:val="24"/>
          <w:szCs w:val="24"/>
        </w:rPr>
        <w:t>Překvapivě nápomocné však mohou být pro orientaci v pramenné základně, dobové terminologii i v jiných aspektech (didaktičnosti, diskutované tematice</w:t>
      </w:r>
      <w:r w:rsidR="00D44BB0" w:rsidRPr="008C4A15">
        <w:rPr>
          <w:rFonts w:ascii="Times New Roman" w:hAnsi="Times New Roman" w:cs="Times New Roman"/>
          <w:sz w:val="24"/>
          <w:szCs w:val="24"/>
        </w:rPr>
        <w:t>, soupisech literatury</w:t>
      </w:r>
      <w:r w:rsidRPr="008C4A15">
        <w:rPr>
          <w:rFonts w:ascii="Times New Roman" w:hAnsi="Times New Roman" w:cs="Times New Roman"/>
          <w:sz w:val="24"/>
          <w:szCs w:val="24"/>
        </w:rPr>
        <w:t xml:space="preserve"> aj.) také různé příručky neprofesionálních historiků. Jednou z takových je </w:t>
      </w:r>
      <w:r w:rsidRPr="008C4A15">
        <w:rPr>
          <w:rFonts w:ascii="Times New Roman" w:hAnsi="Times New Roman" w:cs="Times New Roman"/>
          <w:i/>
          <w:sz w:val="24"/>
          <w:szCs w:val="24"/>
        </w:rPr>
        <w:t>Kniha o rodopisu</w:t>
      </w:r>
      <w:r w:rsidRPr="008C4A15">
        <w:rPr>
          <w:rFonts w:ascii="Times New Roman" w:hAnsi="Times New Roman" w:cs="Times New Roman"/>
          <w:sz w:val="24"/>
          <w:szCs w:val="24"/>
        </w:rPr>
        <w:t xml:space="preserve"> </w:t>
      </w:r>
      <w:r w:rsidRPr="008C4A15">
        <w:rPr>
          <w:rFonts w:ascii="Times New Roman" w:hAnsi="Times New Roman" w:cs="Times New Roman"/>
          <w:sz w:val="24"/>
          <w:szCs w:val="24"/>
        </w:rPr>
        <w:lastRenderedPageBreak/>
        <w:t>vojenského lékaře Ignáce Horníčka,</w:t>
      </w:r>
      <w:r w:rsidRPr="008C4A15">
        <w:rPr>
          <w:rStyle w:val="Znakapoznpodarou"/>
          <w:rFonts w:ascii="Times New Roman" w:hAnsi="Times New Roman" w:cs="Times New Roman"/>
          <w:sz w:val="24"/>
          <w:szCs w:val="24"/>
        </w:rPr>
        <w:footnoteReference w:id="280"/>
      </w:r>
      <w:r w:rsidRPr="008C4A15">
        <w:rPr>
          <w:rFonts w:ascii="Times New Roman" w:hAnsi="Times New Roman" w:cs="Times New Roman"/>
          <w:sz w:val="24"/>
          <w:szCs w:val="24"/>
        </w:rPr>
        <w:t xml:space="preserve"> která sice vznikla jako praktický návod studia rodinných genealogií, ale ob</w:t>
      </w:r>
      <w:r w:rsidR="00280F7F">
        <w:rPr>
          <w:rFonts w:ascii="Times New Roman" w:hAnsi="Times New Roman" w:cs="Times New Roman"/>
          <w:sz w:val="24"/>
          <w:szCs w:val="24"/>
        </w:rPr>
        <w:t xml:space="preserve">sahuje mnoho z výše uvedeného. </w:t>
      </w:r>
      <w:r w:rsidR="00D44BB0" w:rsidRPr="008C4A15">
        <w:rPr>
          <w:rFonts w:ascii="Times New Roman" w:hAnsi="Times New Roman" w:cs="Times New Roman"/>
          <w:sz w:val="24"/>
          <w:szCs w:val="24"/>
        </w:rPr>
        <w:t xml:space="preserve">To se týká také šířeji koncipovaných textů, jako např. </w:t>
      </w:r>
      <w:r w:rsidR="00D44BB0" w:rsidRPr="008C4A15">
        <w:rPr>
          <w:rFonts w:ascii="Times New Roman" w:hAnsi="Times New Roman" w:cs="Times New Roman"/>
          <w:i/>
          <w:sz w:val="24"/>
          <w:szCs w:val="24"/>
        </w:rPr>
        <w:t>Příručky vlastivědné práce</w:t>
      </w:r>
      <w:r w:rsidR="00D44BB0" w:rsidRPr="008C4A15">
        <w:rPr>
          <w:rFonts w:ascii="Times New Roman" w:hAnsi="Times New Roman" w:cs="Times New Roman"/>
          <w:sz w:val="24"/>
          <w:szCs w:val="24"/>
        </w:rPr>
        <w:t xml:space="preserve"> historika a archiváře Františka Roubíka,</w:t>
      </w:r>
      <w:r w:rsidR="00D44BB0" w:rsidRPr="008C4A15">
        <w:rPr>
          <w:rStyle w:val="Znakapoznpodarou"/>
          <w:rFonts w:ascii="Times New Roman" w:hAnsi="Times New Roman" w:cs="Times New Roman"/>
          <w:sz w:val="24"/>
          <w:szCs w:val="24"/>
        </w:rPr>
        <w:footnoteReference w:id="281"/>
      </w:r>
      <w:r w:rsidR="00D44BB0" w:rsidRPr="008C4A15">
        <w:rPr>
          <w:rFonts w:ascii="Times New Roman" w:hAnsi="Times New Roman" w:cs="Times New Roman"/>
          <w:sz w:val="24"/>
          <w:szCs w:val="24"/>
        </w:rPr>
        <w:t xml:space="preserve"> i když starší práce tohoto typu mohou uvádět dnes již neplatné informace (to se ale týk</w:t>
      </w:r>
      <w:r w:rsidR="00893F4E" w:rsidRPr="008C4A15">
        <w:rPr>
          <w:rFonts w:ascii="Times New Roman" w:hAnsi="Times New Roman" w:cs="Times New Roman"/>
          <w:sz w:val="24"/>
          <w:szCs w:val="24"/>
        </w:rPr>
        <w:t>á většinou pouze struktury archi</w:t>
      </w:r>
      <w:r w:rsidR="00D44BB0" w:rsidRPr="008C4A15">
        <w:rPr>
          <w:rFonts w:ascii="Times New Roman" w:hAnsi="Times New Roman" w:cs="Times New Roman"/>
          <w:sz w:val="24"/>
          <w:szCs w:val="24"/>
        </w:rPr>
        <w:t xml:space="preserve">vů, resp. uložení jednotlivých archiválií). </w:t>
      </w:r>
      <w:r w:rsidR="00B663E3" w:rsidRPr="008C4A15">
        <w:rPr>
          <w:rFonts w:ascii="Times New Roman" w:hAnsi="Times New Roman" w:cs="Times New Roman"/>
          <w:sz w:val="24"/>
          <w:szCs w:val="24"/>
        </w:rPr>
        <w:tab/>
      </w:r>
    </w:p>
    <w:p w:rsidR="0025751F" w:rsidRPr="008C4A15" w:rsidRDefault="0025751F" w:rsidP="008C4A15">
      <w:pPr>
        <w:spacing w:after="0" w:line="360" w:lineRule="auto"/>
        <w:rPr>
          <w:rFonts w:ascii="Times New Roman" w:hAnsi="Times New Roman" w:cs="Times New Roman"/>
          <w:b/>
          <w:sz w:val="24"/>
          <w:szCs w:val="24"/>
        </w:rPr>
      </w:pPr>
    </w:p>
    <w:sectPr w:rsidR="0025751F" w:rsidRPr="008C4A15" w:rsidSect="00516C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D70" w:rsidRDefault="00FA2D70" w:rsidP="005E57BE">
      <w:pPr>
        <w:spacing w:after="0" w:line="240" w:lineRule="auto"/>
      </w:pPr>
      <w:r>
        <w:separator/>
      </w:r>
    </w:p>
  </w:endnote>
  <w:endnote w:type="continuationSeparator" w:id="0">
    <w:p w:rsidR="00FA2D70" w:rsidRDefault="00FA2D70" w:rsidP="005E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D70" w:rsidRDefault="00FA2D70" w:rsidP="005E57BE">
      <w:pPr>
        <w:spacing w:after="0" w:line="240" w:lineRule="auto"/>
      </w:pPr>
      <w:r>
        <w:separator/>
      </w:r>
    </w:p>
  </w:footnote>
  <w:footnote w:type="continuationSeparator" w:id="0">
    <w:p w:rsidR="00FA2D70" w:rsidRDefault="00FA2D70" w:rsidP="005E57BE">
      <w:pPr>
        <w:spacing w:after="0" w:line="240" w:lineRule="auto"/>
      </w:pPr>
      <w:r>
        <w:continuationSeparator/>
      </w:r>
    </w:p>
  </w:footnote>
  <w:footnote w:id="1">
    <w:p w:rsidR="00AF716E" w:rsidRPr="003B13B5" w:rsidRDefault="00AF716E" w:rsidP="003B13B5">
      <w:pPr>
        <w:spacing w:after="0" w:line="240" w:lineRule="auto"/>
        <w:rPr>
          <w:rFonts w:ascii="Times New Roman" w:hAnsi="Times New Roman" w:cs="Times New Roman"/>
          <w:sz w:val="20"/>
          <w:szCs w:val="20"/>
        </w:rPr>
      </w:pPr>
      <w:r w:rsidRPr="003B13B5">
        <w:rPr>
          <w:rStyle w:val="Znakapoznpodarou"/>
          <w:rFonts w:ascii="Times New Roman" w:hAnsi="Times New Roman" w:cs="Times New Roman"/>
          <w:sz w:val="20"/>
          <w:szCs w:val="20"/>
        </w:rPr>
        <w:footnoteRef/>
      </w:r>
      <w:r w:rsidRPr="003B13B5">
        <w:rPr>
          <w:rFonts w:ascii="Times New Roman" w:hAnsi="Times New Roman" w:cs="Times New Roman"/>
          <w:sz w:val="20"/>
          <w:szCs w:val="20"/>
        </w:rPr>
        <w:t xml:space="preserve"> Odkazujeme v tomto na základní přehledové práce </w:t>
      </w:r>
      <w:proofErr w:type="spellStart"/>
      <w:r w:rsidRPr="003B13B5">
        <w:rPr>
          <w:rFonts w:ascii="Times New Roman" w:hAnsi="Times New Roman" w:cs="Times New Roman"/>
          <w:sz w:val="20"/>
          <w:szCs w:val="20"/>
        </w:rPr>
        <w:t>Kutnar</w:t>
      </w:r>
      <w:proofErr w:type="spellEnd"/>
      <w:r w:rsidRPr="003B13B5">
        <w:rPr>
          <w:rFonts w:ascii="Times New Roman" w:hAnsi="Times New Roman" w:cs="Times New Roman"/>
          <w:sz w:val="20"/>
          <w:szCs w:val="20"/>
        </w:rPr>
        <w:t xml:space="preserve">, František – Marek, Jaroslav: </w:t>
      </w:r>
      <w:r w:rsidRPr="003B13B5">
        <w:rPr>
          <w:rFonts w:ascii="Times New Roman" w:hAnsi="Times New Roman" w:cs="Times New Roman"/>
          <w:i/>
          <w:sz w:val="20"/>
          <w:szCs w:val="20"/>
        </w:rPr>
        <w:t>Přehledné dějiny českého a slovenského dějepisectví. Od počátků národní kultury až do sklonku třicátých let</w:t>
      </w:r>
      <w:r w:rsidRPr="003B13B5">
        <w:rPr>
          <w:rFonts w:ascii="Times New Roman" w:hAnsi="Times New Roman" w:cs="Times New Roman"/>
          <w:sz w:val="20"/>
          <w:szCs w:val="20"/>
        </w:rPr>
        <w:t>. Praha: NLN, 1997</w:t>
      </w:r>
      <w:r w:rsidRPr="003B13B5">
        <w:rPr>
          <w:rFonts w:ascii="Times New Roman" w:hAnsi="Times New Roman" w:cs="Times New Roman"/>
          <w:sz w:val="20"/>
          <w:szCs w:val="20"/>
          <w:vertAlign w:val="superscript"/>
        </w:rPr>
        <w:t>2</w:t>
      </w:r>
      <w:r w:rsidRPr="003B13B5">
        <w:rPr>
          <w:rFonts w:ascii="Times New Roman" w:hAnsi="Times New Roman" w:cs="Times New Roman"/>
          <w:sz w:val="20"/>
          <w:szCs w:val="20"/>
        </w:rPr>
        <w:t xml:space="preserve">; Horák, Jiří: </w:t>
      </w:r>
      <w:r w:rsidRPr="003B13B5">
        <w:rPr>
          <w:rFonts w:ascii="Times New Roman" w:hAnsi="Times New Roman" w:cs="Times New Roman"/>
          <w:i/>
          <w:sz w:val="20"/>
          <w:szCs w:val="20"/>
        </w:rPr>
        <w:t>Národopis československý. Přehledný nástin.</w:t>
      </w:r>
      <w:r w:rsidRPr="003B13B5">
        <w:rPr>
          <w:rFonts w:ascii="Times New Roman" w:hAnsi="Times New Roman" w:cs="Times New Roman"/>
          <w:sz w:val="20"/>
          <w:szCs w:val="20"/>
        </w:rPr>
        <w:t xml:space="preserve"> In: Československá vlastivěda. Díl II. Člověk. Praha: SFINX</w:t>
      </w:r>
      <w:r>
        <w:rPr>
          <w:rFonts w:ascii="Times New Roman" w:hAnsi="Times New Roman" w:cs="Times New Roman"/>
          <w:sz w:val="20"/>
          <w:szCs w:val="20"/>
        </w:rPr>
        <w:t>,</w:t>
      </w:r>
      <w:r w:rsidRPr="003B13B5">
        <w:rPr>
          <w:rFonts w:ascii="Times New Roman" w:hAnsi="Times New Roman" w:cs="Times New Roman"/>
          <w:sz w:val="20"/>
          <w:szCs w:val="20"/>
        </w:rPr>
        <w:t xml:space="preserve"> 1933, s. 305–</w:t>
      </w:r>
      <w:r>
        <w:rPr>
          <w:rFonts w:ascii="Times New Roman" w:hAnsi="Times New Roman" w:cs="Times New Roman"/>
          <w:sz w:val="20"/>
          <w:szCs w:val="20"/>
        </w:rPr>
        <w:t xml:space="preserve">472; </w:t>
      </w:r>
      <w:r w:rsidRPr="003B13B5">
        <w:rPr>
          <w:rFonts w:ascii="Times New Roman" w:hAnsi="Times New Roman" w:cs="Times New Roman"/>
          <w:sz w:val="20"/>
          <w:szCs w:val="20"/>
        </w:rPr>
        <w:t>Jeřábek, Richard (</w:t>
      </w:r>
      <w:proofErr w:type="spellStart"/>
      <w:r w:rsidRPr="003B13B5">
        <w:rPr>
          <w:rFonts w:ascii="Times New Roman" w:hAnsi="Times New Roman" w:cs="Times New Roman"/>
          <w:sz w:val="20"/>
          <w:szCs w:val="20"/>
        </w:rPr>
        <w:t>ed</w:t>
      </w:r>
      <w:proofErr w:type="spellEnd"/>
      <w:r w:rsidRPr="003B13B5">
        <w:rPr>
          <w:rFonts w:ascii="Times New Roman" w:hAnsi="Times New Roman" w:cs="Times New Roman"/>
          <w:sz w:val="20"/>
          <w:szCs w:val="20"/>
        </w:rPr>
        <w:t>.):</w:t>
      </w:r>
      <w:r>
        <w:rPr>
          <w:rFonts w:ascii="Times New Roman" w:hAnsi="Times New Roman" w:cs="Times New Roman"/>
          <w:sz w:val="20"/>
          <w:szCs w:val="20"/>
        </w:rPr>
        <w:t xml:space="preserve"> </w:t>
      </w:r>
      <w:r w:rsidRPr="00E214F1">
        <w:rPr>
          <w:rFonts w:ascii="Times New Roman" w:hAnsi="Times New Roman" w:cs="Times New Roman"/>
          <w:i/>
          <w:sz w:val="20"/>
          <w:szCs w:val="20"/>
        </w:rPr>
        <w:t>Biografický slovník.</w:t>
      </w:r>
      <w:r w:rsidRPr="003B13B5">
        <w:rPr>
          <w:rFonts w:ascii="Times New Roman" w:hAnsi="Times New Roman" w:cs="Times New Roman"/>
          <w:sz w:val="20"/>
          <w:szCs w:val="20"/>
        </w:rPr>
        <w:t xml:space="preserve"> </w:t>
      </w:r>
      <w:r w:rsidRPr="003B13B5">
        <w:rPr>
          <w:rFonts w:ascii="Times New Roman" w:hAnsi="Times New Roman" w:cs="Times New Roman"/>
          <w:i/>
          <w:sz w:val="20"/>
          <w:szCs w:val="20"/>
        </w:rPr>
        <w:t xml:space="preserve">Lidová kultura. Národopisná encyklopedie Čech, Moravy a Slezska. 1. </w:t>
      </w:r>
      <w:r w:rsidRPr="003B13B5">
        <w:rPr>
          <w:rFonts w:ascii="Times New Roman" w:hAnsi="Times New Roman" w:cs="Times New Roman"/>
          <w:sz w:val="20"/>
          <w:szCs w:val="20"/>
        </w:rPr>
        <w:t>Prah</w:t>
      </w:r>
      <w:r>
        <w:rPr>
          <w:rFonts w:ascii="Times New Roman" w:hAnsi="Times New Roman" w:cs="Times New Roman"/>
          <w:sz w:val="20"/>
          <w:szCs w:val="20"/>
        </w:rPr>
        <w:t xml:space="preserve">a: </w:t>
      </w:r>
      <w:r w:rsidRPr="003B13B5">
        <w:rPr>
          <w:rFonts w:ascii="Times New Roman" w:hAnsi="Times New Roman" w:cs="Times New Roman"/>
          <w:sz w:val="20"/>
          <w:szCs w:val="20"/>
        </w:rPr>
        <w:t>Mladá fronta, 2007.</w:t>
      </w:r>
    </w:p>
  </w:footnote>
  <w:footnote w:id="2">
    <w:p w:rsidR="00AF716E" w:rsidRPr="00CA0D2C" w:rsidRDefault="00AF716E">
      <w:pPr>
        <w:pStyle w:val="Textpoznpodarou"/>
        <w:rPr>
          <w:rFonts w:ascii="Times New Roman" w:hAnsi="Times New Roman" w:cs="Times New Roman"/>
        </w:rPr>
      </w:pPr>
      <w:r w:rsidRPr="00CA0D2C">
        <w:rPr>
          <w:rStyle w:val="Znakapoznpodarou"/>
          <w:rFonts w:ascii="Times New Roman" w:hAnsi="Times New Roman" w:cs="Times New Roman"/>
        </w:rPr>
        <w:footnoteRef/>
      </w:r>
      <w:r w:rsidRPr="00CA0D2C">
        <w:rPr>
          <w:rFonts w:ascii="Times New Roman" w:hAnsi="Times New Roman" w:cs="Times New Roman"/>
        </w:rPr>
        <w:t xml:space="preserve"> Pojmenovaná po vůdčí pedagogické osobnosti, Jaroslavu Gollovi. Srov. Marek, Jaroslav: </w:t>
      </w:r>
      <w:r w:rsidRPr="00CA0D2C">
        <w:rPr>
          <w:rFonts w:ascii="Times New Roman" w:hAnsi="Times New Roman" w:cs="Times New Roman"/>
          <w:i/>
        </w:rPr>
        <w:t>Jaroslav Goll</w:t>
      </w:r>
      <w:r w:rsidRPr="00CA0D2C">
        <w:rPr>
          <w:rFonts w:ascii="Times New Roman" w:hAnsi="Times New Roman" w:cs="Times New Roman"/>
        </w:rPr>
        <w:t xml:space="preserve">. Praha: </w:t>
      </w:r>
      <w:proofErr w:type="spellStart"/>
      <w:r w:rsidRPr="00CA0D2C">
        <w:rPr>
          <w:rFonts w:ascii="Times New Roman" w:hAnsi="Times New Roman" w:cs="Times New Roman"/>
        </w:rPr>
        <w:t>Melantrich</w:t>
      </w:r>
      <w:proofErr w:type="spellEnd"/>
      <w:r w:rsidRPr="00CA0D2C">
        <w:rPr>
          <w:rFonts w:ascii="Times New Roman" w:hAnsi="Times New Roman" w:cs="Times New Roman"/>
        </w:rPr>
        <w:t>, 1991.</w:t>
      </w:r>
    </w:p>
  </w:footnote>
  <w:footnote w:id="3">
    <w:p w:rsidR="00AF716E" w:rsidRPr="00CC26D4" w:rsidRDefault="00AF716E">
      <w:pPr>
        <w:pStyle w:val="Textpoznpodarou"/>
        <w:rPr>
          <w:rFonts w:ascii="Times New Roman" w:hAnsi="Times New Roman" w:cs="Times New Roman"/>
        </w:rPr>
      </w:pPr>
      <w:r w:rsidRPr="00CC26D4">
        <w:rPr>
          <w:rStyle w:val="Znakapoznpodarou"/>
          <w:rFonts w:ascii="Times New Roman" w:hAnsi="Times New Roman" w:cs="Times New Roman"/>
        </w:rPr>
        <w:footnoteRef/>
      </w:r>
      <w:r w:rsidRPr="00CC26D4">
        <w:rPr>
          <w:rFonts w:ascii="Times New Roman" w:hAnsi="Times New Roman" w:cs="Times New Roman"/>
        </w:rPr>
        <w:t xml:space="preserve"> Jako jednu z mála výjimek lze uvést </w:t>
      </w:r>
      <w:r>
        <w:rPr>
          <w:rFonts w:ascii="Times New Roman" w:hAnsi="Times New Roman" w:cs="Times New Roman"/>
        </w:rPr>
        <w:t xml:space="preserve">historika a pedagoga pražské univerzity </w:t>
      </w:r>
      <w:r w:rsidRPr="00CC26D4">
        <w:rPr>
          <w:rFonts w:ascii="Times New Roman" w:hAnsi="Times New Roman" w:cs="Times New Roman"/>
        </w:rPr>
        <w:t>Josefa Kalouska, který publikoval drobné články v </w:t>
      </w:r>
      <w:proofErr w:type="spellStart"/>
      <w:r w:rsidRPr="00CC26D4">
        <w:rPr>
          <w:rFonts w:ascii="Times New Roman" w:hAnsi="Times New Roman" w:cs="Times New Roman"/>
        </w:rPr>
        <w:t>Zíbrtově</w:t>
      </w:r>
      <w:proofErr w:type="spellEnd"/>
      <w:r w:rsidRPr="00CC26D4">
        <w:rPr>
          <w:rFonts w:ascii="Times New Roman" w:hAnsi="Times New Roman" w:cs="Times New Roman"/>
        </w:rPr>
        <w:t xml:space="preserve"> </w:t>
      </w:r>
      <w:r w:rsidRPr="00997A0B">
        <w:rPr>
          <w:rFonts w:ascii="Times New Roman" w:hAnsi="Times New Roman" w:cs="Times New Roman"/>
          <w:i/>
        </w:rPr>
        <w:t>Českém lidu</w:t>
      </w:r>
      <w:r w:rsidRPr="00CC26D4">
        <w:rPr>
          <w:rFonts w:ascii="Times New Roman" w:hAnsi="Times New Roman" w:cs="Times New Roman"/>
        </w:rPr>
        <w:t xml:space="preserve">, jehož ostatně se </w:t>
      </w:r>
      <w:proofErr w:type="spellStart"/>
      <w:r w:rsidRPr="00CC26D4">
        <w:rPr>
          <w:rFonts w:ascii="Times New Roman" w:hAnsi="Times New Roman" w:cs="Times New Roman"/>
        </w:rPr>
        <w:t>Zíbrtem</w:t>
      </w:r>
      <w:proofErr w:type="spellEnd"/>
      <w:r w:rsidRPr="00CC26D4">
        <w:rPr>
          <w:rFonts w:ascii="Times New Roman" w:hAnsi="Times New Roman" w:cs="Times New Roman"/>
        </w:rPr>
        <w:t xml:space="preserve"> spojo</w:t>
      </w:r>
      <w:r>
        <w:rPr>
          <w:rFonts w:ascii="Times New Roman" w:hAnsi="Times New Roman" w:cs="Times New Roman"/>
        </w:rPr>
        <w:t>vala opozice vůči Gollově škole,</w:t>
      </w:r>
      <w:r w:rsidRPr="00CC26D4">
        <w:rPr>
          <w:rFonts w:ascii="Times New Roman" w:hAnsi="Times New Roman" w:cs="Times New Roman"/>
        </w:rPr>
        <w:t xml:space="preserve"> stejný názor na </w:t>
      </w:r>
      <w:r w:rsidRPr="00997A0B">
        <w:rPr>
          <w:rFonts w:ascii="Times New Roman" w:hAnsi="Times New Roman" w:cs="Times New Roman"/>
          <w:i/>
        </w:rPr>
        <w:t>Rukopisy</w:t>
      </w:r>
      <w:r>
        <w:rPr>
          <w:rFonts w:ascii="Times New Roman" w:hAnsi="Times New Roman" w:cs="Times New Roman"/>
        </w:rPr>
        <w:t xml:space="preserve"> a fakt, že </w:t>
      </w:r>
      <w:proofErr w:type="spellStart"/>
      <w:r>
        <w:rPr>
          <w:rFonts w:ascii="Times New Roman" w:hAnsi="Times New Roman" w:cs="Times New Roman"/>
        </w:rPr>
        <w:t>Zíbrt</w:t>
      </w:r>
      <w:proofErr w:type="spellEnd"/>
      <w:r>
        <w:rPr>
          <w:rFonts w:ascii="Times New Roman" w:hAnsi="Times New Roman" w:cs="Times New Roman"/>
        </w:rPr>
        <w:t xml:space="preserve"> byl Kalouskův žák</w:t>
      </w:r>
      <w:r w:rsidRPr="00CC26D4">
        <w:rPr>
          <w:rFonts w:ascii="Times New Roman" w:hAnsi="Times New Roman" w:cs="Times New Roman"/>
        </w:rPr>
        <w:t>.</w:t>
      </w:r>
    </w:p>
  </w:footnote>
  <w:footnote w:id="4">
    <w:p w:rsidR="00AF716E" w:rsidRPr="00CC26D4" w:rsidRDefault="00AF716E">
      <w:pPr>
        <w:pStyle w:val="Textpoznpodarou"/>
        <w:rPr>
          <w:rFonts w:ascii="Times New Roman" w:hAnsi="Times New Roman" w:cs="Times New Roman"/>
        </w:rPr>
      </w:pPr>
      <w:r w:rsidRPr="00CC26D4">
        <w:rPr>
          <w:rStyle w:val="Znakapoznpodarou"/>
          <w:rFonts w:ascii="Times New Roman" w:hAnsi="Times New Roman" w:cs="Times New Roman"/>
          <w:highlight w:val="green"/>
        </w:rPr>
        <w:footnoteRef/>
      </w:r>
      <w:r w:rsidRPr="00CC26D4">
        <w:rPr>
          <w:rFonts w:ascii="Times New Roman" w:hAnsi="Times New Roman" w:cs="Times New Roman"/>
          <w:highlight w:val="green"/>
        </w:rPr>
        <w:t xml:space="preserve"> Viz tabulka č. 1 na s.</w:t>
      </w:r>
    </w:p>
  </w:footnote>
  <w:footnote w:id="5">
    <w:p w:rsidR="00AF716E" w:rsidRPr="006252DB" w:rsidRDefault="00AF716E" w:rsidP="003C514C">
      <w:pPr>
        <w:spacing w:before="60" w:after="20"/>
        <w:rPr>
          <w:rFonts w:ascii="Times New Roman" w:hAnsi="Times New Roman" w:cs="Times New Roman"/>
        </w:rPr>
      </w:pPr>
      <w:r w:rsidRPr="003F7445">
        <w:rPr>
          <w:rStyle w:val="Znakapoznpodarou"/>
          <w:rFonts w:ascii="Times New Roman" w:hAnsi="Times New Roman" w:cs="Times New Roman"/>
          <w:sz w:val="20"/>
          <w:szCs w:val="20"/>
        </w:rPr>
        <w:footnoteRef/>
      </w:r>
      <w:r w:rsidRPr="003F7445">
        <w:rPr>
          <w:rFonts w:ascii="Times New Roman" w:hAnsi="Times New Roman" w:cs="Times New Roman"/>
          <w:sz w:val="20"/>
          <w:szCs w:val="20"/>
        </w:rPr>
        <w:t xml:space="preserve"> </w:t>
      </w:r>
      <w:r>
        <w:rPr>
          <w:rFonts w:ascii="Times New Roman" w:hAnsi="Times New Roman" w:cs="Times New Roman"/>
          <w:sz w:val="20"/>
          <w:szCs w:val="20"/>
        </w:rPr>
        <w:t xml:space="preserve">Např. </w:t>
      </w:r>
      <w:proofErr w:type="spellStart"/>
      <w:r w:rsidRPr="003F7445">
        <w:rPr>
          <w:rFonts w:ascii="Times New Roman" w:hAnsi="Times New Roman" w:cs="Times New Roman"/>
          <w:sz w:val="20"/>
          <w:szCs w:val="20"/>
        </w:rPr>
        <w:t>Bohatcová</w:t>
      </w:r>
      <w:proofErr w:type="spellEnd"/>
      <w:r w:rsidRPr="003F7445">
        <w:rPr>
          <w:rFonts w:ascii="Times New Roman" w:hAnsi="Times New Roman" w:cs="Times New Roman"/>
          <w:sz w:val="20"/>
          <w:szCs w:val="20"/>
        </w:rPr>
        <w:t xml:space="preserve">, </w:t>
      </w:r>
      <w:proofErr w:type="spellStart"/>
      <w:r w:rsidRPr="003F7445">
        <w:rPr>
          <w:rFonts w:ascii="Times New Roman" w:hAnsi="Times New Roman" w:cs="Times New Roman"/>
          <w:sz w:val="20"/>
          <w:szCs w:val="20"/>
        </w:rPr>
        <w:t>Mirjam</w:t>
      </w:r>
      <w:proofErr w:type="spellEnd"/>
      <w:r w:rsidRPr="003F7445">
        <w:rPr>
          <w:rFonts w:ascii="Times New Roman" w:hAnsi="Times New Roman" w:cs="Times New Roman"/>
          <w:sz w:val="20"/>
          <w:szCs w:val="20"/>
        </w:rPr>
        <w:t xml:space="preserve">: </w:t>
      </w:r>
      <w:r w:rsidRPr="003F7445">
        <w:rPr>
          <w:rFonts w:ascii="Times New Roman" w:hAnsi="Times New Roman" w:cs="Times New Roman"/>
          <w:i/>
          <w:sz w:val="20"/>
          <w:szCs w:val="20"/>
        </w:rPr>
        <w:t xml:space="preserve">Nástroje, </w:t>
      </w:r>
      <w:r w:rsidRPr="00057D8B">
        <w:rPr>
          <w:rFonts w:ascii="Times New Roman" w:hAnsi="Times New Roman" w:cs="Times New Roman"/>
          <w:i/>
          <w:sz w:val="20"/>
          <w:szCs w:val="20"/>
        </w:rPr>
        <w:t>nářadí a okrasy na počátku 16. století v Čechách</w:t>
      </w:r>
      <w:r w:rsidRPr="00057D8B">
        <w:rPr>
          <w:rFonts w:ascii="Times New Roman" w:hAnsi="Times New Roman" w:cs="Times New Roman"/>
          <w:sz w:val="20"/>
          <w:szCs w:val="20"/>
        </w:rPr>
        <w:t>. ČE 10, 1962, s. 198–210.</w:t>
      </w:r>
    </w:p>
  </w:footnote>
  <w:footnote w:id="6">
    <w:p w:rsidR="00AF716E" w:rsidRPr="007A23BC" w:rsidRDefault="00AF716E" w:rsidP="007A23BC">
      <w:pPr>
        <w:spacing w:after="0" w:line="240" w:lineRule="auto"/>
        <w:rPr>
          <w:rFonts w:ascii="Times New Roman" w:hAnsi="Times New Roman" w:cs="Times New Roman"/>
          <w:sz w:val="20"/>
          <w:szCs w:val="20"/>
        </w:rPr>
      </w:pPr>
      <w:r w:rsidRPr="00E53B91">
        <w:rPr>
          <w:rStyle w:val="Znakapoznpodarou"/>
          <w:rFonts w:ascii="Times New Roman" w:hAnsi="Times New Roman" w:cs="Times New Roman"/>
          <w:sz w:val="20"/>
          <w:szCs w:val="20"/>
        </w:rPr>
        <w:footnoteRef/>
      </w:r>
      <w:r w:rsidRPr="00E53B91">
        <w:rPr>
          <w:rFonts w:ascii="Times New Roman" w:hAnsi="Times New Roman" w:cs="Times New Roman"/>
          <w:sz w:val="20"/>
          <w:szCs w:val="20"/>
        </w:rPr>
        <w:t xml:space="preserve"> Kalousek, Josef (</w:t>
      </w:r>
      <w:proofErr w:type="spellStart"/>
      <w:r w:rsidRPr="00E53B91">
        <w:rPr>
          <w:rFonts w:ascii="Times New Roman" w:hAnsi="Times New Roman" w:cs="Times New Roman"/>
          <w:sz w:val="20"/>
          <w:szCs w:val="20"/>
        </w:rPr>
        <w:t>ed</w:t>
      </w:r>
      <w:proofErr w:type="spellEnd"/>
      <w:r w:rsidRPr="00E53B91">
        <w:rPr>
          <w:rFonts w:ascii="Times New Roman" w:hAnsi="Times New Roman" w:cs="Times New Roman"/>
          <w:sz w:val="20"/>
          <w:szCs w:val="20"/>
        </w:rPr>
        <w:t xml:space="preserve">.): </w:t>
      </w:r>
      <w:r w:rsidRPr="00E53B91">
        <w:rPr>
          <w:rFonts w:ascii="Times New Roman" w:hAnsi="Times New Roman" w:cs="Times New Roman"/>
          <w:i/>
          <w:sz w:val="20"/>
          <w:szCs w:val="20"/>
        </w:rPr>
        <w:t>Řády selské a instrukce hospodářské. Archiv český čili staré písemné památky české i moravské, sebrané z archivů domácích i cizích. Díl 22–25</w:t>
      </w:r>
      <w:r w:rsidRPr="00DF20AB">
        <w:rPr>
          <w:rFonts w:ascii="Times New Roman" w:hAnsi="Times New Roman" w:cs="Times New Roman"/>
          <w:sz w:val="20"/>
          <w:szCs w:val="20"/>
        </w:rPr>
        <w:t>,</w:t>
      </w:r>
      <w:r w:rsidRPr="00E53B91">
        <w:rPr>
          <w:rFonts w:ascii="Times New Roman" w:hAnsi="Times New Roman" w:cs="Times New Roman"/>
          <w:i/>
          <w:sz w:val="20"/>
          <w:szCs w:val="20"/>
        </w:rPr>
        <w:t xml:space="preserve"> 29</w:t>
      </w:r>
      <w:r w:rsidRPr="00E53B91">
        <w:rPr>
          <w:rFonts w:ascii="Times New Roman" w:hAnsi="Times New Roman" w:cs="Times New Roman"/>
          <w:sz w:val="20"/>
          <w:szCs w:val="20"/>
        </w:rPr>
        <w:t>. Praha</w:t>
      </w:r>
      <w:r w:rsidRPr="009079CB">
        <w:rPr>
          <w:rFonts w:ascii="Times New Roman" w:hAnsi="Times New Roman" w:cs="Times New Roman"/>
          <w:sz w:val="20"/>
          <w:szCs w:val="20"/>
        </w:rPr>
        <w:t>: Bursík &amp; Kohout, 1905</w:t>
      </w:r>
      <w:r w:rsidRPr="00E53B91">
        <w:rPr>
          <w:rFonts w:ascii="Times New Roman" w:hAnsi="Times New Roman" w:cs="Times New Roman"/>
          <w:sz w:val="20"/>
          <w:szCs w:val="20"/>
        </w:rPr>
        <w:t xml:space="preserve">–1913; Srov. Pekař, Josef: </w:t>
      </w:r>
      <w:r w:rsidRPr="00E53B91">
        <w:rPr>
          <w:rFonts w:ascii="Times New Roman" w:hAnsi="Times New Roman" w:cs="Times New Roman"/>
          <w:i/>
          <w:sz w:val="20"/>
          <w:szCs w:val="20"/>
        </w:rPr>
        <w:t xml:space="preserve">Josef </w:t>
      </w:r>
      <w:r w:rsidRPr="00615C84">
        <w:rPr>
          <w:rFonts w:ascii="Times New Roman" w:hAnsi="Times New Roman" w:cs="Times New Roman"/>
          <w:i/>
          <w:sz w:val="20"/>
          <w:szCs w:val="20"/>
        </w:rPr>
        <w:t>Kalousek</w:t>
      </w:r>
      <w:r>
        <w:rPr>
          <w:rFonts w:ascii="Times New Roman" w:hAnsi="Times New Roman" w:cs="Times New Roman"/>
          <w:sz w:val="20"/>
          <w:szCs w:val="20"/>
        </w:rPr>
        <w:t>.</w:t>
      </w:r>
      <w:r w:rsidRPr="00615C84">
        <w:rPr>
          <w:rFonts w:ascii="Times New Roman" w:hAnsi="Times New Roman" w:cs="Times New Roman"/>
          <w:sz w:val="20"/>
          <w:szCs w:val="20"/>
        </w:rPr>
        <w:t xml:space="preserve"> ČČH 22, 1916, s. 1–16; </w:t>
      </w:r>
      <w:proofErr w:type="spellStart"/>
      <w:r w:rsidRPr="00615C84">
        <w:rPr>
          <w:rFonts w:ascii="Times New Roman" w:hAnsi="Times New Roman" w:cs="Times New Roman"/>
          <w:sz w:val="20"/>
          <w:szCs w:val="20"/>
        </w:rPr>
        <w:t>Ryantová</w:t>
      </w:r>
      <w:proofErr w:type="spellEnd"/>
      <w:r w:rsidRPr="00615C84">
        <w:rPr>
          <w:rFonts w:ascii="Times New Roman" w:hAnsi="Times New Roman" w:cs="Times New Roman"/>
          <w:sz w:val="20"/>
          <w:szCs w:val="20"/>
        </w:rPr>
        <w:t xml:space="preserve">, Marie: </w:t>
      </w:r>
      <w:r w:rsidRPr="00615C84">
        <w:rPr>
          <w:rFonts w:ascii="Times New Roman" w:hAnsi="Times New Roman" w:cs="Times New Roman"/>
          <w:i/>
          <w:sz w:val="20"/>
          <w:szCs w:val="20"/>
        </w:rPr>
        <w:t>Josef Kalousek a počátky českého agrárního dějepisectví</w:t>
      </w:r>
      <w:r w:rsidRPr="00615C84">
        <w:rPr>
          <w:rFonts w:ascii="Times New Roman" w:hAnsi="Times New Roman" w:cs="Times New Roman"/>
          <w:sz w:val="20"/>
          <w:szCs w:val="20"/>
        </w:rPr>
        <w:t xml:space="preserve">. In: Podíl Františka </w:t>
      </w:r>
      <w:proofErr w:type="spellStart"/>
      <w:r w:rsidRPr="00615C84">
        <w:rPr>
          <w:rFonts w:ascii="Times New Roman" w:hAnsi="Times New Roman" w:cs="Times New Roman"/>
          <w:sz w:val="20"/>
          <w:szCs w:val="20"/>
        </w:rPr>
        <w:t>Kutnara</w:t>
      </w:r>
      <w:proofErr w:type="spellEnd"/>
      <w:r w:rsidRPr="00615C84">
        <w:rPr>
          <w:rFonts w:ascii="Times New Roman" w:hAnsi="Times New Roman" w:cs="Times New Roman"/>
          <w:sz w:val="20"/>
          <w:szCs w:val="20"/>
        </w:rPr>
        <w:t xml:space="preserve"> a agrárního dějepisectví na formování obrazu české minulosti. Semily: Státní okresní </w:t>
      </w:r>
      <w:r w:rsidRPr="007A23BC">
        <w:rPr>
          <w:rFonts w:ascii="Times New Roman" w:hAnsi="Times New Roman" w:cs="Times New Roman"/>
          <w:sz w:val="20"/>
          <w:szCs w:val="20"/>
        </w:rPr>
        <w:t>archiv Semily, 1998</w:t>
      </w:r>
      <w:r>
        <w:rPr>
          <w:rFonts w:ascii="Times New Roman" w:hAnsi="Times New Roman" w:cs="Times New Roman"/>
          <w:sz w:val="20"/>
          <w:szCs w:val="20"/>
        </w:rPr>
        <w:t>,</w:t>
      </w:r>
      <w:r w:rsidRPr="007A23BC">
        <w:rPr>
          <w:rFonts w:ascii="Times New Roman" w:hAnsi="Times New Roman" w:cs="Times New Roman"/>
          <w:sz w:val="20"/>
          <w:szCs w:val="20"/>
        </w:rPr>
        <w:t xml:space="preserve"> s. 16–42.</w:t>
      </w:r>
    </w:p>
  </w:footnote>
  <w:footnote w:id="7">
    <w:p w:rsidR="00AF716E" w:rsidRPr="007A23BC" w:rsidRDefault="00AF716E" w:rsidP="007A23BC">
      <w:pPr>
        <w:pStyle w:val="Normlnweb"/>
        <w:spacing w:before="0" w:beforeAutospacing="0" w:after="0" w:afterAutospacing="0"/>
        <w:rPr>
          <w:sz w:val="20"/>
          <w:szCs w:val="20"/>
        </w:rPr>
      </w:pPr>
      <w:r w:rsidRPr="007A23BC">
        <w:rPr>
          <w:rStyle w:val="Znakapoznpodarou"/>
          <w:sz w:val="20"/>
          <w:szCs w:val="20"/>
        </w:rPr>
        <w:footnoteRef/>
      </w:r>
      <w:r w:rsidRPr="007A23BC">
        <w:rPr>
          <w:sz w:val="20"/>
          <w:szCs w:val="20"/>
        </w:rPr>
        <w:t xml:space="preserve"> Pekař při psaní „kolektivistických dějin“ vkládal mnohé naděje také do národopisu, jehož roli v tomto v roce 1898 hodnotil následovně: </w:t>
      </w:r>
      <w:r w:rsidRPr="007A23BC">
        <w:rPr>
          <w:i/>
          <w:sz w:val="20"/>
          <w:szCs w:val="20"/>
        </w:rPr>
        <w:t xml:space="preserve">„A bohatým pramenem bude též národopis, který u nás jest ještě v primitivním, ale nezbytném stupni sběratelství, až kritika odkryje a utřídí jeho látku.“ </w:t>
      </w:r>
      <w:r w:rsidRPr="007A23BC">
        <w:rPr>
          <w:sz w:val="20"/>
          <w:szCs w:val="20"/>
        </w:rPr>
        <w:t xml:space="preserve">Pekař, Josef: </w:t>
      </w:r>
      <w:proofErr w:type="spellStart"/>
      <w:r w:rsidRPr="007A23BC">
        <w:rPr>
          <w:bCs/>
          <w:i/>
          <w:iCs/>
          <w:sz w:val="20"/>
          <w:szCs w:val="20"/>
        </w:rPr>
        <w:t>Memoiren</w:t>
      </w:r>
      <w:proofErr w:type="spellEnd"/>
      <w:r w:rsidRPr="007A23BC">
        <w:rPr>
          <w:bCs/>
          <w:i/>
          <w:iCs/>
          <w:sz w:val="20"/>
          <w:szCs w:val="20"/>
        </w:rPr>
        <w:t xml:space="preserve"> des </w:t>
      </w:r>
      <w:proofErr w:type="spellStart"/>
      <w:r w:rsidRPr="007A23BC">
        <w:rPr>
          <w:bCs/>
          <w:i/>
          <w:iCs/>
          <w:sz w:val="20"/>
          <w:szCs w:val="20"/>
        </w:rPr>
        <w:t>Bauers</w:t>
      </w:r>
      <w:proofErr w:type="spellEnd"/>
      <w:r w:rsidRPr="007A23BC">
        <w:rPr>
          <w:bCs/>
          <w:i/>
          <w:iCs/>
          <w:sz w:val="20"/>
          <w:szCs w:val="20"/>
        </w:rPr>
        <w:t xml:space="preserve"> Dlask.</w:t>
      </w:r>
      <w:r w:rsidRPr="007A23BC">
        <w:rPr>
          <w:b/>
          <w:bCs/>
          <w:i/>
          <w:iCs/>
          <w:sz w:val="20"/>
          <w:szCs w:val="20"/>
        </w:rPr>
        <w:t xml:space="preserve"> </w:t>
      </w:r>
      <w:r w:rsidRPr="007A23BC">
        <w:rPr>
          <w:sz w:val="20"/>
          <w:szCs w:val="20"/>
        </w:rPr>
        <w:t xml:space="preserve">Politik z 25. prosince </w:t>
      </w:r>
      <w:r w:rsidRPr="007A23BC">
        <w:rPr>
          <w:bCs/>
          <w:sz w:val="20"/>
          <w:szCs w:val="20"/>
        </w:rPr>
        <w:t xml:space="preserve">1898. Publikováno jako </w:t>
      </w:r>
      <w:r w:rsidRPr="007A23BC">
        <w:rPr>
          <w:bCs/>
          <w:i/>
          <w:sz w:val="20"/>
          <w:szCs w:val="20"/>
        </w:rPr>
        <w:t>Úvod</w:t>
      </w:r>
      <w:r>
        <w:rPr>
          <w:bCs/>
          <w:sz w:val="20"/>
          <w:szCs w:val="20"/>
        </w:rPr>
        <w:t>.</w:t>
      </w:r>
      <w:r w:rsidRPr="007A23BC">
        <w:rPr>
          <w:bCs/>
          <w:sz w:val="20"/>
          <w:szCs w:val="20"/>
        </w:rPr>
        <w:t xml:space="preserve"> In: </w:t>
      </w:r>
      <w:proofErr w:type="spellStart"/>
      <w:r w:rsidRPr="007A23BC">
        <w:rPr>
          <w:bCs/>
          <w:sz w:val="20"/>
          <w:szCs w:val="20"/>
        </w:rPr>
        <w:t>Kutnar</w:t>
      </w:r>
      <w:proofErr w:type="spellEnd"/>
      <w:r w:rsidRPr="007A23BC">
        <w:rPr>
          <w:bCs/>
          <w:sz w:val="20"/>
          <w:szCs w:val="20"/>
        </w:rPr>
        <w:t>, František (</w:t>
      </w:r>
      <w:proofErr w:type="spellStart"/>
      <w:r w:rsidRPr="007A23BC">
        <w:rPr>
          <w:bCs/>
          <w:sz w:val="20"/>
          <w:szCs w:val="20"/>
        </w:rPr>
        <w:t>ed</w:t>
      </w:r>
      <w:proofErr w:type="spellEnd"/>
      <w:r w:rsidRPr="007A23BC">
        <w:rPr>
          <w:bCs/>
          <w:sz w:val="20"/>
          <w:szCs w:val="20"/>
        </w:rPr>
        <w:t xml:space="preserve">.): </w:t>
      </w:r>
      <w:r w:rsidRPr="007A23BC">
        <w:rPr>
          <w:bCs/>
          <w:iCs/>
          <w:sz w:val="20"/>
          <w:szCs w:val="20"/>
        </w:rPr>
        <w:t>Paměti sedláka Josef</w:t>
      </w:r>
      <w:r>
        <w:rPr>
          <w:bCs/>
          <w:iCs/>
          <w:sz w:val="20"/>
          <w:szCs w:val="20"/>
        </w:rPr>
        <w:t>a</w:t>
      </w:r>
      <w:r w:rsidRPr="007A23BC">
        <w:rPr>
          <w:bCs/>
          <w:iCs/>
          <w:sz w:val="20"/>
          <w:szCs w:val="20"/>
        </w:rPr>
        <w:t xml:space="preserve"> Dlaska. </w:t>
      </w:r>
      <w:r w:rsidRPr="007A23BC">
        <w:rPr>
          <w:bCs/>
          <w:sz w:val="20"/>
          <w:szCs w:val="20"/>
        </w:rPr>
        <w:t xml:space="preserve">Praha: </w:t>
      </w:r>
      <w:proofErr w:type="spellStart"/>
      <w:r w:rsidRPr="007A23BC">
        <w:rPr>
          <w:bCs/>
          <w:sz w:val="20"/>
          <w:szCs w:val="20"/>
        </w:rPr>
        <w:t>Melantrich</w:t>
      </w:r>
      <w:proofErr w:type="spellEnd"/>
      <w:r>
        <w:rPr>
          <w:bCs/>
          <w:sz w:val="20"/>
          <w:szCs w:val="20"/>
        </w:rPr>
        <w:t>,</w:t>
      </w:r>
      <w:r w:rsidRPr="007A23BC">
        <w:rPr>
          <w:bCs/>
          <w:sz w:val="20"/>
          <w:szCs w:val="20"/>
        </w:rPr>
        <w:t xml:space="preserve"> 1941, s. 6.</w:t>
      </w:r>
      <w:r w:rsidRPr="007A23BC">
        <w:rPr>
          <w:sz w:val="20"/>
          <w:szCs w:val="20"/>
        </w:rPr>
        <w:t xml:space="preserve"> </w:t>
      </w:r>
    </w:p>
  </w:footnote>
  <w:footnote w:id="8">
    <w:p w:rsidR="00AF716E" w:rsidRPr="007A23BC" w:rsidRDefault="00AF716E" w:rsidP="007A23BC">
      <w:pPr>
        <w:pStyle w:val="Textpoznpodarou"/>
        <w:rPr>
          <w:rFonts w:ascii="Times New Roman" w:hAnsi="Times New Roman" w:cs="Times New Roman"/>
        </w:rPr>
      </w:pPr>
      <w:r w:rsidRPr="002F05E4">
        <w:rPr>
          <w:rStyle w:val="Znakapoznpodarou"/>
          <w:rFonts w:ascii="Times New Roman" w:hAnsi="Times New Roman" w:cs="Times New Roman"/>
        </w:rPr>
        <w:footnoteRef/>
      </w:r>
      <w:r w:rsidRPr="002F05E4">
        <w:rPr>
          <w:rFonts w:ascii="Times New Roman" w:hAnsi="Times New Roman" w:cs="Times New Roman"/>
        </w:rPr>
        <w:t xml:space="preserve"> Srov. Doušek, Roman: </w:t>
      </w:r>
      <w:r w:rsidRPr="002F05E4">
        <w:rPr>
          <w:rFonts w:ascii="Times New Roman" w:hAnsi="Times New Roman" w:cs="Times New Roman"/>
          <w:i/>
        </w:rPr>
        <w:t>Texty vesničanů</w:t>
      </w:r>
      <w:r w:rsidRPr="002F05E4">
        <w:rPr>
          <w:rFonts w:ascii="Times New Roman" w:hAnsi="Times New Roman" w:cs="Times New Roman"/>
        </w:rPr>
        <w:t xml:space="preserve">. In: Týž a kol: </w:t>
      </w:r>
      <w:r>
        <w:rPr>
          <w:rFonts w:ascii="Times New Roman" w:hAnsi="Times New Roman" w:cs="Times New Roman"/>
        </w:rPr>
        <w:t xml:space="preserve">Archivní </w:t>
      </w:r>
      <w:r w:rsidRPr="002F05E4">
        <w:rPr>
          <w:rFonts w:ascii="Times New Roman" w:hAnsi="Times New Roman" w:cs="Times New Roman"/>
        </w:rPr>
        <w:t>prameny v etnologickém výzkumu</w:t>
      </w:r>
      <w:r>
        <w:rPr>
          <w:rFonts w:ascii="Times New Roman" w:hAnsi="Times New Roman" w:cs="Times New Roman"/>
        </w:rPr>
        <w:t xml:space="preserve"> I</w:t>
      </w:r>
      <w:r w:rsidRPr="002F05E4">
        <w:rPr>
          <w:rFonts w:ascii="Times New Roman" w:hAnsi="Times New Roman" w:cs="Times New Roman"/>
        </w:rPr>
        <w:t>.</w:t>
      </w:r>
      <w:r>
        <w:rPr>
          <w:rFonts w:ascii="Times New Roman" w:hAnsi="Times New Roman" w:cs="Times New Roman"/>
        </w:rPr>
        <w:t xml:space="preserve"> Etnologické příručky 6.</w:t>
      </w:r>
      <w:r w:rsidRPr="002F05E4">
        <w:rPr>
          <w:rFonts w:ascii="Times New Roman" w:hAnsi="Times New Roman" w:cs="Times New Roman"/>
        </w:rPr>
        <w:t xml:space="preserve"> Brno: </w:t>
      </w:r>
      <w:proofErr w:type="gramStart"/>
      <w:r w:rsidRPr="002F05E4">
        <w:rPr>
          <w:rFonts w:ascii="Times New Roman" w:hAnsi="Times New Roman" w:cs="Times New Roman"/>
        </w:rPr>
        <w:t>MU</w:t>
      </w:r>
      <w:proofErr w:type="gramEnd"/>
      <w:r w:rsidRPr="002F05E4">
        <w:rPr>
          <w:rFonts w:ascii="Times New Roman" w:hAnsi="Times New Roman" w:cs="Times New Roman"/>
        </w:rPr>
        <w:t>,</w:t>
      </w:r>
      <w:r>
        <w:rPr>
          <w:rFonts w:ascii="Times New Roman" w:hAnsi="Times New Roman" w:cs="Times New Roman"/>
        </w:rPr>
        <w:t xml:space="preserve"> 2014</w:t>
      </w:r>
      <w:r w:rsidR="00DE6987">
        <w:rPr>
          <w:rFonts w:ascii="Times New Roman" w:hAnsi="Times New Roman" w:cs="Times New Roman"/>
        </w:rPr>
        <w:t>, s. 151–166.</w:t>
      </w:r>
      <w:r w:rsidRPr="007A23BC">
        <w:rPr>
          <w:rFonts w:ascii="Times New Roman" w:hAnsi="Times New Roman" w:cs="Times New Roman"/>
        </w:rPr>
        <w:t xml:space="preserve"> </w:t>
      </w:r>
    </w:p>
  </w:footnote>
  <w:footnote w:id="9">
    <w:p w:rsidR="00AF716E" w:rsidRPr="007A23BC" w:rsidRDefault="00AF716E" w:rsidP="007A23BC">
      <w:pPr>
        <w:pStyle w:val="Textpoznpodarou"/>
        <w:rPr>
          <w:rFonts w:ascii="Times New Roman" w:hAnsi="Times New Roman" w:cs="Times New Roman"/>
        </w:rPr>
      </w:pPr>
      <w:r w:rsidRPr="007A23BC">
        <w:rPr>
          <w:rStyle w:val="Znakapoznpodarou"/>
          <w:rFonts w:ascii="Times New Roman" w:hAnsi="Times New Roman" w:cs="Times New Roman"/>
        </w:rPr>
        <w:footnoteRef/>
      </w:r>
      <w:r w:rsidRPr="007A23BC">
        <w:rPr>
          <w:rFonts w:ascii="Times New Roman" w:hAnsi="Times New Roman" w:cs="Times New Roman"/>
        </w:rPr>
        <w:t xml:space="preserve"> Pekař, Josef: </w:t>
      </w:r>
      <w:r w:rsidRPr="007A23BC">
        <w:rPr>
          <w:rFonts w:ascii="Times New Roman" w:hAnsi="Times New Roman" w:cs="Times New Roman"/>
          <w:bCs/>
          <w:i/>
          <w:iCs/>
        </w:rPr>
        <w:t>Kniha o Kosti. Kus české historie.</w:t>
      </w:r>
      <w:r w:rsidRPr="007A23BC">
        <w:rPr>
          <w:rFonts w:ascii="Times New Roman" w:hAnsi="Times New Roman" w:cs="Times New Roman"/>
          <w:bCs/>
          <w:i/>
        </w:rPr>
        <w:t xml:space="preserve"> Díl I–II. </w:t>
      </w:r>
      <w:r w:rsidRPr="007A23BC">
        <w:rPr>
          <w:rFonts w:ascii="Times New Roman" w:hAnsi="Times New Roman" w:cs="Times New Roman"/>
          <w:bCs/>
        </w:rPr>
        <w:t>Praha: Nákladem vlastním, 1909–1911.</w:t>
      </w:r>
    </w:p>
  </w:footnote>
  <w:footnote w:id="10">
    <w:p w:rsidR="00AF716E" w:rsidRPr="007A23BC" w:rsidRDefault="00AF716E" w:rsidP="007A23BC">
      <w:pPr>
        <w:spacing w:after="0" w:line="240" w:lineRule="auto"/>
        <w:rPr>
          <w:rFonts w:ascii="Times New Roman" w:hAnsi="Times New Roman" w:cs="Times New Roman"/>
          <w:sz w:val="20"/>
          <w:szCs w:val="20"/>
        </w:rPr>
      </w:pPr>
      <w:r w:rsidRPr="007A23BC">
        <w:rPr>
          <w:rStyle w:val="Znakapoznpodarou"/>
          <w:rFonts w:ascii="Times New Roman" w:hAnsi="Times New Roman" w:cs="Times New Roman"/>
          <w:sz w:val="20"/>
          <w:szCs w:val="20"/>
        </w:rPr>
        <w:footnoteRef/>
      </w:r>
      <w:r w:rsidRPr="007A23BC">
        <w:rPr>
          <w:rFonts w:ascii="Times New Roman" w:hAnsi="Times New Roman" w:cs="Times New Roman"/>
          <w:sz w:val="20"/>
          <w:szCs w:val="20"/>
        </w:rPr>
        <w:t xml:space="preserve"> </w:t>
      </w:r>
      <w:r>
        <w:rPr>
          <w:rFonts w:ascii="Times New Roman" w:hAnsi="Times New Roman" w:cs="Times New Roman"/>
          <w:sz w:val="20"/>
          <w:szCs w:val="20"/>
        </w:rPr>
        <w:t>Týž</w:t>
      </w:r>
      <w:r w:rsidRPr="007A23BC">
        <w:rPr>
          <w:rFonts w:ascii="Times New Roman" w:hAnsi="Times New Roman" w:cs="Times New Roman"/>
          <w:sz w:val="20"/>
          <w:szCs w:val="20"/>
        </w:rPr>
        <w:t xml:space="preserve">: </w:t>
      </w:r>
      <w:r w:rsidRPr="007A23BC">
        <w:rPr>
          <w:rFonts w:ascii="Times New Roman" w:hAnsi="Times New Roman" w:cs="Times New Roman"/>
          <w:i/>
          <w:iCs/>
          <w:sz w:val="20"/>
          <w:szCs w:val="20"/>
        </w:rPr>
        <w:t>České katastry 1654–1789. Se zvláštním zřetelem k dějinám hospodářským a ústavním</w:t>
      </w:r>
      <w:r w:rsidRPr="007A23BC">
        <w:rPr>
          <w:rFonts w:ascii="Times New Roman" w:hAnsi="Times New Roman" w:cs="Times New Roman"/>
          <w:i/>
          <w:sz w:val="20"/>
          <w:szCs w:val="20"/>
        </w:rPr>
        <w:t xml:space="preserve">, (zvl. otisk z </w:t>
      </w:r>
      <w:r w:rsidRPr="007A23BC">
        <w:rPr>
          <w:rFonts w:ascii="Times New Roman" w:hAnsi="Times New Roman" w:cs="Times New Roman"/>
          <w:i/>
          <w:iCs/>
          <w:sz w:val="20"/>
          <w:szCs w:val="20"/>
        </w:rPr>
        <w:t>ČČH</w:t>
      </w:r>
      <w:r w:rsidRPr="007A23BC">
        <w:rPr>
          <w:rFonts w:ascii="Times New Roman" w:hAnsi="Times New Roman" w:cs="Times New Roman"/>
          <w:i/>
          <w:sz w:val="20"/>
          <w:szCs w:val="20"/>
        </w:rPr>
        <w:t>, 19, 20, 22).</w:t>
      </w:r>
      <w:r w:rsidRPr="007A23BC">
        <w:rPr>
          <w:rFonts w:ascii="Times New Roman" w:hAnsi="Times New Roman" w:cs="Times New Roman"/>
          <w:sz w:val="20"/>
          <w:szCs w:val="20"/>
        </w:rPr>
        <w:t xml:space="preserve"> Praha: Historický Klub, 1915.</w:t>
      </w:r>
    </w:p>
  </w:footnote>
  <w:footnote w:id="11">
    <w:p w:rsidR="00AF716E" w:rsidRDefault="00AF716E" w:rsidP="00A052BD">
      <w:pPr>
        <w:spacing w:after="0" w:line="240" w:lineRule="auto"/>
      </w:pPr>
      <w:r w:rsidRPr="00A052BD">
        <w:rPr>
          <w:rStyle w:val="Znakapoznpodarou"/>
          <w:rFonts w:ascii="Times New Roman" w:hAnsi="Times New Roman" w:cs="Times New Roman"/>
          <w:sz w:val="20"/>
          <w:szCs w:val="20"/>
        </w:rPr>
        <w:footnoteRef/>
      </w:r>
      <w:r w:rsidRPr="00A052BD">
        <w:rPr>
          <w:rFonts w:ascii="Times New Roman" w:hAnsi="Times New Roman" w:cs="Times New Roman"/>
          <w:sz w:val="20"/>
          <w:szCs w:val="20"/>
        </w:rPr>
        <w:t xml:space="preserve"> Svědčí o tom mnoho pozdějších vydání i fakt, že jí byla věnována samostatná publikace. Čechura, Jaroslav – Čechurová, Jana</w:t>
      </w:r>
      <w:r>
        <w:rPr>
          <w:rFonts w:ascii="Times New Roman" w:hAnsi="Times New Roman" w:cs="Times New Roman"/>
          <w:sz w:val="20"/>
          <w:szCs w:val="20"/>
        </w:rPr>
        <w:t xml:space="preserve"> (</w:t>
      </w:r>
      <w:proofErr w:type="spellStart"/>
      <w:r>
        <w:rPr>
          <w:rFonts w:ascii="Times New Roman" w:hAnsi="Times New Roman" w:cs="Times New Roman"/>
          <w:sz w:val="20"/>
          <w:szCs w:val="20"/>
        </w:rPr>
        <w:t>eds</w:t>
      </w:r>
      <w:proofErr w:type="spellEnd"/>
      <w:r w:rsidRPr="00A052BD">
        <w:rPr>
          <w:rFonts w:ascii="Times New Roman" w:hAnsi="Times New Roman" w:cs="Times New Roman"/>
          <w:sz w:val="20"/>
          <w:szCs w:val="20"/>
        </w:rPr>
        <w:t xml:space="preserve">.): </w:t>
      </w:r>
      <w:r w:rsidRPr="00A052BD">
        <w:rPr>
          <w:rFonts w:ascii="Times New Roman" w:hAnsi="Times New Roman" w:cs="Times New Roman"/>
          <w:i/>
          <w:sz w:val="20"/>
          <w:szCs w:val="20"/>
        </w:rPr>
        <w:t>Josef Pekař: Příběh Knihy o Kosti.</w:t>
      </w:r>
      <w:r w:rsidRPr="00A052BD">
        <w:rPr>
          <w:rFonts w:ascii="Times New Roman" w:hAnsi="Times New Roman" w:cs="Times New Roman"/>
          <w:sz w:val="20"/>
          <w:szCs w:val="20"/>
        </w:rPr>
        <w:t xml:space="preserve"> Praha: Argo, 2005.</w:t>
      </w:r>
    </w:p>
  </w:footnote>
  <w:footnote w:id="12">
    <w:p w:rsidR="00AF716E" w:rsidRPr="00FD2F2E" w:rsidRDefault="00AF716E" w:rsidP="00355F3B">
      <w:pPr>
        <w:spacing w:after="0" w:line="240" w:lineRule="auto"/>
        <w:rPr>
          <w:rFonts w:ascii="Times New Roman" w:hAnsi="Times New Roman" w:cs="Times New Roman"/>
        </w:rPr>
      </w:pPr>
      <w:r w:rsidRPr="00FD2F2E">
        <w:rPr>
          <w:rStyle w:val="Znakapoznpodarou"/>
          <w:rFonts w:ascii="Times New Roman" w:hAnsi="Times New Roman" w:cs="Times New Roman"/>
          <w:sz w:val="20"/>
          <w:szCs w:val="20"/>
        </w:rPr>
        <w:footnoteRef/>
      </w:r>
      <w:r w:rsidRPr="00FD2F2E">
        <w:rPr>
          <w:rFonts w:ascii="Times New Roman" w:hAnsi="Times New Roman" w:cs="Times New Roman"/>
          <w:sz w:val="20"/>
          <w:szCs w:val="20"/>
        </w:rPr>
        <w:t xml:space="preserve"> Krofta, Kamil: </w:t>
      </w:r>
      <w:r w:rsidRPr="00FD2F2E">
        <w:rPr>
          <w:rFonts w:ascii="Times New Roman" w:hAnsi="Times New Roman" w:cs="Times New Roman"/>
          <w:i/>
          <w:sz w:val="20"/>
          <w:szCs w:val="20"/>
        </w:rPr>
        <w:t>Přehled dějin selského stavu v Čechách a na Moravě</w:t>
      </w:r>
      <w:r w:rsidRPr="00FD2F2E">
        <w:rPr>
          <w:rFonts w:ascii="Times New Roman" w:hAnsi="Times New Roman" w:cs="Times New Roman"/>
          <w:sz w:val="20"/>
          <w:szCs w:val="20"/>
        </w:rPr>
        <w:t>. Praha: Náklad vlastní</w:t>
      </w:r>
      <w:r>
        <w:rPr>
          <w:rFonts w:ascii="Times New Roman" w:hAnsi="Times New Roman" w:cs="Times New Roman"/>
          <w:sz w:val="20"/>
          <w:szCs w:val="20"/>
        </w:rPr>
        <w:t>, 1919;</w:t>
      </w:r>
      <w:r w:rsidRPr="00FD2F2E">
        <w:rPr>
          <w:rFonts w:ascii="Times New Roman" w:hAnsi="Times New Roman" w:cs="Times New Roman"/>
          <w:i/>
          <w:sz w:val="20"/>
          <w:szCs w:val="20"/>
        </w:rPr>
        <w:t xml:space="preserve"> </w:t>
      </w:r>
      <w:r w:rsidRPr="00FD2F2E">
        <w:rPr>
          <w:rFonts w:ascii="Times New Roman" w:hAnsi="Times New Roman" w:cs="Times New Roman"/>
          <w:sz w:val="20"/>
          <w:szCs w:val="20"/>
        </w:rPr>
        <w:t xml:space="preserve">Týž: </w:t>
      </w:r>
      <w:r w:rsidRPr="00FD2F2E">
        <w:rPr>
          <w:rFonts w:ascii="Times New Roman" w:hAnsi="Times New Roman" w:cs="Times New Roman"/>
          <w:i/>
          <w:sz w:val="20"/>
          <w:szCs w:val="20"/>
        </w:rPr>
        <w:t>Dějiny selského stavu</w:t>
      </w:r>
      <w:r w:rsidRPr="00FD2F2E">
        <w:rPr>
          <w:rFonts w:ascii="Times New Roman" w:hAnsi="Times New Roman" w:cs="Times New Roman"/>
          <w:sz w:val="20"/>
          <w:szCs w:val="20"/>
        </w:rPr>
        <w:t xml:space="preserve">. Praha: Jan </w:t>
      </w:r>
      <w:proofErr w:type="spellStart"/>
      <w:r w:rsidRPr="00FD2F2E">
        <w:rPr>
          <w:rFonts w:ascii="Times New Roman" w:hAnsi="Times New Roman" w:cs="Times New Roman"/>
          <w:sz w:val="20"/>
          <w:szCs w:val="20"/>
        </w:rPr>
        <w:t>Laichter</w:t>
      </w:r>
      <w:proofErr w:type="spellEnd"/>
      <w:r w:rsidRPr="00FD2F2E">
        <w:rPr>
          <w:rFonts w:ascii="Times New Roman" w:hAnsi="Times New Roman" w:cs="Times New Roman"/>
          <w:sz w:val="20"/>
          <w:szCs w:val="20"/>
        </w:rPr>
        <w:t>, 1949.</w:t>
      </w:r>
    </w:p>
  </w:footnote>
  <w:footnote w:id="13">
    <w:p w:rsidR="00AF716E" w:rsidRPr="00DF20AB" w:rsidRDefault="00AF716E" w:rsidP="00FD2F2E">
      <w:pPr>
        <w:pStyle w:val="Textpoznpodarou"/>
        <w:rPr>
          <w:rFonts w:ascii="Times New Roman" w:hAnsi="Times New Roman" w:cs="Times New Roman"/>
        </w:rPr>
      </w:pPr>
      <w:r w:rsidRPr="00FD2F2E">
        <w:rPr>
          <w:rStyle w:val="Znakapoznpodarou"/>
          <w:rFonts w:ascii="Times New Roman" w:hAnsi="Times New Roman" w:cs="Times New Roman"/>
        </w:rPr>
        <w:footnoteRef/>
      </w:r>
      <w:r w:rsidRPr="00FD2F2E">
        <w:rPr>
          <w:rFonts w:ascii="Times New Roman" w:hAnsi="Times New Roman" w:cs="Times New Roman"/>
        </w:rPr>
        <w:t xml:space="preserve"> </w:t>
      </w:r>
      <w:proofErr w:type="spellStart"/>
      <w:r w:rsidRPr="00FD2F2E">
        <w:rPr>
          <w:rFonts w:ascii="Times New Roman" w:hAnsi="Times New Roman" w:cs="Times New Roman"/>
        </w:rPr>
        <w:t>Graus</w:t>
      </w:r>
      <w:proofErr w:type="spellEnd"/>
      <w:r w:rsidRPr="00FD2F2E">
        <w:rPr>
          <w:rFonts w:ascii="Times New Roman" w:hAnsi="Times New Roman" w:cs="Times New Roman"/>
        </w:rPr>
        <w:t xml:space="preserve">, František: </w:t>
      </w:r>
      <w:r w:rsidRPr="00FD2F2E">
        <w:rPr>
          <w:rFonts w:ascii="Times New Roman" w:hAnsi="Times New Roman" w:cs="Times New Roman"/>
          <w:i/>
        </w:rPr>
        <w:t>Dějiny venkovského lidu v Čechách v době předhusitské I</w:t>
      </w:r>
      <w:r>
        <w:rPr>
          <w:rFonts w:ascii="Times New Roman" w:hAnsi="Times New Roman" w:cs="Times New Roman"/>
          <w:i/>
        </w:rPr>
        <w:t>–II</w:t>
      </w:r>
      <w:r w:rsidRPr="00FD2F2E">
        <w:rPr>
          <w:rFonts w:ascii="Times New Roman" w:hAnsi="Times New Roman" w:cs="Times New Roman"/>
        </w:rPr>
        <w:t>. Praha: S</w:t>
      </w:r>
      <w:r>
        <w:rPr>
          <w:rFonts w:ascii="Times New Roman" w:hAnsi="Times New Roman" w:cs="Times New Roman"/>
        </w:rPr>
        <w:t xml:space="preserve">NPL, </w:t>
      </w:r>
      <w:r w:rsidRPr="00DF20AB">
        <w:rPr>
          <w:rFonts w:ascii="Times New Roman" w:hAnsi="Times New Roman" w:cs="Times New Roman"/>
        </w:rPr>
        <w:t>NČSAV</w:t>
      </w:r>
      <w:r>
        <w:rPr>
          <w:rFonts w:ascii="Times New Roman" w:hAnsi="Times New Roman" w:cs="Times New Roman"/>
        </w:rPr>
        <w:t>, 1953–1956</w:t>
      </w:r>
      <w:r w:rsidRPr="00DF20AB">
        <w:rPr>
          <w:rFonts w:ascii="Times New Roman" w:hAnsi="Times New Roman" w:cs="Times New Roman"/>
        </w:rPr>
        <w:t>.</w:t>
      </w:r>
    </w:p>
  </w:footnote>
  <w:footnote w:id="14">
    <w:p w:rsidR="00AF716E" w:rsidRPr="00B01032" w:rsidRDefault="00AF716E" w:rsidP="00E75D69">
      <w:pPr>
        <w:pStyle w:val="Textpoznpodarou"/>
        <w:rPr>
          <w:rFonts w:ascii="Times New Roman" w:hAnsi="Times New Roman" w:cs="Times New Roman"/>
        </w:rPr>
      </w:pPr>
      <w:r w:rsidRPr="00FD2F2E">
        <w:rPr>
          <w:rStyle w:val="Znakapoznpodarou"/>
          <w:rFonts w:ascii="Times New Roman" w:hAnsi="Times New Roman" w:cs="Times New Roman"/>
        </w:rPr>
        <w:footnoteRef/>
      </w:r>
      <w:r w:rsidRPr="00FD2F2E">
        <w:rPr>
          <w:rFonts w:ascii="Times New Roman" w:hAnsi="Times New Roman" w:cs="Times New Roman"/>
        </w:rPr>
        <w:t xml:space="preserve"> V souvislosti s uvedeným názorem </w:t>
      </w:r>
      <w:r>
        <w:rPr>
          <w:rFonts w:ascii="Times New Roman" w:hAnsi="Times New Roman" w:cs="Times New Roman"/>
        </w:rPr>
        <w:t xml:space="preserve">na národopis </w:t>
      </w:r>
      <w:r w:rsidRPr="00FD2F2E">
        <w:rPr>
          <w:rFonts w:ascii="Times New Roman" w:hAnsi="Times New Roman" w:cs="Times New Roman"/>
        </w:rPr>
        <w:t xml:space="preserve">Josefa Pekaře stojí za </w:t>
      </w:r>
      <w:r>
        <w:rPr>
          <w:rFonts w:ascii="Times New Roman" w:hAnsi="Times New Roman" w:cs="Times New Roman"/>
        </w:rPr>
        <w:t xml:space="preserve">připomenutí </w:t>
      </w:r>
      <w:r w:rsidRPr="00FD2F2E">
        <w:rPr>
          <w:rFonts w:ascii="Times New Roman" w:hAnsi="Times New Roman" w:cs="Times New Roman"/>
        </w:rPr>
        <w:t xml:space="preserve">ten </w:t>
      </w:r>
      <w:proofErr w:type="spellStart"/>
      <w:r w:rsidRPr="00FD2F2E">
        <w:rPr>
          <w:rFonts w:ascii="Times New Roman" w:hAnsi="Times New Roman" w:cs="Times New Roman"/>
        </w:rPr>
        <w:t>Grausův</w:t>
      </w:r>
      <w:proofErr w:type="spellEnd"/>
      <w:r>
        <w:rPr>
          <w:rFonts w:ascii="Times New Roman" w:hAnsi="Times New Roman" w:cs="Times New Roman"/>
        </w:rPr>
        <w:t>, ze zmíněné publikace</w:t>
      </w:r>
      <w:r w:rsidRPr="00FD2F2E">
        <w:rPr>
          <w:rFonts w:ascii="Times New Roman" w:hAnsi="Times New Roman" w:cs="Times New Roman"/>
        </w:rPr>
        <w:t xml:space="preserve">: </w:t>
      </w:r>
      <w:r w:rsidRPr="00DD1A28">
        <w:rPr>
          <w:rFonts w:ascii="Times New Roman" w:hAnsi="Times New Roman" w:cs="Times New Roman"/>
          <w:i/>
        </w:rPr>
        <w:t>„Snažil jsem se v této práci užít výsledky československé archeologie co možná nejvíce, avšak vyhýbal jsem se mnohdy odvážným závěrů</w:t>
      </w:r>
      <w:r>
        <w:rPr>
          <w:rFonts w:ascii="Times New Roman" w:hAnsi="Times New Roman" w:cs="Times New Roman"/>
          <w:i/>
        </w:rPr>
        <w:t>m jednotlivých archeologů, kteř</w:t>
      </w:r>
      <w:r w:rsidRPr="00DD1A28">
        <w:rPr>
          <w:rFonts w:ascii="Times New Roman" w:hAnsi="Times New Roman" w:cs="Times New Roman"/>
          <w:i/>
        </w:rPr>
        <w:t xml:space="preserve">í často z dosti chatrného materiálu budují dalekosáhlé koncepce. Totéž </w:t>
      </w:r>
      <w:r w:rsidRPr="00F21977">
        <w:rPr>
          <w:rFonts w:ascii="Times New Roman" w:hAnsi="Times New Roman" w:cs="Times New Roman"/>
        </w:rPr>
        <w:t xml:space="preserve">[…] </w:t>
      </w:r>
      <w:r w:rsidRPr="00DD1A28">
        <w:rPr>
          <w:rFonts w:ascii="Times New Roman" w:hAnsi="Times New Roman" w:cs="Times New Roman"/>
          <w:i/>
        </w:rPr>
        <w:t xml:space="preserve">platí v ještě zvýšené míře o národopisu. Vědecký národopis vězí u nás dosud v plenkách. Různým </w:t>
      </w:r>
      <w:proofErr w:type="spellStart"/>
      <w:r w:rsidRPr="00DD1A28">
        <w:rPr>
          <w:rFonts w:ascii="Times New Roman" w:hAnsi="Times New Roman" w:cs="Times New Roman"/>
          <w:i/>
        </w:rPr>
        <w:t>ethnografickým</w:t>
      </w:r>
      <w:proofErr w:type="spellEnd"/>
      <w:r w:rsidRPr="00DD1A28">
        <w:rPr>
          <w:rFonts w:ascii="Times New Roman" w:hAnsi="Times New Roman" w:cs="Times New Roman"/>
          <w:i/>
        </w:rPr>
        <w:t xml:space="preserve"> analogiím, které jsou v literatuře dosti oblíbeny, jsem se vyhýbal proto, že přespříliš </w:t>
      </w:r>
      <w:r w:rsidRPr="00B01032">
        <w:rPr>
          <w:rFonts w:ascii="Times New Roman" w:hAnsi="Times New Roman" w:cs="Times New Roman"/>
          <w:i/>
        </w:rPr>
        <w:t>svádějí k pouhému sociologizování.“</w:t>
      </w:r>
      <w:r w:rsidRPr="00B01032">
        <w:rPr>
          <w:rFonts w:ascii="Times New Roman" w:hAnsi="Times New Roman" w:cs="Times New Roman"/>
        </w:rPr>
        <w:t xml:space="preserve"> </w:t>
      </w:r>
      <w:r>
        <w:rPr>
          <w:rFonts w:ascii="Times New Roman" w:hAnsi="Times New Roman" w:cs="Times New Roman"/>
        </w:rPr>
        <w:t>Týž</w:t>
      </w:r>
      <w:r w:rsidRPr="00B01032">
        <w:rPr>
          <w:rFonts w:ascii="Times New Roman" w:hAnsi="Times New Roman" w:cs="Times New Roman"/>
        </w:rPr>
        <w:t xml:space="preserve">: </w:t>
      </w:r>
      <w:r w:rsidRPr="00B01032">
        <w:rPr>
          <w:rFonts w:ascii="Times New Roman" w:hAnsi="Times New Roman" w:cs="Times New Roman"/>
          <w:i/>
        </w:rPr>
        <w:t>Dějiny venkovského lidu v Čechách v době předhusitské I</w:t>
      </w:r>
      <w:r w:rsidRPr="00B01032">
        <w:rPr>
          <w:rFonts w:ascii="Times New Roman" w:hAnsi="Times New Roman" w:cs="Times New Roman"/>
        </w:rPr>
        <w:t xml:space="preserve">, c. d., s. 48.    </w:t>
      </w:r>
    </w:p>
  </w:footnote>
  <w:footnote w:id="15">
    <w:p w:rsidR="00AF716E" w:rsidRPr="00B01032" w:rsidRDefault="00AF716E" w:rsidP="00B01032">
      <w:pPr>
        <w:spacing w:after="0" w:line="240" w:lineRule="auto"/>
        <w:rPr>
          <w:rFonts w:ascii="Times New Roman" w:hAnsi="Times New Roman" w:cs="Times New Roman"/>
          <w:sz w:val="20"/>
          <w:szCs w:val="20"/>
        </w:rPr>
      </w:pPr>
      <w:r w:rsidRPr="00B01032">
        <w:rPr>
          <w:rStyle w:val="Znakapoznpodarou"/>
          <w:rFonts w:ascii="Times New Roman" w:hAnsi="Times New Roman" w:cs="Times New Roman"/>
          <w:sz w:val="20"/>
          <w:szCs w:val="20"/>
        </w:rPr>
        <w:footnoteRef/>
      </w:r>
      <w:r w:rsidRPr="00B01032">
        <w:rPr>
          <w:rFonts w:ascii="Times New Roman" w:hAnsi="Times New Roman" w:cs="Times New Roman"/>
          <w:sz w:val="20"/>
          <w:szCs w:val="20"/>
        </w:rPr>
        <w:t xml:space="preserve"> </w:t>
      </w:r>
      <w:proofErr w:type="spellStart"/>
      <w:r w:rsidRPr="00B01032">
        <w:rPr>
          <w:rFonts w:ascii="Times New Roman" w:hAnsi="Times New Roman" w:cs="Times New Roman"/>
          <w:sz w:val="20"/>
          <w:szCs w:val="20"/>
        </w:rPr>
        <w:t>Kutnar</w:t>
      </w:r>
      <w:proofErr w:type="spellEnd"/>
      <w:r w:rsidRPr="00B01032">
        <w:rPr>
          <w:rFonts w:ascii="Times New Roman" w:hAnsi="Times New Roman" w:cs="Times New Roman"/>
          <w:sz w:val="20"/>
          <w:szCs w:val="20"/>
        </w:rPr>
        <w:t xml:space="preserve">, František: </w:t>
      </w:r>
      <w:r w:rsidRPr="00B01032">
        <w:rPr>
          <w:rFonts w:ascii="Times New Roman" w:hAnsi="Times New Roman" w:cs="Times New Roman"/>
          <w:i/>
          <w:sz w:val="20"/>
          <w:szCs w:val="20"/>
        </w:rPr>
        <w:t xml:space="preserve">Sociálně myšlenková tvářnost obrozenského lidu. Trojí pohled na český obrozenský lid jako příspěvek k jeho duchovním dějinám. </w:t>
      </w:r>
      <w:r w:rsidRPr="00B01032">
        <w:rPr>
          <w:rFonts w:ascii="Times New Roman" w:hAnsi="Times New Roman" w:cs="Times New Roman"/>
          <w:sz w:val="20"/>
          <w:szCs w:val="20"/>
        </w:rPr>
        <w:t>Praha: Historický klub, 1948.</w:t>
      </w:r>
    </w:p>
  </w:footnote>
  <w:footnote w:id="16">
    <w:p w:rsidR="00AF716E" w:rsidRPr="00BF53AF" w:rsidRDefault="00AF716E">
      <w:pPr>
        <w:pStyle w:val="Textpoznpodarou"/>
        <w:rPr>
          <w:rFonts w:ascii="Times New Roman" w:hAnsi="Times New Roman" w:cs="Times New Roman"/>
        </w:rPr>
      </w:pPr>
      <w:r w:rsidRPr="00BF53AF">
        <w:rPr>
          <w:rStyle w:val="Znakapoznpodarou"/>
          <w:rFonts w:ascii="Times New Roman" w:hAnsi="Times New Roman" w:cs="Times New Roman"/>
        </w:rPr>
        <w:footnoteRef/>
      </w:r>
      <w:r w:rsidRPr="00BF53AF">
        <w:rPr>
          <w:rFonts w:ascii="Times New Roman" w:hAnsi="Times New Roman" w:cs="Times New Roman"/>
        </w:rPr>
        <w:t xml:space="preserve"> Navazovaly na dějiny českého dějepisectví, které napsal </w:t>
      </w:r>
      <w:proofErr w:type="spellStart"/>
      <w:r w:rsidRPr="00BF53AF">
        <w:rPr>
          <w:rFonts w:ascii="Times New Roman" w:hAnsi="Times New Roman" w:cs="Times New Roman"/>
        </w:rPr>
        <w:t>Kutnar</w:t>
      </w:r>
      <w:proofErr w:type="spellEnd"/>
      <w:r w:rsidRPr="00BF53AF">
        <w:rPr>
          <w:rFonts w:ascii="Times New Roman" w:hAnsi="Times New Roman" w:cs="Times New Roman"/>
        </w:rPr>
        <w:t xml:space="preserve"> s Jaroslavem Markem.</w:t>
      </w:r>
      <w:r>
        <w:rPr>
          <w:rFonts w:ascii="Times New Roman" w:hAnsi="Times New Roman" w:cs="Times New Roman"/>
        </w:rPr>
        <w:t xml:space="preserve"> Čechura, Jaroslav: </w:t>
      </w:r>
      <w:r w:rsidRPr="007A0FCE">
        <w:rPr>
          <w:rFonts w:ascii="Times New Roman" w:hAnsi="Times New Roman" w:cs="Times New Roman"/>
          <w:i/>
        </w:rPr>
        <w:t xml:space="preserve">Nepublikované práce Františka </w:t>
      </w:r>
      <w:proofErr w:type="spellStart"/>
      <w:r w:rsidRPr="007A0FCE">
        <w:rPr>
          <w:rFonts w:ascii="Times New Roman" w:hAnsi="Times New Roman" w:cs="Times New Roman"/>
          <w:i/>
        </w:rPr>
        <w:t>Kutnara</w:t>
      </w:r>
      <w:proofErr w:type="spellEnd"/>
      <w:r w:rsidRPr="007A0FCE">
        <w:rPr>
          <w:rFonts w:ascii="Times New Roman" w:hAnsi="Times New Roman" w:cs="Times New Roman"/>
          <w:i/>
        </w:rPr>
        <w:t xml:space="preserve"> k dějinám zemědělství</w:t>
      </w:r>
      <w:r>
        <w:rPr>
          <w:rFonts w:ascii="Times New Roman" w:hAnsi="Times New Roman" w:cs="Times New Roman"/>
        </w:rPr>
        <w:t xml:space="preserve">. In: Českého ráje a Podkrkonoší – </w:t>
      </w:r>
      <w:proofErr w:type="spellStart"/>
      <w:r>
        <w:rPr>
          <w:rFonts w:ascii="Times New Roman" w:hAnsi="Times New Roman" w:cs="Times New Roman"/>
        </w:rPr>
        <w:t>supplementum</w:t>
      </w:r>
      <w:proofErr w:type="spellEnd"/>
      <w:r>
        <w:rPr>
          <w:rFonts w:ascii="Times New Roman" w:hAnsi="Times New Roman" w:cs="Times New Roman"/>
        </w:rPr>
        <w:t xml:space="preserve"> 4, 1998, s. 211–220.</w:t>
      </w:r>
    </w:p>
  </w:footnote>
  <w:footnote w:id="17">
    <w:p w:rsidR="00AF716E" w:rsidRPr="00C03779" w:rsidRDefault="00AF716E">
      <w:pPr>
        <w:pStyle w:val="Textpoznpodarou"/>
        <w:rPr>
          <w:rFonts w:ascii="Times New Roman" w:hAnsi="Times New Roman" w:cs="Times New Roman"/>
        </w:rPr>
      </w:pPr>
      <w:r w:rsidRPr="00C03779">
        <w:rPr>
          <w:rStyle w:val="Znakapoznpodarou"/>
          <w:rFonts w:ascii="Times New Roman" w:hAnsi="Times New Roman" w:cs="Times New Roman"/>
        </w:rPr>
        <w:footnoteRef/>
      </w:r>
      <w:r w:rsidRPr="00C03779">
        <w:rPr>
          <w:rFonts w:ascii="Times New Roman" w:hAnsi="Times New Roman" w:cs="Times New Roman"/>
        </w:rPr>
        <w:t xml:space="preserve"> Matějek, František: </w:t>
      </w:r>
      <w:r w:rsidRPr="00C03779">
        <w:rPr>
          <w:rFonts w:ascii="Times New Roman" w:hAnsi="Times New Roman" w:cs="Times New Roman"/>
          <w:i/>
        </w:rPr>
        <w:t>Feudální velkostatek a poddaný na Moravě s přihlédnutím k přilehlému území Slezska a Polska. Studie o přeměnách na feudálním velkostatku v druhé polovině 15. a v první polovině 16. století.</w:t>
      </w:r>
      <w:r w:rsidRPr="00C03779">
        <w:rPr>
          <w:rFonts w:ascii="Times New Roman" w:hAnsi="Times New Roman" w:cs="Times New Roman"/>
        </w:rPr>
        <w:t xml:space="preserve"> Praha: NČSAV, 1959.</w:t>
      </w:r>
    </w:p>
  </w:footnote>
  <w:footnote w:id="18">
    <w:p w:rsidR="00AF716E" w:rsidRPr="00C03779" w:rsidRDefault="00AF716E">
      <w:pPr>
        <w:pStyle w:val="Textpoznpodarou"/>
        <w:rPr>
          <w:rFonts w:ascii="Times New Roman" w:hAnsi="Times New Roman" w:cs="Times New Roman"/>
        </w:rPr>
      </w:pPr>
      <w:r w:rsidRPr="00C03779">
        <w:rPr>
          <w:rStyle w:val="Znakapoznpodarou"/>
          <w:rFonts w:ascii="Times New Roman" w:hAnsi="Times New Roman" w:cs="Times New Roman"/>
        </w:rPr>
        <w:footnoteRef/>
      </w:r>
      <w:r w:rsidRPr="00C03779">
        <w:rPr>
          <w:rFonts w:ascii="Times New Roman" w:hAnsi="Times New Roman" w:cs="Times New Roman"/>
        </w:rPr>
        <w:t xml:space="preserve"> Míka, Alois: </w:t>
      </w:r>
      <w:r w:rsidRPr="00C03779">
        <w:rPr>
          <w:rFonts w:ascii="Times New Roman" w:hAnsi="Times New Roman" w:cs="Times New Roman"/>
          <w:i/>
        </w:rPr>
        <w:t>Poddaný lid v Čechách v první polovině 16. století</w:t>
      </w:r>
      <w:r w:rsidRPr="00C03779">
        <w:rPr>
          <w:rFonts w:ascii="Times New Roman" w:hAnsi="Times New Roman" w:cs="Times New Roman"/>
        </w:rPr>
        <w:t>. Praha: NČSAV, 1960.</w:t>
      </w:r>
    </w:p>
  </w:footnote>
  <w:footnote w:id="19">
    <w:p w:rsidR="00AF716E" w:rsidRPr="00C03779" w:rsidRDefault="00AF716E">
      <w:pPr>
        <w:pStyle w:val="Textpoznpodarou"/>
        <w:rPr>
          <w:rFonts w:ascii="Times New Roman" w:hAnsi="Times New Roman" w:cs="Times New Roman"/>
        </w:rPr>
      </w:pPr>
      <w:r w:rsidRPr="00C03779">
        <w:rPr>
          <w:rStyle w:val="Znakapoznpodarou"/>
          <w:rFonts w:ascii="Times New Roman" w:hAnsi="Times New Roman" w:cs="Times New Roman"/>
        </w:rPr>
        <w:footnoteRef/>
      </w:r>
      <w:r w:rsidRPr="00C03779">
        <w:rPr>
          <w:rFonts w:ascii="Times New Roman" w:hAnsi="Times New Roman" w:cs="Times New Roman"/>
        </w:rPr>
        <w:t xml:space="preserve"> Válka, Josef: </w:t>
      </w:r>
      <w:r w:rsidRPr="00C03779">
        <w:rPr>
          <w:rFonts w:ascii="Times New Roman" w:hAnsi="Times New Roman" w:cs="Times New Roman"/>
          <w:i/>
          <w:iCs/>
        </w:rPr>
        <w:t>Hospodářská politika feudálního velkostatku na předbělohorské Moravě</w:t>
      </w:r>
      <w:r w:rsidRPr="00C03779">
        <w:rPr>
          <w:rFonts w:ascii="Times New Roman" w:hAnsi="Times New Roman" w:cs="Times New Roman"/>
        </w:rPr>
        <w:t>. Praha: SPN, 1962.</w:t>
      </w:r>
    </w:p>
  </w:footnote>
  <w:footnote w:id="20">
    <w:p w:rsidR="00AF716E" w:rsidRPr="00C03779" w:rsidRDefault="00AF716E" w:rsidP="00E75D69">
      <w:pPr>
        <w:spacing w:after="0" w:line="240" w:lineRule="auto"/>
        <w:rPr>
          <w:rFonts w:ascii="Times New Roman" w:hAnsi="Times New Roman" w:cs="Times New Roman"/>
          <w:sz w:val="20"/>
          <w:szCs w:val="20"/>
        </w:rPr>
      </w:pPr>
      <w:r w:rsidRPr="00C03779">
        <w:rPr>
          <w:rStyle w:val="Znakapoznpodarou"/>
          <w:rFonts w:ascii="Times New Roman" w:hAnsi="Times New Roman" w:cs="Times New Roman"/>
          <w:sz w:val="20"/>
          <w:szCs w:val="20"/>
        </w:rPr>
        <w:footnoteRef/>
      </w:r>
      <w:r w:rsidRPr="00C03779">
        <w:rPr>
          <w:rFonts w:ascii="Times New Roman" w:hAnsi="Times New Roman" w:cs="Times New Roman"/>
          <w:sz w:val="20"/>
          <w:szCs w:val="20"/>
        </w:rPr>
        <w:t xml:space="preserve"> </w:t>
      </w:r>
      <w:r w:rsidRPr="00C03779">
        <w:rPr>
          <w:rFonts w:ascii="Times New Roman" w:hAnsi="Times New Roman" w:cs="Times New Roman"/>
          <w:bCs/>
          <w:sz w:val="20"/>
          <w:szCs w:val="20"/>
        </w:rPr>
        <w:t xml:space="preserve">Petráň, Josef: </w:t>
      </w:r>
      <w:r w:rsidRPr="00C03779">
        <w:rPr>
          <w:rFonts w:ascii="Times New Roman" w:hAnsi="Times New Roman" w:cs="Times New Roman"/>
          <w:bCs/>
          <w:i/>
          <w:iCs/>
          <w:sz w:val="20"/>
          <w:szCs w:val="20"/>
        </w:rPr>
        <w:t xml:space="preserve">Zemědělská výroba v Čechách v druhé polovině 16. a počátkem 17. století. </w:t>
      </w:r>
      <w:hyperlink r:id="rId1" w:history="1"/>
      <w:hyperlink r:id="rId2" w:history="1"/>
      <w:hyperlink r:id="rId3" w:history="1"/>
      <w:r w:rsidRPr="00C03779">
        <w:rPr>
          <w:rFonts w:ascii="Times New Roman" w:hAnsi="Times New Roman" w:cs="Times New Roman"/>
          <w:sz w:val="20"/>
          <w:szCs w:val="20"/>
        </w:rPr>
        <w:t xml:space="preserve">Praha: UK, 1963; </w:t>
      </w:r>
      <w:r>
        <w:rPr>
          <w:rFonts w:ascii="Times New Roman" w:hAnsi="Times New Roman" w:cs="Times New Roman"/>
          <w:sz w:val="20"/>
          <w:szCs w:val="20"/>
        </w:rPr>
        <w:t>Týž</w:t>
      </w:r>
      <w:r w:rsidRPr="00C03779">
        <w:rPr>
          <w:rFonts w:ascii="Times New Roman" w:hAnsi="Times New Roman" w:cs="Times New Roman"/>
          <w:sz w:val="20"/>
          <w:szCs w:val="20"/>
        </w:rPr>
        <w:t xml:space="preserve">: </w:t>
      </w:r>
      <w:r w:rsidRPr="00C03779">
        <w:rPr>
          <w:rFonts w:ascii="Times New Roman" w:hAnsi="Times New Roman" w:cs="Times New Roman"/>
          <w:i/>
          <w:iCs/>
          <w:sz w:val="20"/>
          <w:szCs w:val="20"/>
        </w:rPr>
        <w:t>Poddaný lid v Čechách na prahu třicetileté války</w:t>
      </w:r>
      <w:r w:rsidRPr="00C03779">
        <w:rPr>
          <w:rFonts w:ascii="Times New Roman" w:hAnsi="Times New Roman" w:cs="Times New Roman"/>
          <w:sz w:val="20"/>
          <w:szCs w:val="20"/>
        </w:rPr>
        <w:t>. Praha: NČSAV, 1964.</w:t>
      </w:r>
      <w:hyperlink r:id="rId4" w:history="1"/>
    </w:p>
  </w:footnote>
  <w:footnote w:id="21">
    <w:p w:rsidR="00AF716E" w:rsidRPr="00E75D69" w:rsidRDefault="00AF716E" w:rsidP="00F070C3">
      <w:pPr>
        <w:pStyle w:val="Textpoznpodarou"/>
        <w:rPr>
          <w:rFonts w:ascii="Times New Roman" w:hAnsi="Times New Roman" w:cs="Times New Roman"/>
        </w:rPr>
      </w:pPr>
      <w:r w:rsidRPr="00E75D69">
        <w:rPr>
          <w:rStyle w:val="Znakapoznpodarou"/>
          <w:rFonts w:ascii="Times New Roman" w:hAnsi="Times New Roman" w:cs="Times New Roman"/>
        </w:rPr>
        <w:footnoteRef/>
      </w:r>
      <w:r w:rsidRPr="00E75D69">
        <w:rPr>
          <w:rFonts w:ascii="Times New Roman" w:hAnsi="Times New Roman" w:cs="Times New Roman"/>
        </w:rPr>
        <w:t xml:space="preserve"> Procházka, Vladimír: </w:t>
      </w:r>
      <w:r w:rsidRPr="00E75D69">
        <w:rPr>
          <w:rFonts w:ascii="Times New Roman" w:hAnsi="Times New Roman" w:cs="Times New Roman"/>
          <w:i/>
          <w:iCs/>
        </w:rPr>
        <w:t xml:space="preserve">Česká poddanská nemovitost v pozemkových knihách 16. a 17. století. </w:t>
      </w:r>
      <w:hyperlink r:id="rId5" w:history="1"/>
      <w:hyperlink r:id="rId6" w:history="1"/>
      <w:hyperlink r:id="rId7" w:history="1"/>
      <w:r w:rsidRPr="00E75D69">
        <w:rPr>
          <w:rFonts w:ascii="Times New Roman" w:hAnsi="Times New Roman" w:cs="Times New Roman"/>
        </w:rPr>
        <w:t>Praha: NČSAV</w:t>
      </w:r>
      <w:r>
        <w:rPr>
          <w:rFonts w:ascii="Times New Roman" w:hAnsi="Times New Roman" w:cs="Times New Roman"/>
        </w:rPr>
        <w:t>,</w:t>
      </w:r>
      <w:r w:rsidRPr="00E75D69">
        <w:rPr>
          <w:rFonts w:ascii="Times New Roman" w:hAnsi="Times New Roman" w:cs="Times New Roman"/>
        </w:rPr>
        <w:t xml:space="preserve"> 1963. </w:t>
      </w:r>
      <w:hyperlink r:id="rId8" w:history="1"/>
    </w:p>
  </w:footnote>
  <w:footnote w:id="22">
    <w:p w:rsidR="00AF716E" w:rsidRPr="00F070C3" w:rsidRDefault="00AF716E" w:rsidP="00F070C3">
      <w:pPr>
        <w:spacing w:after="0" w:line="240" w:lineRule="auto"/>
        <w:rPr>
          <w:rFonts w:ascii="Times New Roman" w:hAnsi="Times New Roman" w:cs="Times New Roman"/>
          <w:sz w:val="20"/>
          <w:szCs w:val="20"/>
        </w:rPr>
      </w:pPr>
      <w:r w:rsidRPr="007E084A">
        <w:rPr>
          <w:rStyle w:val="Znakapoznpodarou"/>
          <w:rFonts w:ascii="Times New Roman" w:hAnsi="Times New Roman" w:cs="Times New Roman"/>
          <w:sz w:val="20"/>
          <w:szCs w:val="20"/>
        </w:rPr>
        <w:footnoteRef/>
      </w:r>
      <w:r w:rsidRPr="007E084A">
        <w:rPr>
          <w:rFonts w:ascii="Times New Roman" w:hAnsi="Times New Roman" w:cs="Times New Roman"/>
          <w:sz w:val="20"/>
          <w:szCs w:val="20"/>
        </w:rPr>
        <w:t xml:space="preserve"> </w:t>
      </w:r>
      <w:proofErr w:type="spellStart"/>
      <w:r w:rsidRPr="007E084A">
        <w:rPr>
          <w:rFonts w:ascii="Times New Roman" w:hAnsi="Times New Roman" w:cs="Times New Roman"/>
          <w:bCs/>
          <w:sz w:val="20"/>
          <w:szCs w:val="20"/>
        </w:rPr>
        <w:t>Čáňová</w:t>
      </w:r>
      <w:proofErr w:type="spellEnd"/>
      <w:r w:rsidRPr="007E084A">
        <w:rPr>
          <w:rFonts w:ascii="Times New Roman" w:hAnsi="Times New Roman" w:cs="Times New Roman"/>
          <w:bCs/>
          <w:sz w:val="20"/>
          <w:szCs w:val="20"/>
        </w:rPr>
        <w:t xml:space="preserve">, Eliška – Horská, Pavla: </w:t>
      </w:r>
      <w:r w:rsidRPr="007E084A">
        <w:rPr>
          <w:rFonts w:ascii="Times New Roman" w:hAnsi="Times New Roman" w:cs="Times New Roman"/>
          <w:bCs/>
          <w:i/>
          <w:sz w:val="20"/>
          <w:szCs w:val="20"/>
        </w:rPr>
        <w:t>Obyvatelstvo obce Břevnova v církevních pramenech z let 1652 až 1800</w:t>
      </w:r>
      <w:r w:rsidRPr="007E084A">
        <w:rPr>
          <w:rFonts w:ascii="Times New Roman" w:hAnsi="Times New Roman" w:cs="Times New Roman"/>
          <w:bCs/>
          <w:sz w:val="20"/>
          <w:szCs w:val="20"/>
        </w:rPr>
        <w:t xml:space="preserve">. </w:t>
      </w:r>
      <w:r w:rsidRPr="007E084A">
        <w:rPr>
          <w:rFonts w:ascii="Times New Roman" w:hAnsi="Times New Roman" w:cs="Times New Roman"/>
          <w:color w:val="000000"/>
          <w:sz w:val="20"/>
          <w:szCs w:val="20"/>
        </w:rPr>
        <w:t xml:space="preserve">Acta </w:t>
      </w:r>
      <w:proofErr w:type="spellStart"/>
      <w:r w:rsidRPr="00F070C3">
        <w:rPr>
          <w:rFonts w:ascii="Times New Roman" w:hAnsi="Times New Roman" w:cs="Times New Roman"/>
          <w:color w:val="000000"/>
          <w:sz w:val="20"/>
          <w:szCs w:val="20"/>
        </w:rPr>
        <w:t>Universitatis</w:t>
      </w:r>
      <w:proofErr w:type="spellEnd"/>
      <w:r w:rsidRPr="00F070C3">
        <w:rPr>
          <w:rFonts w:ascii="Times New Roman" w:hAnsi="Times New Roman" w:cs="Times New Roman"/>
          <w:color w:val="000000"/>
          <w:sz w:val="20"/>
          <w:szCs w:val="20"/>
        </w:rPr>
        <w:t xml:space="preserve"> </w:t>
      </w:r>
      <w:proofErr w:type="spellStart"/>
      <w:r w:rsidRPr="00F070C3">
        <w:rPr>
          <w:rFonts w:ascii="Times New Roman" w:hAnsi="Times New Roman" w:cs="Times New Roman"/>
          <w:color w:val="000000"/>
          <w:sz w:val="20"/>
          <w:szCs w:val="20"/>
        </w:rPr>
        <w:t>Carolinae</w:t>
      </w:r>
      <w:proofErr w:type="spellEnd"/>
      <w:r w:rsidRPr="00F070C3">
        <w:rPr>
          <w:rFonts w:ascii="Times New Roman" w:hAnsi="Times New Roman" w:cs="Times New Roman"/>
          <w:color w:val="000000"/>
          <w:sz w:val="20"/>
          <w:szCs w:val="20"/>
        </w:rPr>
        <w:t xml:space="preserve">, </w:t>
      </w:r>
      <w:proofErr w:type="spellStart"/>
      <w:r w:rsidRPr="00F070C3">
        <w:rPr>
          <w:rFonts w:ascii="Times New Roman" w:hAnsi="Times New Roman" w:cs="Times New Roman"/>
          <w:color w:val="000000"/>
          <w:sz w:val="20"/>
          <w:szCs w:val="20"/>
        </w:rPr>
        <w:t>Philosophica</w:t>
      </w:r>
      <w:proofErr w:type="spellEnd"/>
      <w:r w:rsidRPr="00F070C3">
        <w:rPr>
          <w:rFonts w:ascii="Times New Roman" w:hAnsi="Times New Roman" w:cs="Times New Roman"/>
          <w:color w:val="000000"/>
          <w:sz w:val="20"/>
          <w:szCs w:val="20"/>
        </w:rPr>
        <w:t xml:space="preserve"> et </w:t>
      </w:r>
      <w:proofErr w:type="spellStart"/>
      <w:r w:rsidRPr="00F070C3">
        <w:rPr>
          <w:rFonts w:ascii="Times New Roman" w:hAnsi="Times New Roman" w:cs="Times New Roman"/>
          <w:color w:val="000000"/>
          <w:sz w:val="20"/>
          <w:szCs w:val="20"/>
        </w:rPr>
        <w:t>historica</w:t>
      </w:r>
      <w:proofErr w:type="spellEnd"/>
      <w:r w:rsidRPr="00F070C3">
        <w:rPr>
          <w:rFonts w:ascii="Times New Roman" w:hAnsi="Times New Roman" w:cs="Times New Roman"/>
          <w:color w:val="000000"/>
          <w:sz w:val="20"/>
          <w:szCs w:val="20"/>
        </w:rPr>
        <w:t xml:space="preserve"> 3, 1972</w:t>
      </w:r>
      <w:r w:rsidRPr="00F070C3">
        <w:rPr>
          <w:rFonts w:ascii="Times New Roman" w:hAnsi="Times New Roman" w:cs="Times New Roman"/>
          <w:sz w:val="20"/>
          <w:szCs w:val="20"/>
        </w:rPr>
        <w:t>, s. 81–100.</w:t>
      </w:r>
    </w:p>
  </w:footnote>
  <w:footnote w:id="23">
    <w:p w:rsidR="00AF716E" w:rsidRDefault="00AF716E" w:rsidP="005D6549">
      <w:pPr>
        <w:spacing w:after="0" w:line="240" w:lineRule="auto"/>
      </w:pPr>
      <w:r w:rsidRPr="00F070C3">
        <w:rPr>
          <w:rStyle w:val="Znakapoznpodarou"/>
          <w:rFonts w:ascii="Times New Roman" w:hAnsi="Times New Roman" w:cs="Times New Roman"/>
          <w:sz w:val="20"/>
          <w:szCs w:val="20"/>
        </w:rPr>
        <w:footnoteRef/>
      </w:r>
      <w:r w:rsidRPr="00F070C3">
        <w:rPr>
          <w:rFonts w:ascii="Times New Roman" w:hAnsi="Times New Roman" w:cs="Times New Roman"/>
          <w:sz w:val="20"/>
          <w:szCs w:val="20"/>
        </w:rPr>
        <w:t xml:space="preserve"> Mikulec, Jiří: </w:t>
      </w:r>
      <w:r w:rsidRPr="00F070C3">
        <w:rPr>
          <w:rFonts w:ascii="Times New Roman" w:hAnsi="Times New Roman" w:cs="Times New Roman"/>
          <w:i/>
          <w:iCs/>
          <w:sz w:val="20"/>
          <w:szCs w:val="20"/>
        </w:rPr>
        <w:t>Dějiny venkovského poddaného lidu v 17. a 18.</w:t>
      </w:r>
      <w:r>
        <w:rPr>
          <w:rFonts w:ascii="Times New Roman" w:hAnsi="Times New Roman" w:cs="Times New Roman"/>
          <w:i/>
          <w:iCs/>
          <w:sz w:val="20"/>
          <w:szCs w:val="20"/>
        </w:rPr>
        <w:t xml:space="preserve"> století a česká historiografie </w:t>
      </w:r>
      <w:r w:rsidRPr="00F070C3">
        <w:rPr>
          <w:rFonts w:ascii="Times New Roman" w:hAnsi="Times New Roman" w:cs="Times New Roman"/>
          <w:i/>
          <w:iCs/>
          <w:sz w:val="20"/>
          <w:szCs w:val="20"/>
        </w:rPr>
        <w:t>posledních dvaceti let.</w:t>
      </w:r>
      <w:r w:rsidRPr="00F070C3">
        <w:rPr>
          <w:rFonts w:ascii="Times New Roman" w:hAnsi="Times New Roman" w:cs="Times New Roman"/>
          <w:sz w:val="20"/>
          <w:szCs w:val="20"/>
        </w:rPr>
        <w:t xml:space="preserve"> Č</w:t>
      </w:r>
      <w:r>
        <w:rPr>
          <w:rFonts w:ascii="Times New Roman" w:hAnsi="Times New Roman" w:cs="Times New Roman"/>
          <w:sz w:val="20"/>
          <w:szCs w:val="20"/>
        </w:rPr>
        <w:t>ČH</w:t>
      </w:r>
      <w:r w:rsidRPr="00F070C3">
        <w:rPr>
          <w:rFonts w:ascii="Times New Roman" w:hAnsi="Times New Roman" w:cs="Times New Roman"/>
          <w:sz w:val="20"/>
          <w:szCs w:val="20"/>
        </w:rPr>
        <w:t xml:space="preserve"> 88, 1990, s. 119–130.</w:t>
      </w:r>
    </w:p>
  </w:footnote>
  <w:footnote w:id="24">
    <w:p w:rsidR="00AF716E" w:rsidRPr="006F18C3" w:rsidRDefault="00AF716E">
      <w:pPr>
        <w:pStyle w:val="Textpoznpodarou"/>
        <w:rPr>
          <w:rFonts w:ascii="Times New Roman" w:hAnsi="Times New Roman" w:cs="Times New Roman"/>
        </w:rPr>
      </w:pPr>
      <w:r w:rsidRPr="006F18C3">
        <w:rPr>
          <w:rStyle w:val="Znakapoznpodarou"/>
          <w:rFonts w:ascii="Times New Roman" w:hAnsi="Times New Roman" w:cs="Times New Roman"/>
        </w:rPr>
        <w:footnoteRef/>
      </w:r>
      <w:r w:rsidRPr="006F18C3">
        <w:rPr>
          <w:rFonts w:ascii="Times New Roman" w:hAnsi="Times New Roman" w:cs="Times New Roman"/>
        </w:rPr>
        <w:t xml:space="preserve"> Macek, Josef: </w:t>
      </w:r>
      <w:r w:rsidRPr="006F18C3">
        <w:rPr>
          <w:rFonts w:ascii="Times New Roman" w:hAnsi="Times New Roman" w:cs="Times New Roman"/>
          <w:i/>
        </w:rPr>
        <w:t>Jagellonský věk v českých zemích (1471–1526). Venkovský lid. Národnostní otázka</w:t>
      </w:r>
      <w:r w:rsidRPr="006F18C3">
        <w:rPr>
          <w:rFonts w:ascii="Times New Roman" w:hAnsi="Times New Roman" w:cs="Times New Roman"/>
        </w:rPr>
        <w:t xml:space="preserve">. Praha: Academia, 1999. </w:t>
      </w:r>
    </w:p>
  </w:footnote>
  <w:footnote w:id="25">
    <w:p w:rsidR="00AF716E" w:rsidRPr="00173539" w:rsidRDefault="00AF716E">
      <w:pPr>
        <w:pStyle w:val="Textpoznpodarou"/>
        <w:rPr>
          <w:rFonts w:ascii="Times New Roman" w:hAnsi="Times New Roman" w:cs="Times New Roman"/>
        </w:rPr>
      </w:pPr>
      <w:r w:rsidRPr="00173539">
        <w:rPr>
          <w:rStyle w:val="Znakapoznpodarou"/>
          <w:rFonts w:ascii="Times New Roman" w:hAnsi="Times New Roman" w:cs="Times New Roman"/>
        </w:rPr>
        <w:footnoteRef/>
      </w:r>
      <w:r w:rsidRPr="00173539">
        <w:rPr>
          <w:rFonts w:ascii="Times New Roman" w:hAnsi="Times New Roman" w:cs="Times New Roman"/>
        </w:rPr>
        <w:t xml:space="preserve"> Např. Grulich, Josef: </w:t>
      </w:r>
      <w:r w:rsidRPr="00173539">
        <w:rPr>
          <w:rFonts w:ascii="Times New Roman" w:hAnsi="Times New Roman" w:cs="Times New Roman"/>
          <w:i/>
        </w:rPr>
        <w:t>Migrace městského a vesnického obyvatelstva. Farnost České Budějovice 1750–1824</w:t>
      </w:r>
      <w:r w:rsidRPr="00173539">
        <w:rPr>
          <w:rFonts w:ascii="Times New Roman" w:hAnsi="Times New Roman" w:cs="Times New Roman"/>
        </w:rPr>
        <w:t xml:space="preserve">. České Budějovice: Jihočeská univerzita v Českých Budějovicích, 2013; Týž: </w:t>
      </w:r>
      <w:r w:rsidRPr="00173539">
        <w:rPr>
          <w:rFonts w:ascii="Times New Roman" w:hAnsi="Times New Roman" w:cs="Times New Roman"/>
          <w:i/>
        </w:rPr>
        <w:t>Populační vývoj a životní cyklus venkovského obyvatelstva na jihu Čech v 16. až 18. století</w:t>
      </w:r>
      <w:r w:rsidRPr="00173539">
        <w:rPr>
          <w:rFonts w:ascii="Times New Roman" w:hAnsi="Times New Roman" w:cs="Times New Roman"/>
        </w:rPr>
        <w:t>. České Budějovice: Jihočeská univerzi</w:t>
      </w:r>
      <w:r>
        <w:rPr>
          <w:rFonts w:ascii="Times New Roman" w:hAnsi="Times New Roman" w:cs="Times New Roman"/>
        </w:rPr>
        <w:t xml:space="preserve">ta v Českých Budějovicích, 2008; Velková, Alice: </w:t>
      </w:r>
      <w:r w:rsidRPr="00575537">
        <w:rPr>
          <w:rFonts w:ascii="Times New Roman" w:hAnsi="Times New Roman" w:cs="Times New Roman"/>
          <w:i/>
        </w:rPr>
        <w:t>Krutá vrchnost, ubozí poddaní? Proměny venkovské rodiny a společnosti v 18. a první polovině 19. století na příkladu západočeského panství Šťáhlavy</w:t>
      </w:r>
      <w:r>
        <w:rPr>
          <w:rFonts w:ascii="Times New Roman" w:hAnsi="Times New Roman" w:cs="Times New Roman"/>
        </w:rPr>
        <w:t>. Praha: Historický ústav AV ČR, 2009; a zde uvedená další literatura.</w:t>
      </w:r>
    </w:p>
  </w:footnote>
  <w:footnote w:id="26">
    <w:p w:rsidR="00AF716E" w:rsidRPr="003658CB" w:rsidRDefault="00AF716E">
      <w:pPr>
        <w:pStyle w:val="Textpoznpodarou"/>
        <w:rPr>
          <w:rFonts w:ascii="Times New Roman" w:hAnsi="Times New Roman" w:cs="Times New Roman"/>
        </w:rPr>
      </w:pPr>
      <w:r w:rsidRPr="003658CB">
        <w:rPr>
          <w:rStyle w:val="Znakapoznpodarou"/>
          <w:rFonts w:ascii="Times New Roman" w:hAnsi="Times New Roman" w:cs="Times New Roman"/>
        </w:rPr>
        <w:footnoteRef/>
      </w:r>
      <w:r w:rsidRPr="003658CB">
        <w:rPr>
          <w:rFonts w:ascii="Times New Roman" w:hAnsi="Times New Roman" w:cs="Times New Roman"/>
        </w:rPr>
        <w:t xml:space="preserve"> </w:t>
      </w:r>
      <w:proofErr w:type="spellStart"/>
      <w:r w:rsidRPr="003658CB">
        <w:rPr>
          <w:rFonts w:ascii="Times New Roman" w:hAnsi="Times New Roman" w:cs="Times New Roman"/>
        </w:rPr>
        <w:t>Dibelka</w:t>
      </w:r>
      <w:proofErr w:type="spellEnd"/>
      <w:r w:rsidRPr="003658CB">
        <w:rPr>
          <w:rFonts w:ascii="Times New Roman" w:hAnsi="Times New Roman" w:cs="Times New Roman"/>
        </w:rPr>
        <w:t xml:space="preserve">, Jaroslav: </w:t>
      </w:r>
      <w:r w:rsidRPr="003658CB">
        <w:rPr>
          <w:rFonts w:ascii="Times New Roman" w:hAnsi="Times New Roman" w:cs="Times New Roman"/>
          <w:i/>
        </w:rPr>
        <w:t>Obranné strategie mužů a žen obviněných ze smilstva a cizoložství. Panství Třeboň na přelomu 17. a 18. století</w:t>
      </w:r>
      <w:r w:rsidRPr="003658CB">
        <w:rPr>
          <w:rFonts w:ascii="Times New Roman" w:hAnsi="Times New Roman" w:cs="Times New Roman"/>
        </w:rPr>
        <w:t>. České Budějovice: Jihočeská univerzita v Českých Budějovicích, 2012.</w:t>
      </w:r>
    </w:p>
  </w:footnote>
  <w:footnote w:id="27">
    <w:p w:rsidR="00AF716E" w:rsidRPr="00DD29CA" w:rsidRDefault="00AF716E">
      <w:pPr>
        <w:pStyle w:val="Textpoznpodarou"/>
        <w:rPr>
          <w:rFonts w:ascii="Times New Roman" w:hAnsi="Times New Roman" w:cs="Times New Roman"/>
        </w:rPr>
      </w:pPr>
      <w:r w:rsidRPr="00DD29CA">
        <w:rPr>
          <w:rStyle w:val="Znakapoznpodarou"/>
          <w:rFonts w:ascii="Times New Roman" w:hAnsi="Times New Roman" w:cs="Times New Roman"/>
        </w:rPr>
        <w:footnoteRef/>
      </w:r>
      <w:r w:rsidRPr="00DD29CA">
        <w:rPr>
          <w:rFonts w:ascii="Times New Roman" w:hAnsi="Times New Roman" w:cs="Times New Roman"/>
        </w:rPr>
        <w:t xml:space="preserve"> Matlas, Pavel: </w:t>
      </w:r>
      <w:r w:rsidRPr="00DD29CA">
        <w:rPr>
          <w:rFonts w:ascii="Times New Roman" w:hAnsi="Times New Roman" w:cs="Times New Roman"/>
          <w:i/>
        </w:rPr>
        <w:t xml:space="preserve">Shovívavá vrchnost a neukáznění poddaní? Hranice trestní </w:t>
      </w:r>
      <w:proofErr w:type="spellStart"/>
      <w:r w:rsidRPr="00DD29CA">
        <w:rPr>
          <w:rFonts w:ascii="Times New Roman" w:hAnsi="Times New Roman" w:cs="Times New Roman"/>
          <w:i/>
        </w:rPr>
        <w:t>disciplinace</w:t>
      </w:r>
      <w:proofErr w:type="spellEnd"/>
      <w:r w:rsidRPr="00DD29CA">
        <w:rPr>
          <w:rFonts w:ascii="Times New Roman" w:hAnsi="Times New Roman" w:cs="Times New Roman"/>
          <w:i/>
        </w:rPr>
        <w:t xml:space="preserve"> poddaného obyvatelstva na panství Hluboká nad Vltavou v </w:t>
      </w:r>
      <w:proofErr w:type="gramStart"/>
      <w:r w:rsidRPr="00DD29CA">
        <w:rPr>
          <w:rFonts w:ascii="Times New Roman" w:hAnsi="Times New Roman" w:cs="Times New Roman"/>
          <w:i/>
        </w:rPr>
        <w:t>17.–18</w:t>
      </w:r>
      <w:proofErr w:type="gramEnd"/>
      <w:r w:rsidRPr="00DD29CA">
        <w:rPr>
          <w:rFonts w:ascii="Times New Roman" w:hAnsi="Times New Roman" w:cs="Times New Roman"/>
          <w:i/>
        </w:rPr>
        <w:t>.</w:t>
      </w:r>
      <w:r>
        <w:rPr>
          <w:rFonts w:ascii="Times New Roman" w:hAnsi="Times New Roman" w:cs="Times New Roman"/>
          <w:i/>
        </w:rPr>
        <w:t xml:space="preserve"> s</w:t>
      </w:r>
      <w:r w:rsidRPr="00DD29CA">
        <w:rPr>
          <w:rFonts w:ascii="Times New Roman" w:hAnsi="Times New Roman" w:cs="Times New Roman"/>
          <w:i/>
        </w:rPr>
        <w:t>toletí</w:t>
      </w:r>
      <w:r w:rsidRPr="00DD29CA">
        <w:rPr>
          <w:rFonts w:ascii="Times New Roman" w:hAnsi="Times New Roman" w:cs="Times New Roman"/>
        </w:rPr>
        <w:t>. Praha: Argo, 2011.</w:t>
      </w:r>
    </w:p>
  </w:footnote>
  <w:footnote w:id="28">
    <w:p w:rsidR="00AF716E" w:rsidRPr="003658CB" w:rsidRDefault="00AF716E" w:rsidP="003658CB">
      <w:pPr>
        <w:spacing w:after="0" w:line="240" w:lineRule="auto"/>
        <w:rPr>
          <w:rFonts w:ascii="Times New Roman" w:hAnsi="Times New Roman" w:cs="Times New Roman"/>
          <w:sz w:val="20"/>
          <w:szCs w:val="20"/>
        </w:rPr>
      </w:pPr>
      <w:r w:rsidRPr="003658CB">
        <w:rPr>
          <w:rStyle w:val="Znakapoznpodarou"/>
          <w:rFonts w:ascii="Times New Roman" w:hAnsi="Times New Roman" w:cs="Times New Roman"/>
          <w:sz w:val="20"/>
          <w:szCs w:val="20"/>
        </w:rPr>
        <w:footnoteRef/>
      </w:r>
      <w:r w:rsidRPr="003658CB">
        <w:rPr>
          <w:rFonts w:ascii="Times New Roman" w:hAnsi="Times New Roman" w:cs="Times New Roman"/>
          <w:sz w:val="20"/>
          <w:szCs w:val="20"/>
        </w:rPr>
        <w:t xml:space="preserve"> Např. Chocholáč, Bronislav: </w:t>
      </w:r>
      <w:r w:rsidRPr="003658CB">
        <w:rPr>
          <w:rFonts w:ascii="Times New Roman" w:hAnsi="Times New Roman" w:cs="Times New Roman"/>
          <w:i/>
          <w:sz w:val="20"/>
          <w:szCs w:val="20"/>
        </w:rPr>
        <w:t>Selské peníze. Sonda do finančního hospodaření poddaných na západní Moravě konce 16. a v 17. století</w:t>
      </w:r>
      <w:r w:rsidRPr="003658CB">
        <w:rPr>
          <w:rFonts w:ascii="Times New Roman" w:hAnsi="Times New Roman" w:cs="Times New Roman"/>
          <w:sz w:val="20"/>
          <w:szCs w:val="20"/>
        </w:rPr>
        <w:t>. Brno: Matice moravská, 1999.</w:t>
      </w:r>
    </w:p>
  </w:footnote>
  <w:footnote w:id="29">
    <w:p w:rsidR="00AF716E" w:rsidRPr="00EC455D" w:rsidRDefault="00AF716E">
      <w:pPr>
        <w:pStyle w:val="Textpoznpodarou"/>
        <w:rPr>
          <w:rFonts w:ascii="Times New Roman" w:hAnsi="Times New Roman" w:cs="Times New Roman"/>
        </w:rPr>
      </w:pPr>
      <w:r w:rsidRPr="00EC455D">
        <w:rPr>
          <w:rStyle w:val="Znakapoznpodarou"/>
          <w:rFonts w:ascii="Times New Roman" w:hAnsi="Times New Roman" w:cs="Times New Roman"/>
        </w:rPr>
        <w:footnoteRef/>
      </w:r>
      <w:r>
        <w:rPr>
          <w:rFonts w:ascii="Times New Roman" w:hAnsi="Times New Roman" w:cs="Times New Roman"/>
        </w:rPr>
        <w:t xml:space="preserve"> Např. p</w:t>
      </w:r>
      <w:r w:rsidRPr="00EC455D">
        <w:rPr>
          <w:rFonts w:ascii="Times New Roman" w:hAnsi="Times New Roman" w:cs="Times New Roman"/>
        </w:rPr>
        <w:t xml:space="preserve">říslušné kapitoly Jaroslava </w:t>
      </w:r>
      <w:proofErr w:type="spellStart"/>
      <w:r w:rsidRPr="00EC455D">
        <w:rPr>
          <w:rFonts w:ascii="Times New Roman" w:hAnsi="Times New Roman" w:cs="Times New Roman"/>
        </w:rPr>
        <w:t>Dibelky</w:t>
      </w:r>
      <w:proofErr w:type="spellEnd"/>
      <w:r w:rsidRPr="00EC455D">
        <w:rPr>
          <w:rFonts w:ascii="Times New Roman" w:hAnsi="Times New Roman" w:cs="Times New Roman"/>
        </w:rPr>
        <w:t xml:space="preserve"> a Josefa Gr</w:t>
      </w:r>
      <w:r>
        <w:rPr>
          <w:rFonts w:ascii="Times New Roman" w:hAnsi="Times New Roman" w:cs="Times New Roman"/>
        </w:rPr>
        <w:t>ulicha In: Bůžek, Václav a kol.:</w:t>
      </w:r>
      <w:r w:rsidRPr="00EC455D">
        <w:rPr>
          <w:rFonts w:ascii="Times New Roman" w:hAnsi="Times New Roman" w:cs="Times New Roman"/>
        </w:rPr>
        <w:t xml:space="preserve"> </w:t>
      </w:r>
      <w:r w:rsidRPr="00EC455D">
        <w:rPr>
          <w:rFonts w:ascii="Times New Roman" w:hAnsi="Times New Roman" w:cs="Times New Roman"/>
          <w:i/>
        </w:rPr>
        <w:t>Společnost českých zemí v raném novověku. Struktury, identity, konflikty</w:t>
      </w:r>
      <w:r>
        <w:rPr>
          <w:rFonts w:ascii="Times New Roman" w:hAnsi="Times New Roman" w:cs="Times New Roman"/>
        </w:rPr>
        <w:t>. Praha: NLN, 2010; ale také jiné texty Josefa Grulicha, Bronislava Chocholáče, či Jiřího Mikulce.</w:t>
      </w:r>
    </w:p>
  </w:footnote>
  <w:footnote w:id="30">
    <w:p w:rsidR="00AF716E" w:rsidRPr="003658CB" w:rsidRDefault="00AF716E">
      <w:pPr>
        <w:pStyle w:val="Textpoznpodarou"/>
        <w:rPr>
          <w:rFonts w:ascii="Times New Roman" w:hAnsi="Times New Roman" w:cs="Times New Roman"/>
        </w:rPr>
      </w:pPr>
      <w:r w:rsidRPr="00575537">
        <w:rPr>
          <w:rStyle w:val="Znakapoznpodarou"/>
          <w:rFonts w:ascii="Times New Roman" w:hAnsi="Times New Roman" w:cs="Times New Roman"/>
        </w:rPr>
        <w:footnoteRef/>
      </w:r>
      <w:r w:rsidRPr="00575537">
        <w:rPr>
          <w:rFonts w:ascii="Times New Roman" w:hAnsi="Times New Roman" w:cs="Times New Roman"/>
        </w:rPr>
        <w:t xml:space="preserve"> Čechura, Jaroslav</w:t>
      </w:r>
      <w:r>
        <w:rPr>
          <w:rFonts w:ascii="Times New Roman" w:hAnsi="Times New Roman" w:cs="Times New Roman"/>
        </w:rPr>
        <w:t xml:space="preserve">: </w:t>
      </w:r>
      <w:r w:rsidRPr="00575537">
        <w:rPr>
          <w:rFonts w:ascii="Times New Roman" w:hAnsi="Times New Roman" w:cs="Times New Roman"/>
          <w:i/>
        </w:rPr>
        <w:t>Sedlák</w:t>
      </w:r>
      <w:r>
        <w:rPr>
          <w:rFonts w:ascii="Times New Roman" w:hAnsi="Times New Roman" w:cs="Times New Roman"/>
        </w:rPr>
        <w:t>.</w:t>
      </w:r>
      <w:r w:rsidRPr="003658CB">
        <w:rPr>
          <w:rFonts w:ascii="Times New Roman" w:hAnsi="Times New Roman" w:cs="Times New Roman"/>
        </w:rPr>
        <w:t xml:space="preserve"> In: Šmahel, František – </w:t>
      </w:r>
      <w:proofErr w:type="spellStart"/>
      <w:r w:rsidRPr="003658CB">
        <w:rPr>
          <w:rFonts w:ascii="Times New Roman" w:hAnsi="Times New Roman" w:cs="Times New Roman"/>
        </w:rPr>
        <w:t>Nodl</w:t>
      </w:r>
      <w:proofErr w:type="spellEnd"/>
      <w:r w:rsidRPr="003658CB">
        <w:rPr>
          <w:rFonts w:ascii="Times New Roman" w:hAnsi="Times New Roman" w:cs="Times New Roman"/>
        </w:rPr>
        <w:t>, Martin (</w:t>
      </w:r>
      <w:proofErr w:type="spellStart"/>
      <w:r w:rsidRPr="003658CB">
        <w:rPr>
          <w:rFonts w:ascii="Times New Roman" w:hAnsi="Times New Roman" w:cs="Times New Roman"/>
        </w:rPr>
        <w:t>eds</w:t>
      </w:r>
      <w:proofErr w:type="spellEnd"/>
      <w:r w:rsidRPr="003658CB">
        <w:rPr>
          <w:rFonts w:ascii="Times New Roman" w:hAnsi="Times New Roman" w:cs="Times New Roman"/>
        </w:rPr>
        <w:t>.): Člověk českéh</w:t>
      </w:r>
      <w:r>
        <w:rPr>
          <w:rFonts w:ascii="Times New Roman" w:hAnsi="Times New Roman" w:cs="Times New Roman"/>
        </w:rPr>
        <w:t xml:space="preserve">o středověku. Praha: Argo, 2002, s. 436–459. </w:t>
      </w:r>
    </w:p>
  </w:footnote>
  <w:footnote w:id="31">
    <w:p w:rsidR="00AF716E" w:rsidRPr="00B731FB" w:rsidRDefault="00AF716E">
      <w:pPr>
        <w:pStyle w:val="Textpoznpodarou"/>
        <w:rPr>
          <w:rFonts w:ascii="Times New Roman" w:hAnsi="Times New Roman" w:cs="Times New Roman"/>
        </w:rPr>
      </w:pPr>
      <w:r w:rsidRPr="005E1A98">
        <w:rPr>
          <w:rStyle w:val="Znakapoznpodarou"/>
          <w:rFonts w:ascii="Times New Roman" w:hAnsi="Times New Roman" w:cs="Times New Roman"/>
        </w:rPr>
        <w:footnoteRef/>
      </w:r>
      <w:r w:rsidRPr="005E1A98">
        <w:rPr>
          <w:rFonts w:ascii="Times New Roman" w:hAnsi="Times New Roman" w:cs="Times New Roman"/>
        </w:rPr>
        <w:t xml:space="preserve"> Maur, Eduard: </w:t>
      </w:r>
      <w:r w:rsidRPr="005E1A98">
        <w:rPr>
          <w:rFonts w:ascii="Times New Roman" w:hAnsi="Times New Roman" w:cs="Times New Roman"/>
          <w:i/>
        </w:rPr>
        <w:t>Venkov v raném novověku</w:t>
      </w:r>
      <w:r w:rsidRPr="005E1A98">
        <w:rPr>
          <w:rFonts w:ascii="Times New Roman" w:hAnsi="Times New Roman" w:cs="Times New Roman"/>
        </w:rPr>
        <w:t xml:space="preserve">. In: Šedivá </w:t>
      </w:r>
      <w:proofErr w:type="spellStart"/>
      <w:r w:rsidRPr="005E1A98">
        <w:rPr>
          <w:rFonts w:ascii="Times New Roman" w:hAnsi="Times New Roman" w:cs="Times New Roman"/>
        </w:rPr>
        <w:t>Koldinská</w:t>
      </w:r>
      <w:proofErr w:type="spellEnd"/>
      <w:r w:rsidRPr="005E1A98">
        <w:rPr>
          <w:rFonts w:ascii="Times New Roman" w:hAnsi="Times New Roman" w:cs="Times New Roman"/>
        </w:rPr>
        <w:t>, Marie – Cerman, Ivo a kol.: Základní problémy studia raného novověku. Praha: NLN – Filozofická fakulta UK v Praze, 2013, s. 307–334.</w:t>
      </w:r>
    </w:p>
  </w:footnote>
  <w:footnote w:id="32">
    <w:p w:rsidR="00AF716E" w:rsidRPr="000161C6" w:rsidRDefault="00AF716E">
      <w:pPr>
        <w:pStyle w:val="Textpoznpodarou"/>
        <w:rPr>
          <w:rFonts w:ascii="Times New Roman" w:hAnsi="Times New Roman" w:cs="Times New Roman"/>
        </w:rPr>
      </w:pPr>
      <w:r w:rsidRPr="00F34210">
        <w:rPr>
          <w:rStyle w:val="Znakapoznpodarou"/>
          <w:rFonts w:ascii="Times New Roman" w:hAnsi="Times New Roman" w:cs="Times New Roman"/>
        </w:rPr>
        <w:footnoteRef/>
      </w:r>
      <w:r w:rsidRPr="00F34210">
        <w:rPr>
          <w:rFonts w:ascii="Times New Roman" w:hAnsi="Times New Roman" w:cs="Times New Roman"/>
        </w:rPr>
        <w:t xml:space="preserve"> Srov. např. kritiku Dereka </w:t>
      </w:r>
      <w:proofErr w:type="spellStart"/>
      <w:r w:rsidRPr="00F34210">
        <w:rPr>
          <w:rFonts w:ascii="Times New Roman" w:hAnsi="Times New Roman" w:cs="Times New Roman"/>
        </w:rPr>
        <w:t>Freemana</w:t>
      </w:r>
      <w:proofErr w:type="spellEnd"/>
      <w:r w:rsidRPr="00F34210">
        <w:rPr>
          <w:rFonts w:ascii="Times New Roman" w:hAnsi="Times New Roman" w:cs="Times New Roman"/>
        </w:rPr>
        <w:t xml:space="preserve"> žačky Franze </w:t>
      </w:r>
      <w:proofErr w:type="spellStart"/>
      <w:r w:rsidRPr="00F34210">
        <w:rPr>
          <w:rFonts w:ascii="Times New Roman" w:hAnsi="Times New Roman" w:cs="Times New Roman"/>
        </w:rPr>
        <w:t>Boase</w:t>
      </w:r>
      <w:proofErr w:type="spellEnd"/>
      <w:r w:rsidRPr="00F34210">
        <w:rPr>
          <w:rFonts w:ascii="Times New Roman" w:hAnsi="Times New Roman" w:cs="Times New Roman"/>
        </w:rPr>
        <w:t xml:space="preserve"> Margaret </w:t>
      </w:r>
      <w:proofErr w:type="spellStart"/>
      <w:r w:rsidRPr="00F34210">
        <w:rPr>
          <w:rFonts w:ascii="Times New Roman" w:hAnsi="Times New Roman" w:cs="Times New Roman"/>
        </w:rPr>
        <w:t>Meadové</w:t>
      </w:r>
      <w:proofErr w:type="spellEnd"/>
      <w:r w:rsidRPr="00F34210">
        <w:rPr>
          <w:rFonts w:ascii="Times New Roman" w:hAnsi="Times New Roman" w:cs="Times New Roman"/>
        </w:rPr>
        <w:t xml:space="preserve">, že při svém hodnocení Samoanů nevyužívala historické prameny. Otázkou totiž zůstává, zda by </w:t>
      </w:r>
      <w:proofErr w:type="spellStart"/>
      <w:r w:rsidRPr="00F34210">
        <w:rPr>
          <w:rFonts w:ascii="Times New Roman" w:hAnsi="Times New Roman" w:cs="Times New Roman"/>
        </w:rPr>
        <w:t>Freemanův</w:t>
      </w:r>
      <w:proofErr w:type="spellEnd"/>
      <w:r w:rsidRPr="00F34210">
        <w:rPr>
          <w:rFonts w:ascii="Times New Roman" w:hAnsi="Times New Roman" w:cs="Times New Roman"/>
        </w:rPr>
        <w:t xml:space="preserve"> návod nevedl </w:t>
      </w:r>
      <w:r>
        <w:rPr>
          <w:rFonts w:ascii="Times New Roman" w:hAnsi="Times New Roman" w:cs="Times New Roman"/>
        </w:rPr>
        <w:t xml:space="preserve">v tomto konkrétním případě </w:t>
      </w:r>
      <w:r w:rsidRPr="00F34210">
        <w:rPr>
          <w:rFonts w:ascii="Times New Roman" w:hAnsi="Times New Roman" w:cs="Times New Roman"/>
        </w:rPr>
        <w:t>k ahistorickému přístupu, resp. předpokladu neměnnosti charakteru Samoanů</w:t>
      </w:r>
      <w:r w:rsidRPr="000161C6">
        <w:rPr>
          <w:rFonts w:ascii="Times New Roman" w:hAnsi="Times New Roman" w:cs="Times New Roman"/>
        </w:rPr>
        <w:t xml:space="preserve">. </w:t>
      </w:r>
      <w:proofErr w:type="spellStart"/>
      <w:r w:rsidRPr="000161C6">
        <w:rPr>
          <w:rFonts w:ascii="Times New Roman" w:hAnsi="Times New Roman" w:cs="Times New Roman"/>
        </w:rPr>
        <w:t>Freeman</w:t>
      </w:r>
      <w:proofErr w:type="spellEnd"/>
      <w:r w:rsidRPr="000161C6">
        <w:rPr>
          <w:rFonts w:ascii="Times New Roman" w:hAnsi="Times New Roman" w:cs="Times New Roman"/>
        </w:rPr>
        <w:t xml:space="preserve">, Derek: </w:t>
      </w:r>
      <w:r w:rsidRPr="000161C6">
        <w:rPr>
          <w:rFonts w:ascii="Times New Roman" w:hAnsi="Times New Roman" w:cs="Times New Roman"/>
          <w:i/>
        </w:rPr>
        <w:t xml:space="preserve">Margaret </w:t>
      </w:r>
      <w:proofErr w:type="spellStart"/>
      <w:r w:rsidRPr="000161C6">
        <w:rPr>
          <w:rFonts w:ascii="Times New Roman" w:hAnsi="Times New Roman" w:cs="Times New Roman"/>
          <w:i/>
        </w:rPr>
        <w:t>Mead</w:t>
      </w:r>
      <w:proofErr w:type="spellEnd"/>
      <w:r w:rsidRPr="000161C6">
        <w:rPr>
          <w:rFonts w:ascii="Times New Roman" w:hAnsi="Times New Roman" w:cs="Times New Roman"/>
          <w:i/>
        </w:rPr>
        <w:t xml:space="preserve"> and Samoa. </w:t>
      </w:r>
      <w:proofErr w:type="spellStart"/>
      <w:r w:rsidRPr="000161C6">
        <w:rPr>
          <w:rFonts w:ascii="Times New Roman" w:hAnsi="Times New Roman" w:cs="Times New Roman"/>
          <w:i/>
        </w:rPr>
        <w:t>The</w:t>
      </w:r>
      <w:proofErr w:type="spellEnd"/>
      <w:r w:rsidRPr="000161C6">
        <w:rPr>
          <w:rFonts w:ascii="Times New Roman" w:hAnsi="Times New Roman" w:cs="Times New Roman"/>
          <w:i/>
        </w:rPr>
        <w:t xml:space="preserve"> </w:t>
      </w:r>
      <w:proofErr w:type="spellStart"/>
      <w:r w:rsidRPr="000161C6">
        <w:rPr>
          <w:rFonts w:ascii="Times New Roman" w:hAnsi="Times New Roman" w:cs="Times New Roman"/>
          <w:i/>
        </w:rPr>
        <w:t>Making</w:t>
      </w:r>
      <w:proofErr w:type="spellEnd"/>
      <w:r w:rsidRPr="000161C6">
        <w:rPr>
          <w:rFonts w:ascii="Times New Roman" w:hAnsi="Times New Roman" w:cs="Times New Roman"/>
          <w:i/>
        </w:rPr>
        <w:t xml:space="preserve"> and </w:t>
      </w:r>
      <w:proofErr w:type="spellStart"/>
      <w:r w:rsidRPr="000161C6">
        <w:rPr>
          <w:rFonts w:ascii="Times New Roman" w:hAnsi="Times New Roman" w:cs="Times New Roman"/>
          <w:i/>
        </w:rPr>
        <w:t>Unmaking</w:t>
      </w:r>
      <w:proofErr w:type="spellEnd"/>
      <w:r w:rsidRPr="000161C6">
        <w:rPr>
          <w:rFonts w:ascii="Times New Roman" w:hAnsi="Times New Roman" w:cs="Times New Roman"/>
          <w:i/>
        </w:rPr>
        <w:t xml:space="preserve"> </w:t>
      </w:r>
      <w:proofErr w:type="spellStart"/>
      <w:r w:rsidRPr="000161C6">
        <w:rPr>
          <w:rFonts w:ascii="Times New Roman" w:hAnsi="Times New Roman" w:cs="Times New Roman"/>
          <w:i/>
        </w:rPr>
        <w:t>of</w:t>
      </w:r>
      <w:proofErr w:type="spellEnd"/>
      <w:r w:rsidRPr="000161C6">
        <w:rPr>
          <w:rFonts w:ascii="Times New Roman" w:hAnsi="Times New Roman" w:cs="Times New Roman"/>
          <w:i/>
        </w:rPr>
        <w:t xml:space="preserve"> </w:t>
      </w:r>
      <w:proofErr w:type="spellStart"/>
      <w:r w:rsidRPr="000161C6">
        <w:rPr>
          <w:rFonts w:ascii="Times New Roman" w:hAnsi="Times New Roman" w:cs="Times New Roman"/>
          <w:i/>
        </w:rPr>
        <w:t>an</w:t>
      </w:r>
      <w:proofErr w:type="spellEnd"/>
      <w:r w:rsidRPr="000161C6">
        <w:rPr>
          <w:rFonts w:ascii="Times New Roman" w:hAnsi="Times New Roman" w:cs="Times New Roman"/>
          <w:i/>
        </w:rPr>
        <w:t xml:space="preserve"> </w:t>
      </w:r>
      <w:proofErr w:type="spellStart"/>
      <w:r w:rsidRPr="000161C6">
        <w:rPr>
          <w:rFonts w:ascii="Times New Roman" w:hAnsi="Times New Roman" w:cs="Times New Roman"/>
          <w:i/>
        </w:rPr>
        <w:t>Anthropological</w:t>
      </w:r>
      <w:proofErr w:type="spellEnd"/>
      <w:r w:rsidRPr="000161C6">
        <w:rPr>
          <w:rFonts w:ascii="Times New Roman" w:hAnsi="Times New Roman" w:cs="Times New Roman"/>
          <w:i/>
        </w:rPr>
        <w:t xml:space="preserve"> Myth</w:t>
      </w:r>
      <w:r w:rsidRPr="000161C6">
        <w:rPr>
          <w:rFonts w:ascii="Times New Roman" w:hAnsi="Times New Roman" w:cs="Times New Roman"/>
        </w:rPr>
        <w:t xml:space="preserve">. Harvard University </w:t>
      </w:r>
      <w:proofErr w:type="spellStart"/>
      <w:r w:rsidRPr="000161C6">
        <w:rPr>
          <w:rFonts w:ascii="Times New Roman" w:hAnsi="Times New Roman" w:cs="Times New Roman"/>
        </w:rPr>
        <w:t>Press</w:t>
      </w:r>
      <w:proofErr w:type="spellEnd"/>
      <w:r w:rsidRPr="000161C6">
        <w:rPr>
          <w:rFonts w:ascii="Times New Roman" w:hAnsi="Times New Roman" w:cs="Times New Roman"/>
        </w:rPr>
        <w:t xml:space="preserve">, 1983, s. 157 </w:t>
      </w:r>
      <w:proofErr w:type="spellStart"/>
      <w:r w:rsidRPr="000161C6">
        <w:rPr>
          <w:rFonts w:ascii="Times New Roman" w:hAnsi="Times New Roman" w:cs="Times New Roman"/>
        </w:rPr>
        <w:t>an</w:t>
      </w:r>
      <w:proofErr w:type="spellEnd"/>
      <w:r w:rsidRPr="000161C6">
        <w:rPr>
          <w:rFonts w:ascii="Times New Roman" w:hAnsi="Times New Roman" w:cs="Times New Roman"/>
        </w:rPr>
        <w:t>.</w:t>
      </w:r>
    </w:p>
  </w:footnote>
  <w:footnote w:id="33">
    <w:p w:rsidR="00AF716E" w:rsidRPr="00D56A9F" w:rsidRDefault="00AF716E">
      <w:pPr>
        <w:pStyle w:val="Textpoznpodarou"/>
        <w:rPr>
          <w:rFonts w:ascii="Times New Roman" w:hAnsi="Times New Roman" w:cs="Times New Roman"/>
        </w:rPr>
      </w:pPr>
      <w:r w:rsidRPr="000161C6">
        <w:rPr>
          <w:rStyle w:val="Znakapoznpodarou"/>
          <w:rFonts w:ascii="Times New Roman" w:hAnsi="Times New Roman" w:cs="Times New Roman"/>
        </w:rPr>
        <w:footnoteRef/>
      </w:r>
      <w:r w:rsidRPr="000161C6">
        <w:rPr>
          <w:rFonts w:ascii="Times New Roman" w:hAnsi="Times New Roman" w:cs="Times New Roman"/>
        </w:rPr>
        <w:t xml:space="preserve"> </w:t>
      </w:r>
      <w:proofErr w:type="spellStart"/>
      <w:r w:rsidRPr="000161C6">
        <w:rPr>
          <w:rFonts w:ascii="Times New Roman" w:hAnsi="Times New Roman" w:cs="Times New Roman"/>
        </w:rPr>
        <w:t>Lévi-Strauss</w:t>
      </w:r>
      <w:proofErr w:type="spellEnd"/>
      <w:r w:rsidRPr="000161C6">
        <w:rPr>
          <w:rFonts w:ascii="Times New Roman" w:hAnsi="Times New Roman" w:cs="Times New Roman"/>
        </w:rPr>
        <w:t xml:space="preserve">, Claude: </w:t>
      </w:r>
      <w:r w:rsidRPr="000161C6">
        <w:rPr>
          <w:rFonts w:ascii="Times New Roman" w:hAnsi="Times New Roman" w:cs="Times New Roman"/>
          <w:i/>
        </w:rPr>
        <w:t>Myšlení přírodních národů</w:t>
      </w:r>
      <w:r w:rsidRPr="000161C6">
        <w:rPr>
          <w:rFonts w:ascii="Times New Roman" w:hAnsi="Times New Roman" w:cs="Times New Roman"/>
        </w:rPr>
        <w:t>. Liberec: Dauphin, 1996</w:t>
      </w:r>
      <w:r w:rsidRPr="000161C6">
        <w:rPr>
          <w:rFonts w:ascii="Times New Roman" w:hAnsi="Times New Roman" w:cs="Times New Roman"/>
          <w:vertAlign w:val="superscript"/>
        </w:rPr>
        <w:t>2</w:t>
      </w:r>
      <w:r w:rsidRPr="000161C6">
        <w:rPr>
          <w:rFonts w:ascii="Times New Roman" w:hAnsi="Times New Roman" w:cs="Times New Roman"/>
        </w:rPr>
        <w:t>, s. 310.</w:t>
      </w:r>
      <w:r w:rsidRPr="00D56A9F">
        <w:rPr>
          <w:rFonts w:ascii="Times New Roman" w:hAnsi="Times New Roman" w:cs="Times New Roman"/>
        </w:rPr>
        <w:t xml:space="preserve"> </w:t>
      </w:r>
    </w:p>
  </w:footnote>
  <w:footnote w:id="34">
    <w:p w:rsidR="00AF716E" w:rsidRPr="00B42661" w:rsidRDefault="00AF716E">
      <w:pPr>
        <w:pStyle w:val="Textpoznpodarou"/>
        <w:rPr>
          <w:rFonts w:ascii="Times New Roman" w:hAnsi="Times New Roman" w:cs="Times New Roman"/>
        </w:rPr>
      </w:pPr>
      <w:r w:rsidRPr="00B42661">
        <w:rPr>
          <w:rStyle w:val="Znakapoznpodarou"/>
          <w:rFonts w:ascii="Times New Roman" w:hAnsi="Times New Roman" w:cs="Times New Roman"/>
        </w:rPr>
        <w:footnoteRef/>
      </w:r>
      <w:r w:rsidRPr="00B42661">
        <w:rPr>
          <w:rFonts w:ascii="Times New Roman" w:hAnsi="Times New Roman" w:cs="Times New Roman"/>
        </w:rPr>
        <w:t xml:space="preserve"> </w:t>
      </w:r>
      <w:proofErr w:type="spellStart"/>
      <w:r w:rsidRPr="00B42661">
        <w:rPr>
          <w:rFonts w:ascii="Times New Roman" w:hAnsi="Times New Roman" w:cs="Times New Roman"/>
        </w:rPr>
        <w:t>Leach</w:t>
      </w:r>
      <w:proofErr w:type="spellEnd"/>
      <w:r w:rsidRPr="00B42661">
        <w:rPr>
          <w:rFonts w:ascii="Times New Roman" w:hAnsi="Times New Roman" w:cs="Times New Roman"/>
        </w:rPr>
        <w:t xml:space="preserve">, Edmund: </w:t>
      </w:r>
      <w:proofErr w:type="spellStart"/>
      <w:r w:rsidRPr="00B42661">
        <w:rPr>
          <w:rFonts w:ascii="Times New Roman" w:hAnsi="Times New Roman" w:cs="Times New Roman"/>
          <w:i/>
        </w:rPr>
        <w:t>Political</w:t>
      </w:r>
      <w:proofErr w:type="spellEnd"/>
      <w:r w:rsidRPr="00B42661">
        <w:rPr>
          <w:rFonts w:ascii="Times New Roman" w:hAnsi="Times New Roman" w:cs="Times New Roman"/>
          <w:i/>
        </w:rPr>
        <w:t xml:space="preserve"> </w:t>
      </w:r>
      <w:proofErr w:type="spellStart"/>
      <w:r w:rsidRPr="00B42661">
        <w:rPr>
          <w:rFonts w:ascii="Times New Roman" w:hAnsi="Times New Roman" w:cs="Times New Roman"/>
          <w:i/>
        </w:rPr>
        <w:t>systems</w:t>
      </w:r>
      <w:proofErr w:type="spellEnd"/>
      <w:r w:rsidRPr="00B42661">
        <w:rPr>
          <w:rFonts w:ascii="Times New Roman" w:hAnsi="Times New Roman" w:cs="Times New Roman"/>
          <w:i/>
        </w:rPr>
        <w:t xml:space="preserve"> </w:t>
      </w:r>
      <w:proofErr w:type="spellStart"/>
      <w:r w:rsidRPr="00B42661">
        <w:rPr>
          <w:rFonts w:ascii="Times New Roman" w:hAnsi="Times New Roman" w:cs="Times New Roman"/>
          <w:i/>
        </w:rPr>
        <w:t>of</w:t>
      </w:r>
      <w:proofErr w:type="spellEnd"/>
      <w:r w:rsidRPr="00B42661">
        <w:rPr>
          <w:rFonts w:ascii="Times New Roman" w:hAnsi="Times New Roman" w:cs="Times New Roman"/>
          <w:i/>
        </w:rPr>
        <w:t xml:space="preserve"> </w:t>
      </w:r>
      <w:proofErr w:type="spellStart"/>
      <w:r w:rsidRPr="00B42661">
        <w:rPr>
          <w:rFonts w:ascii="Times New Roman" w:hAnsi="Times New Roman" w:cs="Times New Roman"/>
          <w:i/>
        </w:rPr>
        <w:t>Highland</w:t>
      </w:r>
      <w:proofErr w:type="spellEnd"/>
      <w:r w:rsidRPr="00B42661">
        <w:rPr>
          <w:rFonts w:ascii="Times New Roman" w:hAnsi="Times New Roman" w:cs="Times New Roman"/>
          <w:i/>
        </w:rPr>
        <w:t xml:space="preserve"> Burma. A Study </w:t>
      </w:r>
      <w:proofErr w:type="spellStart"/>
      <w:r w:rsidRPr="00B42661">
        <w:rPr>
          <w:rFonts w:ascii="Times New Roman" w:hAnsi="Times New Roman" w:cs="Times New Roman"/>
          <w:i/>
        </w:rPr>
        <w:t>of</w:t>
      </w:r>
      <w:proofErr w:type="spellEnd"/>
      <w:r w:rsidRPr="00B42661">
        <w:rPr>
          <w:rFonts w:ascii="Times New Roman" w:hAnsi="Times New Roman" w:cs="Times New Roman"/>
          <w:i/>
        </w:rPr>
        <w:t xml:space="preserve"> </w:t>
      </w:r>
      <w:proofErr w:type="spellStart"/>
      <w:r w:rsidRPr="00B42661">
        <w:rPr>
          <w:rFonts w:ascii="Times New Roman" w:hAnsi="Times New Roman" w:cs="Times New Roman"/>
          <w:i/>
        </w:rPr>
        <w:t>Kachin</w:t>
      </w:r>
      <w:proofErr w:type="spellEnd"/>
      <w:r w:rsidRPr="00B42661">
        <w:rPr>
          <w:rFonts w:ascii="Times New Roman" w:hAnsi="Times New Roman" w:cs="Times New Roman"/>
          <w:i/>
        </w:rPr>
        <w:t xml:space="preserve"> </w:t>
      </w:r>
      <w:proofErr w:type="spellStart"/>
      <w:r w:rsidRPr="00B42661">
        <w:rPr>
          <w:rFonts w:ascii="Times New Roman" w:hAnsi="Times New Roman" w:cs="Times New Roman"/>
          <w:i/>
        </w:rPr>
        <w:t>Social</w:t>
      </w:r>
      <w:proofErr w:type="spellEnd"/>
      <w:r w:rsidRPr="00B42661">
        <w:rPr>
          <w:rFonts w:ascii="Times New Roman" w:hAnsi="Times New Roman" w:cs="Times New Roman"/>
          <w:i/>
        </w:rPr>
        <w:t xml:space="preserve"> </w:t>
      </w:r>
      <w:proofErr w:type="spellStart"/>
      <w:r w:rsidRPr="00B42661">
        <w:rPr>
          <w:rFonts w:ascii="Times New Roman" w:hAnsi="Times New Roman" w:cs="Times New Roman"/>
          <w:i/>
        </w:rPr>
        <w:t>Structure</w:t>
      </w:r>
      <w:proofErr w:type="spellEnd"/>
      <w:r w:rsidRPr="00B42661">
        <w:rPr>
          <w:rFonts w:ascii="Times New Roman" w:hAnsi="Times New Roman" w:cs="Times New Roman"/>
        </w:rPr>
        <w:t xml:space="preserve">. London: </w:t>
      </w:r>
      <w:proofErr w:type="spellStart"/>
      <w:r w:rsidRPr="00B42661">
        <w:rPr>
          <w:rFonts w:ascii="Times New Roman" w:hAnsi="Times New Roman" w:cs="Times New Roman"/>
        </w:rPr>
        <w:t>The</w:t>
      </w:r>
      <w:proofErr w:type="spellEnd"/>
      <w:r w:rsidRPr="00B42661">
        <w:rPr>
          <w:rFonts w:ascii="Times New Roman" w:hAnsi="Times New Roman" w:cs="Times New Roman"/>
        </w:rPr>
        <w:t xml:space="preserve"> </w:t>
      </w:r>
      <w:proofErr w:type="spellStart"/>
      <w:r w:rsidRPr="00B42661">
        <w:rPr>
          <w:rFonts w:ascii="Times New Roman" w:hAnsi="Times New Roman" w:cs="Times New Roman"/>
        </w:rPr>
        <w:t>Athlone</w:t>
      </w:r>
      <w:proofErr w:type="spellEnd"/>
      <w:r w:rsidRPr="00B42661">
        <w:rPr>
          <w:rFonts w:ascii="Times New Roman" w:hAnsi="Times New Roman" w:cs="Times New Roman"/>
        </w:rPr>
        <w:t xml:space="preserve"> </w:t>
      </w:r>
      <w:proofErr w:type="spellStart"/>
      <w:r w:rsidRPr="00B42661">
        <w:rPr>
          <w:rFonts w:ascii="Times New Roman" w:hAnsi="Times New Roman" w:cs="Times New Roman"/>
        </w:rPr>
        <w:t>Press</w:t>
      </w:r>
      <w:proofErr w:type="spellEnd"/>
      <w:r w:rsidRPr="00B42661">
        <w:rPr>
          <w:rFonts w:ascii="Times New Roman" w:hAnsi="Times New Roman" w:cs="Times New Roman"/>
        </w:rPr>
        <w:t>, 1990</w:t>
      </w:r>
      <w:r w:rsidRPr="00B42661">
        <w:rPr>
          <w:rFonts w:ascii="Times New Roman" w:hAnsi="Times New Roman" w:cs="Times New Roman"/>
          <w:vertAlign w:val="superscript"/>
        </w:rPr>
        <w:t>x</w:t>
      </w:r>
      <w:r w:rsidRPr="00B42661">
        <w:rPr>
          <w:rFonts w:ascii="Times New Roman" w:hAnsi="Times New Roman" w:cs="Times New Roman"/>
        </w:rPr>
        <w:t>, s. 5, 282–283.</w:t>
      </w:r>
    </w:p>
  </w:footnote>
  <w:footnote w:id="35">
    <w:p w:rsidR="00AF716E" w:rsidRDefault="00AF716E">
      <w:pPr>
        <w:pStyle w:val="Textpoznpodarou"/>
      </w:pPr>
      <w:r>
        <w:rPr>
          <w:rStyle w:val="Znakapoznpodarou"/>
        </w:rPr>
        <w:footnoteRef/>
      </w:r>
      <w:r>
        <w:t xml:space="preserve"> </w:t>
      </w:r>
      <w:proofErr w:type="spellStart"/>
      <w:r>
        <w:rPr>
          <w:rFonts w:ascii="Times New Roman" w:hAnsi="Times New Roman" w:cs="Times New Roman"/>
        </w:rPr>
        <w:t>Obeyesekere</w:t>
      </w:r>
      <w:proofErr w:type="spellEnd"/>
      <w:r>
        <w:rPr>
          <w:rFonts w:ascii="Times New Roman" w:hAnsi="Times New Roman" w:cs="Times New Roman"/>
        </w:rPr>
        <w:t xml:space="preserve">, </w:t>
      </w:r>
      <w:proofErr w:type="spellStart"/>
      <w:r>
        <w:rPr>
          <w:rFonts w:ascii="Times New Roman" w:hAnsi="Times New Roman" w:cs="Times New Roman"/>
        </w:rPr>
        <w:t>Gananath</w:t>
      </w:r>
      <w:proofErr w:type="spellEnd"/>
      <w:r>
        <w:rPr>
          <w:rFonts w:ascii="Times New Roman" w:hAnsi="Times New Roman" w:cs="Times New Roman"/>
        </w:rPr>
        <w:t xml:space="preserve">: </w:t>
      </w:r>
      <w:proofErr w:type="spellStart"/>
      <w:r w:rsidRPr="00E66BF7">
        <w:rPr>
          <w:rFonts w:ascii="Times New Roman" w:hAnsi="Times New Roman" w:cs="Times New Roman"/>
          <w:i/>
        </w:rPr>
        <w:t>The</w:t>
      </w:r>
      <w:proofErr w:type="spellEnd"/>
      <w:r w:rsidRPr="00E66BF7">
        <w:rPr>
          <w:rFonts w:ascii="Times New Roman" w:hAnsi="Times New Roman" w:cs="Times New Roman"/>
          <w:i/>
        </w:rPr>
        <w:t xml:space="preserve"> </w:t>
      </w:r>
      <w:proofErr w:type="spellStart"/>
      <w:r w:rsidRPr="00E66BF7">
        <w:rPr>
          <w:rFonts w:ascii="Times New Roman" w:hAnsi="Times New Roman" w:cs="Times New Roman"/>
          <w:i/>
        </w:rPr>
        <w:t>Apotheosis</w:t>
      </w:r>
      <w:proofErr w:type="spellEnd"/>
      <w:r w:rsidRPr="00E66BF7">
        <w:rPr>
          <w:rFonts w:ascii="Times New Roman" w:hAnsi="Times New Roman" w:cs="Times New Roman"/>
          <w:i/>
        </w:rPr>
        <w:t xml:space="preserve"> </w:t>
      </w:r>
      <w:proofErr w:type="spellStart"/>
      <w:r w:rsidRPr="00E66BF7">
        <w:rPr>
          <w:rFonts w:ascii="Times New Roman" w:hAnsi="Times New Roman" w:cs="Times New Roman"/>
          <w:i/>
        </w:rPr>
        <w:t>of</w:t>
      </w:r>
      <w:proofErr w:type="spellEnd"/>
      <w:r w:rsidRPr="00E66BF7">
        <w:rPr>
          <w:rFonts w:ascii="Times New Roman" w:hAnsi="Times New Roman" w:cs="Times New Roman"/>
          <w:i/>
        </w:rPr>
        <w:t xml:space="preserve"> </w:t>
      </w:r>
      <w:proofErr w:type="spellStart"/>
      <w:r w:rsidRPr="00E66BF7">
        <w:rPr>
          <w:rFonts w:ascii="Times New Roman" w:hAnsi="Times New Roman" w:cs="Times New Roman"/>
          <w:i/>
        </w:rPr>
        <w:t>Captain</w:t>
      </w:r>
      <w:proofErr w:type="spellEnd"/>
      <w:r w:rsidRPr="00E66BF7">
        <w:rPr>
          <w:rFonts w:ascii="Times New Roman" w:hAnsi="Times New Roman" w:cs="Times New Roman"/>
          <w:i/>
        </w:rPr>
        <w:t xml:space="preserve"> </w:t>
      </w:r>
      <w:proofErr w:type="spellStart"/>
      <w:r w:rsidRPr="00E66BF7">
        <w:rPr>
          <w:rFonts w:ascii="Times New Roman" w:hAnsi="Times New Roman" w:cs="Times New Roman"/>
          <w:i/>
        </w:rPr>
        <w:t>Cook</w:t>
      </w:r>
      <w:proofErr w:type="spellEnd"/>
      <w:r w:rsidRPr="00E66BF7">
        <w:rPr>
          <w:rFonts w:ascii="Times New Roman" w:hAnsi="Times New Roman" w:cs="Times New Roman"/>
          <w:i/>
        </w:rPr>
        <w:t xml:space="preserve">. </w:t>
      </w:r>
      <w:proofErr w:type="spellStart"/>
      <w:r w:rsidRPr="00E66BF7">
        <w:rPr>
          <w:rFonts w:ascii="Times New Roman" w:hAnsi="Times New Roman" w:cs="Times New Roman"/>
          <w:i/>
        </w:rPr>
        <w:t>European</w:t>
      </w:r>
      <w:proofErr w:type="spellEnd"/>
      <w:r w:rsidRPr="00E66BF7">
        <w:rPr>
          <w:rFonts w:ascii="Times New Roman" w:hAnsi="Times New Roman" w:cs="Times New Roman"/>
          <w:i/>
        </w:rPr>
        <w:t xml:space="preserve"> </w:t>
      </w:r>
      <w:proofErr w:type="spellStart"/>
      <w:r w:rsidRPr="00E66BF7">
        <w:rPr>
          <w:rFonts w:ascii="Times New Roman" w:hAnsi="Times New Roman" w:cs="Times New Roman"/>
          <w:i/>
        </w:rPr>
        <w:t>Mythmaking</w:t>
      </w:r>
      <w:proofErr w:type="spellEnd"/>
      <w:r w:rsidRPr="00E66BF7">
        <w:rPr>
          <w:rFonts w:ascii="Times New Roman" w:hAnsi="Times New Roman" w:cs="Times New Roman"/>
          <w:i/>
        </w:rPr>
        <w:t xml:space="preserve"> in </w:t>
      </w:r>
      <w:proofErr w:type="spellStart"/>
      <w:r w:rsidRPr="00E66BF7">
        <w:rPr>
          <w:rFonts w:ascii="Times New Roman" w:hAnsi="Times New Roman" w:cs="Times New Roman"/>
          <w:i/>
        </w:rPr>
        <w:t>the</w:t>
      </w:r>
      <w:proofErr w:type="spellEnd"/>
      <w:r w:rsidRPr="00E66BF7">
        <w:rPr>
          <w:rFonts w:ascii="Times New Roman" w:hAnsi="Times New Roman" w:cs="Times New Roman"/>
          <w:i/>
        </w:rPr>
        <w:t xml:space="preserve"> </w:t>
      </w:r>
      <w:proofErr w:type="spellStart"/>
      <w:r w:rsidRPr="00E66BF7">
        <w:rPr>
          <w:rFonts w:ascii="Times New Roman" w:hAnsi="Times New Roman" w:cs="Times New Roman"/>
          <w:i/>
        </w:rPr>
        <w:t>Pacific</w:t>
      </w:r>
      <w:proofErr w:type="spellEnd"/>
      <w:r>
        <w:rPr>
          <w:rFonts w:ascii="Times New Roman" w:hAnsi="Times New Roman" w:cs="Times New Roman"/>
        </w:rPr>
        <w:t xml:space="preserve">. </w:t>
      </w:r>
      <w:proofErr w:type="spellStart"/>
      <w:r>
        <w:rPr>
          <w:rFonts w:ascii="Times New Roman" w:hAnsi="Times New Roman" w:cs="Times New Roman"/>
        </w:rPr>
        <w:t>Princeton</w:t>
      </w:r>
      <w:proofErr w:type="spellEnd"/>
      <w:r>
        <w:rPr>
          <w:rFonts w:ascii="Times New Roman" w:hAnsi="Times New Roman" w:cs="Times New Roman"/>
        </w:rPr>
        <w:t xml:space="preserve"> University </w:t>
      </w:r>
      <w:proofErr w:type="spellStart"/>
      <w:r>
        <w:rPr>
          <w:rFonts w:ascii="Times New Roman" w:hAnsi="Times New Roman" w:cs="Times New Roman"/>
        </w:rPr>
        <w:t>Press</w:t>
      </w:r>
      <w:proofErr w:type="spellEnd"/>
      <w:r>
        <w:rPr>
          <w:rFonts w:ascii="Times New Roman" w:hAnsi="Times New Roman" w:cs="Times New Roman"/>
        </w:rPr>
        <w:t xml:space="preserve"> – </w:t>
      </w:r>
      <w:proofErr w:type="spellStart"/>
      <w:r>
        <w:rPr>
          <w:rFonts w:ascii="Times New Roman" w:hAnsi="Times New Roman" w:cs="Times New Roman"/>
        </w:rPr>
        <w:t>Bishop</w:t>
      </w:r>
      <w:proofErr w:type="spellEnd"/>
      <w:r>
        <w:rPr>
          <w:rFonts w:ascii="Times New Roman" w:hAnsi="Times New Roman" w:cs="Times New Roman"/>
        </w:rPr>
        <w:t xml:space="preserve"> Museum </w:t>
      </w:r>
      <w:proofErr w:type="spellStart"/>
      <w:r>
        <w:rPr>
          <w:rFonts w:ascii="Times New Roman" w:hAnsi="Times New Roman" w:cs="Times New Roman"/>
        </w:rPr>
        <w:t>Press</w:t>
      </w:r>
      <w:proofErr w:type="spellEnd"/>
      <w:r>
        <w:rPr>
          <w:rFonts w:ascii="Times New Roman" w:hAnsi="Times New Roman" w:cs="Times New Roman"/>
        </w:rPr>
        <w:t>, 1992, s. 177.</w:t>
      </w:r>
    </w:p>
  </w:footnote>
  <w:footnote w:id="36">
    <w:p w:rsidR="00AF716E" w:rsidRPr="00F55548" w:rsidRDefault="00AF716E">
      <w:pPr>
        <w:pStyle w:val="Textpoznpodarou"/>
        <w:rPr>
          <w:rFonts w:ascii="Times New Roman" w:hAnsi="Times New Roman" w:cs="Times New Roman"/>
        </w:rPr>
      </w:pPr>
      <w:r w:rsidRPr="00EC5298">
        <w:rPr>
          <w:rStyle w:val="Znakapoznpodarou"/>
          <w:rFonts w:ascii="Times New Roman" w:hAnsi="Times New Roman" w:cs="Times New Roman"/>
        </w:rPr>
        <w:footnoteRef/>
      </w:r>
      <w:r w:rsidRPr="00EC5298">
        <w:t xml:space="preserve"> </w:t>
      </w:r>
      <w:r w:rsidRPr="00EC5298">
        <w:rPr>
          <w:rFonts w:ascii="Times New Roman" w:hAnsi="Times New Roman" w:cs="Times New Roman"/>
        </w:rPr>
        <w:t>Např.</w:t>
      </w:r>
      <w:r w:rsidRPr="00F55548">
        <w:rPr>
          <w:rFonts w:ascii="Times New Roman" w:hAnsi="Times New Roman" w:cs="Times New Roman"/>
        </w:rPr>
        <w:t xml:space="preserve"> </w:t>
      </w:r>
      <w:proofErr w:type="spellStart"/>
      <w:r w:rsidRPr="00F55548">
        <w:rPr>
          <w:rFonts w:ascii="Times New Roman" w:hAnsi="Times New Roman" w:cs="Times New Roman"/>
        </w:rPr>
        <w:t>Sabean</w:t>
      </w:r>
      <w:proofErr w:type="spellEnd"/>
      <w:r w:rsidRPr="00F55548">
        <w:rPr>
          <w:rFonts w:ascii="Times New Roman" w:hAnsi="Times New Roman" w:cs="Times New Roman"/>
        </w:rPr>
        <w:t xml:space="preserve">, David </w:t>
      </w:r>
      <w:proofErr w:type="spellStart"/>
      <w:r w:rsidRPr="00F55548">
        <w:rPr>
          <w:rFonts w:ascii="Times New Roman" w:hAnsi="Times New Roman" w:cs="Times New Roman"/>
        </w:rPr>
        <w:t>Warren</w:t>
      </w:r>
      <w:proofErr w:type="spellEnd"/>
      <w:r w:rsidRPr="00F55548">
        <w:rPr>
          <w:rFonts w:ascii="Times New Roman" w:hAnsi="Times New Roman" w:cs="Times New Roman"/>
        </w:rPr>
        <w:t xml:space="preserve">: </w:t>
      </w:r>
      <w:proofErr w:type="spellStart"/>
      <w:r>
        <w:rPr>
          <w:rFonts w:ascii="Times New Roman" w:hAnsi="Times New Roman" w:cs="Times New Roman"/>
          <w:i/>
        </w:rPr>
        <w:t>Property</w:t>
      </w:r>
      <w:proofErr w:type="spellEnd"/>
      <w:r>
        <w:rPr>
          <w:rFonts w:ascii="Times New Roman" w:hAnsi="Times New Roman" w:cs="Times New Roman"/>
          <w:i/>
        </w:rPr>
        <w:t xml:space="preserve">, </w:t>
      </w:r>
      <w:proofErr w:type="spellStart"/>
      <w:r>
        <w:rPr>
          <w:rFonts w:ascii="Times New Roman" w:hAnsi="Times New Roman" w:cs="Times New Roman"/>
          <w:i/>
        </w:rPr>
        <w:t>Production</w:t>
      </w:r>
      <w:proofErr w:type="spellEnd"/>
      <w:r>
        <w:rPr>
          <w:rFonts w:ascii="Times New Roman" w:hAnsi="Times New Roman" w:cs="Times New Roman"/>
          <w:i/>
        </w:rPr>
        <w:t xml:space="preserve">, and </w:t>
      </w:r>
      <w:proofErr w:type="spellStart"/>
      <w:r>
        <w:rPr>
          <w:rFonts w:ascii="Times New Roman" w:hAnsi="Times New Roman" w:cs="Times New Roman"/>
          <w:i/>
        </w:rPr>
        <w:t>F</w:t>
      </w:r>
      <w:r w:rsidRPr="00F55548">
        <w:rPr>
          <w:rFonts w:ascii="Times New Roman" w:hAnsi="Times New Roman" w:cs="Times New Roman"/>
          <w:i/>
        </w:rPr>
        <w:t>amily</w:t>
      </w:r>
      <w:proofErr w:type="spellEnd"/>
      <w:r w:rsidRPr="00F55548">
        <w:rPr>
          <w:rFonts w:ascii="Times New Roman" w:hAnsi="Times New Roman" w:cs="Times New Roman"/>
          <w:i/>
        </w:rPr>
        <w:t xml:space="preserve"> in </w:t>
      </w:r>
      <w:proofErr w:type="spellStart"/>
      <w:r w:rsidRPr="00F55548">
        <w:rPr>
          <w:rFonts w:ascii="Times New Roman" w:hAnsi="Times New Roman" w:cs="Times New Roman"/>
          <w:i/>
        </w:rPr>
        <w:t>Neckarhausen</w:t>
      </w:r>
      <w:proofErr w:type="spellEnd"/>
      <w:r w:rsidRPr="00F55548">
        <w:rPr>
          <w:rFonts w:ascii="Times New Roman" w:hAnsi="Times New Roman" w:cs="Times New Roman"/>
          <w:i/>
        </w:rPr>
        <w:t xml:space="preserve"> 1700–1870</w:t>
      </w:r>
      <w:r w:rsidRPr="00F55548">
        <w:rPr>
          <w:rFonts w:ascii="Times New Roman" w:hAnsi="Times New Roman" w:cs="Times New Roman"/>
        </w:rPr>
        <w:t xml:space="preserve">. Cambridge: Cambridge University </w:t>
      </w:r>
      <w:proofErr w:type="spellStart"/>
      <w:r w:rsidRPr="00F55548">
        <w:rPr>
          <w:rFonts w:ascii="Times New Roman" w:hAnsi="Times New Roman" w:cs="Times New Roman"/>
        </w:rPr>
        <w:t>Press</w:t>
      </w:r>
      <w:proofErr w:type="spellEnd"/>
      <w:r w:rsidRPr="00F55548">
        <w:rPr>
          <w:rFonts w:ascii="Times New Roman" w:hAnsi="Times New Roman" w:cs="Times New Roman"/>
        </w:rPr>
        <w:t>, 1990</w:t>
      </w:r>
      <w:r>
        <w:rPr>
          <w:rFonts w:ascii="Times New Roman" w:hAnsi="Times New Roman" w:cs="Times New Roman"/>
        </w:rPr>
        <w:t xml:space="preserve">; ale připomeňme také např. </w:t>
      </w:r>
      <w:proofErr w:type="spellStart"/>
      <w:r>
        <w:rPr>
          <w:rFonts w:ascii="Times New Roman" w:hAnsi="Times New Roman" w:cs="Times New Roman"/>
        </w:rPr>
        <w:t>Goody</w:t>
      </w:r>
      <w:proofErr w:type="spellEnd"/>
      <w:r>
        <w:rPr>
          <w:rFonts w:ascii="Times New Roman" w:hAnsi="Times New Roman" w:cs="Times New Roman"/>
        </w:rPr>
        <w:t xml:space="preserve">, Jack: </w:t>
      </w:r>
      <w:r w:rsidRPr="00EC5298">
        <w:rPr>
          <w:rFonts w:ascii="Times New Roman" w:hAnsi="Times New Roman" w:cs="Times New Roman"/>
          <w:i/>
        </w:rPr>
        <w:t>Proměny rodiny v evropské historii. Historicko-antropologická esej</w:t>
      </w:r>
      <w:r>
        <w:rPr>
          <w:rFonts w:ascii="Times New Roman" w:hAnsi="Times New Roman" w:cs="Times New Roman"/>
        </w:rPr>
        <w:t>. Praha: NLN, 2006.</w:t>
      </w:r>
    </w:p>
  </w:footnote>
  <w:footnote w:id="37">
    <w:p w:rsidR="00AF716E" w:rsidRPr="003A0E71" w:rsidRDefault="00AF716E" w:rsidP="003A0E71">
      <w:pPr>
        <w:spacing w:after="0" w:line="240" w:lineRule="auto"/>
        <w:rPr>
          <w:rFonts w:ascii="Times New Roman" w:hAnsi="Times New Roman" w:cs="Times New Roman"/>
          <w:sz w:val="20"/>
          <w:szCs w:val="20"/>
        </w:rPr>
      </w:pPr>
      <w:r w:rsidRPr="003A0E71">
        <w:rPr>
          <w:rStyle w:val="Znakapoznpodarou"/>
          <w:rFonts w:ascii="Times New Roman" w:hAnsi="Times New Roman" w:cs="Times New Roman"/>
          <w:sz w:val="20"/>
          <w:szCs w:val="20"/>
        </w:rPr>
        <w:footnoteRef/>
      </w:r>
      <w:r w:rsidRPr="003A0E71">
        <w:rPr>
          <w:rFonts w:ascii="Times New Roman" w:hAnsi="Times New Roman" w:cs="Times New Roman"/>
          <w:sz w:val="20"/>
          <w:szCs w:val="20"/>
        </w:rPr>
        <w:t xml:space="preserve"> </w:t>
      </w:r>
      <w:r>
        <w:rPr>
          <w:rFonts w:ascii="Times New Roman" w:hAnsi="Times New Roman" w:cs="Times New Roman"/>
          <w:sz w:val="20"/>
          <w:szCs w:val="20"/>
        </w:rPr>
        <w:t>V</w:t>
      </w:r>
      <w:r w:rsidRPr="003A0E71">
        <w:rPr>
          <w:rFonts w:ascii="Times New Roman" w:hAnsi="Times New Roman" w:cs="Times New Roman"/>
          <w:sz w:val="20"/>
          <w:szCs w:val="20"/>
        </w:rPr>
        <w:t xml:space="preserve"> souvislosti diskutovanými vazbami se také hodí připomenout skutečnost, že v americkém modelu antropologie představuje archeologie jako historická věda jednu z jejích čtyř větví. </w:t>
      </w:r>
    </w:p>
    <w:p w:rsidR="00AF716E" w:rsidRDefault="00AF716E" w:rsidP="003A0E71">
      <w:pPr>
        <w:pStyle w:val="Textpoznpodarou"/>
      </w:pPr>
    </w:p>
  </w:footnote>
  <w:footnote w:id="38">
    <w:p w:rsidR="00AF716E" w:rsidRPr="000C4432" w:rsidRDefault="00AF716E">
      <w:pPr>
        <w:pStyle w:val="Textpoznpodarou"/>
        <w:rPr>
          <w:rFonts w:ascii="Times New Roman" w:hAnsi="Times New Roman" w:cs="Times New Roman"/>
        </w:rPr>
      </w:pPr>
      <w:r w:rsidRPr="000C4432">
        <w:rPr>
          <w:rStyle w:val="Znakapoznpodarou"/>
          <w:rFonts w:ascii="Times New Roman" w:hAnsi="Times New Roman" w:cs="Times New Roman"/>
        </w:rPr>
        <w:footnoteRef/>
      </w:r>
      <w:r w:rsidRPr="000C4432">
        <w:rPr>
          <w:rFonts w:ascii="Times New Roman" w:hAnsi="Times New Roman" w:cs="Times New Roman"/>
        </w:rPr>
        <w:t xml:space="preserve"> Např. </w:t>
      </w:r>
      <w:proofErr w:type="spellStart"/>
      <w:r w:rsidRPr="000C4432">
        <w:rPr>
          <w:rFonts w:ascii="Times New Roman" w:hAnsi="Times New Roman" w:cs="Times New Roman"/>
        </w:rPr>
        <w:t>Le</w:t>
      </w:r>
      <w:proofErr w:type="spellEnd"/>
      <w:r w:rsidRPr="000C4432">
        <w:rPr>
          <w:rFonts w:ascii="Times New Roman" w:hAnsi="Times New Roman" w:cs="Times New Roman"/>
        </w:rPr>
        <w:t xml:space="preserve"> </w:t>
      </w:r>
      <w:proofErr w:type="spellStart"/>
      <w:r w:rsidRPr="000C4432">
        <w:rPr>
          <w:rFonts w:ascii="Times New Roman" w:hAnsi="Times New Roman" w:cs="Times New Roman"/>
        </w:rPr>
        <w:t>Goff</w:t>
      </w:r>
      <w:proofErr w:type="spellEnd"/>
      <w:r w:rsidRPr="000C4432">
        <w:rPr>
          <w:rFonts w:ascii="Times New Roman" w:hAnsi="Times New Roman" w:cs="Times New Roman"/>
        </w:rPr>
        <w:t xml:space="preserve">, Jacques: </w:t>
      </w:r>
      <w:r w:rsidRPr="000C4432">
        <w:rPr>
          <w:rFonts w:ascii="Times New Roman" w:hAnsi="Times New Roman" w:cs="Times New Roman"/>
          <w:i/>
        </w:rPr>
        <w:t>Doslov</w:t>
      </w:r>
      <w:r w:rsidRPr="000C4432">
        <w:rPr>
          <w:rFonts w:ascii="Times New Roman" w:hAnsi="Times New Roman" w:cs="Times New Roman"/>
        </w:rPr>
        <w:t xml:space="preserve">. In: </w:t>
      </w:r>
      <w:proofErr w:type="spellStart"/>
      <w:r w:rsidRPr="000C4432">
        <w:rPr>
          <w:rFonts w:ascii="Times New Roman" w:hAnsi="Times New Roman" w:cs="Times New Roman"/>
        </w:rPr>
        <w:t>Bloch</w:t>
      </w:r>
      <w:proofErr w:type="spellEnd"/>
      <w:r w:rsidRPr="000C4432">
        <w:rPr>
          <w:rFonts w:ascii="Times New Roman" w:hAnsi="Times New Roman" w:cs="Times New Roman"/>
        </w:rPr>
        <w:t xml:space="preserve">, </w:t>
      </w:r>
      <w:proofErr w:type="spellStart"/>
      <w:r w:rsidRPr="000C4432">
        <w:rPr>
          <w:rFonts w:ascii="Times New Roman" w:hAnsi="Times New Roman" w:cs="Times New Roman"/>
        </w:rPr>
        <w:t>Marc</w:t>
      </w:r>
      <w:proofErr w:type="spellEnd"/>
      <w:r w:rsidRPr="000C4432">
        <w:rPr>
          <w:rFonts w:ascii="Times New Roman" w:hAnsi="Times New Roman" w:cs="Times New Roman"/>
        </w:rPr>
        <w:t xml:space="preserve">: Králové divotvůrci. Praha: Argo, 2004, s. 511–514. Inverzní vliv domýšlí </w:t>
      </w:r>
      <w:proofErr w:type="spellStart"/>
      <w:r w:rsidRPr="000C4432">
        <w:rPr>
          <w:rFonts w:ascii="Times New Roman" w:hAnsi="Times New Roman" w:cs="Times New Roman"/>
        </w:rPr>
        <w:t>Burke</w:t>
      </w:r>
      <w:proofErr w:type="spellEnd"/>
      <w:r w:rsidRPr="000C4432">
        <w:rPr>
          <w:rFonts w:ascii="Times New Roman" w:hAnsi="Times New Roman" w:cs="Times New Roman"/>
        </w:rPr>
        <w:t xml:space="preserve">, Peter: </w:t>
      </w:r>
      <w:r w:rsidRPr="000C4432">
        <w:rPr>
          <w:rFonts w:ascii="Times New Roman" w:hAnsi="Times New Roman" w:cs="Times New Roman"/>
          <w:i/>
        </w:rPr>
        <w:t xml:space="preserve">Francouzská revoluce v dějepisectví. Škola </w:t>
      </w:r>
      <w:proofErr w:type="spellStart"/>
      <w:r w:rsidRPr="000C4432">
        <w:rPr>
          <w:rFonts w:ascii="Times New Roman" w:hAnsi="Times New Roman" w:cs="Times New Roman"/>
          <w:i/>
        </w:rPr>
        <w:t>Annales</w:t>
      </w:r>
      <w:proofErr w:type="spellEnd"/>
      <w:r w:rsidRPr="000C4432">
        <w:rPr>
          <w:rFonts w:ascii="Times New Roman" w:hAnsi="Times New Roman" w:cs="Times New Roman"/>
          <w:i/>
        </w:rPr>
        <w:t xml:space="preserve"> (1929–1989)</w:t>
      </w:r>
      <w:r w:rsidRPr="000C4432">
        <w:rPr>
          <w:rFonts w:ascii="Times New Roman" w:hAnsi="Times New Roman" w:cs="Times New Roman"/>
        </w:rPr>
        <w:t>. Praha: NLN, 2004, s. 92.</w:t>
      </w:r>
    </w:p>
  </w:footnote>
  <w:footnote w:id="39">
    <w:p w:rsidR="00AF716E" w:rsidRDefault="00AF716E" w:rsidP="00BC63C6">
      <w:pPr>
        <w:pStyle w:val="Textpoznpodarou"/>
        <w:jc w:val="both"/>
      </w:pPr>
      <w:r w:rsidRPr="00B46632">
        <w:rPr>
          <w:rStyle w:val="Znakapoznpodarou"/>
          <w:rFonts w:ascii="Times New Roman" w:hAnsi="Times New Roman" w:cs="Times New Roman"/>
        </w:rPr>
        <w:footnoteRef/>
      </w:r>
      <w:r w:rsidRPr="00B46632">
        <w:rPr>
          <w:rFonts w:ascii="Times New Roman" w:hAnsi="Times New Roman" w:cs="Times New Roman"/>
        </w:rPr>
        <w:t xml:space="preserve"> Z přeložených prací této školy by pozornosti etnologů neměly unikat např. Duby, Georges: </w:t>
      </w:r>
      <w:r w:rsidRPr="00B46632">
        <w:rPr>
          <w:rFonts w:ascii="Times New Roman" w:hAnsi="Times New Roman" w:cs="Times New Roman"/>
          <w:i/>
        </w:rPr>
        <w:t>Rytíř, žena a kněz. Manželství ve Francii v době feudalismu</w:t>
      </w:r>
      <w:r w:rsidRPr="00B46632">
        <w:rPr>
          <w:rFonts w:ascii="Times New Roman" w:hAnsi="Times New Roman" w:cs="Times New Roman"/>
        </w:rPr>
        <w:t xml:space="preserve">. Praha: Garamond, 2003; </w:t>
      </w:r>
      <w:proofErr w:type="spellStart"/>
      <w:r w:rsidRPr="00B46632">
        <w:rPr>
          <w:rFonts w:ascii="Times New Roman" w:hAnsi="Times New Roman" w:cs="Times New Roman"/>
        </w:rPr>
        <w:t>Le</w:t>
      </w:r>
      <w:proofErr w:type="spellEnd"/>
      <w:r w:rsidRPr="00B46632">
        <w:rPr>
          <w:rFonts w:ascii="Times New Roman" w:hAnsi="Times New Roman" w:cs="Times New Roman"/>
        </w:rPr>
        <w:t xml:space="preserve"> Roy </w:t>
      </w:r>
      <w:proofErr w:type="spellStart"/>
      <w:r w:rsidRPr="00B46632">
        <w:rPr>
          <w:rFonts w:ascii="Times New Roman" w:hAnsi="Times New Roman" w:cs="Times New Roman"/>
        </w:rPr>
        <w:t>Ladurie</w:t>
      </w:r>
      <w:proofErr w:type="spellEnd"/>
      <w:r w:rsidRPr="00B46632">
        <w:rPr>
          <w:rFonts w:ascii="Times New Roman" w:hAnsi="Times New Roman" w:cs="Times New Roman"/>
        </w:rPr>
        <w:t xml:space="preserve">, Emmanuel: </w:t>
      </w:r>
      <w:proofErr w:type="spellStart"/>
      <w:r w:rsidRPr="00B46632">
        <w:rPr>
          <w:rFonts w:ascii="Times New Roman" w:hAnsi="Times New Roman" w:cs="Times New Roman"/>
          <w:i/>
        </w:rPr>
        <w:t>Montaillou</w:t>
      </w:r>
      <w:proofErr w:type="spellEnd"/>
      <w:r w:rsidRPr="00B46632">
        <w:rPr>
          <w:rFonts w:ascii="Times New Roman" w:hAnsi="Times New Roman" w:cs="Times New Roman"/>
          <w:i/>
        </w:rPr>
        <w:t xml:space="preserve">, </w:t>
      </w:r>
      <w:proofErr w:type="spellStart"/>
      <w:r w:rsidRPr="00B46632">
        <w:rPr>
          <w:rFonts w:ascii="Times New Roman" w:hAnsi="Times New Roman" w:cs="Times New Roman"/>
          <w:i/>
        </w:rPr>
        <w:t>okcitánská</w:t>
      </w:r>
      <w:proofErr w:type="spellEnd"/>
      <w:r w:rsidRPr="00B46632">
        <w:rPr>
          <w:rFonts w:ascii="Times New Roman" w:hAnsi="Times New Roman" w:cs="Times New Roman"/>
          <w:i/>
        </w:rPr>
        <w:t xml:space="preserve"> vesnice v letech 1294–1324</w:t>
      </w:r>
      <w:r w:rsidRPr="00B46632">
        <w:rPr>
          <w:rFonts w:ascii="Times New Roman" w:hAnsi="Times New Roman" w:cs="Times New Roman"/>
        </w:rPr>
        <w:t xml:space="preserve">. Praha: Argo, 2005; Týž: </w:t>
      </w:r>
      <w:r w:rsidRPr="00B46632">
        <w:rPr>
          <w:rFonts w:ascii="Times New Roman" w:hAnsi="Times New Roman" w:cs="Times New Roman"/>
          <w:i/>
        </w:rPr>
        <w:t>Masopust v </w:t>
      </w:r>
      <w:proofErr w:type="spellStart"/>
      <w:r w:rsidRPr="00B46632">
        <w:rPr>
          <w:rFonts w:ascii="Times New Roman" w:hAnsi="Times New Roman" w:cs="Times New Roman"/>
          <w:i/>
        </w:rPr>
        <w:t>Romansu</w:t>
      </w:r>
      <w:proofErr w:type="spellEnd"/>
      <w:r w:rsidRPr="00B46632">
        <w:rPr>
          <w:rFonts w:ascii="Times New Roman" w:hAnsi="Times New Roman" w:cs="Times New Roman"/>
          <w:i/>
        </w:rPr>
        <w:t>. Od Hromnic po Popeleční středu 1579–1580</w:t>
      </w:r>
      <w:r>
        <w:rPr>
          <w:rFonts w:ascii="Times New Roman" w:hAnsi="Times New Roman" w:cs="Times New Roman"/>
        </w:rPr>
        <w:t xml:space="preserve">. Praha: Argo, 2001; </w:t>
      </w:r>
      <w:proofErr w:type="spellStart"/>
      <w:r>
        <w:rPr>
          <w:rFonts w:ascii="Times New Roman" w:hAnsi="Times New Roman" w:cs="Times New Roman"/>
        </w:rPr>
        <w:t>Bloch</w:t>
      </w:r>
      <w:proofErr w:type="spellEnd"/>
      <w:r>
        <w:rPr>
          <w:rFonts w:ascii="Times New Roman" w:hAnsi="Times New Roman" w:cs="Times New Roman"/>
        </w:rPr>
        <w:t xml:space="preserve">, </w:t>
      </w:r>
      <w:proofErr w:type="spellStart"/>
      <w:r>
        <w:rPr>
          <w:rFonts w:ascii="Times New Roman" w:hAnsi="Times New Roman" w:cs="Times New Roman"/>
        </w:rPr>
        <w:t>Marc</w:t>
      </w:r>
      <w:proofErr w:type="spellEnd"/>
      <w:r>
        <w:rPr>
          <w:rFonts w:ascii="Times New Roman" w:hAnsi="Times New Roman" w:cs="Times New Roman"/>
        </w:rPr>
        <w:t xml:space="preserve">: </w:t>
      </w:r>
      <w:r w:rsidRPr="00B46632">
        <w:rPr>
          <w:rFonts w:ascii="Times New Roman" w:hAnsi="Times New Roman" w:cs="Times New Roman"/>
          <w:i/>
        </w:rPr>
        <w:t>Králové divotvůrci</w:t>
      </w:r>
      <w:r>
        <w:rPr>
          <w:rFonts w:ascii="Times New Roman" w:hAnsi="Times New Roman" w:cs="Times New Roman"/>
        </w:rPr>
        <w:t>, c. d. aj.</w:t>
      </w:r>
      <w:r>
        <w:t xml:space="preserve"> </w:t>
      </w:r>
    </w:p>
  </w:footnote>
  <w:footnote w:id="40">
    <w:p w:rsidR="00AF716E" w:rsidRPr="008866BF" w:rsidRDefault="00AF716E">
      <w:pPr>
        <w:pStyle w:val="Textpoznpodarou"/>
        <w:rPr>
          <w:rFonts w:ascii="Times New Roman" w:hAnsi="Times New Roman" w:cs="Times New Roman"/>
        </w:rPr>
      </w:pPr>
      <w:r w:rsidRPr="008866BF">
        <w:rPr>
          <w:rStyle w:val="Znakapoznpodarou"/>
          <w:rFonts w:ascii="Times New Roman" w:hAnsi="Times New Roman" w:cs="Times New Roman"/>
        </w:rPr>
        <w:footnoteRef/>
      </w:r>
      <w:r w:rsidRPr="008866BF">
        <w:rPr>
          <w:rFonts w:ascii="Times New Roman" w:hAnsi="Times New Roman" w:cs="Times New Roman"/>
        </w:rPr>
        <w:t xml:space="preserve"> </w:t>
      </w:r>
      <w:r>
        <w:rPr>
          <w:rFonts w:ascii="Times New Roman" w:hAnsi="Times New Roman" w:cs="Times New Roman"/>
        </w:rPr>
        <w:t xml:space="preserve">K četbě doporučujeme van </w:t>
      </w:r>
      <w:proofErr w:type="spellStart"/>
      <w:r>
        <w:rPr>
          <w:rFonts w:ascii="Times New Roman" w:hAnsi="Times New Roman" w:cs="Times New Roman"/>
        </w:rPr>
        <w:t>Dülmen</w:t>
      </w:r>
      <w:proofErr w:type="spellEnd"/>
      <w:r>
        <w:rPr>
          <w:rFonts w:ascii="Times New Roman" w:hAnsi="Times New Roman" w:cs="Times New Roman"/>
        </w:rPr>
        <w:t xml:space="preserve">, Richard: </w:t>
      </w:r>
      <w:r w:rsidRPr="00BC63C6">
        <w:rPr>
          <w:rFonts w:ascii="Times New Roman" w:hAnsi="Times New Roman" w:cs="Times New Roman"/>
          <w:i/>
        </w:rPr>
        <w:t>Kultura a každodenní život v raném novověku. I–III</w:t>
      </w:r>
      <w:r>
        <w:rPr>
          <w:rFonts w:ascii="Times New Roman" w:hAnsi="Times New Roman" w:cs="Times New Roman"/>
        </w:rPr>
        <w:t>.</w:t>
      </w:r>
      <w:r w:rsidRPr="008866BF">
        <w:rPr>
          <w:rFonts w:ascii="Times New Roman" w:hAnsi="Times New Roman" w:cs="Times New Roman"/>
        </w:rPr>
        <w:t xml:space="preserve"> Praha: </w:t>
      </w:r>
      <w:r>
        <w:rPr>
          <w:rFonts w:ascii="Times New Roman" w:hAnsi="Times New Roman" w:cs="Times New Roman"/>
        </w:rPr>
        <w:t>Argo</w:t>
      </w:r>
      <w:r w:rsidRPr="008866BF">
        <w:rPr>
          <w:rFonts w:ascii="Times New Roman" w:hAnsi="Times New Roman" w:cs="Times New Roman"/>
        </w:rPr>
        <w:t xml:space="preserve">, </w:t>
      </w:r>
      <w:r>
        <w:rPr>
          <w:rFonts w:ascii="Times New Roman" w:hAnsi="Times New Roman" w:cs="Times New Roman"/>
        </w:rPr>
        <w:t>1999–</w:t>
      </w:r>
      <w:r w:rsidRPr="008866BF">
        <w:rPr>
          <w:rFonts w:ascii="Times New Roman" w:hAnsi="Times New Roman" w:cs="Times New Roman"/>
        </w:rPr>
        <w:t>200</w:t>
      </w:r>
      <w:r>
        <w:rPr>
          <w:rFonts w:ascii="Times New Roman" w:hAnsi="Times New Roman" w:cs="Times New Roman"/>
        </w:rPr>
        <w:t>6.</w:t>
      </w:r>
      <w:r w:rsidRPr="008866BF">
        <w:rPr>
          <w:rFonts w:ascii="Times New Roman" w:hAnsi="Times New Roman" w:cs="Times New Roman"/>
        </w:rPr>
        <w:t xml:space="preserve"> </w:t>
      </w:r>
    </w:p>
  </w:footnote>
  <w:footnote w:id="41">
    <w:p w:rsidR="00AF716E" w:rsidRDefault="00AF716E">
      <w:pPr>
        <w:pStyle w:val="Textpoznpodarou"/>
      </w:pPr>
      <w:r w:rsidRPr="00BC63C6">
        <w:rPr>
          <w:rStyle w:val="Znakapoznpodarou"/>
          <w:rFonts w:ascii="Times New Roman" w:hAnsi="Times New Roman" w:cs="Times New Roman"/>
        </w:rPr>
        <w:footnoteRef/>
      </w:r>
      <w:r w:rsidRPr="00BC63C6">
        <w:rPr>
          <w:rFonts w:ascii="Times New Roman" w:hAnsi="Times New Roman" w:cs="Times New Roman"/>
        </w:rPr>
        <w:t xml:space="preserve"> K četbě doporučujeme</w:t>
      </w:r>
      <w:r>
        <w:t xml:space="preserve"> </w:t>
      </w:r>
      <w:proofErr w:type="spellStart"/>
      <w:r w:rsidRPr="00937A13">
        <w:rPr>
          <w:rFonts w:ascii="Times New Roman" w:hAnsi="Times New Roman" w:cs="Times New Roman"/>
        </w:rPr>
        <w:t>Ginsburg</w:t>
      </w:r>
      <w:proofErr w:type="spellEnd"/>
      <w:r w:rsidRPr="00937A13">
        <w:rPr>
          <w:rFonts w:ascii="Times New Roman" w:hAnsi="Times New Roman" w:cs="Times New Roman"/>
        </w:rPr>
        <w:t xml:space="preserve">, Carlo: </w:t>
      </w:r>
      <w:r w:rsidRPr="00937A13">
        <w:rPr>
          <w:rFonts w:ascii="Times New Roman" w:hAnsi="Times New Roman" w:cs="Times New Roman"/>
          <w:i/>
        </w:rPr>
        <w:t>Sýr a červi.</w:t>
      </w:r>
      <w:r>
        <w:rPr>
          <w:rFonts w:ascii="Times New Roman" w:hAnsi="Times New Roman" w:cs="Times New Roman"/>
          <w:i/>
        </w:rPr>
        <w:t xml:space="preserve"> Svět jednoho mlynáře kolem roku 1600</w:t>
      </w:r>
      <w:r>
        <w:rPr>
          <w:rFonts w:ascii="Times New Roman" w:hAnsi="Times New Roman" w:cs="Times New Roman"/>
        </w:rPr>
        <w:t>. Praha: Argo, 2005.</w:t>
      </w:r>
    </w:p>
  </w:footnote>
  <w:footnote w:id="42">
    <w:p w:rsidR="00AF716E" w:rsidRPr="00C039AC" w:rsidRDefault="00AF716E">
      <w:pPr>
        <w:pStyle w:val="Textpoznpodarou"/>
        <w:rPr>
          <w:rFonts w:ascii="Times New Roman" w:hAnsi="Times New Roman" w:cs="Times New Roman"/>
        </w:rPr>
      </w:pPr>
      <w:r w:rsidRPr="00C039AC">
        <w:rPr>
          <w:rStyle w:val="Znakapoznpodarou"/>
          <w:rFonts w:ascii="Times New Roman" w:hAnsi="Times New Roman" w:cs="Times New Roman"/>
        </w:rPr>
        <w:footnoteRef/>
      </w:r>
      <w:r w:rsidRPr="00C039AC">
        <w:rPr>
          <w:rFonts w:ascii="Times New Roman" w:hAnsi="Times New Roman" w:cs="Times New Roman"/>
        </w:rPr>
        <w:t xml:space="preserve"> Např. </w:t>
      </w:r>
      <w:proofErr w:type="spellStart"/>
      <w:r w:rsidRPr="00C039AC">
        <w:rPr>
          <w:rFonts w:ascii="Times New Roman" w:hAnsi="Times New Roman" w:cs="Times New Roman"/>
        </w:rPr>
        <w:t>Burke</w:t>
      </w:r>
      <w:proofErr w:type="spellEnd"/>
      <w:r w:rsidRPr="00C039AC">
        <w:rPr>
          <w:rFonts w:ascii="Times New Roman" w:hAnsi="Times New Roman" w:cs="Times New Roman"/>
        </w:rPr>
        <w:t xml:space="preserve">, Peter: </w:t>
      </w:r>
      <w:r w:rsidRPr="00C039AC">
        <w:rPr>
          <w:rFonts w:ascii="Times New Roman" w:hAnsi="Times New Roman" w:cs="Times New Roman"/>
          <w:i/>
        </w:rPr>
        <w:t>Lidová kultura v raně novověké kultuře</w:t>
      </w:r>
      <w:r w:rsidRPr="00C039AC">
        <w:rPr>
          <w:rFonts w:ascii="Times New Roman" w:hAnsi="Times New Roman" w:cs="Times New Roman"/>
        </w:rPr>
        <w:t xml:space="preserve">. Praha: Argo, 2005; </w:t>
      </w:r>
      <w:proofErr w:type="spellStart"/>
      <w:r w:rsidRPr="00C039AC">
        <w:rPr>
          <w:rFonts w:ascii="Times New Roman" w:hAnsi="Times New Roman" w:cs="Times New Roman"/>
        </w:rPr>
        <w:t>Darton</w:t>
      </w:r>
      <w:proofErr w:type="spellEnd"/>
      <w:r w:rsidRPr="00C039AC">
        <w:rPr>
          <w:rFonts w:ascii="Times New Roman" w:hAnsi="Times New Roman" w:cs="Times New Roman"/>
        </w:rPr>
        <w:t xml:space="preserve">, Robert: </w:t>
      </w:r>
      <w:r w:rsidRPr="00C039AC">
        <w:rPr>
          <w:rFonts w:ascii="Times New Roman" w:hAnsi="Times New Roman" w:cs="Times New Roman"/>
          <w:i/>
        </w:rPr>
        <w:t>Velký masakr koček a další epizody z francouzské kulturní historie</w:t>
      </w:r>
      <w:r w:rsidRPr="00C039AC">
        <w:rPr>
          <w:rFonts w:ascii="Times New Roman" w:hAnsi="Times New Roman" w:cs="Times New Roman"/>
        </w:rPr>
        <w:t>. Praha: Argo, 2013.</w:t>
      </w:r>
    </w:p>
  </w:footnote>
  <w:footnote w:id="43">
    <w:p w:rsidR="00AF716E" w:rsidRPr="00C6063C" w:rsidRDefault="00AF716E">
      <w:pPr>
        <w:pStyle w:val="Textpoznpodarou"/>
        <w:rPr>
          <w:rFonts w:ascii="Times New Roman" w:hAnsi="Times New Roman" w:cs="Times New Roman"/>
        </w:rPr>
      </w:pPr>
      <w:r w:rsidRPr="00C6063C">
        <w:rPr>
          <w:rStyle w:val="Znakapoznpodarou"/>
          <w:rFonts w:ascii="Times New Roman" w:hAnsi="Times New Roman" w:cs="Times New Roman"/>
        </w:rPr>
        <w:footnoteRef/>
      </w:r>
      <w:r w:rsidRPr="00C6063C">
        <w:rPr>
          <w:rFonts w:ascii="Times New Roman" w:hAnsi="Times New Roman" w:cs="Times New Roman"/>
        </w:rPr>
        <w:t xml:space="preserve"> </w:t>
      </w:r>
      <w:proofErr w:type="spellStart"/>
      <w:r w:rsidRPr="00C6063C">
        <w:rPr>
          <w:rFonts w:ascii="Times New Roman" w:hAnsi="Times New Roman" w:cs="Times New Roman"/>
        </w:rPr>
        <w:t>Sahlins</w:t>
      </w:r>
      <w:proofErr w:type="spellEnd"/>
      <w:r w:rsidRPr="00C6063C">
        <w:rPr>
          <w:rFonts w:ascii="Times New Roman" w:hAnsi="Times New Roman" w:cs="Times New Roman"/>
        </w:rPr>
        <w:t xml:space="preserve">, </w:t>
      </w:r>
      <w:proofErr w:type="spellStart"/>
      <w:r w:rsidRPr="00C6063C">
        <w:rPr>
          <w:rFonts w:ascii="Times New Roman" w:hAnsi="Times New Roman" w:cs="Times New Roman"/>
        </w:rPr>
        <w:t>Marshall</w:t>
      </w:r>
      <w:proofErr w:type="spellEnd"/>
      <w:r w:rsidRPr="00C6063C">
        <w:rPr>
          <w:rFonts w:ascii="Times New Roman" w:hAnsi="Times New Roman" w:cs="Times New Roman"/>
        </w:rPr>
        <w:t xml:space="preserve">: </w:t>
      </w:r>
      <w:proofErr w:type="spellStart"/>
      <w:r w:rsidRPr="00C6063C">
        <w:rPr>
          <w:rFonts w:ascii="Times New Roman" w:hAnsi="Times New Roman" w:cs="Times New Roman"/>
          <w:i/>
        </w:rPr>
        <w:t>Islands</w:t>
      </w:r>
      <w:proofErr w:type="spellEnd"/>
      <w:r w:rsidRPr="00C6063C">
        <w:rPr>
          <w:rFonts w:ascii="Times New Roman" w:hAnsi="Times New Roman" w:cs="Times New Roman"/>
          <w:i/>
        </w:rPr>
        <w:t xml:space="preserve"> </w:t>
      </w:r>
      <w:proofErr w:type="spellStart"/>
      <w:r w:rsidRPr="00C6063C">
        <w:rPr>
          <w:rFonts w:ascii="Times New Roman" w:hAnsi="Times New Roman" w:cs="Times New Roman"/>
          <w:i/>
        </w:rPr>
        <w:t>of</w:t>
      </w:r>
      <w:proofErr w:type="spellEnd"/>
      <w:r w:rsidRPr="00C6063C">
        <w:rPr>
          <w:rFonts w:ascii="Times New Roman" w:hAnsi="Times New Roman" w:cs="Times New Roman"/>
          <w:i/>
        </w:rPr>
        <w:t xml:space="preserve"> </w:t>
      </w:r>
      <w:proofErr w:type="spellStart"/>
      <w:r w:rsidRPr="00C6063C">
        <w:rPr>
          <w:rFonts w:ascii="Times New Roman" w:hAnsi="Times New Roman" w:cs="Times New Roman"/>
          <w:i/>
        </w:rPr>
        <w:t>History</w:t>
      </w:r>
      <w:proofErr w:type="spellEnd"/>
      <w:r w:rsidRPr="00C6063C">
        <w:rPr>
          <w:rFonts w:ascii="Times New Roman" w:hAnsi="Times New Roman" w:cs="Times New Roman"/>
        </w:rPr>
        <w:t xml:space="preserve">. Chicago – London: </w:t>
      </w:r>
      <w:proofErr w:type="spellStart"/>
      <w:r w:rsidRPr="00C6063C">
        <w:rPr>
          <w:rFonts w:ascii="Times New Roman" w:hAnsi="Times New Roman" w:cs="Times New Roman"/>
        </w:rPr>
        <w:t>The</w:t>
      </w:r>
      <w:proofErr w:type="spellEnd"/>
      <w:r w:rsidRPr="00C6063C">
        <w:rPr>
          <w:rFonts w:ascii="Times New Roman" w:hAnsi="Times New Roman" w:cs="Times New Roman"/>
        </w:rPr>
        <w:t xml:space="preserve"> University </w:t>
      </w:r>
      <w:proofErr w:type="spellStart"/>
      <w:r w:rsidRPr="00C6063C">
        <w:rPr>
          <w:rFonts w:ascii="Times New Roman" w:hAnsi="Times New Roman" w:cs="Times New Roman"/>
        </w:rPr>
        <w:t>of</w:t>
      </w:r>
      <w:proofErr w:type="spellEnd"/>
      <w:r w:rsidRPr="00C6063C">
        <w:rPr>
          <w:rFonts w:ascii="Times New Roman" w:hAnsi="Times New Roman" w:cs="Times New Roman"/>
        </w:rPr>
        <w:t xml:space="preserve"> Chicago </w:t>
      </w:r>
      <w:proofErr w:type="spellStart"/>
      <w:r w:rsidRPr="00C6063C">
        <w:rPr>
          <w:rFonts w:ascii="Times New Roman" w:hAnsi="Times New Roman" w:cs="Times New Roman"/>
        </w:rPr>
        <w:t>Press</w:t>
      </w:r>
      <w:proofErr w:type="spellEnd"/>
      <w:r w:rsidRPr="00C6063C">
        <w:rPr>
          <w:rFonts w:ascii="Times New Roman" w:hAnsi="Times New Roman" w:cs="Times New Roman"/>
        </w:rPr>
        <w:t>, 1985, s</w:t>
      </w:r>
      <w:r w:rsidRPr="004D7260">
        <w:rPr>
          <w:rFonts w:ascii="Times New Roman" w:hAnsi="Times New Roman" w:cs="Times New Roman"/>
        </w:rPr>
        <w:t xml:space="preserve">. </w:t>
      </w:r>
      <w:proofErr w:type="spellStart"/>
      <w:r w:rsidRPr="004D7260">
        <w:rPr>
          <w:rFonts w:ascii="Times New Roman" w:hAnsi="Times New Roman" w:cs="Times New Roman"/>
        </w:rPr>
        <w:t>vii</w:t>
      </w:r>
      <w:proofErr w:type="spellEnd"/>
      <w:r w:rsidRPr="004D7260">
        <w:rPr>
          <w:rFonts w:ascii="Times New Roman" w:hAnsi="Times New Roman" w:cs="Times New Roman"/>
        </w:rPr>
        <w:t>.</w:t>
      </w:r>
    </w:p>
  </w:footnote>
  <w:footnote w:id="44">
    <w:p w:rsidR="00AF716E" w:rsidRDefault="00AF716E">
      <w:pPr>
        <w:pStyle w:val="Textpoznpodarou"/>
      </w:pPr>
      <w:r>
        <w:rPr>
          <w:rStyle w:val="Znakapoznpodarou"/>
        </w:rPr>
        <w:footnoteRef/>
      </w:r>
      <w:r>
        <w:t xml:space="preserve"> </w:t>
      </w:r>
      <w:r w:rsidRPr="000061EA">
        <w:rPr>
          <w:rFonts w:ascii="Times New Roman" w:hAnsi="Times New Roman" w:cs="Times New Roman"/>
        </w:rPr>
        <w:t xml:space="preserve">Doušek, Roman a kol.: </w:t>
      </w:r>
      <w:r>
        <w:rPr>
          <w:rFonts w:ascii="Times New Roman" w:hAnsi="Times New Roman" w:cs="Times New Roman"/>
          <w:i/>
        </w:rPr>
        <w:t>Archivní prameny v etnologickém výzkumu I</w:t>
      </w:r>
      <w:r w:rsidRPr="000061EA">
        <w:rPr>
          <w:rFonts w:ascii="Times New Roman" w:hAnsi="Times New Roman" w:cs="Times New Roman"/>
        </w:rPr>
        <w:t xml:space="preserve">. </w:t>
      </w:r>
      <w:r>
        <w:rPr>
          <w:rFonts w:ascii="Times New Roman" w:hAnsi="Times New Roman" w:cs="Times New Roman"/>
          <w:i/>
        </w:rPr>
        <w:t xml:space="preserve">Etnologické příručky 6. </w:t>
      </w:r>
      <w:r w:rsidRPr="000061EA">
        <w:rPr>
          <w:rFonts w:ascii="Times New Roman" w:hAnsi="Times New Roman" w:cs="Times New Roman"/>
        </w:rPr>
        <w:t xml:space="preserve">Brno: </w:t>
      </w:r>
      <w:proofErr w:type="gramStart"/>
      <w:r w:rsidRPr="000061EA">
        <w:rPr>
          <w:rFonts w:ascii="Times New Roman" w:hAnsi="Times New Roman" w:cs="Times New Roman"/>
        </w:rPr>
        <w:t>MU</w:t>
      </w:r>
      <w:proofErr w:type="gramEnd"/>
      <w:r w:rsidRPr="000061EA">
        <w:rPr>
          <w:rFonts w:ascii="Times New Roman" w:hAnsi="Times New Roman" w:cs="Times New Roman"/>
        </w:rPr>
        <w:t xml:space="preserve">, 2014; </w:t>
      </w:r>
      <w:r w:rsidRPr="00FA7989">
        <w:rPr>
          <w:rFonts w:ascii="Times New Roman" w:hAnsi="Times New Roman" w:cs="Times New Roman"/>
        </w:rPr>
        <w:t xml:space="preserve">Myška, Milan – </w:t>
      </w:r>
      <w:proofErr w:type="spellStart"/>
      <w:r w:rsidRPr="00FA7989">
        <w:rPr>
          <w:rFonts w:ascii="Times New Roman" w:hAnsi="Times New Roman" w:cs="Times New Roman"/>
        </w:rPr>
        <w:t>Zářický</w:t>
      </w:r>
      <w:proofErr w:type="spellEnd"/>
      <w:r w:rsidRPr="00FA7989">
        <w:rPr>
          <w:rFonts w:ascii="Times New Roman" w:hAnsi="Times New Roman" w:cs="Times New Roman"/>
        </w:rPr>
        <w:t xml:space="preserve">, Aleš </w:t>
      </w:r>
      <w:r>
        <w:rPr>
          <w:rFonts w:ascii="Times New Roman" w:hAnsi="Times New Roman" w:cs="Times New Roman"/>
        </w:rPr>
        <w:t>(</w:t>
      </w:r>
      <w:proofErr w:type="spellStart"/>
      <w:r>
        <w:rPr>
          <w:rFonts w:ascii="Times New Roman" w:hAnsi="Times New Roman" w:cs="Times New Roman"/>
        </w:rPr>
        <w:t>eds</w:t>
      </w:r>
      <w:proofErr w:type="spellEnd"/>
      <w:r>
        <w:rPr>
          <w:rFonts w:ascii="Times New Roman" w:hAnsi="Times New Roman" w:cs="Times New Roman"/>
        </w:rPr>
        <w:t>.)</w:t>
      </w:r>
      <w:r w:rsidRPr="00FA7989">
        <w:rPr>
          <w:rFonts w:ascii="Times New Roman" w:hAnsi="Times New Roman" w:cs="Times New Roman"/>
        </w:rPr>
        <w:t xml:space="preserve">: </w:t>
      </w:r>
      <w:r w:rsidRPr="007B4966">
        <w:rPr>
          <w:rFonts w:ascii="Times New Roman" w:hAnsi="Times New Roman" w:cs="Times New Roman"/>
          <w:i/>
        </w:rPr>
        <w:t>Prameny k hospodářský</w:t>
      </w:r>
      <w:r>
        <w:rPr>
          <w:rFonts w:ascii="Times New Roman" w:hAnsi="Times New Roman" w:cs="Times New Roman"/>
          <w:i/>
        </w:rPr>
        <w:t>m a sociálním dějinám novověku 1–2</w:t>
      </w:r>
      <w:r w:rsidRPr="00FA7989">
        <w:rPr>
          <w:rFonts w:ascii="Times New Roman" w:hAnsi="Times New Roman" w:cs="Times New Roman"/>
        </w:rPr>
        <w:t>. Ostrava: Ostravská univerzita v Ostravě, 20</w:t>
      </w:r>
      <w:r>
        <w:rPr>
          <w:rFonts w:ascii="Times New Roman" w:hAnsi="Times New Roman" w:cs="Times New Roman"/>
        </w:rPr>
        <w:t>08–2010.</w:t>
      </w:r>
    </w:p>
  </w:footnote>
  <w:footnote w:id="45">
    <w:p w:rsidR="00AF716E" w:rsidRPr="00FA7989" w:rsidRDefault="00AF716E" w:rsidP="007B4966">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w:t>
      </w:r>
      <w:r>
        <w:rPr>
          <w:rFonts w:ascii="Times New Roman" w:hAnsi="Times New Roman" w:cs="Times New Roman"/>
          <w:sz w:val="20"/>
        </w:rPr>
        <w:t xml:space="preserve">Urbář pražského biskupství z roku </w:t>
      </w:r>
      <w:r w:rsidRPr="00FA7989">
        <w:rPr>
          <w:rFonts w:ascii="Times New Roman" w:hAnsi="Times New Roman" w:cs="Times New Roman"/>
          <w:sz w:val="20"/>
        </w:rPr>
        <w:t xml:space="preserve">1290 a urbář kláštera ve Žďáru nad Sázavou z roku 1407. Remeš, Václav: </w:t>
      </w:r>
      <w:r w:rsidRPr="00AE0AAF">
        <w:rPr>
          <w:rFonts w:ascii="Times New Roman" w:hAnsi="Times New Roman" w:cs="Times New Roman"/>
          <w:i/>
          <w:sz w:val="20"/>
        </w:rPr>
        <w:t>Urbář</w:t>
      </w:r>
      <w:r w:rsidRPr="00FA7989">
        <w:rPr>
          <w:rFonts w:ascii="Times New Roman" w:hAnsi="Times New Roman" w:cs="Times New Roman"/>
          <w:sz w:val="20"/>
        </w:rPr>
        <w:t xml:space="preserve">. In: Týž: </w:t>
      </w:r>
      <w:r w:rsidRPr="00AE0AAF">
        <w:rPr>
          <w:rFonts w:ascii="Times New Roman" w:hAnsi="Times New Roman" w:cs="Times New Roman"/>
          <w:sz w:val="20"/>
        </w:rPr>
        <w:t>Slovník pro historiky a návštěvníky archivů</w:t>
      </w:r>
      <w:r w:rsidRPr="00FA7989">
        <w:rPr>
          <w:rFonts w:ascii="Times New Roman" w:hAnsi="Times New Roman" w:cs="Times New Roman"/>
          <w:sz w:val="20"/>
        </w:rPr>
        <w:t xml:space="preserve">. Praha: </w:t>
      </w:r>
      <w:proofErr w:type="spellStart"/>
      <w:r w:rsidRPr="00FA7989">
        <w:rPr>
          <w:rFonts w:ascii="Times New Roman" w:hAnsi="Times New Roman" w:cs="Times New Roman"/>
          <w:sz w:val="20"/>
        </w:rPr>
        <w:t>Libri</w:t>
      </w:r>
      <w:proofErr w:type="spellEnd"/>
      <w:r w:rsidRPr="00FA7989">
        <w:rPr>
          <w:rFonts w:ascii="Times New Roman" w:hAnsi="Times New Roman" w:cs="Times New Roman"/>
          <w:sz w:val="20"/>
        </w:rPr>
        <w:t>, 2005, s.</w:t>
      </w:r>
      <w:r>
        <w:rPr>
          <w:rFonts w:ascii="Times New Roman" w:hAnsi="Times New Roman" w:cs="Times New Roman"/>
          <w:sz w:val="20"/>
        </w:rPr>
        <w:t xml:space="preserve"> </w:t>
      </w:r>
      <w:r w:rsidRPr="00FA7989">
        <w:rPr>
          <w:rFonts w:ascii="Times New Roman" w:hAnsi="Times New Roman" w:cs="Times New Roman"/>
          <w:sz w:val="20"/>
        </w:rPr>
        <w:t>290.</w:t>
      </w:r>
    </w:p>
  </w:footnote>
  <w:footnote w:id="46">
    <w:p w:rsidR="00AF716E" w:rsidRPr="00FA7989" w:rsidRDefault="00AF716E" w:rsidP="007B4966">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Pr>
          <w:rFonts w:ascii="Times New Roman" w:hAnsi="Times New Roman" w:cs="Times New Roman"/>
          <w:sz w:val="20"/>
        </w:rPr>
        <w:t xml:space="preserve"> Hlaváček, Ivan –</w:t>
      </w:r>
      <w:r w:rsidRPr="00FA7989">
        <w:rPr>
          <w:rFonts w:ascii="Times New Roman" w:hAnsi="Times New Roman" w:cs="Times New Roman"/>
          <w:sz w:val="20"/>
        </w:rPr>
        <w:t xml:space="preserve"> Kašpar, Jaroslav </w:t>
      </w:r>
      <w:r>
        <w:rPr>
          <w:rFonts w:ascii="Times New Roman" w:hAnsi="Times New Roman" w:cs="Times New Roman"/>
          <w:sz w:val="20"/>
        </w:rPr>
        <w:t>–</w:t>
      </w:r>
      <w:r w:rsidRPr="00FA7989">
        <w:rPr>
          <w:rFonts w:ascii="Times New Roman" w:hAnsi="Times New Roman" w:cs="Times New Roman"/>
          <w:sz w:val="20"/>
        </w:rPr>
        <w:t xml:space="preserve"> Nový, Rostislav: </w:t>
      </w:r>
      <w:proofErr w:type="spellStart"/>
      <w:r w:rsidRPr="00FA7989">
        <w:rPr>
          <w:rFonts w:ascii="Times New Roman" w:hAnsi="Times New Roman" w:cs="Times New Roman"/>
          <w:i/>
          <w:sz w:val="20"/>
        </w:rPr>
        <w:t>Vademecum</w:t>
      </w:r>
      <w:proofErr w:type="spellEnd"/>
      <w:r w:rsidRPr="00FA7989">
        <w:rPr>
          <w:rFonts w:ascii="Times New Roman" w:hAnsi="Times New Roman" w:cs="Times New Roman"/>
          <w:i/>
          <w:sz w:val="20"/>
        </w:rPr>
        <w:t xml:space="preserve"> pomocných věd historických</w:t>
      </w:r>
      <w:r w:rsidRPr="00FA7989">
        <w:rPr>
          <w:rFonts w:ascii="Times New Roman" w:hAnsi="Times New Roman" w:cs="Times New Roman"/>
          <w:sz w:val="20"/>
        </w:rPr>
        <w:t>. Jinočany: H&amp;H, 2002</w:t>
      </w:r>
      <w:r w:rsidRPr="00FA7989">
        <w:rPr>
          <w:rFonts w:ascii="Times New Roman" w:hAnsi="Times New Roman" w:cs="Times New Roman"/>
          <w:sz w:val="20"/>
          <w:vertAlign w:val="superscript"/>
        </w:rPr>
        <w:t>4</w:t>
      </w:r>
      <w:r w:rsidRPr="00FA7989">
        <w:rPr>
          <w:rFonts w:ascii="Times New Roman" w:hAnsi="Times New Roman" w:cs="Times New Roman"/>
          <w:sz w:val="20"/>
        </w:rPr>
        <w:t>, s. 241.</w:t>
      </w:r>
    </w:p>
  </w:footnote>
  <w:footnote w:id="47">
    <w:p w:rsidR="00AF716E" w:rsidRPr="00FA7989" w:rsidRDefault="00AF716E" w:rsidP="007B4966">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Tomek, Václav Vladivoj: </w:t>
      </w:r>
      <w:r w:rsidRPr="00FA7989">
        <w:rPr>
          <w:rFonts w:ascii="Times New Roman" w:hAnsi="Times New Roman" w:cs="Times New Roman"/>
          <w:i/>
          <w:sz w:val="20"/>
        </w:rPr>
        <w:t xml:space="preserve">Urbář kláštera Strahovského </w:t>
      </w:r>
      <w:proofErr w:type="gramStart"/>
      <w:r w:rsidRPr="00FA7989">
        <w:rPr>
          <w:rFonts w:ascii="Times New Roman" w:hAnsi="Times New Roman" w:cs="Times New Roman"/>
          <w:i/>
          <w:sz w:val="20"/>
        </w:rPr>
        <w:t>složený</w:t>
      </w:r>
      <w:proofErr w:type="gramEnd"/>
      <w:r w:rsidRPr="00FA7989">
        <w:rPr>
          <w:rFonts w:ascii="Times New Roman" w:hAnsi="Times New Roman" w:cs="Times New Roman"/>
          <w:i/>
          <w:sz w:val="20"/>
        </w:rPr>
        <w:t xml:space="preserve"> roku 1410</w:t>
      </w:r>
      <w:r w:rsidRPr="00FA7989">
        <w:rPr>
          <w:rFonts w:ascii="Times New Roman" w:hAnsi="Times New Roman" w:cs="Times New Roman"/>
          <w:sz w:val="20"/>
        </w:rPr>
        <w:t>. P</w:t>
      </w:r>
      <w:r>
        <w:rPr>
          <w:rFonts w:ascii="Times New Roman" w:hAnsi="Times New Roman" w:cs="Times New Roman"/>
          <w:sz w:val="20"/>
        </w:rPr>
        <w:t>A</w:t>
      </w:r>
      <w:r w:rsidRPr="00FA7989">
        <w:rPr>
          <w:rFonts w:ascii="Times New Roman" w:hAnsi="Times New Roman" w:cs="Times New Roman"/>
          <w:sz w:val="20"/>
        </w:rPr>
        <w:t xml:space="preserve"> 2, 1856, s. 72–88.</w:t>
      </w:r>
    </w:p>
  </w:footnote>
  <w:footnote w:id="48">
    <w:p w:rsidR="00AF716E" w:rsidRPr="00A34F65" w:rsidRDefault="00AF716E" w:rsidP="007B4966">
      <w:pPr>
        <w:spacing w:after="0"/>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Truhlář, Josef (</w:t>
      </w:r>
      <w:proofErr w:type="spellStart"/>
      <w:r w:rsidRPr="00FA7989">
        <w:rPr>
          <w:rFonts w:ascii="Times New Roman" w:hAnsi="Times New Roman" w:cs="Times New Roman"/>
          <w:sz w:val="20"/>
        </w:rPr>
        <w:t>ed</w:t>
      </w:r>
      <w:proofErr w:type="spellEnd"/>
      <w:r w:rsidRPr="00FA7989">
        <w:rPr>
          <w:rFonts w:ascii="Times New Roman" w:hAnsi="Times New Roman" w:cs="Times New Roman"/>
          <w:sz w:val="20"/>
        </w:rPr>
        <w:t xml:space="preserve">.): </w:t>
      </w:r>
      <w:r w:rsidRPr="00FA7989">
        <w:rPr>
          <w:rFonts w:ascii="Times New Roman" w:hAnsi="Times New Roman" w:cs="Times New Roman"/>
          <w:i/>
          <w:sz w:val="20"/>
        </w:rPr>
        <w:t>Urbář zboží rožmberského z roku 1379</w:t>
      </w:r>
      <w:r w:rsidRPr="00FA7989">
        <w:rPr>
          <w:rFonts w:ascii="Times New Roman" w:hAnsi="Times New Roman" w:cs="Times New Roman"/>
          <w:sz w:val="20"/>
        </w:rPr>
        <w:t xml:space="preserve">. Praha: Královská česká společnost nauk, 1880. </w:t>
      </w:r>
      <w:proofErr w:type="spellStart"/>
      <w:r w:rsidRPr="00FA7989">
        <w:rPr>
          <w:rFonts w:ascii="Times New Roman" w:hAnsi="Times New Roman" w:cs="Times New Roman"/>
          <w:sz w:val="20"/>
        </w:rPr>
        <w:t>Emler</w:t>
      </w:r>
      <w:proofErr w:type="spellEnd"/>
      <w:r w:rsidRPr="00FA7989">
        <w:rPr>
          <w:rFonts w:ascii="Times New Roman" w:hAnsi="Times New Roman" w:cs="Times New Roman"/>
          <w:sz w:val="20"/>
        </w:rPr>
        <w:t>, Josef (</w:t>
      </w:r>
      <w:proofErr w:type="spellStart"/>
      <w:r w:rsidRPr="00FA7989">
        <w:rPr>
          <w:rFonts w:ascii="Times New Roman" w:hAnsi="Times New Roman" w:cs="Times New Roman"/>
          <w:sz w:val="20"/>
        </w:rPr>
        <w:t>ed</w:t>
      </w:r>
      <w:proofErr w:type="spellEnd"/>
      <w:r w:rsidRPr="00FA7989">
        <w:rPr>
          <w:rFonts w:ascii="Times New Roman" w:hAnsi="Times New Roman" w:cs="Times New Roman"/>
          <w:sz w:val="20"/>
        </w:rPr>
        <w:t xml:space="preserve">.): </w:t>
      </w:r>
      <w:r w:rsidRPr="00FA7989">
        <w:rPr>
          <w:rFonts w:ascii="Times New Roman" w:hAnsi="Times New Roman" w:cs="Times New Roman"/>
          <w:i/>
          <w:sz w:val="20"/>
        </w:rPr>
        <w:t>Zlomek urbáře kláštera hradišťského</w:t>
      </w:r>
      <w:r w:rsidRPr="00FA7989">
        <w:rPr>
          <w:rFonts w:ascii="Times New Roman" w:hAnsi="Times New Roman" w:cs="Times New Roman"/>
          <w:sz w:val="20"/>
        </w:rPr>
        <w:t xml:space="preserve">. Praha: Královská česká společnost nauk, 1884. On-line zpřístupnění na webu </w:t>
      </w:r>
      <w:r w:rsidRPr="00E127B4">
        <w:rPr>
          <w:rFonts w:ascii="Times New Roman" w:hAnsi="Times New Roman" w:cs="Times New Roman"/>
          <w:i/>
          <w:sz w:val="20"/>
        </w:rPr>
        <w:t xml:space="preserve">Centra </w:t>
      </w:r>
      <w:proofErr w:type="spellStart"/>
      <w:r w:rsidRPr="00E127B4">
        <w:rPr>
          <w:rFonts w:ascii="Times New Roman" w:hAnsi="Times New Roman" w:cs="Times New Roman"/>
          <w:i/>
          <w:sz w:val="20"/>
        </w:rPr>
        <w:t>medievistických</w:t>
      </w:r>
      <w:proofErr w:type="spellEnd"/>
      <w:r w:rsidRPr="00E127B4">
        <w:rPr>
          <w:rFonts w:ascii="Times New Roman" w:hAnsi="Times New Roman" w:cs="Times New Roman"/>
          <w:i/>
          <w:sz w:val="20"/>
        </w:rPr>
        <w:t xml:space="preserve"> studií. Czech medieval </w:t>
      </w:r>
      <w:proofErr w:type="spellStart"/>
      <w:r w:rsidRPr="00E127B4">
        <w:rPr>
          <w:rFonts w:ascii="Times New Roman" w:hAnsi="Times New Roman" w:cs="Times New Roman"/>
          <w:i/>
          <w:sz w:val="20"/>
        </w:rPr>
        <w:t>sources</w:t>
      </w:r>
      <w:proofErr w:type="spellEnd"/>
      <w:r w:rsidRPr="00FA7989">
        <w:rPr>
          <w:rFonts w:ascii="Times New Roman" w:hAnsi="Times New Roman" w:cs="Times New Roman"/>
          <w:sz w:val="20"/>
        </w:rPr>
        <w:t xml:space="preserve">. Dostupné </w:t>
      </w:r>
      <w:r>
        <w:rPr>
          <w:rFonts w:ascii="Times New Roman" w:hAnsi="Times New Roman" w:cs="Times New Roman"/>
          <w:sz w:val="20"/>
        </w:rPr>
        <w:t>z</w:t>
      </w:r>
      <w:r w:rsidRPr="00FA7989">
        <w:rPr>
          <w:rFonts w:ascii="Times New Roman" w:hAnsi="Times New Roman" w:cs="Times New Roman"/>
          <w:sz w:val="20"/>
        </w:rPr>
        <w:t xml:space="preserve">: </w:t>
      </w:r>
      <w:r w:rsidRPr="00A34F65">
        <w:rPr>
          <w:rFonts w:ascii="Times New Roman" w:hAnsi="Times New Roman" w:cs="Times New Roman"/>
          <w:sz w:val="20"/>
        </w:rPr>
        <w:t xml:space="preserve">http://147.231.53.91/src/index.php. Další on-line přístupnou edicí jsou urbáře strážnického panství. Pajer, Jiří </w:t>
      </w:r>
      <w:r w:rsidRPr="00FA7989">
        <w:rPr>
          <w:rFonts w:ascii="Times New Roman" w:hAnsi="Times New Roman" w:cs="Times New Roman"/>
          <w:sz w:val="20"/>
        </w:rPr>
        <w:t>(</w:t>
      </w:r>
      <w:proofErr w:type="spellStart"/>
      <w:r w:rsidRPr="00FA7989">
        <w:rPr>
          <w:rFonts w:ascii="Times New Roman" w:hAnsi="Times New Roman" w:cs="Times New Roman"/>
          <w:sz w:val="20"/>
        </w:rPr>
        <w:t>ed</w:t>
      </w:r>
      <w:proofErr w:type="spellEnd"/>
      <w:r w:rsidRPr="00FA7989">
        <w:rPr>
          <w:rFonts w:ascii="Times New Roman" w:hAnsi="Times New Roman" w:cs="Times New Roman"/>
          <w:sz w:val="20"/>
        </w:rPr>
        <w:t xml:space="preserve">.): </w:t>
      </w:r>
      <w:r w:rsidRPr="00FA7989">
        <w:rPr>
          <w:rFonts w:ascii="Times New Roman" w:hAnsi="Times New Roman" w:cs="Times New Roman"/>
          <w:i/>
          <w:sz w:val="20"/>
        </w:rPr>
        <w:t>Urbář panství Strážnice z roku 1671 I</w:t>
      </w:r>
      <w:r w:rsidRPr="00FA7989">
        <w:rPr>
          <w:rFonts w:ascii="Times New Roman" w:hAnsi="Times New Roman" w:cs="Times New Roman"/>
          <w:sz w:val="20"/>
        </w:rPr>
        <w:t xml:space="preserve">. Strážnice: NÚLK, 2010. In: Edice historických pramenů panství Strážnice. Dostupné </w:t>
      </w:r>
      <w:r>
        <w:rPr>
          <w:rFonts w:ascii="Times New Roman" w:hAnsi="Times New Roman" w:cs="Times New Roman"/>
          <w:sz w:val="20"/>
        </w:rPr>
        <w:t>z</w:t>
      </w:r>
      <w:r w:rsidRPr="00FA7989">
        <w:rPr>
          <w:rFonts w:ascii="Times New Roman" w:hAnsi="Times New Roman" w:cs="Times New Roman"/>
          <w:sz w:val="20"/>
        </w:rPr>
        <w:t xml:space="preserve">: </w:t>
      </w:r>
      <w:r w:rsidRPr="00A34F65">
        <w:rPr>
          <w:rFonts w:ascii="Times New Roman" w:hAnsi="Times New Roman" w:cs="Times New Roman"/>
          <w:sz w:val="20"/>
        </w:rPr>
        <w:t>http://www.nulk.cz/Informace.aspx?sid=609.</w:t>
      </w:r>
    </w:p>
  </w:footnote>
  <w:footnote w:id="49">
    <w:p w:rsidR="00AF716E" w:rsidRPr="00FA7989" w:rsidRDefault="00AF716E" w:rsidP="007B4966">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w:t>
      </w:r>
      <w:proofErr w:type="spellStart"/>
      <w:r w:rsidRPr="00FA7989">
        <w:rPr>
          <w:rFonts w:ascii="Times New Roman" w:hAnsi="Times New Roman" w:cs="Times New Roman"/>
          <w:sz w:val="20"/>
        </w:rPr>
        <w:t>Graus</w:t>
      </w:r>
      <w:proofErr w:type="spellEnd"/>
      <w:r w:rsidRPr="00FA7989">
        <w:rPr>
          <w:rFonts w:ascii="Times New Roman" w:hAnsi="Times New Roman" w:cs="Times New Roman"/>
          <w:sz w:val="20"/>
        </w:rPr>
        <w:t xml:space="preserve">, František: </w:t>
      </w:r>
      <w:r w:rsidRPr="00FA7989">
        <w:rPr>
          <w:rFonts w:ascii="Times New Roman" w:hAnsi="Times New Roman" w:cs="Times New Roman"/>
          <w:i/>
          <w:sz w:val="20"/>
        </w:rPr>
        <w:t>Dějiny venkovského lidu v Čechách v době předhusitské I</w:t>
      </w:r>
      <w:r>
        <w:rPr>
          <w:rFonts w:ascii="Times New Roman" w:hAnsi="Times New Roman" w:cs="Times New Roman"/>
          <w:i/>
          <w:sz w:val="20"/>
        </w:rPr>
        <w:t>–II</w:t>
      </w:r>
      <w:r>
        <w:rPr>
          <w:rFonts w:ascii="Times New Roman" w:hAnsi="Times New Roman" w:cs="Times New Roman"/>
          <w:sz w:val="20"/>
        </w:rPr>
        <w:t xml:space="preserve">, c. d. </w:t>
      </w:r>
    </w:p>
  </w:footnote>
  <w:footnote w:id="50">
    <w:p w:rsidR="00AF716E" w:rsidRPr="00FA7989" w:rsidRDefault="00AF716E" w:rsidP="007B4966">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Řezníček, Jan: </w:t>
      </w:r>
      <w:r w:rsidRPr="00FA7989">
        <w:rPr>
          <w:rFonts w:ascii="Times New Roman" w:hAnsi="Times New Roman" w:cs="Times New Roman"/>
          <w:i/>
          <w:sz w:val="20"/>
        </w:rPr>
        <w:t>Moravské a slezské urbáře po 1372/před 1407–1771 (1849). Katalog</w:t>
      </w:r>
      <w:r w:rsidRPr="00FA7989">
        <w:rPr>
          <w:rFonts w:ascii="Times New Roman" w:hAnsi="Times New Roman" w:cs="Times New Roman"/>
          <w:sz w:val="20"/>
        </w:rPr>
        <w:t>. Praha: Odbor archivní správy Ministerstva vnitra ČR, 2002.</w:t>
      </w:r>
    </w:p>
  </w:footnote>
  <w:footnote w:id="51">
    <w:p w:rsidR="00AF716E" w:rsidRPr="00781432" w:rsidRDefault="00AF716E" w:rsidP="00781432">
      <w:pPr>
        <w:spacing w:after="0" w:line="240" w:lineRule="auto"/>
        <w:rPr>
          <w:rFonts w:ascii="Times New Roman" w:hAnsi="Times New Roman" w:cs="Times New Roman"/>
          <w:sz w:val="20"/>
          <w:szCs w:val="20"/>
        </w:rPr>
      </w:pPr>
      <w:r w:rsidRPr="00781432">
        <w:rPr>
          <w:rFonts w:ascii="Times New Roman" w:hAnsi="Times New Roman" w:cs="Times New Roman"/>
          <w:sz w:val="20"/>
          <w:szCs w:val="20"/>
          <w:vertAlign w:val="superscript"/>
        </w:rPr>
        <w:footnoteRef/>
      </w:r>
      <w:r w:rsidRPr="00781432">
        <w:rPr>
          <w:rFonts w:ascii="Times New Roman" w:hAnsi="Times New Roman" w:cs="Times New Roman"/>
          <w:sz w:val="20"/>
          <w:szCs w:val="20"/>
        </w:rPr>
        <w:t xml:space="preserve"> K tomuto datu dochází ke zrušení patrimoniální správy a pozemkové knihy jsou předány okresním úřadům. V roce 1875 pak byly zavedeny </w:t>
      </w:r>
      <w:r w:rsidRPr="00781432">
        <w:rPr>
          <w:rFonts w:ascii="Times New Roman" w:hAnsi="Times New Roman" w:cs="Times New Roman"/>
          <w:i/>
          <w:sz w:val="20"/>
          <w:szCs w:val="20"/>
        </w:rPr>
        <w:t>jednotné pozemkové knihy</w:t>
      </w:r>
      <w:r w:rsidRPr="00781432">
        <w:rPr>
          <w:rFonts w:ascii="Times New Roman" w:hAnsi="Times New Roman" w:cs="Times New Roman"/>
          <w:sz w:val="20"/>
          <w:szCs w:val="20"/>
        </w:rPr>
        <w:t xml:space="preserve">. Hlaváček, Ivan – Kašpar, Jaroslav – Nový, Rostislav: </w:t>
      </w:r>
      <w:proofErr w:type="spellStart"/>
      <w:r w:rsidRPr="00781432">
        <w:rPr>
          <w:rFonts w:ascii="Times New Roman" w:hAnsi="Times New Roman" w:cs="Times New Roman"/>
          <w:i/>
          <w:sz w:val="20"/>
          <w:szCs w:val="20"/>
        </w:rPr>
        <w:t>Vademecum</w:t>
      </w:r>
      <w:proofErr w:type="spellEnd"/>
      <w:r w:rsidRPr="00781432">
        <w:rPr>
          <w:rFonts w:ascii="Times New Roman" w:hAnsi="Times New Roman" w:cs="Times New Roman"/>
          <w:i/>
          <w:sz w:val="20"/>
          <w:szCs w:val="20"/>
        </w:rPr>
        <w:t xml:space="preserve"> pomocných věd historických</w:t>
      </w:r>
      <w:r w:rsidRPr="00781432">
        <w:rPr>
          <w:rFonts w:ascii="Times New Roman" w:hAnsi="Times New Roman" w:cs="Times New Roman"/>
          <w:sz w:val="20"/>
          <w:szCs w:val="20"/>
        </w:rPr>
        <w:t>, c. d., s. 254.</w:t>
      </w:r>
    </w:p>
  </w:footnote>
  <w:footnote w:id="52">
    <w:p w:rsidR="00AF716E" w:rsidRPr="00781432" w:rsidRDefault="00AF716E" w:rsidP="000061EA">
      <w:pPr>
        <w:spacing w:after="0" w:line="240" w:lineRule="auto"/>
        <w:rPr>
          <w:rFonts w:ascii="Times New Roman" w:hAnsi="Times New Roman" w:cs="Times New Roman"/>
          <w:sz w:val="20"/>
          <w:szCs w:val="20"/>
        </w:rPr>
      </w:pPr>
      <w:r w:rsidRPr="00781432">
        <w:rPr>
          <w:rFonts w:ascii="Times New Roman" w:hAnsi="Times New Roman" w:cs="Times New Roman"/>
          <w:sz w:val="20"/>
          <w:szCs w:val="20"/>
          <w:vertAlign w:val="superscript"/>
        </w:rPr>
        <w:footnoteRef/>
      </w:r>
      <w:r w:rsidRPr="00781432">
        <w:rPr>
          <w:rFonts w:ascii="Times New Roman" w:hAnsi="Times New Roman" w:cs="Times New Roman"/>
          <w:sz w:val="20"/>
          <w:szCs w:val="20"/>
        </w:rPr>
        <w:t xml:space="preserve"> Zde můžeme ještě zmínit náznak směřování k pozemkovým knihám v gruntovnici ostrovského kláštera z roku 1390. </w:t>
      </w:r>
      <w:r w:rsidRPr="00057D8B">
        <w:rPr>
          <w:rFonts w:ascii="Times New Roman" w:hAnsi="Times New Roman" w:cs="Times New Roman"/>
          <w:i/>
          <w:sz w:val="20"/>
          <w:szCs w:val="20"/>
        </w:rPr>
        <w:t>Tamtéž</w:t>
      </w:r>
      <w:r>
        <w:rPr>
          <w:rFonts w:ascii="Times New Roman" w:hAnsi="Times New Roman" w:cs="Times New Roman"/>
          <w:sz w:val="20"/>
          <w:szCs w:val="20"/>
        </w:rPr>
        <w:t xml:space="preserve">, </w:t>
      </w:r>
      <w:r w:rsidRPr="00781432">
        <w:rPr>
          <w:rFonts w:ascii="Times New Roman" w:hAnsi="Times New Roman" w:cs="Times New Roman"/>
          <w:sz w:val="20"/>
          <w:szCs w:val="20"/>
        </w:rPr>
        <w:t>s. 250.</w:t>
      </w:r>
    </w:p>
  </w:footnote>
  <w:footnote w:id="53">
    <w:p w:rsidR="00AF716E" w:rsidRPr="00781432" w:rsidRDefault="00AF716E" w:rsidP="000061EA">
      <w:pPr>
        <w:spacing w:after="0" w:line="240" w:lineRule="auto"/>
        <w:rPr>
          <w:rFonts w:ascii="Times New Roman" w:hAnsi="Times New Roman" w:cs="Times New Roman"/>
          <w:sz w:val="20"/>
          <w:szCs w:val="20"/>
        </w:rPr>
      </w:pPr>
      <w:r w:rsidRPr="00781432">
        <w:rPr>
          <w:rFonts w:ascii="Times New Roman" w:hAnsi="Times New Roman" w:cs="Times New Roman"/>
          <w:sz w:val="20"/>
          <w:szCs w:val="20"/>
          <w:vertAlign w:val="superscript"/>
        </w:rPr>
        <w:footnoteRef/>
      </w:r>
      <w:r w:rsidRPr="00781432">
        <w:rPr>
          <w:rFonts w:ascii="Times New Roman" w:hAnsi="Times New Roman" w:cs="Times New Roman"/>
          <w:sz w:val="20"/>
          <w:szCs w:val="20"/>
        </w:rPr>
        <w:t xml:space="preserve"> Procházka, Vladimír: </w:t>
      </w:r>
      <w:r w:rsidRPr="00781432">
        <w:rPr>
          <w:rFonts w:ascii="Times New Roman" w:hAnsi="Times New Roman" w:cs="Times New Roman"/>
          <w:i/>
          <w:sz w:val="20"/>
          <w:szCs w:val="20"/>
        </w:rPr>
        <w:t>Česká poddanská nemovitost v pozemko</w:t>
      </w:r>
      <w:r>
        <w:rPr>
          <w:rFonts w:ascii="Times New Roman" w:hAnsi="Times New Roman" w:cs="Times New Roman"/>
          <w:i/>
          <w:sz w:val="20"/>
          <w:szCs w:val="20"/>
        </w:rPr>
        <w:t>vých knihách 16. a 17. s</w:t>
      </w:r>
      <w:r w:rsidRPr="003658CB">
        <w:rPr>
          <w:rFonts w:ascii="Times New Roman" w:hAnsi="Times New Roman" w:cs="Times New Roman"/>
          <w:i/>
          <w:sz w:val="20"/>
          <w:szCs w:val="20"/>
        </w:rPr>
        <w:t>toletí</w:t>
      </w:r>
      <w:r>
        <w:rPr>
          <w:rFonts w:ascii="Times New Roman" w:hAnsi="Times New Roman" w:cs="Times New Roman"/>
          <w:sz w:val="20"/>
          <w:szCs w:val="20"/>
        </w:rPr>
        <w:t>, c. d.</w:t>
      </w:r>
    </w:p>
  </w:footnote>
  <w:footnote w:id="54">
    <w:p w:rsidR="00AF716E" w:rsidRPr="00781432" w:rsidRDefault="00AF716E" w:rsidP="000061EA">
      <w:pPr>
        <w:spacing w:after="0" w:line="240" w:lineRule="auto"/>
        <w:rPr>
          <w:rFonts w:ascii="Times New Roman" w:hAnsi="Times New Roman" w:cs="Times New Roman"/>
          <w:sz w:val="20"/>
          <w:szCs w:val="20"/>
        </w:rPr>
      </w:pPr>
      <w:r w:rsidRPr="00781432">
        <w:rPr>
          <w:rFonts w:ascii="Times New Roman" w:hAnsi="Times New Roman" w:cs="Times New Roman"/>
          <w:sz w:val="20"/>
          <w:szCs w:val="20"/>
          <w:vertAlign w:val="superscript"/>
        </w:rPr>
        <w:footnoteRef/>
      </w:r>
      <w:r w:rsidRPr="00781432">
        <w:rPr>
          <w:rFonts w:ascii="Times New Roman" w:hAnsi="Times New Roman" w:cs="Times New Roman"/>
          <w:sz w:val="20"/>
          <w:szCs w:val="20"/>
        </w:rPr>
        <w:t xml:space="preserve"> Chocholáč, Bronislav: </w:t>
      </w:r>
      <w:r>
        <w:rPr>
          <w:rFonts w:ascii="Times New Roman" w:hAnsi="Times New Roman" w:cs="Times New Roman"/>
          <w:i/>
          <w:sz w:val="20"/>
          <w:szCs w:val="20"/>
        </w:rPr>
        <w:t>Selské peníze</w:t>
      </w:r>
      <w:r>
        <w:rPr>
          <w:rFonts w:ascii="Times New Roman" w:hAnsi="Times New Roman" w:cs="Times New Roman"/>
          <w:sz w:val="20"/>
          <w:szCs w:val="20"/>
        </w:rPr>
        <w:t xml:space="preserve">, c. d. </w:t>
      </w:r>
    </w:p>
  </w:footnote>
  <w:footnote w:id="55">
    <w:p w:rsidR="00AF716E" w:rsidRPr="001230D0" w:rsidRDefault="00AF716E" w:rsidP="000061EA">
      <w:pPr>
        <w:spacing w:after="0" w:line="240" w:lineRule="auto"/>
        <w:rPr>
          <w:rFonts w:ascii="Times New Roman" w:hAnsi="Times New Roman" w:cs="Times New Roman"/>
          <w:sz w:val="20"/>
          <w:szCs w:val="20"/>
        </w:rPr>
      </w:pPr>
      <w:r w:rsidRPr="001230D0">
        <w:rPr>
          <w:rFonts w:ascii="Times New Roman" w:hAnsi="Times New Roman" w:cs="Times New Roman"/>
          <w:sz w:val="20"/>
          <w:szCs w:val="20"/>
          <w:vertAlign w:val="superscript"/>
        </w:rPr>
        <w:footnoteRef/>
      </w:r>
      <w:r w:rsidRPr="001230D0">
        <w:rPr>
          <w:rFonts w:ascii="Times New Roman" w:hAnsi="Times New Roman" w:cs="Times New Roman"/>
          <w:sz w:val="20"/>
          <w:szCs w:val="20"/>
        </w:rPr>
        <w:t xml:space="preserve"> </w:t>
      </w:r>
      <w:r w:rsidRPr="001230D0">
        <w:rPr>
          <w:rFonts w:ascii="Times New Roman" w:hAnsi="Times New Roman" w:cs="Times New Roman"/>
          <w:i/>
          <w:sz w:val="20"/>
          <w:szCs w:val="20"/>
        </w:rPr>
        <w:t>Edice historických pramenů panství Strážnice</w:t>
      </w:r>
      <w:r w:rsidRPr="001230D0">
        <w:rPr>
          <w:rFonts w:ascii="Times New Roman" w:hAnsi="Times New Roman" w:cs="Times New Roman"/>
          <w:sz w:val="20"/>
          <w:szCs w:val="20"/>
        </w:rPr>
        <w:t>. Dostupné z: http://www.nulk.cz/Informace.aspx?sid=609.</w:t>
      </w:r>
    </w:p>
  </w:footnote>
  <w:footnote w:id="56">
    <w:p w:rsidR="00AF716E" w:rsidRPr="001230D0" w:rsidRDefault="00AF716E">
      <w:pPr>
        <w:pStyle w:val="Textpoznpodarou"/>
        <w:rPr>
          <w:rFonts w:ascii="Times New Roman" w:hAnsi="Times New Roman" w:cs="Times New Roman"/>
        </w:rPr>
      </w:pPr>
      <w:r w:rsidRPr="001230D0">
        <w:rPr>
          <w:rStyle w:val="Znakapoznpodarou"/>
          <w:rFonts w:ascii="Times New Roman" w:hAnsi="Times New Roman" w:cs="Times New Roman"/>
        </w:rPr>
        <w:footnoteRef/>
      </w:r>
      <w:r w:rsidRPr="001230D0">
        <w:rPr>
          <w:rFonts w:ascii="Times New Roman" w:hAnsi="Times New Roman" w:cs="Times New Roman"/>
        </w:rPr>
        <w:t xml:space="preserve"> Srov. Červený, Václav – Červená, Jarmila: </w:t>
      </w:r>
      <w:r w:rsidRPr="001230D0">
        <w:rPr>
          <w:rFonts w:ascii="Times New Roman" w:hAnsi="Times New Roman" w:cs="Times New Roman"/>
          <w:i/>
        </w:rPr>
        <w:t>Berní rula: generální rejstřík ke všem svazkům (vydaným i dosud nevydaným) berní ruly z roku 1654, doplněný (tam, kde se nedochovaly) o soupis poddaných z roku 1651</w:t>
      </w:r>
      <w:r w:rsidRPr="001230D0">
        <w:rPr>
          <w:rFonts w:ascii="Times New Roman" w:hAnsi="Times New Roman" w:cs="Times New Roman"/>
        </w:rPr>
        <w:t xml:space="preserve">. Praha: </w:t>
      </w:r>
      <w:proofErr w:type="spellStart"/>
      <w:r w:rsidRPr="001230D0">
        <w:rPr>
          <w:rFonts w:ascii="Times New Roman" w:hAnsi="Times New Roman" w:cs="Times New Roman"/>
        </w:rPr>
        <w:t>Libri</w:t>
      </w:r>
      <w:proofErr w:type="spellEnd"/>
      <w:r w:rsidRPr="001230D0">
        <w:rPr>
          <w:rFonts w:ascii="Times New Roman" w:hAnsi="Times New Roman" w:cs="Times New Roman"/>
        </w:rPr>
        <w:t>, 2003.</w:t>
      </w:r>
    </w:p>
  </w:footnote>
  <w:footnote w:id="57">
    <w:p w:rsidR="00AF716E" w:rsidRPr="00781432" w:rsidRDefault="00AF716E" w:rsidP="000061EA">
      <w:pPr>
        <w:spacing w:after="0" w:line="240" w:lineRule="auto"/>
        <w:rPr>
          <w:rFonts w:ascii="Times New Roman" w:hAnsi="Times New Roman" w:cs="Times New Roman"/>
          <w:sz w:val="20"/>
          <w:szCs w:val="20"/>
        </w:rPr>
      </w:pPr>
      <w:r w:rsidRPr="00781432">
        <w:rPr>
          <w:rFonts w:ascii="Times New Roman" w:hAnsi="Times New Roman" w:cs="Times New Roman"/>
          <w:sz w:val="20"/>
          <w:szCs w:val="20"/>
          <w:vertAlign w:val="superscript"/>
        </w:rPr>
        <w:footnoteRef/>
      </w:r>
      <w:r w:rsidRPr="00781432">
        <w:rPr>
          <w:rFonts w:ascii="Times New Roman" w:hAnsi="Times New Roman" w:cs="Times New Roman"/>
          <w:sz w:val="20"/>
          <w:szCs w:val="20"/>
        </w:rPr>
        <w:t xml:space="preserve"> Hlaváček, Ivan – Kašpar, Jaroslav – Nový, Rostislav: </w:t>
      </w:r>
      <w:proofErr w:type="spellStart"/>
      <w:r w:rsidRPr="00781432">
        <w:rPr>
          <w:rFonts w:ascii="Times New Roman" w:hAnsi="Times New Roman" w:cs="Times New Roman"/>
          <w:i/>
          <w:sz w:val="20"/>
          <w:szCs w:val="20"/>
        </w:rPr>
        <w:t>Vademecum</w:t>
      </w:r>
      <w:proofErr w:type="spellEnd"/>
      <w:r w:rsidRPr="00781432">
        <w:rPr>
          <w:rFonts w:ascii="Times New Roman" w:hAnsi="Times New Roman" w:cs="Times New Roman"/>
          <w:i/>
          <w:sz w:val="20"/>
          <w:szCs w:val="20"/>
        </w:rPr>
        <w:t xml:space="preserve"> pomocných věd historických</w:t>
      </w:r>
      <w:r w:rsidRPr="00781432">
        <w:rPr>
          <w:rFonts w:ascii="Times New Roman" w:hAnsi="Times New Roman" w:cs="Times New Roman"/>
          <w:sz w:val="20"/>
          <w:szCs w:val="20"/>
        </w:rPr>
        <w:t>, c. d., s. 254.</w:t>
      </w:r>
    </w:p>
  </w:footnote>
  <w:footnote w:id="58">
    <w:p w:rsidR="00AF716E" w:rsidRPr="00781432" w:rsidRDefault="00AF716E" w:rsidP="000061EA">
      <w:pPr>
        <w:spacing w:after="0" w:line="240" w:lineRule="auto"/>
        <w:rPr>
          <w:rFonts w:ascii="Times New Roman" w:hAnsi="Times New Roman" w:cs="Times New Roman"/>
          <w:sz w:val="20"/>
          <w:szCs w:val="20"/>
        </w:rPr>
      </w:pPr>
      <w:r w:rsidRPr="00781432">
        <w:rPr>
          <w:rFonts w:ascii="Times New Roman" w:hAnsi="Times New Roman" w:cs="Times New Roman"/>
          <w:sz w:val="20"/>
          <w:szCs w:val="20"/>
          <w:vertAlign w:val="superscript"/>
        </w:rPr>
        <w:footnoteRef/>
      </w:r>
      <w:r w:rsidRPr="00781432">
        <w:rPr>
          <w:rFonts w:ascii="Times New Roman" w:hAnsi="Times New Roman" w:cs="Times New Roman"/>
          <w:sz w:val="20"/>
          <w:szCs w:val="20"/>
        </w:rPr>
        <w:t xml:space="preserve"> Tzv. </w:t>
      </w:r>
      <w:proofErr w:type="spellStart"/>
      <w:r w:rsidRPr="00781432">
        <w:rPr>
          <w:rFonts w:ascii="Times New Roman" w:hAnsi="Times New Roman" w:cs="Times New Roman"/>
          <w:i/>
          <w:sz w:val="20"/>
          <w:szCs w:val="20"/>
        </w:rPr>
        <w:t>exequatorium</w:t>
      </w:r>
      <w:proofErr w:type="spellEnd"/>
      <w:r w:rsidRPr="00781432">
        <w:rPr>
          <w:rFonts w:ascii="Times New Roman" w:hAnsi="Times New Roman" w:cs="Times New Roman"/>
          <w:i/>
          <w:sz w:val="20"/>
          <w:szCs w:val="20"/>
        </w:rPr>
        <w:t xml:space="preserve"> </w:t>
      </w:r>
      <w:proofErr w:type="spellStart"/>
      <w:r w:rsidRPr="00781432">
        <w:rPr>
          <w:rFonts w:ascii="Times New Roman" w:hAnsi="Times New Roman" w:cs="Times New Roman"/>
          <w:i/>
          <w:sz w:val="20"/>
          <w:szCs w:val="20"/>
        </w:rPr>
        <w:t>dominicale</w:t>
      </w:r>
      <w:proofErr w:type="spellEnd"/>
      <w:r w:rsidRPr="00781432">
        <w:rPr>
          <w:rFonts w:ascii="Times New Roman" w:hAnsi="Times New Roman" w:cs="Times New Roman"/>
          <w:sz w:val="20"/>
          <w:szCs w:val="20"/>
        </w:rPr>
        <w:t>.</w:t>
      </w:r>
    </w:p>
  </w:footnote>
  <w:footnote w:id="59">
    <w:p w:rsidR="00AF716E" w:rsidRPr="00781432" w:rsidRDefault="00AF716E" w:rsidP="000061EA">
      <w:pPr>
        <w:spacing w:after="0" w:line="240" w:lineRule="auto"/>
        <w:rPr>
          <w:rFonts w:ascii="Times New Roman" w:hAnsi="Times New Roman" w:cs="Times New Roman"/>
          <w:sz w:val="20"/>
          <w:szCs w:val="20"/>
        </w:rPr>
      </w:pPr>
      <w:r w:rsidRPr="00781432">
        <w:rPr>
          <w:rFonts w:ascii="Times New Roman" w:hAnsi="Times New Roman" w:cs="Times New Roman"/>
          <w:sz w:val="20"/>
          <w:szCs w:val="20"/>
          <w:vertAlign w:val="superscript"/>
        </w:rPr>
        <w:footnoteRef/>
      </w:r>
      <w:r w:rsidRPr="00781432">
        <w:rPr>
          <w:rFonts w:ascii="Times New Roman" w:hAnsi="Times New Roman" w:cs="Times New Roman"/>
          <w:sz w:val="20"/>
          <w:szCs w:val="20"/>
        </w:rPr>
        <w:t xml:space="preserve"> </w:t>
      </w:r>
      <w:r w:rsidRPr="00057D8B">
        <w:rPr>
          <w:rFonts w:ascii="Times New Roman" w:hAnsi="Times New Roman" w:cs="Times New Roman"/>
          <w:i/>
          <w:sz w:val="20"/>
          <w:szCs w:val="20"/>
        </w:rPr>
        <w:t>Tamtéž</w:t>
      </w:r>
      <w:r w:rsidRPr="00781432">
        <w:rPr>
          <w:rFonts w:ascii="Times New Roman" w:hAnsi="Times New Roman" w:cs="Times New Roman"/>
          <w:sz w:val="20"/>
          <w:szCs w:val="20"/>
        </w:rPr>
        <w:t>, s. 260.</w:t>
      </w:r>
    </w:p>
  </w:footnote>
  <w:footnote w:id="60">
    <w:p w:rsidR="00AF716E" w:rsidRPr="00FA7989" w:rsidRDefault="00AF716E" w:rsidP="000061EA">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Indikační skici jsou dostupné ke studiu on-line na webu MZA. Dostupné </w:t>
      </w:r>
      <w:r>
        <w:rPr>
          <w:rFonts w:ascii="Times New Roman" w:hAnsi="Times New Roman" w:cs="Times New Roman"/>
          <w:sz w:val="20"/>
        </w:rPr>
        <w:t>z</w:t>
      </w:r>
      <w:r w:rsidRPr="00FA7989">
        <w:rPr>
          <w:rFonts w:ascii="Times New Roman" w:hAnsi="Times New Roman" w:cs="Times New Roman"/>
          <w:sz w:val="20"/>
        </w:rPr>
        <w:t xml:space="preserve">: Moravský zemský archiv v Brně, D 9, Indikační skici. Dostupné </w:t>
      </w:r>
      <w:r>
        <w:rPr>
          <w:rFonts w:ascii="Times New Roman" w:hAnsi="Times New Roman" w:cs="Times New Roman"/>
          <w:sz w:val="20"/>
        </w:rPr>
        <w:t>z</w:t>
      </w:r>
      <w:r w:rsidRPr="00FA7989">
        <w:rPr>
          <w:rFonts w:ascii="Times New Roman" w:hAnsi="Times New Roman" w:cs="Times New Roman"/>
          <w:sz w:val="20"/>
        </w:rPr>
        <w:t>: http://www.mza.cz/indikacniskici/.</w:t>
      </w:r>
    </w:p>
  </w:footnote>
  <w:footnote w:id="61">
    <w:p w:rsidR="00AF716E" w:rsidRPr="006E3288" w:rsidRDefault="00AF716E" w:rsidP="000061EA">
      <w:pPr>
        <w:spacing w:after="0" w:line="240" w:lineRule="auto"/>
        <w:rPr>
          <w:rFonts w:ascii="Times New Roman" w:hAnsi="Times New Roman" w:cs="Times New Roman"/>
          <w:sz w:val="20"/>
          <w:szCs w:val="20"/>
        </w:rPr>
      </w:pPr>
      <w:r w:rsidRPr="006E3288">
        <w:rPr>
          <w:rFonts w:ascii="Times New Roman" w:hAnsi="Times New Roman" w:cs="Times New Roman"/>
          <w:sz w:val="20"/>
          <w:szCs w:val="20"/>
          <w:vertAlign w:val="superscript"/>
        </w:rPr>
        <w:footnoteRef/>
      </w:r>
      <w:r w:rsidRPr="006E3288">
        <w:rPr>
          <w:rFonts w:ascii="Times New Roman" w:hAnsi="Times New Roman" w:cs="Times New Roman"/>
          <w:sz w:val="20"/>
          <w:szCs w:val="20"/>
        </w:rPr>
        <w:t xml:space="preserve"> Kvaček, Robert: </w:t>
      </w:r>
      <w:r w:rsidRPr="006E3288">
        <w:rPr>
          <w:rFonts w:ascii="Times New Roman" w:hAnsi="Times New Roman" w:cs="Times New Roman"/>
          <w:i/>
          <w:sz w:val="20"/>
          <w:szCs w:val="20"/>
        </w:rPr>
        <w:t>Písemné prameny</w:t>
      </w:r>
      <w:r w:rsidRPr="006E3288">
        <w:rPr>
          <w:rFonts w:ascii="Times New Roman" w:hAnsi="Times New Roman" w:cs="Times New Roman"/>
          <w:sz w:val="20"/>
          <w:szCs w:val="20"/>
        </w:rPr>
        <w:t xml:space="preserve">. In: Hroch, Miroslav a kol.: </w:t>
      </w:r>
      <w:r w:rsidRPr="006E3288">
        <w:rPr>
          <w:rFonts w:ascii="Times New Roman" w:hAnsi="Times New Roman" w:cs="Times New Roman"/>
          <w:i/>
          <w:sz w:val="20"/>
          <w:szCs w:val="20"/>
        </w:rPr>
        <w:t>Úvod do studia dějepisu</w:t>
      </w:r>
      <w:r w:rsidRPr="006E3288">
        <w:rPr>
          <w:rFonts w:ascii="Times New Roman" w:hAnsi="Times New Roman" w:cs="Times New Roman"/>
          <w:sz w:val="20"/>
          <w:szCs w:val="20"/>
        </w:rPr>
        <w:t>. Praha: S</w:t>
      </w:r>
      <w:r>
        <w:rPr>
          <w:rFonts w:ascii="Times New Roman" w:hAnsi="Times New Roman" w:cs="Times New Roman"/>
          <w:sz w:val="20"/>
          <w:szCs w:val="20"/>
        </w:rPr>
        <w:t>PN</w:t>
      </w:r>
      <w:r w:rsidRPr="006E3288">
        <w:rPr>
          <w:rFonts w:ascii="Times New Roman" w:hAnsi="Times New Roman" w:cs="Times New Roman"/>
          <w:sz w:val="20"/>
          <w:szCs w:val="20"/>
        </w:rPr>
        <w:t xml:space="preserve">, 1985, s. 149; Vykoupil, Libor: </w:t>
      </w:r>
      <w:r w:rsidRPr="006E3288">
        <w:rPr>
          <w:rFonts w:ascii="Times New Roman" w:hAnsi="Times New Roman" w:cs="Times New Roman"/>
          <w:i/>
          <w:sz w:val="20"/>
          <w:szCs w:val="20"/>
        </w:rPr>
        <w:t>Berní rula. Lánové rejstříky. Tereziánský katastr</w:t>
      </w:r>
      <w:r w:rsidRPr="006E3288">
        <w:rPr>
          <w:rFonts w:ascii="Times New Roman" w:hAnsi="Times New Roman" w:cs="Times New Roman"/>
          <w:sz w:val="20"/>
          <w:szCs w:val="20"/>
        </w:rPr>
        <w:t xml:space="preserve">. In: Týž: </w:t>
      </w:r>
      <w:r w:rsidRPr="006E3288">
        <w:rPr>
          <w:rFonts w:ascii="Times New Roman" w:hAnsi="Times New Roman" w:cs="Times New Roman"/>
          <w:i/>
          <w:sz w:val="20"/>
          <w:szCs w:val="20"/>
        </w:rPr>
        <w:t>Slovník českých dějin</w:t>
      </w:r>
      <w:r w:rsidRPr="006E3288">
        <w:rPr>
          <w:rFonts w:ascii="Times New Roman" w:hAnsi="Times New Roman" w:cs="Times New Roman"/>
          <w:sz w:val="20"/>
          <w:szCs w:val="20"/>
        </w:rPr>
        <w:t xml:space="preserve">. Brno: Georgetown, 1994, s. 22, 156, 316; Remeš, Václav. </w:t>
      </w:r>
      <w:r w:rsidRPr="006E3288">
        <w:rPr>
          <w:rFonts w:ascii="Times New Roman" w:hAnsi="Times New Roman" w:cs="Times New Roman"/>
          <w:i/>
          <w:sz w:val="20"/>
          <w:szCs w:val="20"/>
        </w:rPr>
        <w:t xml:space="preserve">Berní rula. Josefínský katastr. Lánové rejstříky. Stabilní katastr. Tereziánský katastr. </w:t>
      </w:r>
      <w:r w:rsidRPr="006E3288">
        <w:rPr>
          <w:rFonts w:ascii="Times New Roman" w:hAnsi="Times New Roman" w:cs="Times New Roman"/>
          <w:sz w:val="20"/>
          <w:szCs w:val="20"/>
        </w:rPr>
        <w:t xml:space="preserve">In: Týž: Slovník pro historiky a návštěvníky archivů. Praha: </w:t>
      </w:r>
      <w:proofErr w:type="spellStart"/>
      <w:r w:rsidRPr="006E3288">
        <w:rPr>
          <w:rFonts w:ascii="Times New Roman" w:hAnsi="Times New Roman" w:cs="Times New Roman"/>
          <w:sz w:val="20"/>
          <w:szCs w:val="20"/>
        </w:rPr>
        <w:t>Libri</w:t>
      </w:r>
      <w:proofErr w:type="spellEnd"/>
      <w:r w:rsidRPr="006E3288">
        <w:rPr>
          <w:rFonts w:ascii="Times New Roman" w:hAnsi="Times New Roman" w:cs="Times New Roman"/>
          <w:sz w:val="20"/>
          <w:szCs w:val="20"/>
        </w:rPr>
        <w:t xml:space="preserve">, 2005, s. 34, 104, 134, 259, 282; Maur, Eduard: </w:t>
      </w:r>
      <w:r w:rsidRPr="006E3288">
        <w:rPr>
          <w:rFonts w:ascii="Times New Roman" w:hAnsi="Times New Roman" w:cs="Times New Roman"/>
          <w:i/>
          <w:sz w:val="20"/>
          <w:szCs w:val="20"/>
        </w:rPr>
        <w:t>Katastry 18. století (tereziánský katastr český a moravský, karolínský katastr slezský, josefský katastr).</w:t>
      </w:r>
      <w:r w:rsidRPr="006E3288">
        <w:rPr>
          <w:rFonts w:ascii="Times New Roman" w:hAnsi="Times New Roman" w:cs="Times New Roman"/>
          <w:sz w:val="20"/>
          <w:szCs w:val="20"/>
        </w:rPr>
        <w:t xml:space="preserve"> In: Myška, Milan – </w:t>
      </w:r>
      <w:proofErr w:type="spellStart"/>
      <w:r w:rsidRPr="006E3288">
        <w:rPr>
          <w:rFonts w:ascii="Times New Roman" w:hAnsi="Times New Roman" w:cs="Times New Roman"/>
          <w:sz w:val="20"/>
          <w:szCs w:val="20"/>
        </w:rPr>
        <w:t>Zářický</w:t>
      </w:r>
      <w:proofErr w:type="spellEnd"/>
      <w:r w:rsidRPr="006E3288">
        <w:rPr>
          <w:rFonts w:ascii="Times New Roman" w:hAnsi="Times New Roman" w:cs="Times New Roman"/>
          <w:sz w:val="20"/>
          <w:szCs w:val="20"/>
        </w:rPr>
        <w:t>, Aleš a kol.: Prameny k hospodářským a sociálním dějinám novověku 2</w:t>
      </w:r>
      <w:r>
        <w:rPr>
          <w:rFonts w:ascii="Times New Roman" w:hAnsi="Times New Roman" w:cs="Times New Roman"/>
          <w:sz w:val="20"/>
          <w:szCs w:val="20"/>
        </w:rPr>
        <w:t>, c. d.</w:t>
      </w:r>
      <w:r w:rsidRPr="006E3288">
        <w:rPr>
          <w:rFonts w:ascii="Times New Roman" w:hAnsi="Times New Roman" w:cs="Times New Roman"/>
          <w:sz w:val="20"/>
          <w:szCs w:val="20"/>
        </w:rPr>
        <w:t>, s. 45.</w:t>
      </w:r>
    </w:p>
  </w:footnote>
  <w:footnote w:id="62">
    <w:p w:rsidR="00AF716E" w:rsidRPr="006E3288" w:rsidRDefault="00AF716E" w:rsidP="006E3288">
      <w:pPr>
        <w:spacing w:after="0"/>
        <w:rPr>
          <w:rFonts w:ascii="Times New Roman" w:hAnsi="Times New Roman" w:cs="Times New Roman"/>
          <w:sz w:val="20"/>
          <w:szCs w:val="20"/>
        </w:rPr>
      </w:pPr>
      <w:r w:rsidRPr="006E3288">
        <w:rPr>
          <w:rFonts w:ascii="Times New Roman" w:hAnsi="Times New Roman" w:cs="Times New Roman"/>
          <w:sz w:val="20"/>
          <w:szCs w:val="20"/>
          <w:vertAlign w:val="superscript"/>
        </w:rPr>
        <w:footnoteRef/>
      </w:r>
      <w:r w:rsidRPr="006E3288">
        <w:rPr>
          <w:rFonts w:ascii="Times New Roman" w:hAnsi="Times New Roman" w:cs="Times New Roman"/>
          <w:sz w:val="20"/>
          <w:szCs w:val="20"/>
        </w:rPr>
        <w:t xml:space="preserve"> Pekař, Josef: </w:t>
      </w:r>
      <w:r w:rsidRPr="006E3288">
        <w:rPr>
          <w:rFonts w:ascii="Times New Roman" w:hAnsi="Times New Roman" w:cs="Times New Roman"/>
          <w:i/>
          <w:sz w:val="20"/>
          <w:szCs w:val="20"/>
        </w:rPr>
        <w:t xml:space="preserve">České katastry 1654–1789. 1. Berní </w:t>
      </w:r>
      <w:proofErr w:type="spellStart"/>
      <w:r w:rsidRPr="006E3288">
        <w:rPr>
          <w:rFonts w:ascii="Times New Roman" w:hAnsi="Times New Roman" w:cs="Times New Roman"/>
          <w:i/>
          <w:sz w:val="20"/>
          <w:szCs w:val="20"/>
        </w:rPr>
        <w:t>rolla</w:t>
      </w:r>
      <w:proofErr w:type="spellEnd"/>
      <w:r w:rsidRPr="006E3288">
        <w:rPr>
          <w:rFonts w:ascii="Times New Roman" w:hAnsi="Times New Roman" w:cs="Times New Roman"/>
          <w:i/>
          <w:sz w:val="20"/>
          <w:szCs w:val="20"/>
        </w:rPr>
        <w:t xml:space="preserve"> 1653–1655. 2. Boj o berní </w:t>
      </w:r>
      <w:proofErr w:type="spellStart"/>
      <w:r w:rsidRPr="006E3288">
        <w:rPr>
          <w:rFonts w:ascii="Times New Roman" w:hAnsi="Times New Roman" w:cs="Times New Roman"/>
          <w:i/>
          <w:sz w:val="20"/>
          <w:szCs w:val="20"/>
        </w:rPr>
        <w:t>rollu</w:t>
      </w:r>
      <w:proofErr w:type="spellEnd"/>
      <w:r w:rsidRPr="006E3288">
        <w:rPr>
          <w:rFonts w:ascii="Times New Roman" w:hAnsi="Times New Roman" w:cs="Times New Roman"/>
          <w:i/>
          <w:sz w:val="20"/>
          <w:szCs w:val="20"/>
        </w:rPr>
        <w:t xml:space="preserve">. </w:t>
      </w:r>
      <w:proofErr w:type="spellStart"/>
      <w:r w:rsidRPr="006E3288">
        <w:rPr>
          <w:rFonts w:ascii="Times New Roman" w:hAnsi="Times New Roman" w:cs="Times New Roman"/>
          <w:i/>
          <w:sz w:val="20"/>
          <w:szCs w:val="20"/>
        </w:rPr>
        <w:t>Revisitace</w:t>
      </w:r>
      <w:proofErr w:type="spellEnd"/>
      <w:r w:rsidRPr="006E3288">
        <w:rPr>
          <w:rFonts w:ascii="Times New Roman" w:hAnsi="Times New Roman" w:cs="Times New Roman"/>
          <w:i/>
          <w:sz w:val="20"/>
          <w:szCs w:val="20"/>
        </w:rPr>
        <w:t>. 3. Katastr z r. 1683–1684. 4. České daně v l. 1652–1748. 5. První katastr tereziánský</w:t>
      </w:r>
      <w:r w:rsidRPr="006E3288">
        <w:rPr>
          <w:rFonts w:ascii="Times New Roman" w:hAnsi="Times New Roman" w:cs="Times New Roman"/>
          <w:sz w:val="20"/>
          <w:szCs w:val="20"/>
        </w:rPr>
        <w:t xml:space="preserve">. ČČH 19, </w:t>
      </w:r>
      <w:r>
        <w:rPr>
          <w:rFonts w:ascii="Times New Roman" w:hAnsi="Times New Roman" w:cs="Times New Roman"/>
          <w:sz w:val="20"/>
          <w:szCs w:val="20"/>
        </w:rPr>
        <w:t>1913, s. 1–56, 149–192, 301–344;</w:t>
      </w:r>
      <w:r w:rsidRPr="006E3288">
        <w:rPr>
          <w:rFonts w:ascii="Times New Roman" w:hAnsi="Times New Roman" w:cs="Times New Roman"/>
          <w:sz w:val="20"/>
          <w:szCs w:val="20"/>
        </w:rPr>
        <w:t xml:space="preserve"> </w:t>
      </w:r>
      <w:r>
        <w:rPr>
          <w:rFonts w:ascii="Times New Roman" w:hAnsi="Times New Roman" w:cs="Times New Roman"/>
          <w:sz w:val="20"/>
          <w:szCs w:val="20"/>
        </w:rPr>
        <w:t>Týž</w:t>
      </w:r>
      <w:r w:rsidRPr="006E3288">
        <w:rPr>
          <w:rFonts w:ascii="Times New Roman" w:hAnsi="Times New Roman" w:cs="Times New Roman"/>
          <w:sz w:val="20"/>
          <w:szCs w:val="20"/>
        </w:rPr>
        <w:t>:</w:t>
      </w:r>
      <w:r w:rsidRPr="006E3288">
        <w:rPr>
          <w:rFonts w:ascii="Times New Roman" w:hAnsi="Times New Roman" w:cs="Times New Roman"/>
          <w:i/>
          <w:sz w:val="20"/>
          <w:szCs w:val="20"/>
        </w:rPr>
        <w:t xml:space="preserve"> České katastry 1654–1789. Desetiletý </w:t>
      </w:r>
      <w:proofErr w:type="spellStart"/>
      <w:r w:rsidRPr="006E3288">
        <w:rPr>
          <w:rFonts w:ascii="Times New Roman" w:hAnsi="Times New Roman" w:cs="Times New Roman"/>
          <w:i/>
          <w:sz w:val="20"/>
          <w:szCs w:val="20"/>
        </w:rPr>
        <w:t>recess</w:t>
      </w:r>
      <w:proofErr w:type="spellEnd"/>
      <w:r w:rsidRPr="006E3288">
        <w:rPr>
          <w:rFonts w:ascii="Times New Roman" w:hAnsi="Times New Roman" w:cs="Times New Roman"/>
          <w:i/>
          <w:sz w:val="20"/>
          <w:szCs w:val="20"/>
        </w:rPr>
        <w:t xml:space="preserve"> z r. 1748. Druhý katastr tereziánský. Panský katastr z r. 1756–7. Číselné výsledky katastrů z r. 1757. Otázka reformy katastrální od r. 1757 až do katastru josefínského.</w:t>
      </w:r>
      <w:r w:rsidRPr="006E3288">
        <w:rPr>
          <w:rFonts w:ascii="Times New Roman" w:hAnsi="Times New Roman" w:cs="Times New Roman"/>
          <w:sz w:val="20"/>
          <w:szCs w:val="20"/>
        </w:rPr>
        <w:t xml:space="preserve"> ČČH 20, 1914, s. 20–73, 263–296, 397–468; </w:t>
      </w:r>
      <w:r>
        <w:rPr>
          <w:rFonts w:ascii="Times New Roman" w:hAnsi="Times New Roman" w:cs="Times New Roman"/>
          <w:sz w:val="20"/>
          <w:szCs w:val="20"/>
        </w:rPr>
        <w:t>Týž</w:t>
      </w:r>
      <w:r w:rsidRPr="006E3288">
        <w:rPr>
          <w:rFonts w:ascii="Times New Roman" w:hAnsi="Times New Roman" w:cs="Times New Roman"/>
          <w:sz w:val="20"/>
          <w:szCs w:val="20"/>
        </w:rPr>
        <w:t>:</w:t>
      </w:r>
      <w:r w:rsidRPr="006E3288">
        <w:rPr>
          <w:rFonts w:ascii="Times New Roman" w:hAnsi="Times New Roman" w:cs="Times New Roman"/>
          <w:i/>
          <w:sz w:val="20"/>
          <w:szCs w:val="20"/>
        </w:rPr>
        <w:t xml:space="preserve"> České katastry (dokončení).</w:t>
      </w:r>
      <w:r>
        <w:rPr>
          <w:rFonts w:ascii="Times New Roman" w:hAnsi="Times New Roman" w:cs="Times New Roman"/>
          <w:sz w:val="20"/>
          <w:szCs w:val="20"/>
        </w:rPr>
        <w:t xml:space="preserve"> ČČH 22, 1916, s. 68–97;</w:t>
      </w:r>
      <w:r w:rsidRPr="006E3288">
        <w:rPr>
          <w:rFonts w:ascii="Times New Roman" w:hAnsi="Times New Roman" w:cs="Times New Roman"/>
          <w:sz w:val="20"/>
          <w:szCs w:val="20"/>
        </w:rPr>
        <w:t xml:space="preserve"> </w:t>
      </w:r>
      <w:r>
        <w:rPr>
          <w:rFonts w:ascii="Times New Roman" w:hAnsi="Times New Roman" w:cs="Times New Roman"/>
          <w:sz w:val="20"/>
          <w:szCs w:val="20"/>
        </w:rPr>
        <w:t>k</w:t>
      </w:r>
      <w:r w:rsidRPr="006E3288">
        <w:rPr>
          <w:rFonts w:ascii="Times New Roman" w:hAnsi="Times New Roman" w:cs="Times New Roman"/>
          <w:sz w:val="20"/>
          <w:szCs w:val="20"/>
        </w:rPr>
        <w:t xml:space="preserve">nižně pak </w:t>
      </w:r>
      <w:r>
        <w:rPr>
          <w:rFonts w:ascii="Times New Roman" w:hAnsi="Times New Roman" w:cs="Times New Roman"/>
          <w:sz w:val="20"/>
          <w:szCs w:val="20"/>
        </w:rPr>
        <w:t>Týž</w:t>
      </w:r>
      <w:r w:rsidRPr="006E3288">
        <w:rPr>
          <w:rFonts w:ascii="Times New Roman" w:hAnsi="Times New Roman" w:cs="Times New Roman"/>
          <w:sz w:val="20"/>
          <w:szCs w:val="20"/>
        </w:rPr>
        <w:t>:</w:t>
      </w:r>
      <w:r w:rsidRPr="006E3288">
        <w:rPr>
          <w:rFonts w:ascii="Times New Roman" w:hAnsi="Times New Roman" w:cs="Times New Roman"/>
          <w:i/>
          <w:sz w:val="20"/>
          <w:szCs w:val="20"/>
        </w:rPr>
        <w:t xml:space="preserve"> České katastry 1654–1789. Se zvláštním zřetelem k dějinám hospodářským a ústavním.</w:t>
      </w:r>
      <w:r w:rsidRPr="006E3288">
        <w:rPr>
          <w:rFonts w:ascii="Times New Roman" w:hAnsi="Times New Roman" w:cs="Times New Roman"/>
          <w:sz w:val="20"/>
          <w:szCs w:val="20"/>
        </w:rPr>
        <w:t xml:space="preserve"> Praha: Historický Klub, 1915.</w:t>
      </w:r>
    </w:p>
  </w:footnote>
  <w:footnote w:id="63">
    <w:p w:rsidR="00AF716E" w:rsidRPr="00FA7989" w:rsidRDefault="00AF716E" w:rsidP="006E3288">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Matějek, František (</w:t>
      </w:r>
      <w:proofErr w:type="spellStart"/>
      <w:r w:rsidRPr="00FA7989">
        <w:rPr>
          <w:rFonts w:ascii="Times New Roman" w:hAnsi="Times New Roman" w:cs="Times New Roman"/>
          <w:sz w:val="20"/>
        </w:rPr>
        <w:t>ed</w:t>
      </w:r>
      <w:proofErr w:type="spellEnd"/>
      <w:r w:rsidRPr="00FA7989">
        <w:rPr>
          <w:rFonts w:ascii="Times New Roman" w:hAnsi="Times New Roman" w:cs="Times New Roman"/>
          <w:sz w:val="20"/>
        </w:rPr>
        <w:t>.):</w:t>
      </w:r>
      <w:r w:rsidRPr="00FA7989">
        <w:rPr>
          <w:rFonts w:ascii="Times New Roman" w:hAnsi="Times New Roman" w:cs="Times New Roman"/>
          <w:i/>
          <w:sz w:val="20"/>
        </w:rPr>
        <w:t xml:space="preserve"> Lánové rejstříky Brněnského kraje z let 1673–1675</w:t>
      </w:r>
      <w:r>
        <w:rPr>
          <w:rFonts w:ascii="Times New Roman" w:hAnsi="Times New Roman" w:cs="Times New Roman"/>
          <w:sz w:val="20"/>
        </w:rPr>
        <w:t>. Praha:</w:t>
      </w:r>
      <w:r w:rsidRPr="00FA7989">
        <w:rPr>
          <w:rFonts w:ascii="Times New Roman" w:hAnsi="Times New Roman" w:cs="Times New Roman"/>
          <w:sz w:val="20"/>
        </w:rPr>
        <w:t xml:space="preserve"> Tisková, ediční a propagační služ</w:t>
      </w:r>
      <w:r>
        <w:rPr>
          <w:rFonts w:ascii="Times New Roman" w:hAnsi="Times New Roman" w:cs="Times New Roman"/>
          <w:sz w:val="20"/>
        </w:rPr>
        <w:t>ba místního hospodářství, 1981; Týž</w:t>
      </w:r>
      <w:r w:rsidRPr="00FA7989">
        <w:rPr>
          <w:rFonts w:ascii="Times New Roman" w:hAnsi="Times New Roman" w:cs="Times New Roman"/>
          <w:sz w:val="20"/>
        </w:rPr>
        <w:t xml:space="preserve"> (</w:t>
      </w:r>
      <w:proofErr w:type="spellStart"/>
      <w:r w:rsidRPr="00FA7989">
        <w:rPr>
          <w:rFonts w:ascii="Times New Roman" w:hAnsi="Times New Roman" w:cs="Times New Roman"/>
          <w:sz w:val="20"/>
        </w:rPr>
        <w:t>ed</w:t>
      </w:r>
      <w:proofErr w:type="spellEnd"/>
      <w:r w:rsidRPr="00FA7989">
        <w:rPr>
          <w:rFonts w:ascii="Times New Roman" w:hAnsi="Times New Roman" w:cs="Times New Roman"/>
          <w:sz w:val="20"/>
        </w:rPr>
        <w:t>.):</w:t>
      </w:r>
      <w:r w:rsidRPr="00FA7989">
        <w:rPr>
          <w:rFonts w:ascii="Times New Roman" w:hAnsi="Times New Roman" w:cs="Times New Roman"/>
          <w:i/>
          <w:sz w:val="20"/>
        </w:rPr>
        <w:t xml:space="preserve"> Lánové rejstříky Jihlavského a Znojemského kraje z let 1671–1678.</w:t>
      </w:r>
      <w:r w:rsidRPr="00FA7989">
        <w:rPr>
          <w:rFonts w:ascii="Times New Roman" w:hAnsi="Times New Roman" w:cs="Times New Roman"/>
          <w:sz w:val="20"/>
        </w:rPr>
        <w:t xml:space="preserve"> Praha: Tisková, ediční a propagační služba místního hospodářství, 1983</w:t>
      </w:r>
      <w:r>
        <w:rPr>
          <w:rFonts w:ascii="Times New Roman" w:hAnsi="Times New Roman" w:cs="Times New Roman"/>
          <w:sz w:val="20"/>
        </w:rPr>
        <w:t>;</w:t>
      </w:r>
      <w:r w:rsidRPr="00FA7989">
        <w:rPr>
          <w:rFonts w:ascii="Times New Roman" w:hAnsi="Times New Roman" w:cs="Times New Roman"/>
          <w:sz w:val="20"/>
        </w:rPr>
        <w:t xml:space="preserve"> </w:t>
      </w:r>
      <w:r>
        <w:rPr>
          <w:rFonts w:ascii="Times New Roman" w:hAnsi="Times New Roman" w:cs="Times New Roman"/>
          <w:sz w:val="20"/>
        </w:rPr>
        <w:t>Týž</w:t>
      </w:r>
      <w:r w:rsidRPr="00FA7989">
        <w:rPr>
          <w:rFonts w:ascii="Times New Roman" w:hAnsi="Times New Roman" w:cs="Times New Roman"/>
          <w:sz w:val="20"/>
        </w:rPr>
        <w:t xml:space="preserve"> (</w:t>
      </w:r>
      <w:proofErr w:type="spellStart"/>
      <w:r w:rsidRPr="00FA7989">
        <w:rPr>
          <w:rFonts w:ascii="Times New Roman" w:hAnsi="Times New Roman" w:cs="Times New Roman"/>
          <w:sz w:val="20"/>
        </w:rPr>
        <w:t>ed</w:t>
      </w:r>
      <w:proofErr w:type="spellEnd"/>
      <w:r w:rsidRPr="00FA7989">
        <w:rPr>
          <w:rFonts w:ascii="Times New Roman" w:hAnsi="Times New Roman" w:cs="Times New Roman"/>
          <w:sz w:val="20"/>
        </w:rPr>
        <w:t>.):</w:t>
      </w:r>
      <w:r w:rsidRPr="00FA7989">
        <w:rPr>
          <w:rFonts w:ascii="Times New Roman" w:hAnsi="Times New Roman" w:cs="Times New Roman"/>
          <w:i/>
          <w:sz w:val="20"/>
        </w:rPr>
        <w:t xml:space="preserve"> Lánové rejstříky hradišťského kraje z let 1669–1671.</w:t>
      </w:r>
      <w:r w:rsidRPr="00FA7989">
        <w:rPr>
          <w:rFonts w:ascii="Times New Roman" w:hAnsi="Times New Roman" w:cs="Times New Roman"/>
          <w:sz w:val="20"/>
        </w:rPr>
        <w:t xml:space="preserve"> Uherské </w:t>
      </w:r>
      <w:r>
        <w:rPr>
          <w:rFonts w:ascii="Times New Roman" w:hAnsi="Times New Roman" w:cs="Times New Roman"/>
          <w:sz w:val="20"/>
        </w:rPr>
        <w:t>Hradiště: Slovácké muzeum, 1984;</w:t>
      </w:r>
      <w:r w:rsidRPr="00FA7989">
        <w:rPr>
          <w:rFonts w:ascii="Times New Roman" w:hAnsi="Times New Roman" w:cs="Times New Roman"/>
          <w:sz w:val="20"/>
        </w:rPr>
        <w:t xml:space="preserve"> </w:t>
      </w:r>
      <w:r>
        <w:rPr>
          <w:rFonts w:ascii="Times New Roman" w:hAnsi="Times New Roman" w:cs="Times New Roman"/>
          <w:sz w:val="20"/>
        </w:rPr>
        <w:t>Týž</w:t>
      </w:r>
      <w:r w:rsidRPr="00FA7989">
        <w:rPr>
          <w:rFonts w:ascii="Times New Roman" w:hAnsi="Times New Roman" w:cs="Times New Roman"/>
          <w:sz w:val="20"/>
        </w:rPr>
        <w:t xml:space="preserve"> (</w:t>
      </w:r>
      <w:proofErr w:type="spellStart"/>
      <w:r w:rsidRPr="00FA7989">
        <w:rPr>
          <w:rFonts w:ascii="Times New Roman" w:hAnsi="Times New Roman" w:cs="Times New Roman"/>
          <w:sz w:val="20"/>
        </w:rPr>
        <w:t>ed</w:t>
      </w:r>
      <w:proofErr w:type="spellEnd"/>
      <w:r w:rsidRPr="00FA7989">
        <w:rPr>
          <w:rFonts w:ascii="Times New Roman" w:hAnsi="Times New Roman" w:cs="Times New Roman"/>
          <w:sz w:val="20"/>
        </w:rPr>
        <w:t>.):</w:t>
      </w:r>
      <w:r w:rsidRPr="00FA7989">
        <w:rPr>
          <w:rFonts w:ascii="Times New Roman" w:hAnsi="Times New Roman" w:cs="Times New Roman"/>
          <w:i/>
          <w:sz w:val="20"/>
        </w:rPr>
        <w:t xml:space="preserve"> Lánové rejstříky Olomouckého kraje z let 1675–1678.</w:t>
      </w:r>
      <w:r w:rsidRPr="00FA7989">
        <w:rPr>
          <w:rFonts w:ascii="Times New Roman" w:hAnsi="Times New Roman" w:cs="Times New Roman"/>
          <w:sz w:val="20"/>
        </w:rPr>
        <w:t xml:space="preserve"> Olomouc: Okresní úřad v Olomouci, 1994.</w:t>
      </w:r>
    </w:p>
  </w:footnote>
  <w:footnote w:id="64">
    <w:p w:rsidR="00AF716E" w:rsidRPr="00FA7989" w:rsidRDefault="00AF716E" w:rsidP="006E3288">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Radimský, Jiří – </w:t>
      </w:r>
      <w:proofErr w:type="spellStart"/>
      <w:r w:rsidRPr="00FA7989">
        <w:rPr>
          <w:rFonts w:ascii="Times New Roman" w:hAnsi="Times New Roman" w:cs="Times New Roman"/>
          <w:sz w:val="20"/>
        </w:rPr>
        <w:t>Trantírek</w:t>
      </w:r>
      <w:proofErr w:type="spellEnd"/>
      <w:r w:rsidRPr="00FA7989">
        <w:rPr>
          <w:rFonts w:ascii="Times New Roman" w:hAnsi="Times New Roman" w:cs="Times New Roman"/>
          <w:sz w:val="20"/>
        </w:rPr>
        <w:t xml:space="preserve">, Miroslav: </w:t>
      </w:r>
      <w:r w:rsidRPr="00FA7989">
        <w:rPr>
          <w:rFonts w:ascii="Times New Roman" w:hAnsi="Times New Roman" w:cs="Times New Roman"/>
          <w:i/>
          <w:sz w:val="20"/>
        </w:rPr>
        <w:t>Tereziánský katastr moravský. Prameny z 2. poloviny 18. století k hospodářským dějinám Moravy</w:t>
      </w:r>
      <w:r w:rsidRPr="00FA7989">
        <w:rPr>
          <w:rFonts w:ascii="Times New Roman" w:hAnsi="Times New Roman" w:cs="Times New Roman"/>
          <w:sz w:val="20"/>
        </w:rPr>
        <w:t>. Praha: Archivní správa ministerstva vnitra, 1962.</w:t>
      </w:r>
    </w:p>
  </w:footnote>
  <w:footnote w:id="65">
    <w:p w:rsidR="00AF716E" w:rsidRPr="00FA7989" w:rsidRDefault="00AF716E" w:rsidP="006E3288">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Remeš, Václav: </w:t>
      </w:r>
      <w:r w:rsidRPr="00C92E9C">
        <w:rPr>
          <w:rFonts w:ascii="Times New Roman" w:hAnsi="Times New Roman" w:cs="Times New Roman"/>
          <w:i/>
          <w:sz w:val="20"/>
        </w:rPr>
        <w:t>Matrika</w:t>
      </w:r>
      <w:r w:rsidRPr="00FA7989">
        <w:rPr>
          <w:rFonts w:ascii="Times New Roman" w:hAnsi="Times New Roman" w:cs="Times New Roman"/>
          <w:sz w:val="20"/>
        </w:rPr>
        <w:t xml:space="preserve">. In: </w:t>
      </w:r>
      <w:r>
        <w:rPr>
          <w:rFonts w:ascii="Times New Roman" w:hAnsi="Times New Roman" w:cs="Times New Roman"/>
          <w:sz w:val="20"/>
        </w:rPr>
        <w:t xml:space="preserve">Týž: </w:t>
      </w:r>
      <w:r w:rsidRPr="00C92E9C">
        <w:rPr>
          <w:rFonts w:ascii="Times New Roman" w:hAnsi="Times New Roman" w:cs="Times New Roman"/>
          <w:sz w:val="20"/>
        </w:rPr>
        <w:t>Slovník pro historiky a návštěvníky archivů</w:t>
      </w:r>
      <w:r>
        <w:rPr>
          <w:rFonts w:ascii="Times New Roman" w:hAnsi="Times New Roman" w:cs="Times New Roman"/>
          <w:sz w:val="20"/>
        </w:rPr>
        <w:t>,</w:t>
      </w:r>
      <w:r w:rsidRPr="00FA7989">
        <w:rPr>
          <w:rFonts w:ascii="Times New Roman" w:hAnsi="Times New Roman" w:cs="Times New Roman"/>
          <w:sz w:val="20"/>
        </w:rPr>
        <w:t xml:space="preserve"> c. d., s. 147</w:t>
      </w:r>
      <w:r>
        <w:rPr>
          <w:rFonts w:ascii="Times New Roman" w:hAnsi="Times New Roman" w:cs="Times New Roman"/>
          <w:sz w:val="20"/>
        </w:rPr>
        <w:t>–</w:t>
      </w:r>
      <w:r w:rsidRPr="00FA7989">
        <w:rPr>
          <w:rFonts w:ascii="Times New Roman" w:hAnsi="Times New Roman" w:cs="Times New Roman"/>
          <w:sz w:val="20"/>
        </w:rPr>
        <w:t>148.</w:t>
      </w:r>
    </w:p>
  </w:footnote>
  <w:footnote w:id="66">
    <w:p w:rsidR="00AF716E" w:rsidRPr="00FA7989" w:rsidRDefault="00AF716E" w:rsidP="00C249C6">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Vůbec nejstarší takovouto matrikou je jáchymovs</w:t>
      </w:r>
      <w:r>
        <w:rPr>
          <w:rFonts w:ascii="Times New Roman" w:hAnsi="Times New Roman" w:cs="Times New Roman"/>
          <w:sz w:val="20"/>
        </w:rPr>
        <w:t>ká matrika sňatků z roku 1531. Hla</w:t>
      </w:r>
      <w:r w:rsidRPr="00FA7989">
        <w:rPr>
          <w:rFonts w:ascii="Times New Roman" w:hAnsi="Times New Roman" w:cs="Times New Roman"/>
          <w:sz w:val="20"/>
        </w:rPr>
        <w:t xml:space="preserve">váček, Ivan </w:t>
      </w:r>
      <w:r>
        <w:rPr>
          <w:rFonts w:ascii="Times New Roman" w:hAnsi="Times New Roman" w:cs="Times New Roman"/>
          <w:sz w:val="20"/>
        </w:rPr>
        <w:t>–</w:t>
      </w:r>
      <w:r w:rsidRPr="00FA7989">
        <w:rPr>
          <w:rFonts w:ascii="Times New Roman" w:hAnsi="Times New Roman" w:cs="Times New Roman"/>
          <w:sz w:val="20"/>
        </w:rPr>
        <w:t xml:space="preserve"> Kašpar, Jaroslav </w:t>
      </w:r>
      <w:r>
        <w:rPr>
          <w:rFonts w:ascii="Times New Roman" w:hAnsi="Times New Roman" w:cs="Times New Roman"/>
          <w:sz w:val="20"/>
        </w:rPr>
        <w:t>–</w:t>
      </w:r>
      <w:r w:rsidRPr="00FA7989">
        <w:rPr>
          <w:rFonts w:ascii="Times New Roman" w:hAnsi="Times New Roman" w:cs="Times New Roman"/>
          <w:sz w:val="20"/>
        </w:rPr>
        <w:t xml:space="preserve"> Nový, Rostislav: </w:t>
      </w:r>
      <w:proofErr w:type="spellStart"/>
      <w:r w:rsidRPr="00FA7989">
        <w:rPr>
          <w:rFonts w:ascii="Times New Roman" w:hAnsi="Times New Roman" w:cs="Times New Roman"/>
          <w:i/>
          <w:sz w:val="20"/>
        </w:rPr>
        <w:t>Vademecum</w:t>
      </w:r>
      <w:proofErr w:type="spellEnd"/>
      <w:r w:rsidRPr="00FA7989">
        <w:rPr>
          <w:rFonts w:ascii="Times New Roman" w:hAnsi="Times New Roman" w:cs="Times New Roman"/>
          <w:i/>
          <w:sz w:val="20"/>
        </w:rPr>
        <w:t xml:space="preserve"> pomocných věd historických</w:t>
      </w:r>
      <w:r>
        <w:rPr>
          <w:rFonts w:ascii="Times New Roman" w:hAnsi="Times New Roman" w:cs="Times New Roman"/>
          <w:sz w:val="20"/>
        </w:rPr>
        <w:t>,</w:t>
      </w:r>
      <w:r w:rsidRPr="00FA7989">
        <w:rPr>
          <w:rFonts w:ascii="Times New Roman" w:hAnsi="Times New Roman" w:cs="Times New Roman"/>
          <w:sz w:val="20"/>
        </w:rPr>
        <w:t xml:space="preserve"> c. d., s. </w:t>
      </w:r>
      <w:r>
        <w:rPr>
          <w:rFonts w:ascii="Times New Roman" w:hAnsi="Times New Roman" w:cs="Times New Roman"/>
          <w:sz w:val="20"/>
        </w:rPr>
        <w:t>249</w:t>
      </w:r>
      <w:r w:rsidRPr="00FA7989">
        <w:rPr>
          <w:rFonts w:ascii="Times New Roman" w:hAnsi="Times New Roman" w:cs="Times New Roman"/>
          <w:sz w:val="20"/>
        </w:rPr>
        <w:t>.</w:t>
      </w:r>
    </w:p>
  </w:footnote>
  <w:footnote w:id="67">
    <w:p w:rsidR="00AF716E" w:rsidRPr="00FA7989" w:rsidRDefault="00AF716E" w:rsidP="00A34F65">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Židovské matriky byly vedeny od r</w:t>
      </w:r>
      <w:r>
        <w:rPr>
          <w:rFonts w:ascii="Times New Roman" w:hAnsi="Times New Roman" w:cs="Times New Roman"/>
          <w:sz w:val="20"/>
        </w:rPr>
        <w:t>oku</w:t>
      </w:r>
      <w:r w:rsidRPr="00FA7989">
        <w:rPr>
          <w:rFonts w:ascii="Times New Roman" w:hAnsi="Times New Roman" w:cs="Times New Roman"/>
          <w:sz w:val="20"/>
        </w:rPr>
        <w:t xml:space="preserve"> 1784. </w:t>
      </w:r>
      <w:r w:rsidRPr="00057D8B">
        <w:rPr>
          <w:rFonts w:ascii="Times New Roman" w:hAnsi="Times New Roman" w:cs="Times New Roman"/>
          <w:i/>
          <w:sz w:val="20"/>
          <w:szCs w:val="20"/>
        </w:rPr>
        <w:t>Tamtéž</w:t>
      </w:r>
      <w:r w:rsidRPr="00781432">
        <w:rPr>
          <w:rFonts w:ascii="Times New Roman" w:hAnsi="Times New Roman" w:cs="Times New Roman"/>
          <w:sz w:val="20"/>
          <w:szCs w:val="20"/>
        </w:rPr>
        <w:t>,</w:t>
      </w:r>
      <w:r>
        <w:rPr>
          <w:rFonts w:ascii="Times New Roman" w:hAnsi="Times New Roman" w:cs="Times New Roman"/>
          <w:sz w:val="20"/>
          <w:szCs w:val="20"/>
        </w:rPr>
        <w:t xml:space="preserve"> </w:t>
      </w:r>
      <w:r w:rsidRPr="00FA7989">
        <w:rPr>
          <w:rFonts w:ascii="Times New Roman" w:hAnsi="Times New Roman" w:cs="Times New Roman"/>
          <w:sz w:val="20"/>
        </w:rPr>
        <w:t>s. 249.</w:t>
      </w:r>
    </w:p>
  </w:footnote>
  <w:footnote w:id="68">
    <w:p w:rsidR="00AF716E" w:rsidRPr="00FA7989" w:rsidRDefault="00AF716E" w:rsidP="006E370F">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Pr>
          <w:rFonts w:ascii="Times New Roman" w:hAnsi="Times New Roman" w:cs="Times New Roman"/>
          <w:sz w:val="20"/>
        </w:rPr>
        <w:t xml:space="preserve"> </w:t>
      </w:r>
      <w:r w:rsidRPr="00FA7989">
        <w:rPr>
          <w:rFonts w:ascii="Times New Roman" w:hAnsi="Times New Roman" w:cs="Times New Roman"/>
          <w:sz w:val="20"/>
        </w:rPr>
        <w:t xml:space="preserve">Bartůněk, Václav: </w:t>
      </w:r>
      <w:r w:rsidRPr="00FA7989">
        <w:rPr>
          <w:rFonts w:ascii="Times New Roman" w:hAnsi="Times New Roman" w:cs="Times New Roman"/>
          <w:i/>
          <w:sz w:val="20"/>
        </w:rPr>
        <w:t>Historický vývoj matrik</w:t>
      </w:r>
      <w:r w:rsidRPr="00FA7989">
        <w:rPr>
          <w:rFonts w:ascii="Times New Roman" w:hAnsi="Times New Roman" w:cs="Times New Roman"/>
          <w:sz w:val="20"/>
        </w:rPr>
        <w:t>. Časopis Rodop</w:t>
      </w:r>
      <w:r>
        <w:rPr>
          <w:rFonts w:ascii="Times New Roman" w:hAnsi="Times New Roman" w:cs="Times New Roman"/>
          <w:sz w:val="20"/>
        </w:rPr>
        <w:t>isné společnosti 12, 1940, s. 6–</w:t>
      </w:r>
      <w:r w:rsidRPr="00FA7989">
        <w:rPr>
          <w:rFonts w:ascii="Times New Roman" w:hAnsi="Times New Roman" w:cs="Times New Roman"/>
          <w:sz w:val="20"/>
        </w:rPr>
        <w:t>17.</w:t>
      </w:r>
    </w:p>
  </w:footnote>
  <w:footnote w:id="69">
    <w:p w:rsidR="00AF716E" w:rsidRPr="00FA7989" w:rsidRDefault="00AF716E" w:rsidP="006E370F">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w:t>
      </w:r>
      <w:r w:rsidRPr="006E370F">
        <w:rPr>
          <w:rFonts w:ascii="Times New Roman" w:hAnsi="Times New Roman" w:cs="Times New Roman"/>
          <w:i/>
          <w:sz w:val="20"/>
        </w:rPr>
        <w:t>Acta publica</w:t>
      </w:r>
      <w:r>
        <w:rPr>
          <w:rFonts w:ascii="Times New Roman" w:hAnsi="Times New Roman" w:cs="Times New Roman"/>
          <w:sz w:val="20"/>
        </w:rPr>
        <w:t xml:space="preserve">. </w:t>
      </w:r>
      <w:r w:rsidRPr="00FA7989">
        <w:rPr>
          <w:rFonts w:ascii="Times New Roman" w:hAnsi="Times New Roman" w:cs="Times New Roman"/>
          <w:sz w:val="20"/>
        </w:rPr>
        <w:t xml:space="preserve">Dostupné </w:t>
      </w:r>
      <w:r>
        <w:rPr>
          <w:rFonts w:ascii="Times New Roman" w:hAnsi="Times New Roman" w:cs="Times New Roman"/>
          <w:sz w:val="20"/>
        </w:rPr>
        <w:t>z</w:t>
      </w:r>
      <w:r w:rsidRPr="00FA7989">
        <w:rPr>
          <w:rFonts w:ascii="Times New Roman" w:hAnsi="Times New Roman" w:cs="Times New Roman"/>
          <w:sz w:val="20"/>
        </w:rPr>
        <w:t xml:space="preserve">: </w:t>
      </w:r>
      <w:r w:rsidRPr="00B731FB">
        <w:rPr>
          <w:rFonts w:ascii="Times New Roman" w:hAnsi="Times New Roman" w:cs="Times New Roman"/>
          <w:sz w:val="20"/>
        </w:rPr>
        <w:t>www.actapublica.eu</w:t>
      </w:r>
      <w:r>
        <w:rPr>
          <w:rFonts w:ascii="Times New Roman" w:hAnsi="Times New Roman" w:cs="Times New Roman"/>
          <w:sz w:val="20"/>
        </w:rPr>
        <w:t>.</w:t>
      </w:r>
      <w:r w:rsidRPr="00FA7989">
        <w:rPr>
          <w:rFonts w:ascii="Times New Roman" w:hAnsi="Times New Roman" w:cs="Times New Roman"/>
          <w:sz w:val="20"/>
        </w:rPr>
        <w:t xml:space="preserve"> </w:t>
      </w:r>
    </w:p>
  </w:footnote>
  <w:footnote w:id="70">
    <w:p w:rsidR="00AF716E" w:rsidRPr="00FA7989" w:rsidRDefault="00AF716E" w:rsidP="006E370F">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Pr>
          <w:rFonts w:ascii="Times New Roman" w:hAnsi="Times New Roman" w:cs="Times New Roman"/>
          <w:sz w:val="20"/>
        </w:rPr>
        <w:t xml:space="preserve"> Např.</w:t>
      </w:r>
      <w:r w:rsidRPr="00FA7989">
        <w:rPr>
          <w:rFonts w:ascii="Times New Roman" w:hAnsi="Times New Roman" w:cs="Times New Roman"/>
          <w:sz w:val="20"/>
        </w:rPr>
        <w:t xml:space="preserve"> na schwarzenberských panstvích tyto soupisy zahrnovaly i děti právě narozené. Remeš, Václav: </w:t>
      </w:r>
      <w:r w:rsidRPr="00C92E9C">
        <w:rPr>
          <w:rFonts w:ascii="Times New Roman" w:hAnsi="Times New Roman" w:cs="Times New Roman"/>
          <w:i/>
          <w:sz w:val="20"/>
        </w:rPr>
        <w:t>Soupis obyvatelstva</w:t>
      </w:r>
      <w:r w:rsidRPr="00FA7989">
        <w:rPr>
          <w:rFonts w:ascii="Times New Roman" w:hAnsi="Times New Roman" w:cs="Times New Roman"/>
          <w:sz w:val="20"/>
        </w:rPr>
        <w:t xml:space="preserve">. In: Remeš, Václav: </w:t>
      </w:r>
      <w:r w:rsidRPr="00C92E9C">
        <w:rPr>
          <w:rFonts w:ascii="Times New Roman" w:hAnsi="Times New Roman" w:cs="Times New Roman"/>
          <w:sz w:val="20"/>
        </w:rPr>
        <w:t>Slovník pro historiky a návštěvníky archivů</w:t>
      </w:r>
      <w:r>
        <w:rPr>
          <w:rFonts w:ascii="Times New Roman" w:hAnsi="Times New Roman" w:cs="Times New Roman"/>
          <w:sz w:val="20"/>
        </w:rPr>
        <w:t>, c. d., s. 257–</w:t>
      </w:r>
      <w:r w:rsidRPr="00FA7989">
        <w:rPr>
          <w:rFonts w:ascii="Times New Roman" w:hAnsi="Times New Roman" w:cs="Times New Roman"/>
          <w:sz w:val="20"/>
        </w:rPr>
        <w:t>258.</w:t>
      </w:r>
    </w:p>
  </w:footnote>
  <w:footnote w:id="71">
    <w:p w:rsidR="00AF716E" w:rsidRPr="00FA7989" w:rsidRDefault="00AF716E" w:rsidP="006E370F">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Remeš, Václav: </w:t>
      </w:r>
      <w:r w:rsidRPr="00C92E9C">
        <w:rPr>
          <w:rFonts w:ascii="Times New Roman" w:hAnsi="Times New Roman" w:cs="Times New Roman"/>
          <w:i/>
          <w:sz w:val="20"/>
        </w:rPr>
        <w:t>Soupis obyvatelstva</w:t>
      </w:r>
      <w:r w:rsidRPr="00FA7989">
        <w:rPr>
          <w:rFonts w:ascii="Times New Roman" w:hAnsi="Times New Roman" w:cs="Times New Roman"/>
          <w:sz w:val="20"/>
        </w:rPr>
        <w:t>,</w:t>
      </w:r>
      <w:r>
        <w:rPr>
          <w:rFonts w:ascii="Times New Roman" w:hAnsi="Times New Roman" w:cs="Times New Roman"/>
          <w:sz w:val="20"/>
        </w:rPr>
        <w:t xml:space="preserve"> c. d.,</w:t>
      </w:r>
      <w:r w:rsidRPr="00FA7989">
        <w:rPr>
          <w:rFonts w:ascii="Times New Roman" w:hAnsi="Times New Roman" w:cs="Times New Roman"/>
          <w:sz w:val="20"/>
        </w:rPr>
        <w:t xml:space="preserve"> s. 258.</w:t>
      </w:r>
    </w:p>
  </w:footnote>
  <w:footnote w:id="72">
    <w:p w:rsidR="00AF716E" w:rsidRPr="00FA7989" w:rsidRDefault="00AF716E" w:rsidP="006E370F">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Pr>
          <w:rFonts w:ascii="Times New Roman" w:hAnsi="Times New Roman" w:cs="Times New Roman"/>
          <w:sz w:val="20"/>
          <w:highlight w:val="white"/>
        </w:rPr>
        <w:t xml:space="preserve"> </w:t>
      </w:r>
      <w:proofErr w:type="spellStart"/>
      <w:r w:rsidRPr="00FA7989">
        <w:rPr>
          <w:rFonts w:ascii="Times New Roman" w:hAnsi="Times New Roman" w:cs="Times New Roman"/>
          <w:sz w:val="20"/>
          <w:highlight w:val="white"/>
        </w:rPr>
        <w:t>Čáňová</w:t>
      </w:r>
      <w:proofErr w:type="spellEnd"/>
      <w:r w:rsidRPr="00FA7989">
        <w:rPr>
          <w:rFonts w:ascii="Times New Roman" w:hAnsi="Times New Roman" w:cs="Times New Roman"/>
          <w:sz w:val="20"/>
          <w:highlight w:val="white"/>
        </w:rPr>
        <w:t>, Eliška (</w:t>
      </w:r>
      <w:proofErr w:type="spellStart"/>
      <w:r w:rsidRPr="00FA7989">
        <w:rPr>
          <w:rFonts w:ascii="Times New Roman" w:hAnsi="Times New Roman" w:cs="Times New Roman"/>
          <w:sz w:val="20"/>
          <w:highlight w:val="white"/>
        </w:rPr>
        <w:t>ed</w:t>
      </w:r>
      <w:proofErr w:type="spellEnd"/>
      <w:r w:rsidRPr="00FA7989">
        <w:rPr>
          <w:rFonts w:ascii="Times New Roman" w:hAnsi="Times New Roman" w:cs="Times New Roman"/>
          <w:sz w:val="20"/>
          <w:highlight w:val="white"/>
        </w:rPr>
        <w:t xml:space="preserve">.): </w:t>
      </w:r>
      <w:r w:rsidRPr="00FA7989">
        <w:rPr>
          <w:rFonts w:ascii="Times New Roman" w:hAnsi="Times New Roman" w:cs="Times New Roman"/>
          <w:i/>
          <w:sz w:val="20"/>
          <w:highlight w:val="white"/>
        </w:rPr>
        <w:t>Soupis poddaných podle víry z roku 1651. Loketsko</w:t>
      </w:r>
      <w:r w:rsidRPr="00FA7989">
        <w:rPr>
          <w:rFonts w:ascii="Times New Roman" w:hAnsi="Times New Roman" w:cs="Times New Roman"/>
          <w:sz w:val="20"/>
          <w:highlight w:val="white"/>
        </w:rPr>
        <w:t>. Praha: Státní ústřední archiv, 1993.</w:t>
      </w:r>
    </w:p>
    <w:p w:rsidR="00AF716E" w:rsidRPr="00FA7989" w:rsidRDefault="00AF716E" w:rsidP="006E370F">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Pr>
          <w:rFonts w:ascii="Times New Roman" w:hAnsi="Times New Roman" w:cs="Times New Roman"/>
          <w:sz w:val="20"/>
          <w:highlight w:val="white"/>
        </w:rPr>
        <w:t xml:space="preserve"> </w:t>
      </w:r>
      <w:r w:rsidRPr="00FA7989">
        <w:rPr>
          <w:rFonts w:ascii="Times New Roman" w:hAnsi="Times New Roman" w:cs="Times New Roman"/>
          <w:sz w:val="20"/>
          <w:highlight w:val="white"/>
        </w:rPr>
        <w:t>Pazderová, Alena (</w:t>
      </w:r>
      <w:proofErr w:type="spellStart"/>
      <w:r w:rsidRPr="00FA7989">
        <w:rPr>
          <w:rFonts w:ascii="Times New Roman" w:hAnsi="Times New Roman" w:cs="Times New Roman"/>
          <w:sz w:val="20"/>
          <w:highlight w:val="white"/>
        </w:rPr>
        <w:t>ed</w:t>
      </w:r>
      <w:proofErr w:type="spellEnd"/>
      <w:r w:rsidRPr="00FA7989">
        <w:rPr>
          <w:rFonts w:ascii="Times New Roman" w:hAnsi="Times New Roman" w:cs="Times New Roman"/>
          <w:sz w:val="20"/>
          <w:highlight w:val="white"/>
        </w:rPr>
        <w:t xml:space="preserve">.): </w:t>
      </w:r>
      <w:r w:rsidRPr="00FA7989">
        <w:rPr>
          <w:rFonts w:ascii="Times New Roman" w:hAnsi="Times New Roman" w:cs="Times New Roman"/>
          <w:i/>
          <w:sz w:val="20"/>
          <w:highlight w:val="white"/>
        </w:rPr>
        <w:t>Soupis poddaných podle víry z roku 1651. Boleslavsko</w:t>
      </w:r>
      <w:r>
        <w:rPr>
          <w:rFonts w:ascii="Times New Roman" w:hAnsi="Times New Roman" w:cs="Times New Roman"/>
          <w:sz w:val="20"/>
          <w:highlight w:val="white"/>
        </w:rPr>
        <w:t xml:space="preserve">, </w:t>
      </w:r>
      <w:r w:rsidRPr="00F950EF">
        <w:rPr>
          <w:rFonts w:ascii="Times New Roman" w:hAnsi="Times New Roman" w:cs="Times New Roman"/>
          <w:i/>
          <w:sz w:val="20"/>
          <w:highlight w:val="white"/>
        </w:rPr>
        <w:t>sv. 1–2</w:t>
      </w:r>
      <w:r w:rsidRPr="00FA7989">
        <w:rPr>
          <w:rFonts w:ascii="Times New Roman" w:hAnsi="Times New Roman" w:cs="Times New Roman"/>
          <w:sz w:val="20"/>
          <w:highlight w:val="white"/>
        </w:rPr>
        <w:t>. Prah</w:t>
      </w:r>
      <w:r>
        <w:rPr>
          <w:rFonts w:ascii="Times New Roman" w:hAnsi="Times New Roman" w:cs="Times New Roman"/>
          <w:sz w:val="20"/>
          <w:highlight w:val="white"/>
        </w:rPr>
        <w:t>a: Státní ústřední archiv, 1994</w:t>
      </w:r>
      <w:r>
        <w:rPr>
          <w:rFonts w:ascii="Times New Roman" w:hAnsi="Times New Roman" w:cs="Times New Roman"/>
          <w:sz w:val="20"/>
        </w:rPr>
        <w:t xml:space="preserve">; </w:t>
      </w:r>
      <w:r>
        <w:rPr>
          <w:rFonts w:ascii="Times New Roman" w:hAnsi="Times New Roman" w:cs="Times New Roman"/>
          <w:sz w:val="20"/>
          <w:highlight w:val="white"/>
        </w:rPr>
        <w:t>Sedláčková, Helena –</w:t>
      </w:r>
      <w:r w:rsidRPr="00FA7989">
        <w:rPr>
          <w:rFonts w:ascii="Times New Roman" w:hAnsi="Times New Roman" w:cs="Times New Roman"/>
          <w:sz w:val="20"/>
          <w:highlight w:val="white"/>
        </w:rPr>
        <w:t xml:space="preserve"> Zahradníková Magda (</w:t>
      </w:r>
      <w:proofErr w:type="spellStart"/>
      <w:r w:rsidRPr="00FA7989">
        <w:rPr>
          <w:rFonts w:ascii="Times New Roman" w:hAnsi="Times New Roman" w:cs="Times New Roman"/>
          <w:sz w:val="20"/>
          <w:highlight w:val="white"/>
        </w:rPr>
        <w:t>eds</w:t>
      </w:r>
      <w:proofErr w:type="spellEnd"/>
      <w:r w:rsidRPr="00FA7989">
        <w:rPr>
          <w:rFonts w:ascii="Times New Roman" w:hAnsi="Times New Roman" w:cs="Times New Roman"/>
          <w:sz w:val="20"/>
          <w:highlight w:val="white"/>
        </w:rPr>
        <w:t xml:space="preserve">.): </w:t>
      </w:r>
      <w:r w:rsidRPr="00FA7989">
        <w:rPr>
          <w:rFonts w:ascii="Times New Roman" w:hAnsi="Times New Roman" w:cs="Times New Roman"/>
          <w:i/>
          <w:sz w:val="20"/>
          <w:highlight w:val="white"/>
        </w:rPr>
        <w:t xml:space="preserve">Soupis poddaných podle víry z roku 1651. </w:t>
      </w:r>
      <w:proofErr w:type="spellStart"/>
      <w:r w:rsidRPr="00FA7989">
        <w:rPr>
          <w:rFonts w:ascii="Times New Roman" w:hAnsi="Times New Roman" w:cs="Times New Roman"/>
          <w:i/>
          <w:sz w:val="20"/>
          <w:highlight w:val="white"/>
        </w:rPr>
        <w:t>Bechyňsko</w:t>
      </w:r>
      <w:proofErr w:type="spellEnd"/>
      <w:r>
        <w:rPr>
          <w:rFonts w:ascii="Times New Roman" w:hAnsi="Times New Roman" w:cs="Times New Roman"/>
          <w:sz w:val="20"/>
          <w:highlight w:val="white"/>
        </w:rPr>
        <w:t xml:space="preserve">, </w:t>
      </w:r>
      <w:r w:rsidRPr="00F950EF">
        <w:rPr>
          <w:rFonts w:ascii="Times New Roman" w:hAnsi="Times New Roman" w:cs="Times New Roman"/>
          <w:i/>
          <w:sz w:val="20"/>
          <w:highlight w:val="white"/>
        </w:rPr>
        <w:t>sv. 1–3</w:t>
      </w:r>
      <w:r w:rsidRPr="00FA7989">
        <w:rPr>
          <w:rFonts w:ascii="Times New Roman" w:hAnsi="Times New Roman" w:cs="Times New Roman"/>
          <w:sz w:val="20"/>
          <w:highlight w:val="white"/>
        </w:rPr>
        <w:t>. Prah</w:t>
      </w:r>
      <w:r>
        <w:rPr>
          <w:rFonts w:ascii="Times New Roman" w:hAnsi="Times New Roman" w:cs="Times New Roman"/>
          <w:sz w:val="20"/>
          <w:highlight w:val="white"/>
        </w:rPr>
        <w:t>a: Státní ústřední archiv, 1997</w:t>
      </w:r>
      <w:r>
        <w:rPr>
          <w:rFonts w:ascii="Times New Roman" w:hAnsi="Times New Roman" w:cs="Times New Roman"/>
          <w:sz w:val="20"/>
        </w:rPr>
        <w:t xml:space="preserve">; </w:t>
      </w:r>
      <w:r w:rsidRPr="00FA7989">
        <w:rPr>
          <w:rFonts w:ascii="Times New Roman" w:hAnsi="Times New Roman" w:cs="Times New Roman"/>
          <w:sz w:val="20"/>
          <w:highlight w:val="white"/>
        </w:rPr>
        <w:t xml:space="preserve">Zahradníková, Magda </w:t>
      </w:r>
      <w:r>
        <w:rPr>
          <w:rFonts w:ascii="Times New Roman" w:hAnsi="Times New Roman" w:cs="Times New Roman"/>
          <w:sz w:val="20"/>
          <w:highlight w:val="white"/>
        </w:rPr>
        <w:t>–</w:t>
      </w:r>
      <w:r w:rsidRPr="00FA7989">
        <w:rPr>
          <w:rFonts w:ascii="Times New Roman" w:hAnsi="Times New Roman" w:cs="Times New Roman"/>
          <w:sz w:val="20"/>
          <w:highlight w:val="white"/>
        </w:rPr>
        <w:t xml:space="preserve"> </w:t>
      </w:r>
      <w:proofErr w:type="spellStart"/>
      <w:r w:rsidRPr="00FA7989">
        <w:rPr>
          <w:rFonts w:ascii="Times New Roman" w:hAnsi="Times New Roman" w:cs="Times New Roman"/>
          <w:sz w:val="20"/>
          <w:highlight w:val="white"/>
        </w:rPr>
        <w:t>Štrejnová</w:t>
      </w:r>
      <w:proofErr w:type="spellEnd"/>
      <w:r w:rsidRPr="00FA7989">
        <w:rPr>
          <w:rFonts w:ascii="Times New Roman" w:hAnsi="Times New Roman" w:cs="Times New Roman"/>
          <w:sz w:val="20"/>
          <w:highlight w:val="white"/>
        </w:rPr>
        <w:t>, Eva (</w:t>
      </w:r>
      <w:proofErr w:type="spellStart"/>
      <w:r w:rsidRPr="00FA7989">
        <w:rPr>
          <w:rFonts w:ascii="Times New Roman" w:hAnsi="Times New Roman" w:cs="Times New Roman"/>
          <w:sz w:val="20"/>
          <w:highlight w:val="white"/>
        </w:rPr>
        <w:t>eds</w:t>
      </w:r>
      <w:proofErr w:type="spellEnd"/>
      <w:r w:rsidRPr="00FA7989">
        <w:rPr>
          <w:rFonts w:ascii="Times New Roman" w:hAnsi="Times New Roman" w:cs="Times New Roman"/>
          <w:sz w:val="20"/>
          <w:highlight w:val="white"/>
        </w:rPr>
        <w:t xml:space="preserve">.): </w:t>
      </w:r>
      <w:r w:rsidRPr="00FA7989">
        <w:rPr>
          <w:rFonts w:ascii="Times New Roman" w:hAnsi="Times New Roman" w:cs="Times New Roman"/>
          <w:i/>
          <w:sz w:val="20"/>
          <w:highlight w:val="white"/>
        </w:rPr>
        <w:t>Soupis poddaných podle víry z roku 1651. Žatecko</w:t>
      </w:r>
      <w:r>
        <w:rPr>
          <w:rFonts w:ascii="Times New Roman" w:hAnsi="Times New Roman" w:cs="Times New Roman"/>
          <w:sz w:val="20"/>
          <w:highlight w:val="white"/>
        </w:rPr>
        <w:t xml:space="preserve">, </w:t>
      </w:r>
      <w:r w:rsidRPr="00F950EF">
        <w:rPr>
          <w:rFonts w:ascii="Times New Roman" w:hAnsi="Times New Roman" w:cs="Times New Roman"/>
          <w:i/>
          <w:sz w:val="20"/>
          <w:highlight w:val="white"/>
        </w:rPr>
        <w:t>sv. 1–3</w:t>
      </w:r>
      <w:r w:rsidRPr="00FA7989">
        <w:rPr>
          <w:rFonts w:ascii="Times New Roman" w:hAnsi="Times New Roman" w:cs="Times New Roman"/>
          <w:sz w:val="20"/>
          <w:highlight w:val="white"/>
        </w:rPr>
        <w:t>. Prah</w:t>
      </w:r>
      <w:r>
        <w:rPr>
          <w:rFonts w:ascii="Times New Roman" w:hAnsi="Times New Roman" w:cs="Times New Roman"/>
          <w:sz w:val="20"/>
          <w:highlight w:val="white"/>
        </w:rPr>
        <w:t xml:space="preserve">a: Státní ústřední archiv. </w:t>
      </w:r>
      <w:r w:rsidRPr="00857D22">
        <w:rPr>
          <w:rFonts w:ascii="Times New Roman" w:hAnsi="Times New Roman" w:cs="Times New Roman"/>
          <w:sz w:val="20"/>
        </w:rPr>
        <w:t>1997; Tytéž (</w:t>
      </w:r>
      <w:proofErr w:type="spellStart"/>
      <w:r w:rsidRPr="00857D22">
        <w:rPr>
          <w:rFonts w:ascii="Times New Roman" w:hAnsi="Times New Roman" w:cs="Times New Roman"/>
          <w:sz w:val="20"/>
        </w:rPr>
        <w:t>eds</w:t>
      </w:r>
      <w:proofErr w:type="spellEnd"/>
      <w:r w:rsidRPr="00857D22">
        <w:rPr>
          <w:rFonts w:ascii="Times New Roman" w:hAnsi="Times New Roman" w:cs="Times New Roman"/>
          <w:sz w:val="20"/>
        </w:rPr>
        <w:t xml:space="preserve">.): </w:t>
      </w:r>
      <w:r w:rsidRPr="00857D22">
        <w:rPr>
          <w:rFonts w:ascii="Times New Roman" w:hAnsi="Times New Roman" w:cs="Times New Roman"/>
          <w:i/>
          <w:sz w:val="20"/>
        </w:rPr>
        <w:t xml:space="preserve">Soupis </w:t>
      </w:r>
      <w:r w:rsidRPr="00FA7989">
        <w:rPr>
          <w:rFonts w:ascii="Times New Roman" w:hAnsi="Times New Roman" w:cs="Times New Roman"/>
          <w:i/>
          <w:sz w:val="20"/>
          <w:highlight w:val="white"/>
        </w:rPr>
        <w:t xml:space="preserve">poddaných podle víry z roku 1651. </w:t>
      </w:r>
      <w:proofErr w:type="spellStart"/>
      <w:r w:rsidRPr="00FA7989">
        <w:rPr>
          <w:rFonts w:ascii="Times New Roman" w:hAnsi="Times New Roman" w:cs="Times New Roman"/>
          <w:i/>
          <w:sz w:val="20"/>
          <w:highlight w:val="white"/>
        </w:rPr>
        <w:t>Čáslavsko</w:t>
      </w:r>
      <w:proofErr w:type="spellEnd"/>
      <w:r w:rsidRPr="00FA7989">
        <w:rPr>
          <w:rFonts w:ascii="Times New Roman" w:hAnsi="Times New Roman" w:cs="Times New Roman"/>
          <w:sz w:val="20"/>
          <w:highlight w:val="white"/>
        </w:rPr>
        <w:t>. Praha: Státní ústřední archiv, 1999</w:t>
      </w:r>
      <w:r>
        <w:rPr>
          <w:rFonts w:ascii="Times New Roman" w:hAnsi="Times New Roman" w:cs="Times New Roman"/>
          <w:sz w:val="20"/>
        </w:rPr>
        <w:t xml:space="preserve">; </w:t>
      </w:r>
      <w:hyperlink r:id="rId9"/>
      <w:proofErr w:type="spellStart"/>
      <w:r w:rsidRPr="00FA7989">
        <w:rPr>
          <w:rFonts w:ascii="Times New Roman" w:hAnsi="Times New Roman" w:cs="Times New Roman"/>
          <w:sz w:val="20"/>
          <w:highlight w:val="white"/>
        </w:rPr>
        <w:t>Matušíková</w:t>
      </w:r>
      <w:proofErr w:type="spellEnd"/>
      <w:r w:rsidRPr="00FA7989">
        <w:rPr>
          <w:rFonts w:ascii="Times New Roman" w:hAnsi="Times New Roman" w:cs="Times New Roman"/>
          <w:sz w:val="20"/>
          <w:highlight w:val="white"/>
        </w:rPr>
        <w:t xml:space="preserve">, Lenka </w:t>
      </w:r>
      <w:r>
        <w:rPr>
          <w:rFonts w:ascii="Times New Roman" w:hAnsi="Times New Roman" w:cs="Times New Roman"/>
          <w:sz w:val="20"/>
          <w:highlight w:val="white"/>
        </w:rPr>
        <w:t>–</w:t>
      </w:r>
      <w:r w:rsidRPr="00FA7989">
        <w:rPr>
          <w:rFonts w:ascii="Times New Roman" w:hAnsi="Times New Roman" w:cs="Times New Roman"/>
          <w:sz w:val="20"/>
          <w:highlight w:val="white"/>
        </w:rPr>
        <w:t xml:space="preserve"> </w:t>
      </w:r>
      <w:proofErr w:type="spellStart"/>
      <w:r w:rsidRPr="00FA7989">
        <w:rPr>
          <w:rFonts w:ascii="Times New Roman" w:hAnsi="Times New Roman" w:cs="Times New Roman"/>
          <w:sz w:val="20"/>
          <w:highlight w:val="white"/>
        </w:rPr>
        <w:t>Kukánová</w:t>
      </w:r>
      <w:proofErr w:type="spellEnd"/>
      <w:r w:rsidRPr="00FA7989">
        <w:rPr>
          <w:rFonts w:ascii="Times New Roman" w:hAnsi="Times New Roman" w:cs="Times New Roman"/>
          <w:sz w:val="20"/>
          <w:highlight w:val="white"/>
        </w:rPr>
        <w:t>, Z</w:t>
      </w:r>
      <w:r>
        <w:rPr>
          <w:rFonts w:ascii="Times New Roman" w:hAnsi="Times New Roman" w:cs="Times New Roman"/>
          <w:sz w:val="20"/>
          <w:highlight w:val="white"/>
        </w:rPr>
        <w:t>latuše –</w:t>
      </w:r>
      <w:r w:rsidRPr="00FA7989">
        <w:rPr>
          <w:rFonts w:ascii="Times New Roman" w:hAnsi="Times New Roman" w:cs="Times New Roman"/>
          <w:sz w:val="20"/>
          <w:highlight w:val="white"/>
        </w:rPr>
        <w:t xml:space="preserve"> Zahradníková, Magda: </w:t>
      </w:r>
      <w:r w:rsidRPr="00FA7989">
        <w:rPr>
          <w:rFonts w:ascii="Times New Roman" w:hAnsi="Times New Roman" w:cs="Times New Roman"/>
          <w:i/>
          <w:sz w:val="20"/>
          <w:highlight w:val="white"/>
        </w:rPr>
        <w:t>Soupis poddaných podle víry z roku 1651. Hradecko-</w:t>
      </w:r>
      <w:proofErr w:type="spellStart"/>
      <w:r w:rsidRPr="00FA7989">
        <w:rPr>
          <w:rFonts w:ascii="Times New Roman" w:hAnsi="Times New Roman" w:cs="Times New Roman"/>
          <w:i/>
          <w:sz w:val="20"/>
          <w:highlight w:val="white"/>
        </w:rPr>
        <w:t>Bydžovsko</w:t>
      </w:r>
      <w:proofErr w:type="spellEnd"/>
      <w:r>
        <w:rPr>
          <w:rFonts w:ascii="Times New Roman" w:hAnsi="Times New Roman" w:cs="Times New Roman"/>
          <w:sz w:val="20"/>
          <w:highlight w:val="white"/>
        </w:rPr>
        <w:t xml:space="preserve">, </w:t>
      </w:r>
      <w:r w:rsidRPr="00F950EF">
        <w:rPr>
          <w:rFonts w:ascii="Times New Roman" w:hAnsi="Times New Roman" w:cs="Times New Roman"/>
          <w:i/>
          <w:sz w:val="20"/>
          <w:highlight w:val="white"/>
        </w:rPr>
        <w:t>sv. 1–4</w:t>
      </w:r>
      <w:r w:rsidRPr="00FA7989">
        <w:rPr>
          <w:rFonts w:ascii="Times New Roman" w:hAnsi="Times New Roman" w:cs="Times New Roman"/>
          <w:sz w:val="20"/>
          <w:highlight w:val="white"/>
        </w:rPr>
        <w:t>. Prah</w:t>
      </w:r>
      <w:r>
        <w:rPr>
          <w:rFonts w:ascii="Times New Roman" w:hAnsi="Times New Roman" w:cs="Times New Roman"/>
          <w:sz w:val="20"/>
          <w:highlight w:val="white"/>
        </w:rPr>
        <w:t>a: Státní ústřední archiv, 2000</w:t>
      </w:r>
      <w:r>
        <w:rPr>
          <w:rFonts w:ascii="Times New Roman" w:hAnsi="Times New Roman" w:cs="Times New Roman"/>
          <w:sz w:val="20"/>
        </w:rPr>
        <w:t xml:space="preserve">; </w:t>
      </w:r>
      <w:proofErr w:type="spellStart"/>
      <w:r w:rsidRPr="00FA7989">
        <w:rPr>
          <w:rFonts w:ascii="Times New Roman" w:hAnsi="Times New Roman" w:cs="Times New Roman"/>
          <w:sz w:val="20"/>
          <w:highlight w:val="white"/>
        </w:rPr>
        <w:t>Matušíková</w:t>
      </w:r>
      <w:proofErr w:type="spellEnd"/>
      <w:r w:rsidRPr="00FA7989">
        <w:rPr>
          <w:rFonts w:ascii="Times New Roman" w:hAnsi="Times New Roman" w:cs="Times New Roman"/>
          <w:sz w:val="20"/>
          <w:highlight w:val="white"/>
        </w:rPr>
        <w:t>, Lenka (</w:t>
      </w:r>
      <w:proofErr w:type="spellStart"/>
      <w:r w:rsidRPr="00FA7989">
        <w:rPr>
          <w:rFonts w:ascii="Times New Roman" w:hAnsi="Times New Roman" w:cs="Times New Roman"/>
          <w:sz w:val="20"/>
          <w:highlight w:val="white"/>
        </w:rPr>
        <w:t>ed</w:t>
      </w:r>
      <w:proofErr w:type="spellEnd"/>
      <w:r w:rsidRPr="00FA7989">
        <w:rPr>
          <w:rFonts w:ascii="Times New Roman" w:hAnsi="Times New Roman" w:cs="Times New Roman"/>
          <w:sz w:val="20"/>
          <w:highlight w:val="white"/>
        </w:rPr>
        <w:t xml:space="preserve">.): </w:t>
      </w:r>
      <w:r w:rsidRPr="00FA7989">
        <w:rPr>
          <w:rFonts w:ascii="Times New Roman" w:hAnsi="Times New Roman" w:cs="Times New Roman"/>
          <w:i/>
          <w:sz w:val="20"/>
          <w:highlight w:val="white"/>
        </w:rPr>
        <w:t>Soupis poddaných podle víry z roku 1651. Chrudimsko</w:t>
      </w:r>
      <w:r w:rsidRPr="00FA7989">
        <w:rPr>
          <w:rFonts w:ascii="Times New Roman" w:hAnsi="Times New Roman" w:cs="Times New Roman"/>
          <w:sz w:val="20"/>
          <w:highlight w:val="white"/>
        </w:rPr>
        <w:t>. Praha: Státní ústřední archiv, 2001</w:t>
      </w:r>
      <w:r>
        <w:rPr>
          <w:rFonts w:ascii="Times New Roman" w:hAnsi="Times New Roman" w:cs="Times New Roman"/>
          <w:sz w:val="20"/>
        </w:rPr>
        <w:t xml:space="preserve">; </w:t>
      </w:r>
      <w:r w:rsidRPr="00FA7989">
        <w:rPr>
          <w:rFonts w:ascii="Times New Roman" w:hAnsi="Times New Roman" w:cs="Times New Roman"/>
          <w:sz w:val="20"/>
          <w:highlight w:val="white"/>
        </w:rPr>
        <w:t>Zahradníková, Magda (</w:t>
      </w:r>
      <w:proofErr w:type="spellStart"/>
      <w:r w:rsidRPr="00FA7989">
        <w:rPr>
          <w:rFonts w:ascii="Times New Roman" w:hAnsi="Times New Roman" w:cs="Times New Roman"/>
          <w:sz w:val="20"/>
          <w:highlight w:val="white"/>
        </w:rPr>
        <w:t>ed</w:t>
      </w:r>
      <w:proofErr w:type="spellEnd"/>
      <w:r w:rsidRPr="00FA7989">
        <w:rPr>
          <w:rFonts w:ascii="Times New Roman" w:hAnsi="Times New Roman" w:cs="Times New Roman"/>
          <w:sz w:val="20"/>
          <w:highlight w:val="white"/>
        </w:rPr>
        <w:t xml:space="preserve">.): </w:t>
      </w:r>
      <w:r w:rsidRPr="00FA7989">
        <w:rPr>
          <w:rFonts w:ascii="Times New Roman" w:hAnsi="Times New Roman" w:cs="Times New Roman"/>
          <w:i/>
          <w:sz w:val="20"/>
          <w:highlight w:val="white"/>
        </w:rPr>
        <w:t>Soupis poddaných podle víry z roku 1651. Plzeňsko-Klatovsko</w:t>
      </w:r>
      <w:r>
        <w:rPr>
          <w:rFonts w:ascii="Times New Roman" w:hAnsi="Times New Roman" w:cs="Times New Roman"/>
          <w:sz w:val="20"/>
          <w:highlight w:val="white"/>
        </w:rPr>
        <w:t xml:space="preserve">, </w:t>
      </w:r>
      <w:r w:rsidRPr="00F950EF">
        <w:rPr>
          <w:rFonts w:ascii="Times New Roman" w:hAnsi="Times New Roman" w:cs="Times New Roman"/>
          <w:i/>
          <w:sz w:val="20"/>
          <w:highlight w:val="white"/>
        </w:rPr>
        <w:t>sv. 1–2</w:t>
      </w:r>
      <w:r w:rsidRPr="00FA7989">
        <w:rPr>
          <w:rFonts w:ascii="Times New Roman" w:hAnsi="Times New Roman" w:cs="Times New Roman"/>
          <w:sz w:val="20"/>
          <w:highlight w:val="white"/>
        </w:rPr>
        <w:t>. Praha: Státní ústřední archiv, 2003</w:t>
      </w:r>
      <w:r>
        <w:rPr>
          <w:rFonts w:ascii="Times New Roman" w:hAnsi="Times New Roman" w:cs="Times New Roman"/>
          <w:sz w:val="20"/>
        </w:rPr>
        <w:t xml:space="preserve">; </w:t>
      </w:r>
      <w:r w:rsidRPr="00FA7989">
        <w:rPr>
          <w:rFonts w:ascii="Times New Roman" w:hAnsi="Times New Roman" w:cs="Times New Roman"/>
          <w:sz w:val="20"/>
          <w:highlight w:val="white"/>
        </w:rPr>
        <w:t>Klímová, Helena (</w:t>
      </w:r>
      <w:proofErr w:type="spellStart"/>
      <w:r w:rsidRPr="00FA7989">
        <w:rPr>
          <w:rFonts w:ascii="Times New Roman" w:hAnsi="Times New Roman" w:cs="Times New Roman"/>
          <w:sz w:val="20"/>
          <w:highlight w:val="white"/>
        </w:rPr>
        <w:t>ed</w:t>
      </w:r>
      <w:proofErr w:type="spellEnd"/>
      <w:r w:rsidRPr="00FA7989">
        <w:rPr>
          <w:rFonts w:ascii="Times New Roman" w:hAnsi="Times New Roman" w:cs="Times New Roman"/>
          <w:sz w:val="20"/>
          <w:highlight w:val="white"/>
        </w:rPr>
        <w:t xml:space="preserve">.): </w:t>
      </w:r>
      <w:r w:rsidRPr="00FA7989">
        <w:rPr>
          <w:rFonts w:ascii="Times New Roman" w:hAnsi="Times New Roman" w:cs="Times New Roman"/>
          <w:i/>
          <w:sz w:val="20"/>
          <w:highlight w:val="white"/>
        </w:rPr>
        <w:t>Soupis poddaných podle víry z roku 1651. Berounsko</w:t>
      </w:r>
      <w:r>
        <w:rPr>
          <w:rFonts w:ascii="Times New Roman" w:hAnsi="Times New Roman" w:cs="Times New Roman"/>
          <w:sz w:val="20"/>
          <w:highlight w:val="white"/>
        </w:rPr>
        <w:t>. Praha: Národní archiv, 2007</w:t>
      </w:r>
      <w:r>
        <w:rPr>
          <w:rFonts w:ascii="Times New Roman" w:hAnsi="Times New Roman" w:cs="Times New Roman"/>
          <w:sz w:val="20"/>
        </w:rPr>
        <w:t xml:space="preserve">; </w:t>
      </w:r>
      <w:r w:rsidRPr="00FA7989">
        <w:rPr>
          <w:rFonts w:ascii="Times New Roman" w:hAnsi="Times New Roman" w:cs="Times New Roman"/>
          <w:sz w:val="20"/>
          <w:highlight w:val="white"/>
        </w:rPr>
        <w:t>Pazderová, Alena (</w:t>
      </w:r>
      <w:proofErr w:type="spellStart"/>
      <w:r w:rsidRPr="00FA7989">
        <w:rPr>
          <w:rFonts w:ascii="Times New Roman" w:hAnsi="Times New Roman" w:cs="Times New Roman"/>
          <w:sz w:val="20"/>
          <w:highlight w:val="white"/>
        </w:rPr>
        <w:t>ed</w:t>
      </w:r>
      <w:proofErr w:type="spellEnd"/>
      <w:r w:rsidRPr="00FA7989">
        <w:rPr>
          <w:rFonts w:ascii="Times New Roman" w:hAnsi="Times New Roman" w:cs="Times New Roman"/>
          <w:sz w:val="20"/>
          <w:highlight w:val="white"/>
        </w:rPr>
        <w:t xml:space="preserve">.): </w:t>
      </w:r>
      <w:r w:rsidRPr="00FA7989">
        <w:rPr>
          <w:rFonts w:ascii="Times New Roman" w:hAnsi="Times New Roman" w:cs="Times New Roman"/>
          <w:i/>
          <w:sz w:val="20"/>
          <w:highlight w:val="white"/>
        </w:rPr>
        <w:t>Soupis poddaných podle víry z roku 1651. Rakovnicko</w:t>
      </w:r>
      <w:r>
        <w:rPr>
          <w:rFonts w:ascii="Times New Roman" w:hAnsi="Times New Roman" w:cs="Times New Roman"/>
          <w:sz w:val="20"/>
          <w:highlight w:val="white"/>
        </w:rPr>
        <w:t>. Praha: Národní archiv, 2008;</w:t>
      </w:r>
      <w:r w:rsidRPr="00FA7989">
        <w:rPr>
          <w:rFonts w:ascii="Times New Roman" w:hAnsi="Times New Roman" w:cs="Times New Roman"/>
          <w:sz w:val="20"/>
          <w:highlight w:val="white"/>
        </w:rPr>
        <w:t xml:space="preserve"> Klímová, Helena (</w:t>
      </w:r>
      <w:proofErr w:type="spellStart"/>
      <w:r w:rsidRPr="00FA7989">
        <w:rPr>
          <w:rFonts w:ascii="Times New Roman" w:hAnsi="Times New Roman" w:cs="Times New Roman"/>
          <w:sz w:val="20"/>
          <w:highlight w:val="white"/>
        </w:rPr>
        <w:t>ed</w:t>
      </w:r>
      <w:proofErr w:type="spellEnd"/>
      <w:r w:rsidRPr="00FA7989">
        <w:rPr>
          <w:rFonts w:ascii="Times New Roman" w:hAnsi="Times New Roman" w:cs="Times New Roman"/>
          <w:sz w:val="20"/>
          <w:highlight w:val="white"/>
        </w:rPr>
        <w:t xml:space="preserve">.): </w:t>
      </w:r>
      <w:r w:rsidRPr="00FA7989">
        <w:rPr>
          <w:rFonts w:ascii="Times New Roman" w:hAnsi="Times New Roman" w:cs="Times New Roman"/>
          <w:i/>
          <w:sz w:val="20"/>
          <w:highlight w:val="white"/>
        </w:rPr>
        <w:t>Soupis poddaných podle víry z roku 1651. Kouřimsko</w:t>
      </w:r>
      <w:r w:rsidRPr="00FA7989">
        <w:rPr>
          <w:rFonts w:ascii="Times New Roman" w:hAnsi="Times New Roman" w:cs="Times New Roman"/>
          <w:sz w:val="20"/>
          <w:highlight w:val="white"/>
        </w:rPr>
        <w:t>. Praha: Národní archiv, 2008.</w:t>
      </w:r>
    </w:p>
  </w:footnote>
  <w:footnote w:id="73">
    <w:p w:rsidR="00AF716E" w:rsidRPr="00FA7989" w:rsidRDefault="00AF716E" w:rsidP="00787515">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Remeš, Václav: </w:t>
      </w:r>
      <w:r w:rsidRPr="00C92E9C">
        <w:rPr>
          <w:rFonts w:ascii="Times New Roman" w:hAnsi="Times New Roman" w:cs="Times New Roman"/>
          <w:i/>
          <w:sz w:val="20"/>
        </w:rPr>
        <w:t>Sčítání lidu</w:t>
      </w:r>
      <w:r w:rsidRPr="00FA7989">
        <w:rPr>
          <w:rFonts w:ascii="Times New Roman" w:hAnsi="Times New Roman" w:cs="Times New Roman"/>
          <w:sz w:val="20"/>
        </w:rPr>
        <w:t xml:space="preserve">. In: </w:t>
      </w:r>
      <w:r>
        <w:rPr>
          <w:rFonts w:ascii="Times New Roman" w:hAnsi="Times New Roman" w:cs="Times New Roman"/>
          <w:sz w:val="20"/>
        </w:rPr>
        <w:t xml:space="preserve">Týž: </w:t>
      </w:r>
      <w:r w:rsidRPr="00FA7989">
        <w:rPr>
          <w:rFonts w:ascii="Times New Roman" w:hAnsi="Times New Roman" w:cs="Times New Roman"/>
          <w:sz w:val="20"/>
        </w:rPr>
        <w:t>Slovník pro historiky a návštěvníky archivů</w:t>
      </w:r>
      <w:r>
        <w:rPr>
          <w:rFonts w:ascii="Times New Roman" w:hAnsi="Times New Roman" w:cs="Times New Roman"/>
          <w:sz w:val="20"/>
        </w:rPr>
        <w:t>, c. d., s. 247–248;</w:t>
      </w:r>
      <w:r w:rsidRPr="00FA7989">
        <w:rPr>
          <w:rFonts w:ascii="Times New Roman" w:hAnsi="Times New Roman" w:cs="Times New Roman"/>
          <w:sz w:val="20"/>
        </w:rPr>
        <w:t xml:space="preserve"> Srov. </w:t>
      </w:r>
      <w:proofErr w:type="spellStart"/>
      <w:r w:rsidRPr="00FA7989">
        <w:rPr>
          <w:rFonts w:ascii="Times New Roman" w:hAnsi="Times New Roman" w:cs="Times New Roman"/>
          <w:sz w:val="20"/>
        </w:rPr>
        <w:t>Nesládková</w:t>
      </w:r>
      <w:proofErr w:type="spellEnd"/>
      <w:r w:rsidRPr="00FA7989">
        <w:rPr>
          <w:rFonts w:ascii="Times New Roman" w:hAnsi="Times New Roman" w:cs="Times New Roman"/>
          <w:sz w:val="20"/>
        </w:rPr>
        <w:t xml:space="preserve">, Ludmila: </w:t>
      </w:r>
      <w:r w:rsidRPr="00FA7989">
        <w:rPr>
          <w:rFonts w:ascii="Times New Roman" w:hAnsi="Times New Roman" w:cs="Times New Roman"/>
          <w:i/>
          <w:sz w:val="20"/>
        </w:rPr>
        <w:t xml:space="preserve">Sčítací operáty z moderního sčítání obyvatel. </w:t>
      </w:r>
      <w:r w:rsidRPr="00FA7989">
        <w:rPr>
          <w:rFonts w:ascii="Times New Roman" w:hAnsi="Times New Roman" w:cs="Times New Roman"/>
          <w:sz w:val="20"/>
        </w:rPr>
        <w:t xml:space="preserve">In: Myška, Milan – </w:t>
      </w:r>
      <w:proofErr w:type="spellStart"/>
      <w:r w:rsidRPr="00FA7989">
        <w:rPr>
          <w:rFonts w:ascii="Times New Roman" w:hAnsi="Times New Roman" w:cs="Times New Roman"/>
          <w:sz w:val="20"/>
        </w:rPr>
        <w:t>Zářický</w:t>
      </w:r>
      <w:proofErr w:type="spellEnd"/>
      <w:r w:rsidRPr="00FA7989">
        <w:rPr>
          <w:rFonts w:ascii="Times New Roman" w:hAnsi="Times New Roman" w:cs="Times New Roman"/>
          <w:sz w:val="20"/>
        </w:rPr>
        <w:t>, Aleš a kol.: Prameny k hospodářským a sociálním dějinám novověku</w:t>
      </w:r>
      <w:r>
        <w:rPr>
          <w:rFonts w:ascii="Times New Roman" w:hAnsi="Times New Roman" w:cs="Times New Roman"/>
          <w:sz w:val="20"/>
        </w:rPr>
        <w:t>, c. d.,</w:t>
      </w:r>
      <w:r w:rsidRPr="00FA7989">
        <w:rPr>
          <w:rFonts w:ascii="Times New Roman" w:hAnsi="Times New Roman" w:cs="Times New Roman"/>
          <w:sz w:val="20"/>
        </w:rPr>
        <w:t xml:space="preserve"> s. 49–50.</w:t>
      </w:r>
    </w:p>
  </w:footnote>
  <w:footnote w:id="74">
    <w:p w:rsidR="00AF716E" w:rsidRPr="00375567" w:rsidRDefault="00AF716E" w:rsidP="00787515">
      <w:pPr>
        <w:pStyle w:val="Textpoznpodarou"/>
        <w:rPr>
          <w:rFonts w:ascii="Times New Roman" w:hAnsi="Times New Roman" w:cs="Times New Roman"/>
        </w:rPr>
      </w:pPr>
      <w:r w:rsidRPr="00375567">
        <w:rPr>
          <w:rStyle w:val="Znakapoznpodarou"/>
          <w:rFonts w:ascii="Times New Roman" w:hAnsi="Times New Roman" w:cs="Times New Roman"/>
        </w:rPr>
        <w:footnoteRef/>
      </w:r>
      <w:r w:rsidRPr="00375567">
        <w:rPr>
          <w:rFonts w:ascii="Times New Roman" w:hAnsi="Times New Roman" w:cs="Times New Roman"/>
        </w:rPr>
        <w:t xml:space="preserve"> </w:t>
      </w:r>
      <w:r w:rsidRPr="00375567">
        <w:rPr>
          <w:rFonts w:ascii="Times New Roman" w:hAnsi="Times New Roman" w:cs="Times New Roman"/>
          <w:i/>
        </w:rPr>
        <w:t xml:space="preserve">Porta </w:t>
      </w:r>
      <w:proofErr w:type="spellStart"/>
      <w:r w:rsidRPr="00375567">
        <w:rPr>
          <w:rFonts w:ascii="Times New Roman" w:hAnsi="Times New Roman" w:cs="Times New Roman"/>
          <w:i/>
        </w:rPr>
        <w:t>fontium</w:t>
      </w:r>
      <w:proofErr w:type="spellEnd"/>
      <w:r w:rsidRPr="00375567">
        <w:rPr>
          <w:rFonts w:ascii="Times New Roman" w:hAnsi="Times New Roman" w:cs="Times New Roman"/>
        </w:rPr>
        <w:t>. Dostupné z: http://www.portafontium.cz/.</w:t>
      </w:r>
    </w:p>
  </w:footnote>
  <w:footnote w:id="75">
    <w:p w:rsidR="00AF716E" w:rsidRPr="007A4E60" w:rsidRDefault="00AF716E">
      <w:pPr>
        <w:pStyle w:val="Textpoznpodarou"/>
        <w:rPr>
          <w:rFonts w:ascii="Times New Roman" w:hAnsi="Times New Roman" w:cs="Times New Roman"/>
        </w:rPr>
      </w:pPr>
      <w:r w:rsidRPr="007A4E60">
        <w:rPr>
          <w:rStyle w:val="Znakapoznpodarou"/>
          <w:rFonts w:ascii="Times New Roman" w:hAnsi="Times New Roman" w:cs="Times New Roman"/>
        </w:rPr>
        <w:footnoteRef/>
      </w:r>
      <w:r w:rsidRPr="007A4E60">
        <w:rPr>
          <w:rFonts w:ascii="Times New Roman" w:hAnsi="Times New Roman" w:cs="Times New Roman"/>
        </w:rPr>
        <w:t xml:space="preserve"> </w:t>
      </w:r>
      <w:r w:rsidRPr="007A4E60">
        <w:rPr>
          <w:rFonts w:ascii="Times New Roman" w:hAnsi="Times New Roman" w:cs="Times New Roman"/>
          <w:i/>
        </w:rPr>
        <w:t>Digitální archiv SOA v</w:t>
      </w:r>
      <w:r>
        <w:rPr>
          <w:rFonts w:ascii="Times New Roman" w:hAnsi="Times New Roman" w:cs="Times New Roman"/>
          <w:i/>
        </w:rPr>
        <w:t> </w:t>
      </w:r>
      <w:r w:rsidRPr="007A4E60">
        <w:rPr>
          <w:rFonts w:ascii="Times New Roman" w:hAnsi="Times New Roman" w:cs="Times New Roman"/>
          <w:i/>
        </w:rPr>
        <w:t>Třeboni</w:t>
      </w:r>
      <w:r>
        <w:rPr>
          <w:rFonts w:ascii="Times New Roman" w:hAnsi="Times New Roman" w:cs="Times New Roman"/>
          <w:i/>
        </w:rPr>
        <w:t xml:space="preserve">. </w:t>
      </w:r>
      <w:r>
        <w:rPr>
          <w:rFonts w:ascii="Times New Roman" w:hAnsi="Times New Roman" w:cs="Times New Roman"/>
        </w:rPr>
        <w:t xml:space="preserve">Dostupné z: </w:t>
      </w:r>
      <w:r w:rsidRPr="007A4E60">
        <w:rPr>
          <w:rFonts w:ascii="Times New Roman" w:hAnsi="Times New Roman" w:cs="Times New Roman"/>
        </w:rPr>
        <w:t>http://digi.ceskearchivy.c</w:t>
      </w:r>
      <w:r>
        <w:rPr>
          <w:rFonts w:ascii="Times New Roman" w:hAnsi="Times New Roman" w:cs="Times New Roman"/>
        </w:rPr>
        <w:t>z/.</w:t>
      </w:r>
    </w:p>
  </w:footnote>
  <w:footnote w:id="76">
    <w:p w:rsidR="00AF716E" w:rsidRPr="00FA7989" w:rsidRDefault="00AF716E" w:rsidP="00787515">
      <w:pPr>
        <w:spacing w:after="0"/>
        <w:rPr>
          <w:rFonts w:ascii="Times New Roman" w:hAnsi="Times New Roman" w:cs="Times New Roman"/>
        </w:rPr>
      </w:pPr>
      <w:r w:rsidRPr="00FA7989">
        <w:rPr>
          <w:rFonts w:ascii="Times New Roman" w:hAnsi="Times New Roman" w:cs="Times New Roman"/>
          <w:vertAlign w:val="superscript"/>
        </w:rPr>
        <w:footnoteRef/>
      </w:r>
      <w:r>
        <w:rPr>
          <w:rFonts w:ascii="Times New Roman" w:hAnsi="Times New Roman" w:cs="Times New Roman"/>
          <w:sz w:val="20"/>
        </w:rPr>
        <w:t xml:space="preserve"> Viz např.</w:t>
      </w:r>
      <w:r w:rsidRPr="00FA7989">
        <w:rPr>
          <w:rFonts w:ascii="Times New Roman" w:hAnsi="Times New Roman" w:cs="Times New Roman"/>
          <w:sz w:val="20"/>
        </w:rPr>
        <w:t xml:space="preserve"> Adámek, Karel Václav: </w:t>
      </w:r>
      <w:r w:rsidRPr="00FA7989">
        <w:rPr>
          <w:rFonts w:ascii="Times New Roman" w:hAnsi="Times New Roman" w:cs="Times New Roman"/>
          <w:i/>
          <w:sz w:val="20"/>
        </w:rPr>
        <w:t>Listiny k dějinám lidového hnutí nábož</w:t>
      </w:r>
      <w:r>
        <w:rPr>
          <w:rFonts w:ascii="Times New Roman" w:hAnsi="Times New Roman" w:cs="Times New Roman"/>
          <w:i/>
          <w:sz w:val="20"/>
        </w:rPr>
        <w:t>enského na českém východě v XVII</w:t>
      </w:r>
      <w:r w:rsidRPr="00FA7989">
        <w:rPr>
          <w:rFonts w:ascii="Times New Roman" w:hAnsi="Times New Roman" w:cs="Times New Roman"/>
          <w:i/>
          <w:sz w:val="20"/>
        </w:rPr>
        <w:t>I. a XIX. věku</w:t>
      </w:r>
      <w:r w:rsidRPr="00120C06">
        <w:rPr>
          <w:rFonts w:ascii="Times New Roman" w:hAnsi="Times New Roman" w:cs="Times New Roman"/>
          <w:i/>
          <w:sz w:val="20"/>
        </w:rPr>
        <w:t>. I–II</w:t>
      </w:r>
      <w:r>
        <w:rPr>
          <w:rFonts w:ascii="Times New Roman" w:hAnsi="Times New Roman" w:cs="Times New Roman"/>
          <w:sz w:val="20"/>
        </w:rPr>
        <w:t xml:space="preserve">. </w:t>
      </w:r>
      <w:r w:rsidRPr="00FA7989">
        <w:rPr>
          <w:rFonts w:ascii="Times New Roman" w:hAnsi="Times New Roman" w:cs="Times New Roman"/>
          <w:sz w:val="20"/>
        </w:rPr>
        <w:t>Praha: Č</w:t>
      </w:r>
      <w:r>
        <w:rPr>
          <w:rFonts w:ascii="Times New Roman" w:hAnsi="Times New Roman" w:cs="Times New Roman"/>
          <w:sz w:val="20"/>
        </w:rPr>
        <w:t>AVSU, 1911, 1922;</w:t>
      </w:r>
      <w:r w:rsidRPr="00FA7989">
        <w:rPr>
          <w:rFonts w:ascii="Times New Roman" w:hAnsi="Times New Roman" w:cs="Times New Roman"/>
          <w:sz w:val="20"/>
        </w:rPr>
        <w:t xml:space="preserve"> Rezek, Antonín </w:t>
      </w:r>
      <w:r>
        <w:rPr>
          <w:rFonts w:ascii="Times New Roman" w:hAnsi="Times New Roman" w:cs="Times New Roman"/>
          <w:sz w:val="20"/>
        </w:rPr>
        <w:t>–</w:t>
      </w:r>
      <w:r w:rsidRPr="00FA7989">
        <w:rPr>
          <w:rFonts w:ascii="Times New Roman" w:hAnsi="Times New Roman" w:cs="Times New Roman"/>
          <w:sz w:val="20"/>
        </w:rPr>
        <w:t xml:space="preserve"> Šimák, Josef Vítězslav: </w:t>
      </w:r>
      <w:r w:rsidRPr="00FA7989">
        <w:rPr>
          <w:rFonts w:ascii="Times New Roman" w:hAnsi="Times New Roman" w:cs="Times New Roman"/>
          <w:i/>
          <w:sz w:val="20"/>
        </w:rPr>
        <w:t>Listář k dějinám náboženských blouznivců českých v století XVIII. a XIX.</w:t>
      </w:r>
      <w:r w:rsidRPr="00FA7989">
        <w:rPr>
          <w:rFonts w:ascii="Times New Roman" w:hAnsi="Times New Roman" w:cs="Times New Roman"/>
          <w:sz w:val="20"/>
        </w:rPr>
        <w:t xml:space="preserve"> </w:t>
      </w:r>
      <w:r w:rsidRPr="00120C06">
        <w:rPr>
          <w:rFonts w:ascii="Times New Roman" w:hAnsi="Times New Roman" w:cs="Times New Roman"/>
          <w:i/>
          <w:sz w:val="20"/>
        </w:rPr>
        <w:t>I–II</w:t>
      </w:r>
      <w:r>
        <w:rPr>
          <w:rFonts w:ascii="Times New Roman" w:hAnsi="Times New Roman" w:cs="Times New Roman"/>
          <w:sz w:val="20"/>
        </w:rPr>
        <w:t xml:space="preserve">. </w:t>
      </w:r>
      <w:r w:rsidRPr="00FA7989">
        <w:rPr>
          <w:rFonts w:ascii="Times New Roman" w:hAnsi="Times New Roman" w:cs="Times New Roman"/>
          <w:sz w:val="20"/>
        </w:rPr>
        <w:t>Pra</w:t>
      </w:r>
      <w:r>
        <w:rPr>
          <w:rFonts w:ascii="Times New Roman" w:hAnsi="Times New Roman" w:cs="Times New Roman"/>
          <w:sz w:val="20"/>
        </w:rPr>
        <w:t xml:space="preserve">ha: ČAVU, </w:t>
      </w:r>
      <w:r w:rsidRPr="00FA7989">
        <w:rPr>
          <w:rFonts w:ascii="Times New Roman" w:hAnsi="Times New Roman" w:cs="Times New Roman"/>
          <w:sz w:val="20"/>
        </w:rPr>
        <w:t xml:space="preserve">1927, 1934. </w:t>
      </w:r>
    </w:p>
  </w:footnote>
  <w:footnote w:id="77">
    <w:p w:rsidR="00AF716E" w:rsidRDefault="00AF716E" w:rsidP="00787515">
      <w:pPr>
        <w:spacing w:after="0" w:line="240" w:lineRule="auto"/>
        <w:rPr>
          <w:rFonts w:ascii="Times New Roman" w:hAnsi="Times New Roman" w:cs="Times New Roman"/>
          <w:color w:val="000000"/>
        </w:rPr>
      </w:pPr>
      <w:r>
        <w:rPr>
          <w:rFonts w:ascii="Times New Roman" w:hAnsi="Times New Roman" w:cs="Times New Roman"/>
          <w:vertAlign w:val="superscript"/>
        </w:rPr>
        <w:footnoteRef/>
      </w:r>
      <w:r>
        <w:rPr>
          <w:rFonts w:ascii="Times New Roman" w:eastAsia="Times New Roman" w:hAnsi="Times New Roman" w:cs="Times New Roman"/>
          <w:color w:val="00000A"/>
          <w:sz w:val="20"/>
        </w:rPr>
        <w:t xml:space="preserve"> </w:t>
      </w:r>
      <w:r>
        <w:rPr>
          <w:rFonts w:ascii="Times New Roman" w:hAnsi="Times New Roman" w:cs="Times New Roman"/>
          <w:color w:val="00000A"/>
          <w:sz w:val="20"/>
        </w:rPr>
        <w:t xml:space="preserve">Problematikou digitalizace nejen z pohledu archivů, ale i dalších paměťových institucí se zabývá každoroční mezinárodní konference </w:t>
      </w:r>
      <w:r w:rsidRPr="00EF0332">
        <w:rPr>
          <w:rFonts w:ascii="Times New Roman" w:hAnsi="Times New Roman" w:cs="Times New Roman"/>
          <w:i/>
          <w:color w:val="00000A"/>
          <w:sz w:val="20"/>
        </w:rPr>
        <w:t>Archivy, knihovny, muzea v digitálním světě</w:t>
      </w:r>
      <w:r>
        <w:rPr>
          <w:rFonts w:ascii="Times New Roman" w:hAnsi="Times New Roman" w:cs="Times New Roman"/>
          <w:color w:val="00000A"/>
          <w:sz w:val="20"/>
        </w:rPr>
        <w:t xml:space="preserve">, kterou již léta pořádá Svaz knihovníků a informačních pracovníků (SKIP) ve spolupráci s Národním archivem. Výstupy jednotlivých konferencí v podobě prezentací ve formátu MS </w:t>
      </w:r>
      <w:proofErr w:type="spellStart"/>
      <w:r>
        <w:rPr>
          <w:rFonts w:ascii="Times New Roman" w:hAnsi="Times New Roman" w:cs="Times New Roman"/>
          <w:color w:val="00000A"/>
          <w:sz w:val="20"/>
        </w:rPr>
        <w:t>Powerpoint</w:t>
      </w:r>
      <w:proofErr w:type="spellEnd"/>
      <w:r>
        <w:rPr>
          <w:rFonts w:ascii="Times New Roman" w:hAnsi="Times New Roman" w:cs="Times New Roman"/>
          <w:color w:val="00000A"/>
          <w:sz w:val="20"/>
        </w:rPr>
        <w:t xml:space="preserve"> jsou ke stažení na webové stránce projektu s odkazy na všechny předchozí ročníky. </w:t>
      </w:r>
      <w:r w:rsidRPr="00E127B4">
        <w:rPr>
          <w:rFonts w:ascii="Times New Roman" w:hAnsi="Times New Roman" w:cs="Times New Roman"/>
          <w:i/>
          <w:color w:val="00000A"/>
          <w:sz w:val="20"/>
        </w:rPr>
        <w:t>Svaz knihovníků a informačních pracovníků</w:t>
      </w:r>
      <w:r>
        <w:rPr>
          <w:rFonts w:ascii="Times New Roman" w:hAnsi="Times New Roman" w:cs="Times New Roman"/>
          <w:color w:val="00000A"/>
          <w:sz w:val="20"/>
        </w:rPr>
        <w:t xml:space="preserve">. Dostupné z: </w:t>
      </w:r>
      <w:r w:rsidRPr="00E127B4">
        <w:rPr>
          <w:rFonts w:ascii="Times New Roman" w:hAnsi="Times New Roman" w:cs="Times New Roman"/>
          <w:sz w:val="20"/>
        </w:rPr>
        <w:t>http://www.skipcr.cz/akce-a-projekty/akce-skip/13.-konference-archivy-knihovny-muzea-v-digitalnim-svete-2012</w:t>
      </w:r>
      <w:r>
        <w:rPr>
          <w:rFonts w:ascii="Times New Roman" w:hAnsi="Times New Roman" w:cs="Times New Roman"/>
          <w:color w:val="00000A"/>
          <w:sz w:val="20"/>
        </w:rPr>
        <w:t>.</w:t>
      </w:r>
    </w:p>
  </w:footnote>
  <w:footnote w:id="78">
    <w:p w:rsidR="00AF716E" w:rsidRDefault="00AF716E" w:rsidP="00787515">
      <w:pPr>
        <w:spacing w:after="0" w:line="240" w:lineRule="auto"/>
        <w:rPr>
          <w:rFonts w:ascii="Times New Roman" w:hAnsi="Times New Roman" w:cs="Times New Roman"/>
        </w:rPr>
      </w:pPr>
      <w:r>
        <w:rPr>
          <w:rFonts w:ascii="Times New Roman" w:hAnsi="Times New Roman" w:cs="Times New Roman"/>
          <w:vertAlign w:val="superscript"/>
        </w:rPr>
        <w:footnoteRef/>
      </w:r>
      <w:r>
        <w:rPr>
          <w:rFonts w:ascii="Times New Roman" w:eastAsia="Times New Roman" w:hAnsi="Times New Roman" w:cs="Times New Roman"/>
          <w:color w:val="00000A"/>
          <w:sz w:val="20"/>
        </w:rPr>
        <w:t xml:space="preserve"> </w:t>
      </w:r>
      <w:r>
        <w:rPr>
          <w:rFonts w:ascii="Times New Roman" w:hAnsi="Times New Roman" w:cs="Times New Roman"/>
          <w:color w:val="00000A"/>
          <w:sz w:val="20"/>
        </w:rPr>
        <w:t xml:space="preserve">Počet specializovaných archivů se může měnit dle udílených akreditací, aktuální adresář archivů je pak dostupný z: </w:t>
      </w:r>
      <w:r w:rsidRPr="00B731FB">
        <w:rPr>
          <w:rFonts w:ascii="Times New Roman" w:hAnsi="Times New Roman" w:cs="Times New Roman"/>
          <w:sz w:val="20"/>
        </w:rPr>
        <w:t>http://www.cesarch.cz/adresar.php</w:t>
      </w:r>
      <w:r>
        <w:rPr>
          <w:rFonts w:ascii="Times New Roman" w:hAnsi="Times New Roman" w:cs="Times New Roman"/>
          <w:color w:val="00000A"/>
          <w:sz w:val="20"/>
        </w:rPr>
        <w:t>.</w:t>
      </w:r>
    </w:p>
  </w:footnote>
  <w:footnote w:id="79">
    <w:p w:rsidR="00AF716E" w:rsidRPr="00E127B4" w:rsidRDefault="00AF716E" w:rsidP="00202122">
      <w:pPr>
        <w:spacing w:after="0" w:line="240" w:lineRule="auto"/>
        <w:rPr>
          <w:rFonts w:ascii="Times New Roman" w:hAnsi="Times New Roman" w:cs="Times New Roman"/>
        </w:rPr>
      </w:pPr>
      <w:r w:rsidRPr="00E127B4">
        <w:rPr>
          <w:rFonts w:ascii="Times New Roman" w:hAnsi="Times New Roman" w:cs="Times New Roman"/>
          <w:vertAlign w:val="superscript"/>
        </w:rPr>
        <w:footnoteRef/>
      </w:r>
      <w:r w:rsidRPr="00E127B4">
        <w:rPr>
          <w:rFonts w:ascii="Times New Roman" w:hAnsi="Times New Roman" w:cs="Times New Roman"/>
          <w:sz w:val="20"/>
        </w:rPr>
        <w:t xml:space="preserve"> Viz též </w:t>
      </w:r>
      <w:r w:rsidRPr="00E127B4">
        <w:rPr>
          <w:rFonts w:ascii="Times New Roman" w:hAnsi="Times New Roman" w:cs="Times New Roman"/>
          <w:i/>
          <w:sz w:val="20"/>
        </w:rPr>
        <w:t>Národní archiv</w:t>
      </w:r>
      <w:r w:rsidRPr="00E127B4">
        <w:rPr>
          <w:rFonts w:ascii="Times New Roman" w:hAnsi="Times New Roman" w:cs="Times New Roman"/>
          <w:sz w:val="20"/>
        </w:rPr>
        <w:t>. Dostupné z: www.nacr.cz.</w:t>
      </w:r>
    </w:p>
  </w:footnote>
  <w:footnote w:id="80">
    <w:p w:rsidR="00AF716E" w:rsidRPr="00E127B4" w:rsidRDefault="00AF716E" w:rsidP="00202122">
      <w:pPr>
        <w:spacing w:after="0" w:line="240" w:lineRule="auto"/>
        <w:rPr>
          <w:rFonts w:ascii="Times New Roman" w:hAnsi="Times New Roman" w:cs="Times New Roman"/>
        </w:rPr>
      </w:pPr>
      <w:r w:rsidRPr="00E127B4">
        <w:rPr>
          <w:rFonts w:ascii="Times New Roman" w:hAnsi="Times New Roman" w:cs="Times New Roman"/>
          <w:vertAlign w:val="superscript"/>
        </w:rPr>
        <w:footnoteRef/>
      </w:r>
      <w:r w:rsidRPr="00E127B4">
        <w:rPr>
          <w:rFonts w:ascii="Times New Roman" w:hAnsi="Times New Roman" w:cs="Times New Roman"/>
          <w:sz w:val="20"/>
        </w:rPr>
        <w:t xml:space="preserve"> Viz též </w:t>
      </w:r>
      <w:r w:rsidRPr="00E127B4">
        <w:rPr>
          <w:rFonts w:ascii="Times New Roman" w:hAnsi="Times New Roman" w:cs="Times New Roman"/>
          <w:i/>
          <w:sz w:val="20"/>
        </w:rPr>
        <w:t>Moravský zemský archiv</w:t>
      </w:r>
      <w:r w:rsidRPr="00E127B4">
        <w:rPr>
          <w:rFonts w:ascii="Times New Roman" w:hAnsi="Times New Roman" w:cs="Times New Roman"/>
          <w:sz w:val="20"/>
        </w:rPr>
        <w:t xml:space="preserve">. Dostupné z: www.mza.cz. </w:t>
      </w:r>
    </w:p>
  </w:footnote>
  <w:footnote w:id="81">
    <w:p w:rsidR="00AF716E" w:rsidRPr="00721AB9" w:rsidRDefault="00AF716E" w:rsidP="00202122">
      <w:pPr>
        <w:spacing w:after="0" w:line="240" w:lineRule="auto"/>
        <w:rPr>
          <w:rFonts w:ascii="Times New Roman" w:hAnsi="Times New Roman" w:cs="Times New Roman"/>
          <w:sz w:val="20"/>
          <w:szCs w:val="20"/>
        </w:rPr>
      </w:pPr>
      <w:r w:rsidRPr="00E127B4">
        <w:rPr>
          <w:rFonts w:ascii="Times New Roman" w:hAnsi="Times New Roman" w:cs="Times New Roman"/>
          <w:sz w:val="20"/>
          <w:szCs w:val="20"/>
          <w:vertAlign w:val="superscript"/>
        </w:rPr>
        <w:footnoteRef/>
      </w:r>
      <w:r w:rsidRPr="00E127B4">
        <w:rPr>
          <w:rFonts w:ascii="Times New Roman" w:hAnsi="Times New Roman" w:cs="Times New Roman"/>
          <w:sz w:val="20"/>
          <w:szCs w:val="20"/>
        </w:rPr>
        <w:t xml:space="preserve"> Viz též </w:t>
      </w:r>
      <w:r w:rsidRPr="00E127B4">
        <w:rPr>
          <w:rFonts w:ascii="Times New Roman" w:hAnsi="Times New Roman" w:cs="Times New Roman"/>
          <w:i/>
          <w:sz w:val="20"/>
          <w:szCs w:val="20"/>
        </w:rPr>
        <w:t>Zemský archiv v Opavě</w:t>
      </w:r>
      <w:r w:rsidRPr="00E127B4">
        <w:rPr>
          <w:rFonts w:ascii="Times New Roman" w:hAnsi="Times New Roman" w:cs="Times New Roman"/>
          <w:sz w:val="20"/>
          <w:szCs w:val="20"/>
        </w:rPr>
        <w:t>. Dostupné z: www.archives.cz</w:t>
      </w:r>
      <w:r>
        <w:rPr>
          <w:rFonts w:ascii="Times New Roman" w:hAnsi="Times New Roman" w:cs="Times New Roman"/>
          <w:sz w:val="20"/>
          <w:szCs w:val="20"/>
        </w:rPr>
        <w:t>.</w:t>
      </w:r>
    </w:p>
  </w:footnote>
  <w:footnote w:id="82">
    <w:p w:rsidR="00AF716E" w:rsidRPr="0061553B" w:rsidRDefault="00AF716E">
      <w:pPr>
        <w:pStyle w:val="Textpoznpodarou"/>
        <w:rPr>
          <w:rFonts w:ascii="Times New Roman" w:hAnsi="Times New Roman" w:cs="Times New Roman"/>
        </w:rPr>
      </w:pPr>
      <w:r w:rsidRPr="0061553B">
        <w:rPr>
          <w:rStyle w:val="Znakapoznpodarou"/>
          <w:rFonts w:ascii="Times New Roman" w:hAnsi="Times New Roman" w:cs="Times New Roman"/>
        </w:rPr>
        <w:footnoteRef/>
      </w:r>
      <w:r w:rsidRPr="0061553B">
        <w:rPr>
          <w:rFonts w:ascii="Times New Roman" w:hAnsi="Times New Roman" w:cs="Times New Roman"/>
        </w:rPr>
        <w:t xml:space="preserve"> Viz též </w:t>
      </w:r>
      <w:r w:rsidRPr="0061553B">
        <w:rPr>
          <w:rFonts w:ascii="Times New Roman" w:hAnsi="Times New Roman" w:cs="Times New Roman"/>
          <w:i/>
          <w:color w:val="000000" w:themeColor="text1"/>
        </w:rPr>
        <w:t>Státní oblastní archiv v Litoměřicích</w:t>
      </w:r>
      <w:r w:rsidRPr="0061553B">
        <w:rPr>
          <w:rFonts w:ascii="Times New Roman" w:hAnsi="Times New Roman" w:cs="Times New Roman"/>
          <w:color w:val="000000" w:themeColor="text1"/>
        </w:rPr>
        <w:t>. Dostupné z: www.soalitomerice.cz.</w:t>
      </w:r>
    </w:p>
  </w:footnote>
  <w:footnote w:id="83">
    <w:p w:rsidR="00AF716E" w:rsidRPr="0061553B" w:rsidRDefault="00AF716E">
      <w:pPr>
        <w:pStyle w:val="Textpoznpodarou"/>
        <w:rPr>
          <w:rFonts w:ascii="Times New Roman" w:hAnsi="Times New Roman" w:cs="Times New Roman"/>
        </w:rPr>
      </w:pPr>
      <w:r w:rsidRPr="0061553B">
        <w:rPr>
          <w:rStyle w:val="Znakapoznpodarou"/>
          <w:rFonts w:ascii="Times New Roman" w:hAnsi="Times New Roman" w:cs="Times New Roman"/>
        </w:rPr>
        <w:footnoteRef/>
      </w:r>
      <w:r w:rsidRPr="0061553B">
        <w:rPr>
          <w:rFonts w:ascii="Times New Roman" w:hAnsi="Times New Roman" w:cs="Times New Roman"/>
        </w:rPr>
        <w:t xml:space="preserve"> Viz též </w:t>
      </w:r>
      <w:r w:rsidRPr="0061553B">
        <w:rPr>
          <w:rFonts w:ascii="Times New Roman" w:hAnsi="Times New Roman" w:cs="Times New Roman"/>
          <w:i/>
          <w:color w:val="000000" w:themeColor="text1"/>
        </w:rPr>
        <w:t>Státní oblastní archiv v Zámrsku.</w:t>
      </w:r>
      <w:r w:rsidRPr="0061553B">
        <w:rPr>
          <w:rFonts w:ascii="Times New Roman" w:hAnsi="Times New Roman" w:cs="Times New Roman"/>
        </w:rPr>
        <w:t xml:space="preserve"> Dostupné z: http://vychodoceskearchivy.cz/zamrsk/.</w:t>
      </w:r>
    </w:p>
  </w:footnote>
  <w:footnote w:id="84">
    <w:p w:rsidR="00AF716E" w:rsidRPr="0061553B" w:rsidRDefault="00AF716E">
      <w:pPr>
        <w:pStyle w:val="Textpoznpodarou"/>
        <w:rPr>
          <w:rFonts w:ascii="Times New Roman" w:hAnsi="Times New Roman" w:cs="Times New Roman"/>
        </w:rPr>
      </w:pPr>
      <w:r w:rsidRPr="0061553B">
        <w:rPr>
          <w:rStyle w:val="Znakapoznpodarou"/>
          <w:rFonts w:ascii="Times New Roman" w:hAnsi="Times New Roman" w:cs="Times New Roman"/>
        </w:rPr>
        <w:footnoteRef/>
      </w:r>
      <w:r w:rsidRPr="0061553B">
        <w:rPr>
          <w:rFonts w:ascii="Times New Roman" w:hAnsi="Times New Roman" w:cs="Times New Roman"/>
        </w:rPr>
        <w:t xml:space="preserve"> Viz též </w:t>
      </w:r>
      <w:r w:rsidRPr="0061553B">
        <w:rPr>
          <w:rFonts w:ascii="Times New Roman" w:hAnsi="Times New Roman" w:cs="Times New Roman"/>
          <w:i/>
          <w:color w:val="000000" w:themeColor="text1"/>
        </w:rPr>
        <w:t>Státní oblastní archiv v Praze</w:t>
      </w:r>
      <w:r w:rsidRPr="0061553B">
        <w:rPr>
          <w:rFonts w:ascii="Times New Roman" w:hAnsi="Times New Roman" w:cs="Times New Roman"/>
          <w:color w:val="000000" w:themeColor="text1"/>
        </w:rPr>
        <w:t>. Dostupné z: www.soapraha.cz.</w:t>
      </w:r>
    </w:p>
  </w:footnote>
  <w:footnote w:id="85">
    <w:p w:rsidR="00AF716E" w:rsidRPr="0061553B" w:rsidRDefault="00AF716E">
      <w:pPr>
        <w:pStyle w:val="Textpoznpodarou"/>
        <w:rPr>
          <w:rFonts w:ascii="Times New Roman" w:hAnsi="Times New Roman" w:cs="Times New Roman"/>
        </w:rPr>
      </w:pPr>
      <w:r w:rsidRPr="0061553B">
        <w:rPr>
          <w:rStyle w:val="Znakapoznpodarou"/>
          <w:rFonts w:ascii="Times New Roman" w:hAnsi="Times New Roman" w:cs="Times New Roman"/>
        </w:rPr>
        <w:footnoteRef/>
      </w:r>
      <w:r w:rsidRPr="0061553B">
        <w:rPr>
          <w:rFonts w:ascii="Times New Roman" w:hAnsi="Times New Roman" w:cs="Times New Roman"/>
        </w:rPr>
        <w:t xml:space="preserve"> Viz též </w:t>
      </w:r>
      <w:r w:rsidRPr="0061553B">
        <w:rPr>
          <w:rFonts w:ascii="Times New Roman" w:hAnsi="Times New Roman" w:cs="Times New Roman"/>
          <w:i/>
          <w:color w:val="000000" w:themeColor="text1"/>
        </w:rPr>
        <w:t xml:space="preserve">Státní oblastní archiv v Plzni. </w:t>
      </w:r>
      <w:r w:rsidRPr="0061553B">
        <w:rPr>
          <w:rFonts w:ascii="Times New Roman" w:hAnsi="Times New Roman" w:cs="Times New Roman"/>
          <w:color w:val="000000" w:themeColor="text1"/>
        </w:rPr>
        <w:t>Dostupné z: www.soaplzen.cz.</w:t>
      </w:r>
    </w:p>
  </w:footnote>
  <w:footnote w:id="86">
    <w:p w:rsidR="00AF716E" w:rsidRPr="0061553B" w:rsidRDefault="00AF716E">
      <w:pPr>
        <w:pStyle w:val="Textpoznpodarou"/>
        <w:rPr>
          <w:rFonts w:ascii="Times New Roman" w:hAnsi="Times New Roman" w:cs="Times New Roman"/>
          <w:i/>
        </w:rPr>
      </w:pPr>
      <w:r w:rsidRPr="0061553B">
        <w:rPr>
          <w:rStyle w:val="Znakapoznpodarou"/>
          <w:rFonts w:ascii="Times New Roman" w:hAnsi="Times New Roman" w:cs="Times New Roman"/>
        </w:rPr>
        <w:footnoteRef/>
      </w:r>
      <w:r>
        <w:rPr>
          <w:rFonts w:ascii="Times New Roman" w:hAnsi="Times New Roman" w:cs="Times New Roman"/>
        </w:rPr>
        <w:t xml:space="preserve"> Viz též</w:t>
      </w:r>
      <w:r w:rsidRPr="0061553B">
        <w:rPr>
          <w:rFonts w:ascii="Times New Roman" w:hAnsi="Times New Roman" w:cs="Times New Roman"/>
        </w:rPr>
        <w:t xml:space="preserve"> </w:t>
      </w:r>
      <w:r w:rsidRPr="0061553B">
        <w:rPr>
          <w:rFonts w:ascii="Times New Roman" w:hAnsi="Times New Roman" w:cs="Times New Roman"/>
          <w:i/>
          <w:color w:val="000000" w:themeColor="text1"/>
        </w:rPr>
        <w:t>Státní oblastní archiv v Třeboni.</w:t>
      </w:r>
      <w:r w:rsidRPr="0061553B">
        <w:rPr>
          <w:rFonts w:ascii="Times New Roman" w:hAnsi="Times New Roman" w:cs="Times New Roman"/>
        </w:rPr>
        <w:t xml:space="preserve"> Dostupné z: </w:t>
      </w:r>
      <w:r w:rsidRPr="0061553B">
        <w:rPr>
          <w:rStyle w:val="CittHTML"/>
          <w:rFonts w:ascii="Times New Roman" w:hAnsi="Times New Roman" w:cs="Times New Roman"/>
          <w:i w:val="0"/>
        </w:rPr>
        <w:t>www.ceske</w:t>
      </w:r>
      <w:r w:rsidRPr="0061553B">
        <w:rPr>
          <w:rStyle w:val="CittHTML"/>
          <w:rFonts w:ascii="Times New Roman" w:hAnsi="Times New Roman" w:cs="Times New Roman"/>
          <w:bCs/>
          <w:i w:val="0"/>
        </w:rPr>
        <w:t>archivy</w:t>
      </w:r>
      <w:r w:rsidRPr="0061553B">
        <w:rPr>
          <w:rStyle w:val="CittHTML"/>
          <w:rFonts w:ascii="Times New Roman" w:hAnsi="Times New Roman" w:cs="Times New Roman"/>
          <w:i w:val="0"/>
        </w:rPr>
        <w:t>.cz/</w:t>
      </w:r>
      <w:r w:rsidRPr="0061553B">
        <w:rPr>
          <w:rFonts w:ascii="Times New Roman" w:hAnsi="Times New Roman" w:cs="Times New Roman"/>
          <w:i/>
        </w:rPr>
        <w:t>‎.</w:t>
      </w:r>
    </w:p>
  </w:footnote>
  <w:footnote w:id="87">
    <w:p w:rsidR="00AF716E" w:rsidRDefault="00AF716E" w:rsidP="0041354D">
      <w:pPr>
        <w:spacing w:after="0" w:line="240" w:lineRule="auto"/>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sz w:val="20"/>
        </w:rPr>
        <w:t xml:space="preserve"> Jsou to zákony č. 413/2005 Sb., č. 444/2005 Sb., 112/2006 Sb., č. 181/2007 Sb., č. 296/2007 Sb., č. 32/2008 Sb., č. 190/2009 Sb., č. 227/2009 Sb. v kompletním znění po č. 243/2010 Sb., č 424/2010 Sb. a č. 167/2012 Sb.</w:t>
      </w:r>
    </w:p>
  </w:footnote>
  <w:footnote w:id="88">
    <w:p w:rsidR="00AF716E" w:rsidRDefault="00AF716E" w:rsidP="0041354D">
      <w:pPr>
        <w:spacing w:after="0" w:line="240" w:lineRule="auto"/>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sz w:val="20"/>
        </w:rPr>
        <w:t xml:space="preserve"> Původce archivního fondu je fyzická nebo právnická osoba, z jejíž činnosti archivní fond vznikl.</w:t>
      </w:r>
    </w:p>
  </w:footnote>
  <w:footnote w:id="89">
    <w:p w:rsidR="00AF716E" w:rsidRDefault="00AF716E" w:rsidP="0041354D">
      <w:pPr>
        <w:spacing w:after="0" w:line="240" w:lineRule="auto"/>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sz w:val="20"/>
        </w:rPr>
        <w:t xml:space="preserve"> Viz např. </w:t>
      </w:r>
      <w:r w:rsidRPr="006E3288">
        <w:rPr>
          <w:rFonts w:ascii="Times New Roman" w:hAnsi="Times New Roman" w:cs="Times New Roman"/>
          <w:sz w:val="20"/>
          <w:szCs w:val="20"/>
        </w:rPr>
        <w:t xml:space="preserve">Kocman, Alois – Musilová, Milada – Pletka, Václav – Radimský, Jiří – Švábenský, Mojmír – </w:t>
      </w:r>
      <w:proofErr w:type="spellStart"/>
      <w:r w:rsidRPr="006E3288">
        <w:rPr>
          <w:rFonts w:ascii="Times New Roman" w:hAnsi="Times New Roman" w:cs="Times New Roman"/>
          <w:sz w:val="20"/>
          <w:szCs w:val="20"/>
        </w:rPr>
        <w:t>Trantírek</w:t>
      </w:r>
      <w:proofErr w:type="spellEnd"/>
      <w:r w:rsidRPr="006E3288">
        <w:rPr>
          <w:rFonts w:ascii="Times New Roman" w:hAnsi="Times New Roman" w:cs="Times New Roman"/>
          <w:sz w:val="20"/>
          <w:szCs w:val="20"/>
        </w:rPr>
        <w:t xml:space="preserve">, Miroslav – Urbánková, Libuše – Wurmová, Milada: </w:t>
      </w:r>
      <w:r w:rsidRPr="006E3288">
        <w:rPr>
          <w:rFonts w:ascii="Times New Roman" w:hAnsi="Times New Roman" w:cs="Times New Roman"/>
          <w:i/>
          <w:sz w:val="20"/>
          <w:szCs w:val="20"/>
        </w:rPr>
        <w:t>Průvodce po Státním archivu v Brně</w:t>
      </w:r>
      <w:r w:rsidRPr="006E3288">
        <w:rPr>
          <w:rFonts w:ascii="Times New Roman" w:hAnsi="Times New Roman" w:cs="Times New Roman"/>
          <w:sz w:val="20"/>
          <w:szCs w:val="20"/>
        </w:rPr>
        <w:t>. Brno: Krajské</w:t>
      </w:r>
      <w:r w:rsidRPr="00FA7989">
        <w:rPr>
          <w:rFonts w:ascii="Times New Roman" w:hAnsi="Times New Roman" w:cs="Times New Roman"/>
          <w:sz w:val="20"/>
        </w:rPr>
        <w:t xml:space="preserve"> nakladatelství v Brně, 1955</w:t>
      </w:r>
      <w:r>
        <w:rPr>
          <w:rFonts w:ascii="Times New Roman" w:hAnsi="Times New Roman" w:cs="Times New Roman"/>
          <w:sz w:val="20"/>
        </w:rPr>
        <w:t xml:space="preserve">; nejnověji pozoruhodná a velmi užitečná příručka </w:t>
      </w:r>
      <w:proofErr w:type="spellStart"/>
      <w:r>
        <w:rPr>
          <w:rFonts w:ascii="Times New Roman" w:hAnsi="Times New Roman" w:cs="Times New Roman"/>
          <w:sz w:val="20"/>
        </w:rPr>
        <w:t>Kahuda</w:t>
      </w:r>
      <w:proofErr w:type="spellEnd"/>
      <w:r>
        <w:rPr>
          <w:rFonts w:ascii="Times New Roman" w:hAnsi="Times New Roman" w:cs="Times New Roman"/>
          <w:sz w:val="20"/>
        </w:rPr>
        <w:t>, Jan (</w:t>
      </w:r>
      <w:proofErr w:type="spellStart"/>
      <w:r>
        <w:rPr>
          <w:rFonts w:ascii="Times New Roman" w:hAnsi="Times New Roman" w:cs="Times New Roman"/>
          <w:sz w:val="20"/>
        </w:rPr>
        <w:t>red</w:t>
      </w:r>
      <w:proofErr w:type="spellEnd"/>
      <w:r>
        <w:rPr>
          <w:rFonts w:ascii="Times New Roman" w:hAnsi="Times New Roman" w:cs="Times New Roman"/>
          <w:sz w:val="20"/>
        </w:rPr>
        <w:t xml:space="preserve">.): </w:t>
      </w:r>
      <w:r w:rsidRPr="001F7706">
        <w:rPr>
          <w:rFonts w:ascii="Times New Roman" w:hAnsi="Times New Roman" w:cs="Times New Roman"/>
          <w:i/>
          <w:sz w:val="20"/>
        </w:rPr>
        <w:t>Průvodce po Rakouském státním archivu ve Vídni pro českého návštěvníka</w:t>
      </w:r>
      <w:r>
        <w:rPr>
          <w:rFonts w:ascii="Times New Roman" w:hAnsi="Times New Roman" w:cs="Times New Roman"/>
          <w:sz w:val="20"/>
        </w:rPr>
        <w:t xml:space="preserve">. Praha – Dolní Břežany: Národní archiv – </w:t>
      </w:r>
      <w:proofErr w:type="spellStart"/>
      <w:r>
        <w:rPr>
          <w:rFonts w:ascii="Times New Roman" w:hAnsi="Times New Roman" w:cs="Times New Roman"/>
          <w:sz w:val="20"/>
        </w:rPr>
        <w:t>Scriptorium</w:t>
      </w:r>
      <w:proofErr w:type="spellEnd"/>
      <w:r>
        <w:rPr>
          <w:rFonts w:ascii="Times New Roman" w:hAnsi="Times New Roman" w:cs="Times New Roman"/>
          <w:sz w:val="20"/>
        </w:rPr>
        <w:t>, 2013.</w:t>
      </w:r>
    </w:p>
  </w:footnote>
  <w:footnote w:id="90">
    <w:p w:rsidR="00AF716E" w:rsidRPr="002F33D5" w:rsidRDefault="00AF716E" w:rsidP="00E127B4">
      <w:pPr>
        <w:pStyle w:val="Nadpis1"/>
        <w:spacing w:before="0" w:line="240" w:lineRule="auto"/>
        <w:rPr>
          <w:rFonts w:ascii="Times New Roman" w:hAnsi="Times New Roman" w:cs="Times New Roman"/>
          <w:color w:val="auto"/>
        </w:rPr>
      </w:pPr>
      <w:r w:rsidRPr="00E127B4">
        <w:rPr>
          <w:rFonts w:ascii="Times New Roman" w:hAnsi="Times New Roman" w:cs="Times New Roman"/>
          <w:sz w:val="20"/>
          <w:vertAlign w:val="superscript"/>
        </w:rPr>
        <w:footnoteRef/>
      </w:r>
      <w:r w:rsidRPr="00E127B4">
        <w:rPr>
          <w:rFonts w:ascii="Times New Roman" w:hAnsi="Times New Roman" w:cs="Times New Roman"/>
          <w:sz w:val="20"/>
        </w:rPr>
        <w:t xml:space="preserve"> Obsahuje popis</w:t>
      </w:r>
      <w:r>
        <w:rPr>
          <w:rFonts w:ascii="Times New Roman" w:hAnsi="Times New Roman" w:cs="Times New Roman"/>
          <w:sz w:val="20"/>
        </w:rPr>
        <w:t xml:space="preserve"> databáze s rozcestníkem na dílčí vysvětlení pojmů a oblastí </w:t>
      </w:r>
      <w:r w:rsidRPr="00D770E0">
        <w:rPr>
          <w:rFonts w:ascii="Times New Roman" w:hAnsi="Times New Roman" w:cs="Times New Roman"/>
          <w:sz w:val="20"/>
          <w:szCs w:val="20"/>
        </w:rPr>
        <w:t xml:space="preserve">archivní správy. </w:t>
      </w:r>
      <w:r w:rsidRPr="00E127B4">
        <w:rPr>
          <w:rFonts w:ascii="Times New Roman" w:hAnsi="Times New Roman" w:cs="Times New Roman"/>
          <w:i/>
          <w:sz w:val="20"/>
          <w:szCs w:val="20"/>
        </w:rPr>
        <w:t>Archivní fondy a sbírky v České republice</w:t>
      </w:r>
      <w:r w:rsidRPr="00D770E0">
        <w:rPr>
          <w:rFonts w:ascii="Times New Roman" w:hAnsi="Times New Roman" w:cs="Times New Roman"/>
          <w:sz w:val="20"/>
          <w:szCs w:val="20"/>
        </w:rPr>
        <w:t>.</w:t>
      </w:r>
      <w:r>
        <w:rPr>
          <w:rFonts w:ascii="Times New Roman" w:hAnsi="Times New Roman" w:cs="Times New Roman"/>
          <w:sz w:val="20"/>
          <w:szCs w:val="20"/>
        </w:rPr>
        <w:t xml:space="preserve"> </w:t>
      </w:r>
      <w:r w:rsidRPr="00D770E0">
        <w:rPr>
          <w:rFonts w:ascii="Times New Roman" w:hAnsi="Times New Roman" w:cs="Times New Roman"/>
          <w:sz w:val="20"/>
          <w:szCs w:val="20"/>
        </w:rPr>
        <w:t xml:space="preserve">Dostupné z: </w:t>
      </w:r>
      <w:hyperlink r:id="rId10" w:history="1">
        <w:r w:rsidRPr="002F33D5">
          <w:rPr>
            <w:rStyle w:val="Hypertextovodkaz"/>
            <w:rFonts w:ascii="Times New Roman" w:hAnsi="Times New Roman" w:cs="Times New Roman"/>
            <w:color w:val="auto"/>
            <w:sz w:val="20"/>
            <w:szCs w:val="20"/>
            <w:u w:val="none"/>
          </w:rPr>
          <w:t>http://www.mvcr.cz/clanek/archivni-fondy-a-sbirky-v-ceske-republice-386553.aspx</w:t>
        </w:r>
      </w:hyperlink>
      <w:r w:rsidRPr="002F33D5">
        <w:rPr>
          <w:rFonts w:ascii="Times New Roman" w:hAnsi="Times New Roman" w:cs="Times New Roman"/>
          <w:color w:val="auto"/>
          <w:sz w:val="20"/>
          <w:szCs w:val="20"/>
        </w:rPr>
        <w:t>. Vlastní</w:t>
      </w:r>
      <w:r w:rsidRPr="002F33D5">
        <w:rPr>
          <w:rFonts w:ascii="Times New Roman" w:hAnsi="Times New Roman" w:cs="Times New Roman"/>
          <w:color w:val="auto"/>
          <w:sz w:val="20"/>
        </w:rPr>
        <w:t xml:space="preserve"> vyhledávací formuláře jsou dostupné z: </w:t>
      </w:r>
      <w:hyperlink r:id="rId11" w:history="1">
        <w:r w:rsidRPr="002F33D5">
          <w:rPr>
            <w:rStyle w:val="Hypertextovodkaz"/>
            <w:rFonts w:ascii="Times New Roman" w:hAnsi="Times New Roman" w:cs="Times New Roman"/>
            <w:color w:val="auto"/>
            <w:sz w:val="20"/>
            <w:u w:val="none"/>
          </w:rPr>
          <w:t>http://aplikace.mvcr.cz/archivni-fondy-cr/default.aspx</w:t>
        </w:r>
      </w:hyperlink>
      <w:r w:rsidRPr="002F33D5">
        <w:rPr>
          <w:rFonts w:ascii="Times New Roman" w:hAnsi="Times New Roman" w:cs="Times New Roman"/>
          <w:color w:val="auto"/>
          <w:sz w:val="20"/>
        </w:rPr>
        <w:t>.</w:t>
      </w:r>
    </w:p>
  </w:footnote>
  <w:footnote w:id="91">
    <w:p w:rsidR="00AF716E" w:rsidRDefault="00AF716E" w:rsidP="0061553B">
      <w:pPr>
        <w:spacing w:after="0" w:line="240" w:lineRule="auto"/>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sz w:val="20"/>
        </w:rPr>
        <w:t xml:space="preserve"> Stručná charakteristika archivních pomůcek viz </w:t>
      </w:r>
      <w:r w:rsidRPr="0061553B">
        <w:rPr>
          <w:rFonts w:ascii="Times New Roman" w:hAnsi="Times New Roman" w:cs="Times New Roman"/>
          <w:i/>
          <w:sz w:val="20"/>
        </w:rPr>
        <w:t>Archivní pomůcky</w:t>
      </w:r>
      <w:r>
        <w:rPr>
          <w:rFonts w:ascii="Times New Roman" w:hAnsi="Times New Roman" w:cs="Times New Roman"/>
          <w:sz w:val="20"/>
        </w:rPr>
        <w:t xml:space="preserve">. Dostupné z: </w:t>
      </w:r>
      <w:r w:rsidRPr="0061553B">
        <w:rPr>
          <w:rFonts w:ascii="Times New Roman" w:hAnsi="Times New Roman" w:cs="Times New Roman"/>
          <w:sz w:val="20"/>
        </w:rPr>
        <w:t>http://www.mvcr.cz/clanek/archivni-pomucky.aspx</w:t>
      </w:r>
      <w:r>
        <w:rPr>
          <w:rFonts w:ascii="Times New Roman" w:hAnsi="Times New Roman" w:cs="Times New Roman"/>
          <w:sz w:val="20"/>
        </w:rPr>
        <w:t>.</w:t>
      </w:r>
    </w:p>
  </w:footnote>
  <w:footnote w:id="92">
    <w:p w:rsidR="00AF716E" w:rsidRPr="008F48A1" w:rsidRDefault="00AF716E" w:rsidP="0061553B">
      <w:pPr>
        <w:pStyle w:val="Textpoznpodarou"/>
        <w:rPr>
          <w:rFonts w:ascii="Times New Roman" w:hAnsi="Times New Roman" w:cs="Times New Roman"/>
        </w:rPr>
      </w:pPr>
      <w:r w:rsidRPr="008F48A1">
        <w:rPr>
          <w:rStyle w:val="Znakapoznpodarou"/>
          <w:rFonts w:ascii="Times New Roman" w:hAnsi="Times New Roman" w:cs="Times New Roman"/>
        </w:rPr>
        <w:footnoteRef/>
      </w:r>
      <w:r w:rsidRPr="008F48A1">
        <w:rPr>
          <w:rFonts w:ascii="Times New Roman" w:hAnsi="Times New Roman" w:cs="Times New Roman"/>
        </w:rPr>
        <w:t xml:space="preserve"> Např. </w:t>
      </w:r>
      <w:proofErr w:type="spellStart"/>
      <w:r w:rsidRPr="008F48A1">
        <w:rPr>
          <w:rFonts w:ascii="Times New Roman" w:hAnsi="Times New Roman" w:cs="Times New Roman"/>
        </w:rPr>
        <w:t>Skutil</w:t>
      </w:r>
      <w:proofErr w:type="spellEnd"/>
      <w:r w:rsidRPr="008F48A1">
        <w:rPr>
          <w:rFonts w:ascii="Times New Roman" w:hAnsi="Times New Roman" w:cs="Times New Roman"/>
        </w:rPr>
        <w:t xml:space="preserve">, Jan – Chalupa, Lubomír: </w:t>
      </w:r>
      <w:r w:rsidRPr="008F48A1">
        <w:rPr>
          <w:rFonts w:ascii="Times New Roman" w:hAnsi="Times New Roman" w:cs="Times New Roman"/>
          <w:i/>
        </w:rPr>
        <w:t>Arch</w:t>
      </w:r>
      <w:r>
        <w:rPr>
          <w:rFonts w:ascii="Times New Roman" w:hAnsi="Times New Roman" w:cs="Times New Roman"/>
          <w:i/>
        </w:rPr>
        <w:t>i</w:t>
      </w:r>
      <w:r w:rsidRPr="008F48A1">
        <w:rPr>
          <w:rFonts w:ascii="Times New Roman" w:hAnsi="Times New Roman" w:cs="Times New Roman"/>
          <w:i/>
        </w:rPr>
        <w:t>v města Boskovic (1463–1945). Katalog. Inventář</w:t>
      </w:r>
      <w:r w:rsidRPr="008F48A1">
        <w:rPr>
          <w:rFonts w:ascii="Times New Roman" w:hAnsi="Times New Roman" w:cs="Times New Roman"/>
        </w:rPr>
        <w:t>. Blansk</w:t>
      </w:r>
      <w:r>
        <w:rPr>
          <w:rFonts w:ascii="Times New Roman" w:hAnsi="Times New Roman" w:cs="Times New Roman"/>
        </w:rPr>
        <w:t xml:space="preserve">o: Okresní archiv Blansko, 1973; Zachová, Irena – Petr, Stanislav: </w:t>
      </w:r>
      <w:r w:rsidRPr="002B7F02">
        <w:rPr>
          <w:rFonts w:ascii="Times New Roman" w:hAnsi="Times New Roman" w:cs="Times New Roman"/>
          <w:i/>
        </w:rPr>
        <w:t>Soupis sbírky rukopisů bývalého Františkova muzea – fondu G 11 Moravského zemského archivu v Brně</w:t>
      </w:r>
      <w:r>
        <w:rPr>
          <w:rFonts w:ascii="Times New Roman" w:hAnsi="Times New Roman" w:cs="Times New Roman"/>
        </w:rPr>
        <w:t>. Praha: Masarykův ústav – Archiv AV ČR, 2010.</w:t>
      </w:r>
    </w:p>
  </w:footnote>
  <w:footnote w:id="93">
    <w:p w:rsidR="00AF716E" w:rsidRPr="006C5175" w:rsidRDefault="00AF716E" w:rsidP="00BB21CB">
      <w:pPr>
        <w:pStyle w:val="Textpoznpodarou"/>
        <w:rPr>
          <w:rFonts w:ascii="Times New Roman" w:hAnsi="Times New Roman" w:cs="Times New Roman"/>
        </w:rPr>
      </w:pPr>
      <w:r w:rsidRPr="006C5175">
        <w:rPr>
          <w:rStyle w:val="Znakapoznpodarou"/>
          <w:rFonts w:ascii="Times New Roman" w:hAnsi="Times New Roman" w:cs="Times New Roman"/>
        </w:rPr>
        <w:footnoteRef/>
      </w:r>
      <w:r w:rsidRPr="006C5175">
        <w:rPr>
          <w:rFonts w:ascii="Times New Roman" w:hAnsi="Times New Roman" w:cs="Times New Roman"/>
        </w:rPr>
        <w:t xml:space="preserve"> </w:t>
      </w:r>
      <w:r>
        <w:rPr>
          <w:rFonts w:ascii="Times New Roman" w:hAnsi="Times New Roman" w:cs="Times New Roman"/>
        </w:rPr>
        <w:t xml:space="preserve">Srov. </w:t>
      </w:r>
      <w:r w:rsidRPr="006C5175">
        <w:rPr>
          <w:rFonts w:ascii="Times New Roman" w:hAnsi="Times New Roman" w:cs="Times New Roman"/>
        </w:rPr>
        <w:t xml:space="preserve">Hroch, Miroslav: </w:t>
      </w:r>
      <w:r w:rsidRPr="006C5175">
        <w:rPr>
          <w:rFonts w:ascii="Times New Roman" w:hAnsi="Times New Roman" w:cs="Times New Roman"/>
          <w:i/>
        </w:rPr>
        <w:t>Metoda přímá a nepřímá</w:t>
      </w:r>
      <w:r w:rsidRPr="006C5175">
        <w:rPr>
          <w:rFonts w:ascii="Times New Roman" w:hAnsi="Times New Roman" w:cs="Times New Roman"/>
        </w:rPr>
        <w:t>. In: Týž a kol.: Úvod do studia dějepisu,</w:t>
      </w:r>
      <w:r>
        <w:rPr>
          <w:rFonts w:ascii="Times New Roman" w:hAnsi="Times New Roman" w:cs="Times New Roman"/>
        </w:rPr>
        <w:t xml:space="preserve"> c. d.,</w:t>
      </w:r>
      <w:r w:rsidRPr="006C5175">
        <w:rPr>
          <w:rFonts w:ascii="Times New Roman" w:hAnsi="Times New Roman" w:cs="Times New Roman"/>
        </w:rPr>
        <w:t xml:space="preserve"> s. 204–207.</w:t>
      </w:r>
    </w:p>
  </w:footnote>
  <w:footnote w:id="94">
    <w:p w:rsidR="00AF716E" w:rsidRPr="006C5175" w:rsidRDefault="00AF716E" w:rsidP="000B029A">
      <w:pPr>
        <w:spacing w:after="0" w:line="240" w:lineRule="auto"/>
        <w:rPr>
          <w:rFonts w:ascii="Times New Roman" w:hAnsi="Times New Roman" w:cs="Times New Roman"/>
          <w:sz w:val="20"/>
          <w:szCs w:val="20"/>
        </w:rPr>
      </w:pPr>
      <w:r w:rsidRPr="006C5175">
        <w:rPr>
          <w:rFonts w:ascii="Times New Roman" w:hAnsi="Times New Roman" w:cs="Times New Roman"/>
          <w:sz w:val="20"/>
          <w:szCs w:val="20"/>
          <w:vertAlign w:val="superscript"/>
        </w:rPr>
        <w:footnoteRef/>
      </w:r>
      <w:r w:rsidRPr="006C5175">
        <w:rPr>
          <w:rFonts w:ascii="Times New Roman" w:hAnsi="Times New Roman" w:cs="Times New Roman"/>
          <w:sz w:val="20"/>
          <w:szCs w:val="20"/>
        </w:rPr>
        <w:t xml:space="preserve"> </w:t>
      </w:r>
      <w:r>
        <w:rPr>
          <w:rFonts w:ascii="Times New Roman" w:hAnsi="Times New Roman" w:cs="Times New Roman"/>
          <w:sz w:val="20"/>
          <w:szCs w:val="20"/>
        </w:rPr>
        <w:t>Srov. Týž</w:t>
      </w:r>
      <w:r w:rsidRPr="006C5175">
        <w:rPr>
          <w:rFonts w:ascii="Times New Roman" w:hAnsi="Times New Roman" w:cs="Times New Roman"/>
          <w:sz w:val="20"/>
          <w:szCs w:val="20"/>
        </w:rPr>
        <w:t xml:space="preserve">: </w:t>
      </w:r>
      <w:r w:rsidRPr="006C5175">
        <w:rPr>
          <w:rFonts w:ascii="Times New Roman" w:hAnsi="Times New Roman" w:cs="Times New Roman"/>
          <w:i/>
          <w:sz w:val="20"/>
          <w:szCs w:val="20"/>
        </w:rPr>
        <w:t>Induktivní a deduktivní metoda</w:t>
      </w:r>
      <w:r w:rsidRPr="006C5175">
        <w:rPr>
          <w:rFonts w:ascii="Times New Roman" w:hAnsi="Times New Roman" w:cs="Times New Roman"/>
          <w:sz w:val="20"/>
          <w:szCs w:val="20"/>
        </w:rPr>
        <w:t>. In: T</w:t>
      </w:r>
      <w:r>
        <w:rPr>
          <w:rFonts w:ascii="Times New Roman" w:hAnsi="Times New Roman" w:cs="Times New Roman"/>
          <w:sz w:val="20"/>
          <w:szCs w:val="20"/>
        </w:rPr>
        <w:t>amtéž,</w:t>
      </w:r>
      <w:r w:rsidRPr="006C5175">
        <w:rPr>
          <w:rFonts w:ascii="Times New Roman" w:hAnsi="Times New Roman" w:cs="Times New Roman"/>
          <w:sz w:val="20"/>
          <w:szCs w:val="20"/>
        </w:rPr>
        <w:t xml:space="preserve"> s. 201–203.</w:t>
      </w:r>
    </w:p>
  </w:footnote>
  <w:footnote w:id="95">
    <w:p w:rsidR="00AF716E" w:rsidRDefault="00AF716E" w:rsidP="006F1398">
      <w:pPr>
        <w:spacing w:after="0" w:line="240" w:lineRule="auto"/>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sz w:val="20"/>
        </w:rPr>
        <w:t xml:space="preserve"> Srov. Kubiš, Karel: </w:t>
      </w:r>
      <w:r w:rsidRPr="00387810">
        <w:rPr>
          <w:rFonts w:ascii="Times New Roman" w:hAnsi="Times New Roman" w:cs="Times New Roman"/>
          <w:i/>
          <w:sz w:val="20"/>
        </w:rPr>
        <w:t>Kvantitativní metody a historická statistika</w:t>
      </w:r>
      <w:r>
        <w:rPr>
          <w:rFonts w:ascii="Times New Roman" w:hAnsi="Times New Roman" w:cs="Times New Roman"/>
          <w:sz w:val="20"/>
        </w:rPr>
        <w:t xml:space="preserve">. </w:t>
      </w:r>
      <w:r w:rsidRPr="006C5175">
        <w:rPr>
          <w:rFonts w:ascii="Times New Roman" w:hAnsi="Times New Roman" w:cs="Times New Roman"/>
          <w:sz w:val="20"/>
          <w:szCs w:val="20"/>
        </w:rPr>
        <w:t xml:space="preserve">In: </w:t>
      </w:r>
      <w:r>
        <w:rPr>
          <w:rFonts w:ascii="Times New Roman" w:hAnsi="Times New Roman" w:cs="Times New Roman"/>
          <w:sz w:val="20"/>
          <w:szCs w:val="20"/>
        </w:rPr>
        <w:t>Tamtéž</w:t>
      </w:r>
      <w:r w:rsidRPr="006C5175">
        <w:rPr>
          <w:rFonts w:ascii="Times New Roman" w:hAnsi="Times New Roman" w:cs="Times New Roman"/>
          <w:sz w:val="20"/>
          <w:szCs w:val="20"/>
        </w:rPr>
        <w:t xml:space="preserve">, s. </w:t>
      </w:r>
      <w:r>
        <w:rPr>
          <w:rFonts w:ascii="Times New Roman" w:hAnsi="Times New Roman" w:cs="Times New Roman"/>
          <w:sz w:val="20"/>
        </w:rPr>
        <w:t>216–222.</w:t>
      </w:r>
    </w:p>
  </w:footnote>
  <w:footnote w:id="96">
    <w:p w:rsidR="00AF716E" w:rsidRDefault="00AF716E" w:rsidP="009026F8">
      <w:pPr>
        <w:spacing w:after="0" w:line="240" w:lineRule="auto"/>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sz w:val="20"/>
        </w:rPr>
        <w:t xml:space="preserve"> </w:t>
      </w:r>
      <w:proofErr w:type="spellStart"/>
      <w:r>
        <w:rPr>
          <w:rFonts w:ascii="Times New Roman" w:hAnsi="Times New Roman" w:cs="Times New Roman"/>
          <w:sz w:val="20"/>
        </w:rPr>
        <w:t>Antroponomastika</w:t>
      </w:r>
      <w:proofErr w:type="spellEnd"/>
      <w:r>
        <w:rPr>
          <w:rFonts w:ascii="Times New Roman" w:hAnsi="Times New Roman" w:cs="Times New Roman"/>
          <w:sz w:val="20"/>
        </w:rPr>
        <w:t xml:space="preserve"> – zabývá se vlastními jmény osobními.</w:t>
      </w:r>
    </w:p>
  </w:footnote>
  <w:footnote w:id="97">
    <w:p w:rsidR="00AF716E" w:rsidRDefault="00AF716E" w:rsidP="009026F8">
      <w:pPr>
        <w:spacing w:after="0" w:line="240" w:lineRule="auto"/>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sz w:val="20"/>
        </w:rPr>
        <w:t xml:space="preserve"> Toponomastika – zabývá se jmény zeměpisnými.</w:t>
      </w:r>
    </w:p>
  </w:footnote>
  <w:footnote w:id="98">
    <w:p w:rsidR="00AF716E" w:rsidRDefault="00AF716E" w:rsidP="009026F8">
      <w:pPr>
        <w:spacing w:after="0" w:line="240" w:lineRule="auto"/>
        <w:rPr>
          <w:rFonts w:ascii="Times New Roman" w:hAnsi="Times New Roman" w:cs="Times New Roman"/>
        </w:rPr>
      </w:pPr>
      <w:r w:rsidRPr="005E1A98">
        <w:rPr>
          <w:rFonts w:ascii="Times New Roman" w:hAnsi="Times New Roman" w:cs="Times New Roman"/>
          <w:vertAlign w:val="superscript"/>
        </w:rPr>
        <w:footnoteRef/>
      </w:r>
      <w:r w:rsidRPr="005E1A98">
        <w:rPr>
          <w:rFonts w:ascii="Times New Roman" w:hAnsi="Times New Roman" w:cs="Times New Roman"/>
          <w:sz w:val="20"/>
        </w:rPr>
        <w:t xml:space="preserve"> </w:t>
      </w:r>
      <w:r>
        <w:rPr>
          <w:rFonts w:ascii="Times New Roman" w:hAnsi="Times New Roman" w:cs="Times New Roman"/>
          <w:sz w:val="20"/>
        </w:rPr>
        <w:t xml:space="preserve">Srov. </w:t>
      </w:r>
      <w:r w:rsidRPr="005E1A98">
        <w:rPr>
          <w:rFonts w:ascii="Times New Roman" w:hAnsi="Times New Roman" w:cs="Times New Roman"/>
          <w:sz w:val="20"/>
        </w:rPr>
        <w:t xml:space="preserve">Maur, Eduard: </w:t>
      </w:r>
      <w:r w:rsidRPr="005E1A98">
        <w:rPr>
          <w:rFonts w:ascii="Times New Roman" w:hAnsi="Times New Roman" w:cs="Times New Roman"/>
          <w:i/>
          <w:sz w:val="20"/>
        </w:rPr>
        <w:t>Filologická metoda v historické vědě</w:t>
      </w:r>
      <w:r w:rsidRPr="005E1A98">
        <w:rPr>
          <w:rFonts w:ascii="Times New Roman" w:hAnsi="Times New Roman" w:cs="Times New Roman"/>
          <w:sz w:val="20"/>
        </w:rPr>
        <w:t xml:space="preserve">. In: </w:t>
      </w:r>
      <w:r>
        <w:rPr>
          <w:rFonts w:ascii="Times New Roman" w:hAnsi="Times New Roman" w:cs="Times New Roman"/>
          <w:sz w:val="20"/>
        </w:rPr>
        <w:t>Tamtéž</w:t>
      </w:r>
      <w:r w:rsidRPr="005E1A98">
        <w:rPr>
          <w:rFonts w:ascii="Times New Roman" w:hAnsi="Times New Roman" w:cs="Times New Roman"/>
          <w:sz w:val="20"/>
        </w:rPr>
        <w:t xml:space="preserve">, </w:t>
      </w:r>
      <w:r>
        <w:rPr>
          <w:rFonts w:ascii="Times New Roman" w:hAnsi="Times New Roman" w:cs="Times New Roman"/>
          <w:sz w:val="20"/>
        </w:rPr>
        <w:t xml:space="preserve">s. </w:t>
      </w:r>
      <w:r w:rsidRPr="005E1A98">
        <w:rPr>
          <w:rFonts w:ascii="Times New Roman" w:hAnsi="Times New Roman" w:cs="Times New Roman"/>
          <w:sz w:val="20"/>
        </w:rPr>
        <w:t>259–263.</w:t>
      </w:r>
    </w:p>
  </w:footnote>
  <w:footnote w:id="99">
    <w:p w:rsidR="00AF716E" w:rsidRPr="00FA7989" w:rsidRDefault="00AF716E" w:rsidP="004B2A80">
      <w:pPr>
        <w:spacing w:after="0" w:line="240" w:lineRule="auto"/>
        <w:rPr>
          <w:rFonts w:ascii="Times New Roman" w:hAnsi="Times New Roman" w:cs="Times New Roman"/>
        </w:rPr>
      </w:pPr>
      <w:r w:rsidRPr="007C7BD6">
        <w:rPr>
          <w:rFonts w:ascii="Times New Roman" w:hAnsi="Times New Roman" w:cs="Times New Roman"/>
          <w:sz w:val="20"/>
          <w:szCs w:val="20"/>
          <w:vertAlign w:val="superscript"/>
        </w:rPr>
        <w:footnoteRef/>
      </w:r>
      <w:r w:rsidRPr="007C7BD6">
        <w:rPr>
          <w:rFonts w:ascii="Times New Roman" w:hAnsi="Times New Roman" w:cs="Times New Roman"/>
          <w:sz w:val="20"/>
          <w:szCs w:val="20"/>
        </w:rPr>
        <w:t xml:space="preserve"> </w:t>
      </w:r>
      <w:r>
        <w:rPr>
          <w:rFonts w:ascii="Times New Roman" w:hAnsi="Times New Roman" w:cs="Times New Roman"/>
          <w:sz w:val="20"/>
          <w:szCs w:val="20"/>
        </w:rPr>
        <w:t xml:space="preserve">V současnosti nejvyužívanější je </w:t>
      </w:r>
      <w:r w:rsidRPr="007C7BD6">
        <w:rPr>
          <w:rFonts w:ascii="Times New Roman" w:hAnsi="Times New Roman" w:cs="Times New Roman"/>
          <w:sz w:val="20"/>
          <w:szCs w:val="20"/>
        </w:rPr>
        <w:t xml:space="preserve">Hlaváček, Ivan – Kašpar, Jaroslav – Nový, Rostislav: </w:t>
      </w:r>
      <w:proofErr w:type="spellStart"/>
      <w:r w:rsidRPr="007C7BD6">
        <w:rPr>
          <w:rFonts w:ascii="Times New Roman" w:hAnsi="Times New Roman" w:cs="Times New Roman"/>
          <w:i/>
          <w:sz w:val="20"/>
          <w:szCs w:val="20"/>
        </w:rPr>
        <w:t>Vademecum</w:t>
      </w:r>
      <w:proofErr w:type="spellEnd"/>
      <w:r w:rsidRPr="007C7BD6">
        <w:rPr>
          <w:rFonts w:ascii="Times New Roman" w:hAnsi="Times New Roman" w:cs="Times New Roman"/>
          <w:i/>
          <w:sz w:val="20"/>
          <w:szCs w:val="20"/>
        </w:rPr>
        <w:t xml:space="preserve"> pomocných věd historických</w:t>
      </w:r>
      <w:r>
        <w:rPr>
          <w:rFonts w:ascii="Times New Roman" w:hAnsi="Times New Roman" w:cs="Times New Roman"/>
          <w:sz w:val="20"/>
          <w:szCs w:val="20"/>
        </w:rPr>
        <w:t>, c. d.</w:t>
      </w:r>
      <w:r w:rsidRPr="007C7BD6">
        <w:rPr>
          <w:rFonts w:ascii="Times New Roman" w:hAnsi="Times New Roman" w:cs="Times New Roman"/>
          <w:sz w:val="20"/>
          <w:szCs w:val="20"/>
        </w:rPr>
        <w:t xml:space="preserve"> Ke studiu je nejvhodnější poslední vydání, v němž jsou uvedeny</w:t>
      </w:r>
      <w:r w:rsidRPr="00FA7989">
        <w:rPr>
          <w:rFonts w:ascii="Times New Roman" w:hAnsi="Times New Roman" w:cs="Times New Roman"/>
          <w:sz w:val="20"/>
        </w:rPr>
        <w:t xml:space="preserve"> nejnovější tituly doporučované literatury a opraveny některé nedostatky. Pro srovnání vývoje bádání v oboru pomocných věd historických na Slovensku v návaznosti na Uherský stát je vhodná nová vysokoškolská učebnice Kačírek</w:t>
      </w:r>
      <w:r>
        <w:rPr>
          <w:rFonts w:ascii="Times New Roman" w:hAnsi="Times New Roman" w:cs="Times New Roman"/>
          <w:sz w:val="20"/>
        </w:rPr>
        <w:t xml:space="preserve">, </w:t>
      </w:r>
      <w:proofErr w:type="spellStart"/>
      <w:r>
        <w:rPr>
          <w:rFonts w:ascii="Times New Roman" w:hAnsi="Times New Roman" w:cs="Times New Roman"/>
          <w:sz w:val="20"/>
        </w:rPr>
        <w:t>Ľuboš</w:t>
      </w:r>
      <w:proofErr w:type="spellEnd"/>
      <w:r>
        <w:rPr>
          <w:rFonts w:ascii="Times New Roman" w:hAnsi="Times New Roman" w:cs="Times New Roman"/>
          <w:sz w:val="20"/>
        </w:rPr>
        <w:t xml:space="preserve"> –</w:t>
      </w:r>
      <w:r w:rsidRPr="00FA7989">
        <w:rPr>
          <w:rFonts w:ascii="Times New Roman" w:hAnsi="Times New Roman" w:cs="Times New Roman"/>
          <w:sz w:val="20"/>
        </w:rPr>
        <w:t xml:space="preserve"> </w:t>
      </w:r>
      <w:proofErr w:type="spellStart"/>
      <w:r w:rsidRPr="00FA7989">
        <w:rPr>
          <w:rFonts w:ascii="Times New Roman" w:hAnsi="Times New Roman" w:cs="Times New Roman"/>
          <w:sz w:val="20"/>
        </w:rPr>
        <w:t>Ragač</w:t>
      </w:r>
      <w:proofErr w:type="spellEnd"/>
      <w:r w:rsidRPr="00FA7989">
        <w:rPr>
          <w:rFonts w:ascii="Times New Roman" w:hAnsi="Times New Roman" w:cs="Times New Roman"/>
          <w:sz w:val="20"/>
        </w:rPr>
        <w:t xml:space="preserve">, Radoslav </w:t>
      </w:r>
      <w:r>
        <w:rPr>
          <w:rFonts w:ascii="Times New Roman" w:hAnsi="Times New Roman" w:cs="Times New Roman"/>
          <w:sz w:val="20"/>
        </w:rPr>
        <w:t>–</w:t>
      </w:r>
      <w:r w:rsidRPr="00FA7989">
        <w:rPr>
          <w:rFonts w:ascii="Times New Roman" w:hAnsi="Times New Roman" w:cs="Times New Roman"/>
          <w:sz w:val="20"/>
        </w:rPr>
        <w:t xml:space="preserve"> </w:t>
      </w:r>
      <w:proofErr w:type="spellStart"/>
      <w:r w:rsidRPr="00FA7989">
        <w:rPr>
          <w:rFonts w:ascii="Times New Roman" w:hAnsi="Times New Roman" w:cs="Times New Roman"/>
          <w:sz w:val="20"/>
        </w:rPr>
        <w:t>Tišliar</w:t>
      </w:r>
      <w:proofErr w:type="spellEnd"/>
      <w:r w:rsidRPr="00FA7989">
        <w:rPr>
          <w:rFonts w:ascii="Times New Roman" w:hAnsi="Times New Roman" w:cs="Times New Roman"/>
          <w:sz w:val="20"/>
        </w:rPr>
        <w:t xml:space="preserve">, Pavol: </w:t>
      </w:r>
      <w:proofErr w:type="spellStart"/>
      <w:r w:rsidRPr="00FA7989">
        <w:rPr>
          <w:rFonts w:ascii="Times New Roman" w:hAnsi="Times New Roman" w:cs="Times New Roman"/>
          <w:i/>
          <w:sz w:val="20"/>
        </w:rPr>
        <w:t>Múzeum</w:t>
      </w:r>
      <w:proofErr w:type="spellEnd"/>
      <w:r w:rsidRPr="00FA7989">
        <w:rPr>
          <w:rFonts w:ascii="Times New Roman" w:hAnsi="Times New Roman" w:cs="Times New Roman"/>
          <w:i/>
          <w:sz w:val="20"/>
        </w:rPr>
        <w:t xml:space="preserve"> a historické </w:t>
      </w:r>
      <w:proofErr w:type="spellStart"/>
      <w:r w:rsidRPr="00FA7989">
        <w:rPr>
          <w:rFonts w:ascii="Times New Roman" w:hAnsi="Times New Roman" w:cs="Times New Roman"/>
          <w:i/>
          <w:sz w:val="20"/>
        </w:rPr>
        <w:t>vedy</w:t>
      </w:r>
      <w:proofErr w:type="spellEnd"/>
      <w:r w:rsidRPr="00FA7989">
        <w:rPr>
          <w:rFonts w:ascii="Times New Roman" w:hAnsi="Times New Roman" w:cs="Times New Roman"/>
          <w:sz w:val="20"/>
        </w:rPr>
        <w:t xml:space="preserve">. Krakov: </w:t>
      </w:r>
      <w:proofErr w:type="spellStart"/>
      <w:r w:rsidRPr="00FA7989">
        <w:rPr>
          <w:rFonts w:ascii="Times New Roman" w:hAnsi="Times New Roman" w:cs="Times New Roman"/>
          <w:sz w:val="20"/>
        </w:rPr>
        <w:t>Spolok</w:t>
      </w:r>
      <w:proofErr w:type="spellEnd"/>
      <w:r w:rsidRPr="00FA7989">
        <w:rPr>
          <w:rFonts w:ascii="Times New Roman" w:hAnsi="Times New Roman" w:cs="Times New Roman"/>
          <w:sz w:val="20"/>
        </w:rPr>
        <w:t xml:space="preserve"> </w:t>
      </w:r>
      <w:proofErr w:type="spellStart"/>
      <w:r w:rsidRPr="00FA7989">
        <w:rPr>
          <w:rFonts w:ascii="Times New Roman" w:hAnsi="Times New Roman" w:cs="Times New Roman"/>
          <w:sz w:val="20"/>
        </w:rPr>
        <w:t>Slovákov</w:t>
      </w:r>
      <w:proofErr w:type="spellEnd"/>
      <w:r w:rsidRPr="00FA7989">
        <w:rPr>
          <w:rFonts w:ascii="Times New Roman" w:hAnsi="Times New Roman" w:cs="Times New Roman"/>
          <w:sz w:val="20"/>
        </w:rPr>
        <w:t xml:space="preserve"> v Polsku, 2013.</w:t>
      </w:r>
    </w:p>
  </w:footnote>
  <w:footnote w:id="100">
    <w:p w:rsidR="00AF716E" w:rsidRPr="00FA7989" w:rsidRDefault="00AF716E" w:rsidP="004B2A80">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Zejména se jednalo o varianty kapitály kvadrátní a kapitály rustikální.</w:t>
      </w:r>
    </w:p>
  </w:footnote>
  <w:footnote w:id="101">
    <w:p w:rsidR="00AF716E" w:rsidRPr="00FA7989" w:rsidRDefault="00AF716E" w:rsidP="004B2A80">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Tzv. písmo monumentální </w:t>
      </w:r>
      <w:r>
        <w:rPr>
          <w:rFonts w:ascii="Times New Roman" w:hAnsi="Times New Roman" w:cs="Times New Roman"/>
          <w:sz w:val="20"/>
        </w:rPr>
        <w:t>–</w:t>
      </w:r>
      <w:r w:rsidRPr="00FA7989">
        <w:rPr>
          <w:rFonts w:ascii="Times New Roman" w:hAnsi="Times New Roman" w:cs="Times New Roman"/>
          <w:sz w:val="20"/>
        </w:rPr>
        <w:t xml:space="preserve"> </w:t>
      </w:r>
      <w:proofErr w:type="spellStart"/>
      <w:r w:rsidRPr="00FA7989">
        <w:rPr>
          <w:rFonts w:ascii="Times New Roman" w:hAnsi="Times New Roman" w:cs="Times New Roman"/>
          <w:i/>
          <w:sz w:val="20"/>
        </w:rPr>
        <w:t>scriptura</w:t>
      </w:r>
      <w:proofErr w:type="spellEnd"/>
      <w:r w:rsidRPr="00FA7989">
        <w:rPr>
          <w:rFonts w:ascii="Times New Roman" w:hAnsi="Times New Roman" w:cs="Times New Roman"/>
          <w:i/>
          <w:sz w:val="20"/>
        </w:rPr>
        <w:t xml:space="preserve"> </w:t>
      </w:r>
      <w:proofErr w:type="spellStart"/>
      <w:r w:rsidRPr="00FA7989">
        <w:rPr>
          <w:rFonts w:ascii="Times New Roman" w:hAnsi="Times New Roman" w:cs="Times New Roman"/>
          <w:i/>
          <w:sz w:val="20"/>
        </w:rPr>
        <w:t>quadrata</w:t>
      </w:r>
      <w:proofErr w:type="spellEnd"/>
      <w:r w:rsidRPr="00FA7989">
        <w:rPr>
          <w:rFonts w:ascii="Times New Roman" w:hAnsi="Times New Roman" w:cs="Times New Roman"/>
          <w:sz w:val="20"/>
        </w:rPr>
        <w:t xml:space="preserve"> a </w:t>
      </w:r>
      <w:proofErr w:type="spellStart"/>
      <w:r w:rsidRPr="00FA7989">
        <w:rPr>
          <w:rFonts w:ascii="Times New Roman" w:hAnsi="Times New Roman" w:cs="Times New Roman"/>
          <w:i/>
          <w:sz w:val="20"/>
        </w:rPr>
        <w:t>scriptura</w:t>
      </w:r>
      <w:proofErr w:type="spellEnd"/>
      <w:r w:rsidRPr="00FA7989">
        <w:rPr>
          <w:rFonts w:ascii="Times New Roman" w:hAnsi="Times New Roman" w:cs="Times New Roman"/>
          <w:i/>
          <w:sz w:val="20"/>
        </w:rPr>
        <w:t xml:space="preserve"> </w:t>
      </w:r>
      <w:proofErr w:type="spellStart"/>
      <w:r w:rsidRPr="00FA7989">
        <w:rPr>
          <w:rFonts w:ascii="Times New Roman" w:hAnsi="Times New Roman" w:cs="Times New Roman"/>
          <w:i/>
          <w:sz w:val="20"/>
        </w:rPr>
        <w:t>actuaria</w:t>
      </w:r>
      <w:proofErr w:type="spellEnd"/>
      <w:r w:rsidRPr="00FA7989">
        <w:rPr>
          <w:rFonts w:ascii="Times New Roman" w:hAnsi="Times New Roman" w:cs="Times New Roman"/>
          <w:i/>
          <w:sz w:val="20"/>
        </w:rPr>
        <w:t>.</w:t>
      </w:r>
      <w:r w:rsidRPr="00FA7989">
        <w:rPr>
          <w:rFonts w:ascii="Times New Roman" w:hAnsi="Times New Roman" w:cs="Times New Roman"/>
          <w:sz w:val="20"/>
        </w:rPr>
        <w:t xml:space="preserve"> </w:t>
      </w:r>
    </w:p>
  </w:footnote>
  <w:footnote w:id="102">
    <w:p w:rsidR="00AF716E" w:rsidRPr="00FA7989" w:rsidRDefault="00AF716E" w:rsidP="007C368F">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Pr>
          <w:rFonts w:ascii="Times New Roman" w:hAnsi="Times New Roman" w:cs="Times New Roman"/>
          <w:sz w:val="20"/>
        </w:rPr>
        <w:t xml:space="preserve"> </w:t>
      </w:r>
      <w:r w:rsidRPr="00FA7989">
        <w:rPr>
          <w:rFonts w:ascii="Times New Roman" w:hAnsi="Times New Roman" w:cs="Times New Roman"/>
          <w:sz w:val="20"/>
        </w:rPr>
        <w:t>Jednalo se o majuskulní starší římskou kurzívu, která se používala od 1. stol</w:t>
      </w:r>
      <w:r>
        <w:rPr>
          <w:rFonts w:ascii="Times New Roman" w:hAnsi="Times New Roman" w:cs="Times New Roman"/>
          <w:sz w:val="20"/>
        </w:rPr>
        <w:t>etí</w:t>
      </w:r>
      <w:r w:rsidRPr="00FA7989">
        <w:rPr>
          <w:rFonts w:ascii="Times New Roman" w:hAnsi="Times New Roman" w:cs="Times New Roman"/>
          <w:sz w:val="20"/>
        </w:rPr>
        <w:t xml:space="preserve"> př. n. l. Tu pak od 3. stol</w:t>
      </w:r>
      <w:r>
        <w:rPr>
          <w:rFonts w:ascii="Times New Roman" w:hAnsi="Times New Roman" w:cs="Times New Roman"/>
          <w:sz w:val="20"/>
        </w:rPr>
        <w:t>etí</w:t>
      </w:r>
      <w:r w:rsidRPr="00FA7989">
        <w:rPr>
          <w:rFonts w:ascii="Times New Roman" w:hAnsi="Times New Roman" w:cs="Times New Roman"/>
          <w:sz w:val="20"/>
        </w:rPr>
        <w:t xml:space="preserve"> n. l. nahrazuje minuskulní mladší římská kurzíva. </w:t>
      </w:r>
    </w:p>
  </w:footnote>
  <w:footnote w:id="103">
    <w:p w:rsidR="00AF716E" w:rsidRPr="00FA7989" w:rsidRDefault="00AF716E" w:rsidP="007C368F">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Pr>
          <w:rFonts w:ascii="Times New Roman" w:hAnsi="Times New Roman" w:cs="Times New Roman"/>
          <w:sz w:val="20"/>
        </w:rPr>
        <w:t xml:space="preserve"> Hla</w:t>
      </w:r>
      <w:r w:rsidRPr="00FA7989">
        <w:rPr>
          <w:rFonts w:ascii="Times New Roman" w:hAnsi="Times New Roman" w:cs="Times New Roman"/>
          <w:sz w:val="20"/>
        </w:rPr>
        <w:t xml:space="preserve">váček, Ivan </w:t>
      </w:r>
      <w:r>
        <w:rPr>
          <w:rFonts w:ascii="Times New Roman" w:hAnsi="Times New Roman" w:cs="Times New Roman"/>
          <w:sz w:val="20"/>
        </w:rPr>
        <w:t>– Kašpar, Jaroslav –</w:t>
      </w:r>
      <w:r w:rsidRPr="00FA7989">
        <w:rPr>
          <w:rFonts w:ascii="Times New Roman" w:hAnsi="Times New Roman" w:cs="Times New Roman"/>
          <w:sz w:val="20"/>
        </w:rPr>
        <w:t xml:space="preserve"> Nový, Rostislav: </w:t>
      </w:r>
      <w:proofErr w:type="spellStart"/>
      <w:r w:rsidRPr="00FA7989">
        <w:rPr>
          <w:rFonts w:ascii="Times New Roman" w:hAnsi="Times New Roman" w:cs="Times New Roman"/>
          <w:i/>
          <w:sz w:val="20"/>
        </w:rPr>
        <w:t>Vademecum</w:t>
      </w:r>
      <w:proofErr w:type="spellEnd"/>
      <w:r w:rsidRPr="00FA7989">
        <w:rPr>
          <w:rFonts w:ascii="Times New Roman" w:hAnsi="Times New Roman" w:cs="Times New Roman"/>
          <w:i/>
          <w:sz w:val="20"/>
        </w:rPr>
        <w:t xml:space="preserve"> pomocných věd historických</w:t>
      </w:r>
      <w:r w:rsidRPr="00216C52">
        <w:rPr>
          <w:rFonts w:ascii="Times New Roman" w:hAnsi="Times New Roman" w:cs="Times New Roman"/>
          <w:sz w:val="20"/>
        </w:rPr>
        <w:t>,</w:t>
      </w:r>
      <w:r w:rsidRPr="00FA7989">
        <w:rPr>
          <w:rFonts w:ascii="Times New Roman" w:hAnsi="Times New Roman" w:cs="Times New Roman"/>
          <w:sz w:val="20"/>
        </w:rPr>
        <w:t xml:space="preserve"> c. d., s. 52.</w:t>
      </w:r>
    </w:p>
  </w:footnote>
  <w:footnote w:id="104">
    <w:p w:rsidR="00AF716E" w:rsidRPr="00FA7989" w:rsidRDefault="00AF716E" w:rsidP="007C368F">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w:t>
      </w:r>
      <w:r w:rsidRPr="00485A4F">
        <w:rPr>
          <w:rFonts w:ascii="Times New Roman" w:hAnsi="Times New Roman" w:cs="Times New Roman"/>
          <w:i/>
          <w:sz w:val="20"/>
        </w:rPr>
        <w:t>Tamtéž</w:t>
      </w:r>
      <w:r>
        <w:rPr>
          <w:rFonts w:ascii="Times New Roman" w:hAnsi="Times New Roman" w:cs="Times New Roman"/>
          <w:sz w:val="20"/>
        </w:rPr>
        <w:t>.</w:t>
      </w:r>
    </w:p>
  </w:footnote>
  <w:footnote w:id="105">
    <w:p w:rsidR="00AF716E" w:rsidRPr="00FA7989" w:rsidRDefault="00AF716E" w:rsidP="007C368F">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w:t>
      </w:r>
      <w:r w:rsidRPr="00485A4F">
        <w:rPr>
          <w:rFonts w:ascii="Times New Roman" w:hAnsi="Times New Roman" w:cs="Times New Roman"/>
          <w:i/>
          <w:sz w:val="20"/>
        </w:rPr>
        <w:t>Tamtéž</w:t>
      </w:r>
      <w:r w:rsidRPr="00FA7989">
        <w:rPr>
          <w:rFonts w:ascii="Times New Roman" w:hAnsi="Times New Roman" w:cs="Times New Roman"/>
          <w:sz w:val="20"/>
        </w:rPr>
        <w:t>.</w:t>
      </w:r>
    </w:p>
  </w:footnote>
  <w:footnote w:id="106">
    <w:p w:rsidR="00AF716E" w:rsidRPr="00FA7989" w:rsidRDefault="00AF716E" w:rsidP="007C368F">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Pro ilustraci komplikovanosti situace </w:t>
      </w:r>
      <w:r>
        <w:rPr>
          <w:rFonts w:ascii="Times New Roman" w:hAnsi="Times New Roman" w:cs="Times New Roman"/>
          <w:sz w:val="20"/>
        </w:rPr>
        <w:t xml:space="preserve">lze </w:t>
      </w:r>
      <w:r w:rsidRPr="00FA7989">
        <w:rPr>
          <w:rFonts w:ascii="Times New Roman" w:hAnsi="Times New Roman" w:cs="Times New Roman"/>
          <w:sz w:val="20"/>
        </w:rPr>
        <w:t>uvést příklad vizigótského písa</w:t>
      </w:r>
      <w:r>
        <w:rPr>
          <w:rFonts w:ascii="Times New Roman" w:hAnsi="Times New Roman" w:cs="Times New Roman"/>
          <w:sz w:val="20"/>
        </w:rPr>
        <w:t>ře Danily žijícího v 9. století,</w:t>
      </w:r>
      <w:r w:rsidRPr="00FA7989">
        <w:rPr>
          <w:rFonts w:ascii="Times New Roman" w:hAnsi="Times New Roman" w:cs="Times New Roman"/>
          <w:sz w:val="20"/>
        </w:rPr>
        <w:t xml:space="preserve"> u nějž můžeme spolehlivě identifikovat minimálně pět výrazně odlišných písem, která ovládal. </w:t>
      </w:r>
      <w:r w:rsidRPr="00485A4F">
        <w:rPr>
          <w:rFonts w:ascii="Times New Roman" w:hAnsi="Times New Roman" w:cs="Times New Roman"/>
          <w:i/>
          <w:sz w:val="20"/>
        </w:rPr>
        <w:t>Tamtéž</w:t>
      </w:r>
      <w:r w:rsidRPr="00FA7989">
        <w:rPr>
          <w:rFonts w:ascii="Times New Roman" w:hAnsi="Times New Roman" w:cs="Times New Roman"/>
          <w:sz w:val="20"/>
        </w:rPr>
        <w:t>, s. 53.</w:t>
      </w:r>
    </w:p>
  </w:footnote>
  <w:footnote w:id="107">
    <w:p w:rsidR="00AF716E" w:rsidRPr="00FA7989" w:rsidRDefault="00AF716E" w:rsidP="007C368F">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Karolínská renesance je období kulturního rozkvětu ve Franské říši po úpadku za vlády posledních Merovejců a je spjata s</w:t>
      </w:r>
      <w:r>
        <w:rPr>
          <w:rFonts w:ascii="Times New Roman" w:hAnsi="Times New Roman" w:cs="Times New Roman"/>
          <w:sz w:val="20"/>
        </w:rPr>
        <w:t xml:space="preserve"> osobou Karla Velikého (asi 742–</w:t>
      </w:r>
      <w:r w:rsidRPr="00FA7989">
        <w:rPr>
          <w:rFonts w:ascii="Times New Roman" w:hAnsi="Times New Roman" w:cs="Times New Roman"/>
          <w:sz w:val="20"/>
        </w:rPr>
        <w:t>814). Konec je ohraničen úpadkem Karlem zbudované říše a následně jejím rozpadem stvrzeným verdunskou smlouvou roku 843. Karolínská renesance vycházela z tradic a kultury antického Říma a byla obohacena křesťanstvím. Karel Veliký konsolidoval moc říše a financoval dílo řady učenců a umělců, kteří působili na jeho dvoře. V tomto období se také buduje řada klášterů, v nichž je vzdělanost a kultura pěstována. Po Karlově smrti říše upadá a s ní i doba karolínské renesance. K obrodě dochází až za v</w:t>
      </w:r>
      <w:r>
        <w:rPr>
          <w:rFonts w:ascii="Times New Roman" w:hAnsi="Times New Roman" w:cs="Times New Roman"/>
          <w:sz w:val="20"/>
        </w:rPr>
        <w:t xml:space="preserve">lády </w:t>
      </w:r>
      <w:proofErr w:type="spellStart"/>
      <w:r>
        <w:rPr>
          <w:rFonts w:ascii="Times New Roman" w:hAnsi="Times New Roman" w:cs="Times New Roman"/>
          <w:sz w:val="20"/>
        </w:rPr>
        <w:t>otónské</w:t>
      </w:r>
      <w:proofErr w:type="spellEnd"/>
      <w:r>
        <w:rPr>
          <w:rFonts w:ascii="Times New Roman" w:hAnsi="Times New Roman" w:cs="Times New Roman"/>
          <w:sz w:val="20"/>
        </w:rPr>
        <w:t xml:space="preserve"> dynastie (10. století</w:t>
      </w:r>
      <w:r w:rsidRPr="00FA7989">
        <w:rPr>
          <w:rFonts w:ascii="Times New Roman" w:hAnsi="Times New Roman" w:cs="Times New Roman"/>
          <w:sz w:val="20"/>
        </w:rPr>
        <w:t xml:space="preserve">) a mluvíme pak o tzv. renesanci </w:t>
      </w:r>
      <w:proofErr w:type="spellStart"/>
      <w:r w:rsidRPr="00FA7989">
        <w:rPr>
          <w:rFonts w:ascii="Times New Roman" w:hAnsi="Times New Roman" w:cs="Times New Roman"/>
          <w:sz w:val="20"/>
        </w:rPr>
        <w:t>otónské</w:t>
      </w:r>
      <w:proofErr w:type="spellEnd"/>
      <w:r w:rsidRPr="00FA7989">
        <w:rPr>
          <w:rFonts w:ascii="Times New Roman" w:hAnsi="Times New Roman" w:cs="Times New Roman"/>
          <w:sz w:val="20"/>
        </w:rPr>
        <w:t>.</w:t>
      </w:r>
    </w:p>
  </w:footnote>
  <w:footnote w:id="108">
    <w:p w:rsidR="00AF716E" w:rsidRPr="00FA7989" w:rsidRDefault="00AF716E" w:rsidP="007C368F">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Pr>
          <w:rFonts w:ascii="Times New Roman" w:hAnsi="Times New Roman" w:cs="Times New Roman"/>
          <w:sz w:val="20"/>
        </w:rPr>
        <w:t xml:space="preserve"> </w:t>
      </w:r>
      <w:r w:rsidRPr="00485A4F">
        <w:rPr>
          <w:rFonts w:ascii="Times New Roman" w:hAnsi="Times New Roman" w:cs="Times New Roman"/>
          <w:i/>
          <w:sz w:val="20"/>
        </w:rPr>
        <w:t>Tamtéž</w:t>
      </w:r>
      <w:r>
        <w:rPr>
          <w:rFonts w:ascii="Times New Roman" w:hAnsi="Times New Roman" w:cs="Times New Roman"/>
          <w:sz w:val="20"/>
        </w:rPr>
        <w:t>, s. 54–</w:t>
      </w:r>
      <w:r w:rsidRPr="00FA7989">
        <w:rPr>
          <w:rFonts w:ascii="Times New Roman" w:hAnsi="Times New Roman" w:cs="Times New Roman"/>
          <w:sz w:val="20"/>
        </w:rPr>
        <w:t>57.</w:t>
      </w:r>
    </w:p>
  </w:footnote>
  <w:footnote w:id="109">
    <w:p w:rsidR="00AF716E" w:rsidRPr="00FA7989" w:rsidRDefault="00AF716E" w:rsidP="007C368F">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Pr>
          <w:rFonts w:ascii="Times New Roman" w:hAnsi="Times New Roman" w:cs="Times New Roman"/>
          <w:sz w:val="20"/>
        </w:rPr>
        <w:t xml:space="preserve"> </w:t>
      </w:r>
      <w:r w:rsidRPr="00485A4F">
        <w:rPr>
          <w:rFonts w:ascii="Times New Roman" w:hAnsi="Times New Roman" w:cs="Times New Roman"/>
          <w:i/>
          <w:sz w:val="20"/>
        </w:rPr>
        <w:t>Tamtéž</w:t>
      </w:r>
      <w:r>
        <w:rPr>
          <w:rFonts w:ascii="Times New Roman" w:hAnsi="Times New Roman" w:cs="Times New Roman"/>
          <w:sz w:val="20"/>
        </w:rPr>
        <w:t>, s. 59–</w:t>
      </w:r>
      <w:r w:rsidRPr="00FA7989">
        <w:rPr>
          <w:rFonts w:ascii="Times New Roman" w:hAnsi="Times New Roman" w:cs="Times New Roman"/>
          <w:sz w:val="20"/>
        </w:rPr>
        <w:t>61.</w:t>
      </w:r>
    </w:p>
  </w:footnote>
  <w:footnote w:id="110">
    <w:p w:rsidR="00AF716E" w:rsidRPr="00FA7989" w:rsidRDefault="00AF716E" w:rsidP="007C368F">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Pr>
          <w:rFonts w:ascii="Times New Roman" w:hAnsi="Times New Roman" w:cs="Times New Roman"/>
          <w:sz w:val="20"/>
        </w:rPr>
        <w:t xml:space="preserve"> </w:t>
      </w:r>
      <w:r w:rsidRPr="00485A4F">
        <w:rPr>
          <w:rFonts w:ascii="Times New Roman" w:hAnsi="Times New Roman" w:cs="Times New Roman"/>
          <w:i/>
          <w:sz w:val="20"/>
        </w:rPr>
        <w:t>Tamtéž</w:t>
      </w:r>
      <w:r>
        <w:rPr>
          <w:rFonts w:ascii="Times New Roman" w:hAnsi="Times New Roman" w:cs="Times New Roman"/>
          <w:sz w:val="20"/>
        </w:rPr>
        <w:t>, s. 61–</w:t>
      </w:r>
      <w:r w:rsidRPr="00FA7989">
        <w:rPr>
          <w:rFonts w:ascii="Times New Roman" w:hAnsi="Times New Roman" w:cs="Times New Roman"/>
          <w:sz w:val="20"/>
        </w:rPr>
        <w:t>65.</w:t>
      </w:r>
    </w:p>
  </w:footnote>
  <w:footnote w:id="111">
    <w:p w:rsidR="00AF716E" w:rsidRPr="00FA7989" w:rsidRDefault="00AF716E" w:rsidP="007C368F">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Kašpar, Jaroslav: </w:t>
      </w:r>
      <w:r w:rsidRPr="00FA7989">
        <w:rPr>
          <w:rFonts w:ascii="Times New Roman" w:hAnsi="Times New Roman" w:cs="Times New Roman"/>
          <w:i/>
          <w:sz w:val="20"/>
        </w:rPr>
        <w:t>Úvod do novověké latinské paleografie se zvláštním zřetelem k českým zemím</w:t>
      </w:r>
      <w:r>
        <w:rPr>
          <w:rFonts w:ascii="Times New Roman" w:hAnsi="Times New Roman" w:cs="Times New Roman"/>
          <w:sz w:val="20"/>
        </w:rPr>
        <w:t>. Praha: SPN, 1987;</w:t>
      </w:r>
      <w:r w:rsidRPr="00FA7989">
        <w:rPr>
          <w:rFonts w:ascii="Times New Roman" w:hAnsi="Times New Roman" w:cs="Times New Roman"/>
          <w:sz w:val="20"/>
        </w:rPr>
        <w:t xml:space="preserve"> Kašpar, Jaroslav: </w:t>
      </w:r>
      <w:r w:rsidRPr="00FA7989">
        <w:rPr>
          <w:rFonts w:ascii="Times New Roman" w:hAnsi="Times New Roman" w:cs="Times New Roman"/>
          <w:i/>
          <w:sz w:val="20"/>
        </w:rPr>
        <w:t>Soubor statí o novověkém písmu</w:t>
      </w:r>
      <w:r w:rsidRPr="00FA7989">
        <w:rPr>
          <w:rFonts w:ascii="Times New Roman" w:hAnsi="Times New Roman" w:cs="Times New Roman"/>
          <w:sz w:val="20"/>
        </w:rPr>
        <w:t>. Praha: Karolinum, 1993.</w:t>
      </w:r>
    </w:p>
  </w:footnote>
  <w:footnote w:id="112">
    <w:p w:rsidR="00AF716E" w:rsidRPr="00FA7989" w:rsidRDefault="00AF716E" w:rsidP="007C368F">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Pr>
          <w:rFonts w:ascii="Times New Roman" w:hAnsi="Times New Roman" w:cs="Times New Roman"/>
          <w:sz w:val="20"/>
        </w:rPr>
        <w:t xml:space="preserve"> Hla</w:t>
      </w:r>
      <w:r w:rsidRPr="00FA7989">
        <w:rPr>
          <w:rFonts w:ascii="Times New Roman" w:hAnsi="Times New Roman" w:cs="Times New Roman"/>
          <w:sz w:val="20"/>
        </w:rPr>
        <w:t xml:space="preserve">váček, Ivan </w:t>
      </w:r>
      <w:r>
        <w:rPr>
          <w:rFonts w:ascii="Times New Roman" w:hAnsi="Times New Roman" w:cs="Times New Roman"/>
          <w:sz w:val="20"/>
        </w:rPr>
        <w:t>– Kašpar, Jaroslav –</w:t>
      </w:r>
      <w:r w:rsidRPr="00FA7989">
        <w:rPr>
          <w:rFonts w:ascii="Times New Roman" w:hAnsi="Times New Roman" w:cs="Times New Roman"/>
          <w:sz w:val="20"/>
        </w:rPr>
        <w:t xml:space="preserve"> Nový, Rostislav: </w:t>
      </w:r>
      <w:proofErr w:type="spellStart"/>
      <w:r w:rsidRPr="00FA7989">
        <w:rPr>
          <w:rFonts w:ascii="Times New Roman" w:hAnsi="Times New Roman" w:cs="Times New Roman"/>
          <w:i/>
          <w:sz w:val="20"/>
        </w:rPr>
        <w:t>Vademecum</w:t>
      </w:r>
      <w:proofErr w:type="spellEnd"/>
      <w:r w:rsidRPr="00FA7989">
        <w:rPr>
          <w:rFonts w:ascii="Times New Roman" w:hAnsi="Times New Roman" w:cs="Times New Roman"/>
          <w:i/>
          <w:sz w:val="20"/>
        </w:rPr>
        <w:t xml:space="preserve"> pomocných věd historických</w:t>
      </w:r>
      <w:r>
        <w:rPr>
          <w:rFonts w:ascii="Times New Roman" w:hAnsi="Times New Roman" w:cs="Times New Roman"/>
          <w:sz w:val="20"/>
        </w:rPr>
        <w:t>, c. d., s. 65–</w:t>
      </w:r>
      <w:r w:rsidRPr="00FA7989">
        <w:rPr>
          <w:rFonts w:ascii="Times New Roman" w:hAnsi="Times New Roman" w:cs="Times New Roman"/>
          <w:sz w:val="20"/>
        </w:rPr>
        <w:t>74.</w:t>
      </w:r>
    </w:p>
  </w:footnote>
  <w:footnote w:id="113">
    <w:p w:rsidR="00AF716E" w:rsidRPr="00FA7989" w:rsidRDefault="00AF716E" w:rsidP="007C368F">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w:t>
      </w:r>
      <w:r w:rsidRPr="00485A4F">
        <w:rPr>
          <w:rFonts w:ascii="Times New Roman" w:hAnsi="Times New Roman" w:cs="Times New Roman"/>
          <w:i/>
          <w:sz w:val="20"/>
        </w:rPr>
        <w:t>Tamtéž</w:t>
      </w:r>
      <w:r w:rsidRPr="00FA7989">
        <w:rPr>
          <w:rFonts w:ascii="Times New Roman" w:hAnsi="Times New Roman" w:cs="Times New Roman"/>
          <w:sz w:val="20"/>
        </w:rPr>
        <w:t>, s. 74</w:t>
      </w:r>
      <w:r>
        <w:rPr>
          <w:rFonts w:ascii="Times New Roman" w:hAnsi="Times New Roman" w:cs="Times New Roman"/>
          <w:sz w:val="20"/>
        </w:rPr>
        <w:t>–</w:t>
      </w:r>
      <w:r w:rsidRPr="00FA7989">
        <w:rPr>
          <w:rFonts w:ascii="Times New Roman" w:hAnsi="Times New Roman" w:cs="Times New Roman"/>
          <w:sz w:val="20"/>
        </w:rPr>
        <w:t>82.</w:t>
      </w:r>
    </w:p>
  </w:footnote>
  <w:footnote w:id="114">
    <w:p w:rsidR="00AF716E" w:rsidRPr="00FA7989" w:rsidRDefault="00AF716E" w:rsidP="007C368F">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w:t>
      </w:r>
      <w:r w:rsidRPr="00485A4F">
        <w:rPr>
          <w:rFonts w:ascii="Times New Roman" w:hAnsi="Times New Roman" w:cs="Times New Roman"/>
          <w:i/>
          <w:sz w:val="20"/>
        </w:rPr>
        <w:t>Tamtéž</w:t>
      </w:r>
      <w:r w:rsidRPr="00FA7989">
        <w:rPr>
          <w:rFonts w:ascii="Times New Roman" w:hAnsi="Times New Roman" w:cs="Times New Roman"/>
          <w:sz w:val="20"/>
        </w:rPr>
        <w:t>, s. 97.</w:t>
      </w:r>
    </w:p>
  </w:footnote>
  <w:footnote w:id="115">
    <w:p w:rsidR="00AF716E" w:rsidRPr="00FA7989" w:rsidRDefault="00AF716E" w:rsidP="007C368F">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Úlohu skriptorií a individuálních písařů přebírá od konce středověku knihtisk. V novověku je tedy pro sledování vývoje psaného písma stěžejní diplomatický a osobní písemný materiál. </w:t>
      </w:r>
      <w:r w:rsidRPr="00911E78">
        <w:rPr>
          <w:rFonts w:ascii="Times New Roman" w:hAnsi="Times New Roman" w:cs="Times New Roman"/>
          <w:i/>
          <w:sz w:val="20"/>
        </w:rPr>
        <w:t>Tamtéž</w:t>
      </w:r>
      <w:r>
        <w:rPr>
          <w:rFonts w:ascii="Times New Roman" w:hAnsi="Times New Roman" w:cs="Times New Roman"/>
          <w:sz w:val="20"/>
        </w:rPr>
        <w:t>,</w:t>
      </w:r>
      <w:r w:rsidRPr="00FA7989">
        <w:rPr>
          <w:rFonts w:ascii="Times New Roman" w:hAnsi="Times New Roman" w:cs="Times New Roman"/>
          <w:sz w:val="20"/>
        </w:rPr>
        <w:t xml:space="preserve"> c. d., s. 28.</w:t>
      </w:r>
    </w:p>
  </w:footnote>
  <w:footnote w:id="116">
    <w:p w:rsidR="00AF716E" w:rsidRPr="00FA7989" w:rsidRDefault="00AF716E" w:rsidP="007C368F">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Na pomezí archeologických a paleografických psacích látek jsou voskové tabulky. Větší počet tabulek spojený dohromady se nazýval </w:t>
      </w:r>
      <w:proofErr w:type="spellStart"/>
      <w:r w:rsidRPr="00FA7989">
        <w:rPr>
          <w:rFonts w:ascii="Times New Roman" w:hAnsi="Times New Roman" w:cs="Times New Roman"/>
          <w:sz w:val="20"/>
        </w:rPr>
        <w:t>caudex</w:t>
      </w:r>
      <w:proofErr w:type="spellEnd"/>
      <w:r w:rsidRPr="00FA7989">
        <w:rPr>
          <w:rFonts w:ascii="Times New Roman" w:hAnsi="Times New Roman" w:cs="Times New Roman"/>
          <w:sz w:val="20"/>
        </w:rPr>
        <w:t xml:space="preserve">, tedy špalíček. Odtud pak vzniká termín kodex. </w:t>
      </w:r>
      <w:r w:rsidRPr="00485A4F">
        <w:rPr>
          <w:rFonts w:ascii="Times New Roman" w:hAnsi="Times New Roman" w:cs="Times New Roman"/>
          <w:i/>
          <w:sz w:val="20"/>
        </w:rPr>
        <w:t>Tamtéž</w:t>
      </w:r>
      <w:r w:rsidRPr="00FA7989">
        <w:rPr>
          <w:rFonts w:ascii="Times New Roman" w:hAnsi="Times New Roman" w:cs="Times New Roman"/>
          <w:sz w:val="20"/>
        </w:rPr>
        <w:t>, s. 3</w:t>
      </w:r>
      <w:r>
        <w:rPr>
          <w:rFonts w:ascii="Times New Roman" w:hAnsi="Times New Roman" w:cs="Times New Roman"/>
          <w:sz w:val="20"/>
        </w:rPr>
        <w:t>8</w:t>
      </w:r>
      <w:r w:rsidRPr="00FA7989">
        <w:rPr>
          <w:rFonts w:ascii="Times New Roman" w:hAnsi="Times New Roman" w:cs="Times New Roman"/>
          <w:sz w:val="20"/>
        </w:rPr>
        <w:t>.</w:t>
      </w:r>
    </w:p>
  </w:footnote>
  <w:footnote w:id="117">
    <w:p w:rsidR="00AF716E" w:rsidRPr="00FA7989" w:rsidRDefault="00AF716E" w:rsidP="007C368F">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w:t>
      </w:r>
      <w:r w:rsidRPr="00485A4F">
        <w:rPr>
          <w:rFonts w:ascii="Times New Roman" w:hAnsi="Times New Roman" w:cs="Times New Roman"/>
          <w:i/>
          <w:sz w:val="20"/>
        </w:rPr>
        <w:t>Tamtéž</w:t>
      </w:r>
      <w:r w:rsidRPr="00FA7989">
        <w:rPr>
          <w:rFonts w:ascii="Times New Roman" w:hAnsi="Times New Roman" w:cs="Times New Roman"/>
          <w:sz w:val="20"/>
        </w:rPr>
        <w:t>, s. 29.</w:t>
      </w:r>
    </w:p>
  </w:footnote>
  <w:footnote w:id="118">
    <w:p w:rsidR="00AF716E" w:rsidRPr="00FA7989" w:rsidRDefault="00AF716E" w:rsidP="007C368F">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w:t>
      </w:r>
      <w:proofErr w:type="gramStart"/>
      <w:r w:rsidRPr="00FA7989">
        <w:rPr>
          <w:rFonts w:ascii="Times New Roman" w:hAnsi="Times New Roman" w:cs="Times New Roman"/>
          <w:sz w:val="20"/>
        </w:rPr>
        <w:t xml:space="preserve">Z latinského </w:t>
      </w:r>
      <w:r w:rsidRPr="008E0ADD">
        <w:rPr>
          <w:rFonts w:ascii="Times New Roman" w:hAnsi="Times New Roman" w:cs="Times New Roman"/>
          <w:i/>
          <w:sz w:val="20"/>
        </w:rPr>
        <w:t>ligo</w:t>
      </w:r>
      <w:r w:rsidRPr="00FA7989">
        <w:rPr>
          <w:rFonts w:ascii="Times New Roman" w:hAnsi="Times New Roman" w:cs="Times New Roman"/>
          <w:sz w:val="20"/>
        </w:rPr>
        <w:t xml:space="preserve"> </w:t>
      </w:r>
      <w:r>
        <w:rPr>
          <w:rFonts w:ascii="Times New Roman" w:hAnsi="Times New Roman" w:cs="Times New Roman"/>
          <w:sz w:val="20"/>
        </w:rPr>
        <w:t>–</w:t>
      </w:r>
      <w:r w:rsidRPr="00FA7989">
        <w:rPr>
          <w:rFonts w:ascii="Times New Roman" w:hAnsi="Times New Roman" w:cs="Times New Roman"/>
          <w:sz w:val="20"/>
        </w:rPr>
        <w:t xml:space="preserve"> váž</w:t>
      </w:r>
      <w:r>
        <w:rPr>
          <w:rFonts w:ascii="Times New Roman" w:hAnsi="Times New Roman" w:cs="Times New Roman"/>
          <w:sz w:val="20"/>
        </w:rPr>
        <w:t>i</w:t>
      </w:r>
      <w:proofErr w:type="gramEnd"/>
      <w:r w:rsidRPr="00FA7989">
        <w:rPr>
          <w:rFonts w:ascii="Times New Roman" w:hAnsi="Times New Roman" w:cs="Times New Roman"/>
          <w:sz w:val="20"/>
        </w:rPr>
        <w:t xml:space="preserve">, spojím. V paleografii jde tedy o spojení písmen. </w:t>
      </w:r>
    </w:p>
  </w:footnote>
  <w:footnote w:id="119">
    <w:p w:rsidR="00AF716E" w:rsidRPr="00FA7989" w:rsidRDefault="00AF716E" w:rsidP="007C368F">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Pr>
          <w:rFonts w:ascii="Times New Roman" w:hAnsi="Times New Roman" w:cs="Times New Roman"/>
          <w:sz w:val="20"/>
        </w:rPr>
        <w:t xml:space="preserve"> </w:t>
      </w:r>
      <w:r w:rsidRPr="00485A4F">
        <w:rPr>
          <w:rFonts w:ascii="Times New Roman" w:hAnsi="Times New Roman" w:cs="Times New Roman"/>
          <w:i/>
          <w:sz w:val="20"/>
        </w:rPr>
        <w:t>Tamtéž</w:t>
      </w:r>
      <w:r w:rsidRPr="00FA7989">
        <w:rPr>
          <w:rFonts w:ascii="Times New Roman" w:hAnsi="Times New Roman" w:cs="Times New Roman"/>
          <w:sz w:val="20"/>
        </w:rPr>
        <w:t>, s. 41.</w:t>
      </w:r>
    </w:p>
  </w:footnote>
  <w:footnote w:id="120">
    <w:p w:rsidR="00AF716E" w:rsidRPr="00FA7989" w:rsidRDefault="00AF716E" w:rsidP="00806330">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Více ukázek zkratek viz </w:t>
      </w:r>
      <w:r w:rsidRPr="00911E78">
        <w:rPr>
          <w:rFonts w:ascii="Times New Roman" w:hAnsi="Times New Roman" w:cs="Times New Roman"/>
          <w:i/>
          <w:sz w:val="20"/>
        </w:rPr>
        <w:t>Tamtéž</w:t>
      </w:r>
      <w:r w:rsidRPr="00FA7989">
        <w:rPr>
          <w:rFonts w:ascii="Times New Roman" w:hAnsi="Times New Roman" w:cs="Times New Roman"/>
          <w:sz w:val="20"/>
        </w:rPr>
        <w:t>, s. 42.</w:t>
      </w:r>
    </w:p>
  </w:footnote>
  <w:footnote w:id="121">
    <w:p w:rsidR="00AF716E" w:rsidRPr="00FA7989" w:rsidRDefault="00AF716E" w:rsidP="00806330">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Šířeji o zkratkách, vývoji těsnopisu, kryptografii a tajných písmech viz</w:t>
      </w:r>
      <w:r>
        <w:rPr>
          <w:rFonts w:ascii="Times New Roman" w:hAnsi="Times New Roman" w:cs="Times New Roman"/>
          <w:sz w:val="20"/>
        </w:rPr>
        <w:t xml:space="preserve"> </w:t>
      </w:r>
      <w:r w:rsidRPr="00485A4F">
        <w:rPr>
          <w:rFonts w:ascii="Times New Roman" w:hAnsi="Times New Roman" w:cs="Times New Roman"/>
          <w:i/>
          <w:sz w:val="20"/>
        </w:rPr>
        <w:t>Tamtéž</w:t>
      </w:r>
      <w:r>
        <w:rPr>
          <w:rFonts w:ascii="Times New Roman" w:hAnsi="Times New Roman" w:cs="Times New Roman"/>
          <w:sz w:val="20"/>
        </w:rPr>
        <w:t>, s. 41–</w:t>
      </w:r>
      <w:r w:rsidRPr="00FA7989">
        <w:rPr>
          <w:rFonts w:ascii="Times New Roman" w:hAnsi="Times New Roman" w:cs="Times New Roman"/>
          <w:sz w:val="20"/>
        </w:rPr>
        <w:t>46.</w:t>
      </w:r>
    </w:p>
  </w:footnote>
  <w:footnote w:id="122">
    <w:p w:rsidR="00AF716E" w:rsidRPr="00FA7989" w:rsidRDefault="00AF716E" w:rsidP="00806330">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Chronologie matematická (astronomická) stanovuje objektivní jednotky času (hodina, den, </w:t>
      </w:r>
      <w:proofErr w:type="gramStart"/>
      <w:r w:rsidRPr="00FA7989">
        <w:rPr>
          <w:rFonts w:ascii="Times New Roman" w:hAnsi="Times New Roman" w:cs="Times New Roman"/>
          <w:sz w:val="20"/>
        </w:rPr>
        <w:t>rok...) na</w:t>
      </w:r>
      <w:proofErr w:type="gramEnd"/>
      <w:r w:rsidRPr="00FA7989">
        <w:rPr>
          <w:rFonts w:ascii="Times New Roman" w:hAnsi="Times New Roman" w:cs="Times New Roman"/>
          <w:sz w:val="20"/>
        </w:rPr>
        <w:t xml:space="preserve"> základě poznatků o pohybech nebeských těles, zejména Měsíce a zdánlivého pohybu Slunce ve vztahu k Zemi.</w:t>
      </w:r>
    </w:p>
  </w:footnote>
  <w:footnote w:id="123">
    <w:p w:rsidR="00AF716E" w:rsidRPr="00FA7989" w:rsidRDefault="00AF716E" w:rsidP="00806330">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K tématu vnímání času ve středověku viz např. </w:t>
      </w:r>
      <w:proofErr w:type="spellStart"/>
      <w:r w:rsidRPr="00FA7989">
        <w:rPr>
          <w:rFonts w:ascii="Times New Roman" w:hAnsi="Times New Roman" w:cs="Times New Roman"/>
          <w:sz w:val="20"/>
        </w:rPr>
        <w:t>Le</w:t>
      </w:r>
      <w:proofErr w:type="spellEnd"/>
      <w:r w:rsidRPr="00FA7989">
        <w:rPr>
          <w:rFonts w:ascii="Times New Roman" w:hAnsi="Times New Roman" w:cs="Times New Roman"/>
          <w:sz w:val="20"/>
        </w:rPr>
        <w:t xml:space="preserve"> </w:t>
      </w:r>
      <w:proofErr w:type="spellStart"/>
      <w:r w:rsidRPr="00FA7989">
        <w:rPr>
          <w:rFonts w:ascii="Times New Roman" w:hAnsi="Times New Roman" w:cs="Times New Roman"/>
          <w:sz w:val="20"/>
        </w:rPr>
        <w:t>Goff</w:t>
      </w:r>
      <w:proofErr w:type="spellEnd"/>
      <w:r w:rsidRPr="00FA7989">
        <w:rPr>
          <w:rFonts w:ascii="Times New Roman" w:hAnsi="Times New Roman" w:cs="Times New Roman"/>
          <w:sz w:val="20"/>
        </w:rPr>
        <w:t xml:space="preserve">, Jacques </w:t>
      </w:r>
      <w:r>
        <w:rPr>
          <w:rFonts w:ascii="Times New Roman" w:hAnsi="Times New Roman" w:cs="Times New Roman"/>
          <w:sz w:val="20"/>
        </w:rPr>
        <w:t>–</w:t>
      </w:r>
      <w:r w:rsidRPr="00FA7989">
        <w:rPr>
          <w:rFonts w:ascii="Times New Roman" w:hAnsi="Times New Roman" w:cs="Times New Roman"/>
          <w:sz w:val="20"/>
        </w:rPr>
        <w:t xml:space="preserve"> Schmidt, Jean-Claude: </w:t>
      </w:r>
      <w:r w:rsidRPr="002E1F12">
        <w:rPr>
          <w:rFonts w:ascii="Times New Roman" w:hAnsi="Times New Roman" w:cs="Times New Roman"/>
          <w:i/>
          <w:sz w:val="20"/>
        </w:rPr>
        <w:t>Čas</w:t>
      </w:r>
      <w:r w:rsidRPr="00FA7989">
        <w:rPr>
          <w:rFonts w:ascii="Times New Roman" w:hAnsi="Times New Roman" w:cs="Times New Roman"/>
          <w:sz w:val="20"/>
        </w:rPr>
        <w:t xml:space="preserve">. In: </w:t>
      </w:r>
      <w:proofErr w:type="spellStart"/>
      <w:r w:rsidRPr="00FA7989">
        <w:rPr>
          <w:rFonts w:ascii="Times New Roman" w:hAnsi="Times New Roman" w:cs="Times New Roman"/>
          <w:sz w:val="20"/>
        </w:rPr>
        <w:t>Le</w:t>
      </w:r>
      <w:proofErr w:type="spellEnd"/>
      <w:r w:rsidRPr="00FA7989">
        <w:rPr>
          <w:rFonts w:ascii="Times New Roman" w:hAnsi="Times New Roman" w:cs="Times New Roman"/>
          <w:sz w:val="20"/>
        </w:rPr>
        <w:t xml:space="preserve"> </w:t>
      </w:r>
      <w:proofErr w:type="spellStart"/>
      <w:r w:rsidRPr="00FA7989">
        <w:rPr>
          <w:rFonts w:ascii="Times New Roman" w:hAnsi="Times New Roman" w:cs="Times New Roman"/>
          <w:sz w:val="20"/>
        </w:rPr>
        <w:t>Goff</w:t>
      </w:r>
      <w:proofErr w:type="spellEnd"/>
      <w:r w:rsidRPr="00FA7989">
        <w:rPr>
          <w:rFonts w:ascii="Times New Roman" w:hAnsi="Times New Roman" w:cs="Times New Roman"/>
          <w:sz w:val="20"/>
        </w:rPr>
        <w:t xml:space="preserve">, Jacques </w:t>
      </w:r>
      <w:r>
        <w:rPr>
          <w:rFonts w:ascii="Times New Roman" w:hAnsi="Times New Roman" w:cs="Times New Roman"/>
          <w:sz w:val="20"/>
        </w:rPr>
        <w:t>–</w:t>
      </w:r>
      <w:r w:rsidRPr="00FA7989">
        <w:rPr>
          <w:rFonts w:ascii="Times New Roman" w:hAnsi="Times New Roman" w:cs="Times New Roman"/>
          <w:sz w:val="20"/>
        </w:rPr>
        <w:t xml:space="preserve"> Schmidt, Jean-Claude</w:t>
      </w:r>
      <w:r>
        <w:rPr>
          <w:rFonts w:ascii="Times New Roman" w:hAnsi="Times New Roman" w:cs="Times New Roman"/>
          <w:sz w:val="20"/>
        </w:rPr>
        <w:t xml:space="preserve"> (</w:t>
      </w:r>
      <w:proofErr w:type="spellStart"/>
      <w:r>
        <w:rPr>
          <w:rFonts w:ascii="Times New Roman" w:hAnsi="Times New Roman" w:cs="Times New Roman"/>
          <w:sz w:val="20"/>
        </w:rPr>
        <w:t>eds</w:t>
      </w:r>
      <w:proofErr w:type="spellEnd"/>
      <w:r>
        <w:rPr>
          <w:rFonts w:ascii="Times New Roman" w:hAnsi="Times New Roman" w:cs="Times New Roman"/>
          <w:sz w:val="20"/>
        </w:rPr>
        <w:t>.)</w:t>
      </w:r>
      <w:r w:rsidRPr="00FA7989">
        <w:rPr>
          <w:rFonts w:ascii="Times New Roman" w:hAnsi="Times New Roman" w:cs="Times New Roman"/>
          <w:sz w:val="20"/>
        </w:rPr>
        <w:t xml:space="preserve">: </w:t>
      </w:r>
      <w:r w:rsidRPr="002E1F12">
        <w:rPr>
          <w:rFonts w:ascii="Times New Roman" w:hAnsi="Times New Roman" w:cs="Times New Roman"/>
          <w:sz w:val="20"/>
        </w:rPr>
        <w:t>Encyklopedie středověku</w:t>
      </w:r>
      <w:r>
        <w:rPr>
          <w:rFonts w:ascii="Times New Roman" w:hAnsi="Times New Roman" w:cs="Times New Roman"/>
          <w:sz w:val="20"/>
        </w:rPr>
        <w:t>. Praha: Vyšehrad, 2002, s. 91–98.</w:t>
      </w:r>
    </w:p>
  </w:footnote>
  <w:footnote w:id="124">
    <w:p w:rsidR="00AF716E" w:rsidRPr="00FA7989" w:rsidRDefault="00AF716E" w:rsidP="00B11F9E">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Remeš, Václav: </w:t>
      </w:r>
      <w:r w:rsidRPr="003B4BC5">
        <w:rPr>
          <w:rFonts w:ascii="Times New Roman" w:hAnsi="Times New Roman" w:cs="Times New Roman"/>
          <w:i/>
          <w:sz w:val="20"/>
        </w:rPr>
        <w:t>Kalendář juliánský a gregoriánský</w:t>
      </w:r>
      <w:r w:rsidRPr="00FA7989">
        <w:rPr>
          <w:rFonts w:ascii="Times New Roman" w:hAnsi="Times New Roman" w:cs="Times New Roman"/>
          <w:sz w:val="20"/>
        </w:rPr>
        <w:t xml:space="preserve">. In: Týž: </w:t>
      </w:r>
      <w:r w:rsidRPr="003B4BC5">
        <w:rPr>
          <w:rFonts w:ascii="Times New Roman" w:hAnsi="Times New Roman" w:cs="Times New Roman"/>
          <w:sz w:val="20"/>
        </w:rPr>
        <w:t>Slovník pro historiky a návštěvníky archivů</w:t>
      </w:r>
      <w:r>
        <w:rPr>
          <w:rFonts w:ascii="Times New Roman" w:hAnsi="Times New Roman" w:cs="Times New Roman"/>
          <w:sz w:val="20"/>
        </w:rPr>
        <w:t>, c. d., s. 105–</w:t>
      </w:r>
      <w:r w:rsidRPr="00FA7989">
        <w:rPr>
          <w:rFonts w:ascii="Times New Roman" w:hAnsi="Times New Roman" w:cs="Times New Roman"/>
          <w:sz w:val="20"/>
        </w:rPr>
        <w:t>106</w:t>
      </w:r>
      <w:r>
        <w:rPr>
          <w:rFonts w:ascii="Times New Roman" w:hAnsi="Times New Roman" w:cs="Times New Roman"/>
          <w:sz w:val="20"/>
        </w:rPr>
        <w:t>.</w:t>
      </w:r>
    </w:p>
  </w:footnote>
  <w:footnote w:id="125">
    <w:p w:rsidR="00AF716E" w:rsidRPr="00FA7989" w:rsidRDefault="00AF716E" w:rsidP="00B11F9E">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Pr>
          <w:rFonts w:ascii="Times New Roman" w:hAnsi="Times New Roman" w:cs="Times New Roman"/>
          <w:sz w:val="20"/>
        </w:rPr>
        <w:t xml:space="preserve"> Hla</w:t>
      </w:r>
      <w:r w:rsidRPr="00FA7989">
        <w:rPr>
          <w:rFonts w:ascii="Times New Roman" w:hAnsi="Times New Roman" w:cs="Times New Roman"/>
          <w:sz w:val="20"/>
        </w:rPr>
        <w:t xml:space="preserve">váček, Ivan </w:t>
      </w:r>
      <w:r>
        <w:rPr>
          <w:rFonts w:ascii="Times New Roman" w:hAnsi="Times New Roman" w:cs="Times New Roman"/>
          <w:sz w:val="20"/>
        </w:rPr>
        <w:t>– Kašpar, Jaroslav –</w:t>
      </w:r>
      <w:r w:rsidRPr="00FA7989">
        <w:rPr>
          <w:rFonts w:ascii="Times New Roman" w:hAnsi="Times New Roman" w:cs="Times New Roman"/>
          <w:sz w:val="20"/>
        </w:rPr>
        <w:t xml:space="preserve"> Nový, Rostislav: </w:t>
      </w:r>
      <w:proofErr w:type="spellStart"/>
      <w:r w:rsidRPr="00FA7989">
        <w:rPr>
          <w:rFonts w:ascii="Times New Roman" w:hAnsi="Times New Roman" w:cs="Times New Roman"/>
          <w:i/>
          <w:sz w:val="20"/>
        </w:rPr>
        <w:t>Vademecum</w:t>
      </w:r>
      <w:proofErr w:type="spellEnd"/>
      <w:r w:rsidRPr="00FA7989">
        <w:rPr>
          <w:rFonts w:ascii="Times New Roman" w:hAnsi="Times New Roman" w:cs="Times New Roman"/>
          <w:i/>
          <w:sz w:val="20"/>
        </w:rPr>
        <w:t xml:space="preserve"> pomocných věd historických</w:t>
      </w:r>
      <w:r w:rsidRPr="00FA7989">
        <w:rPr>
          <w:rFonts w:ascii="Times New Roman" w:hAnsi="Times New Roman" w:cs="Times New Roman"/>
          <w:sz w:val="20"/>
        </w:rPr>
        <w:t xml:space="preserve">, c. d., s. </w:t>
      </w:r>
      <w:r>
        <w:rPr>
          <w:rFonts w:ascii="Times New Roman" w:hAnsi="Times New Roman" w:cs="Times New Roman"/>
          <w:sz w:val="20"/>
        </w:rPr>
        <w:t>126</w:t>
      </w:r>
      <w:r w:rsidRPr="00FA7989">
        <w:rPr>
          <w:rFonts w:ascii="Times New Roman" w:hAnsi="Times New Roman" w:cs="Times New Roman"/>
          <w:sz w:val="20"/>
        </w:rPr>
        <w:t xml:space="preserve">. Komplexněji o gregoriánské reformě kalendáře viz Bláhová, Marie: </w:t>
      </w:r>
      <w:r w:rsidRPr="00FA7989">
        <w:rPr>
          <w:rFonts w:ascii="Times New Roman" w:hAnsi="Times New Roman" w:cs="Times New Roman"/>
          <w:i/>
          <w:sz w:val="20"/>
        </w:rPr>
        <w:t>Historická chronologie</w:t>
      </w:r>
      <w:r>
        <w:rPr>
          <w:rFonts w:ascii="Times New Roman" w:hAnsi="Times New Roman" w:cs="Times New Roman"/>
          <w:sz w:val="20"/>
        </w:rPr>
        <w:t xml:space="preserve">. Praha: </w:t>
      </w:r>
      <w:proofErr w:type="spellStart"/>
      <w:r>
        <w:rPr>
          <w:rFonts w:ascii="Times New Roman" w:hAnsi="Times New Roman" w:cs="Times New Roman"/>
          <w:sz w:val="20"/>
        </w:rPr>
        <w:t>Libri</w:t>
      </w:r>
      <w:proofErr w:type="spellEnd"/>
      <w:r>
        <w:rPr>
          <w:rFonts w:ascii="Times New Roman" w:hAnsi="Times New Roman" w:cs="Times New Roman"/>
          <w:sz w:val="20"/>
        </w:rPr>
        <w:t>, 2001, s. 112–</w:t>
      </w:r>
      <w:r w:rsidRPr="00FA7989">
        <w:rPr>
          <w:rFonts w:ascii="Times New Roman" w:hAnsi="Times New Roman" w:cs="Times New Roman"/>
          <w:sz w:val="20"/>
        </w:rPr>
        <w:t>182.</w:t>
      </w:r>
    </w:p>
  </w:footnote>
  <w:footnote w:id="126">
    <w:p w:rsidR="00AF716E" w:rsidRPr="00FA7989" w:rsidRDefault="00AF716E" w:rsidP="00B11F9E">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w:t>
      </w:r>
      <w:r w:rsidRPr="00C17449">
        <w:rPr>
          <w:rFonts w:ascii="Times New Roman" w:hAnsi="Times New Roman" w:cs="Times New Roman"/>
          <w:i/>
          <w:sz w:val="20"/>
        </w:rPr>
        <w:t>Tamtéž</w:t>
      </w:r>
      <w:r w:rsidRPr="00FA7989">
        <w:rPr>
          <w:rFonts w:ascii="Times New Roman" w:hAnsi="Times New Roman" w:cs="Times New Roman"/>
          <w:sz w:val="20"/>
        </w:rPr>
        <w:t>, s. 30.</w:t>
      </w:r>
    </w:p>
  </w:footnote>
  <w:footnote w:id="127">
    <w:p w:rsidR="00AF716E" w:rsidRPr="00FA7989" w:rsidRDefault="00AF716E" w:rsidP="00B11F9E">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w:t>
      </w:r>
      <w:proofErr w:type="spellStart"/>
      <w:r w:rsidRPr="00FA7989">
        <w:rPr>
          <w:rFonts w:ascii="Times New Roman" w:hAnsi="Times New Roman" w:cs="Times New Roman"/>
          <w:sz w:val="20"/>
        </w:rPr>
        <w:t>Grotefend</w:t>
      </w:r>
      <w:proofErr w:type="spellEnd"/>
      <w:r w:rsidRPr="00FA7989">
        <w:rPr>
          <w:rFonts w:ascii="Times New Roman" w:hAnsi="Times New Roman" w:cs="Times New Roman"/>
          <w:sz w:val="20"/>
        </w:rPr>
        <w:t xml:space="preserve">, Hermann: </w:t>
      </w:r>
      <w:proofErr w:type="spellStart"/>
      <w:r w:rsidRPr="00FA7989">
        <w:rPr>
          <w:rFonts w:ascii="Times New Roman" w:hAnsi="Times New Roman" w:cs="Times New Roman"/>
          <w:i/>
          <w:sz w:val="20"/>
        </w:rPr>
        <w:t>Zeitrechnung</w:t>
      </w:r>
      <w:proofErr w:type="spellEnd"/>
      <w:r w:rsidRPr="00FA7989">
        <w:rPr>
          <w:rFonts w:ascii="Times New Roman" w:hAnsi="Times New Roman" w:cs="Times New Roman"/>
          <w:i/>
          <w:sz w:val="20"/>
        </w:rPr>
        <w:t xml:space="preserve"> des </w:t>
      </w:r>
      <w:proofErr w:type="spellStart"/>
      <w:r w:rsidRPr="00FA7989">
        <w:rPr>
          <w:rFonts w:ascii="Times New Roman" w:hAnsi="Times New Roman" w:cs="Times New Roman"/>
          <w:i/>
          <w:sz w:val="20"/>
        </w:rPr>
        <w:t>deutsche</w:t>
      </w:r>
      <w:r>
        <w:rPr>
          <w:rFonts w:ascii="Times New Roman" w:hAnsi="Times New Roman" w:cs="Times New Roman"/>
          <w:i/>
          <w:sz w:val="20"/>
        </w:rPr>
        <w:t>n</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Mittelaltres</w:t>
      </w:r>
      <w:proofErr w:type="spellEnd"/>
      <w:r>
        <w:rPr>
          <w:rFonts w:ascii="Times New Roman" w:hAnsi="Times New Roman" w:cs="Times New Roman"/>
          <w:i/>
          <w:sz w:val="20"/>
        </w:rPr>
        <w:t xml:space="preserve"> </w:t>
      </w:r>
      <w:proofErr w:type="spellStart"/>
      <w:r>
        <w:rPr>
          <w:rFonts w:ascii="Times New Roman" w:hAnsi="Times New Roman" w:cs="Times New Roman"/>
          <w:i/>
          <w:sz w:val="20"/>
        </w:rPr>
        <w:t>und</w:t>
      </w:r>
      <w:proofErr w:type="spellEnd"/>
      <w:r>
        <w:rPr>
          <w:rFonts w:ascii="Times New Roman" w:hAnsi="Times New Roman" w:cs="Times New Roman"/>
          <w:i/>
          <w:sz w:val="20"/>
        </w:rPr>
        <w:t xml:space="preserve"> der </w:t>
      </w:r>
      <w:proofErr w:type="spellStart"/>
      <w:r>
        <w:rPr>
          <w:rFonts w:ascii="Times New Roman" w:hAnsi="Times New Roman" w:cs="Times New Roman"/>
          <w:i/>
          <w:sz w:val="20"/>
        </w:rPr>
        <w:t>Neuzeit</w:t>
      </w:r>
      <w:proofErr w:type="spellEnd"/>
      <w:r>
        <w:rPr>
          <w:rFonts w:ascii="Times New Roman" w:hAnsi="Times New Roman" w:cs="Times New Roman"/>
          <w:i/>
          <w:sz w:val="20"/>
        </w:rPr>
        <w:t xml:space="preserve"> 1–</w:t>
      </w:r>
      <w:r w:rsidRPr="00FA7989">
        <w:rPr>
          <w:rFonts w:ascii="Times New Roman" w:hAnsi="Times New Roman" w:cs="Times New Roman"/>
          <w:i/>
          <w:sz w:val="20"/>
        </w:rPr>
        <w:t>2</w:t>
      </w:r>
      <w:r w:rsidRPr="00FA7989">
        <w:rPr>
          <w:rFonts w:ascii="Times New Roman" w:hAnsi="Times New Roman" w:cs="Times New Roman"/>
          <w:sz w:val="20"/>
        </w:rPr>
        <w:t>. Hannover</w:t>
      </w:r>
      <w:r w:rsidRPr="003715EE">
        <w:rPr>
          <w:rFonts w:ascii="Times New Roman" w:hAnsi="Times New Roman" w:cs="Times New Roman"/>
          <w:sz w:val="20"/>
          <w:szCs w:val="20"/>
        </w:rPr>
        <w:t xml:space="preserve">: </w:t>
      </w:r>
      <w:proofErr w:type="spellStart"/>
      <w:r w:rsidRPr="003715EE">
        <w:rPr>
          <w:rFonts w:ascii="Times New Roman" w:hAnsi="Times New Roman" w:cs="Times New Roman"/>
          <w:sz w:val="20"/>
          <w:szCs w:val="20"/>
        </w:rPr>
        <w:t>Hahnsche</w:t>
      </w:r>
      <w:proofErr w:type="spellEnd"/>
      <w:r w:rsidRPr="003715EE">
        <w:rPr>
          <w:rFonts w:ascii="Times New Roman" w:hAnsi="Times New Roman" w:cs="Times New Roman"/>
          <w:sz w:val="20"/>
          <w:szCs w:val="20"/>
        </w:rPr>
        <w:t xml:space="preserve"> </w:t>
      </w:r>
      <w:proofErr w:type="spellStart"/>
      <w:r w:rsidRPr="003715EE">
        <w:rPr>
          <w:rFonts w:ascii="Times New Roman" w:hAnsi="Times New Roman" w:cs="Times New Roman"/>
          <w:sz w:val="20"/>
          <w:szCs w:val="20"/>
        </w:rPr>
        <w:t>Buchhandlung</w:t>
      </w:r>
      <w:proofErr w:type="spellEnd"/>
      <w:r>
        <w:rPr>
          <w:rFonts w:ascii="Times New Roman" w:hAnsi="Times New Roman" w:cs="Times New Roman"/>
          <w:sz w:val="20"/>
        </w:rPr>
        <w:t>,</w:t>
      </w:r>
      <w:r w:rsidRPr="00FA7989">
        <w:rPr>
          <w:rFonts w:ascii="Times New Roman" w:hAnsi="Times New Roman" w:cs="Times New Roman"/>
          <w:sz w:val="20"/>
        </w:rPr>
        <w:t xml:space="preserve"> 1891</w:t>
      </w:r>
      <w:r>
        <w:rPr>
          <w:rFonts w:ascii="Times New Roman" w:hAnsi="Times New Roman" w:cs="Times New Roman"/>
          <w:sz w:val="20"/>
        </w:rPr>
        <w:t>–1898</w:t>
      </w:r>
      <w:r w:rsidRPr="00FA7989">
        <w:rPr>
          <w:rFonts w:ascii="Times New Roman" w:hAnsi="Times New Roman" w:cs="Times New Roman"/>
          <w:sz w:val="20"/>
        </w:rPr>
        <w:t xml:space="preserve"> (přetisk 1970).</w:t>
      </w:r>
    </w:p>
  </w:footnote>
  <w:footnote w:id="128">
    <w:p w:rsidR="00AF716E" w:rsidRPr="00FA7989" w:rsidRDefault="00AF716E" w:rsidP="00B11F9E">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w:t>
      </w:r>
      <w:proofErr w:type="spellStart"/>
      <w:r w:rsidRPr="00FA7989">
        <w:rPr>
          <w:rFonts w:ascii="Times New Roman" w:hAnsi="Times New Roman" w:cs="Times New Roman"/>
          <w:sz w:val="20"/>
        </w:rPr>
        <w:t>Ginzel</w:t>
      </w:r>
      <w:proofErr w:type="spellEnd"/>
      <w:r w:rsidRPr="00FA7989">
        <w:rPr>
          <w:rFonts w:ascii="Times New Roman" w:hAnsi="Times New Roman" w:cs="Times New Roman"/>
          <w:sz w:val="20"/>
        </w:rPr>
        <w:t xml:space="preserve">, Friedrich Karl: </w:t>
      </w:r>
      <w:proofErr w:type="spellStart"/>
      <w:r w:rsidRPr="00FA7989">
        <w:rPr>
          <w:rFonts w:ascii="Times New Roman" w:hAnsi="Times New Roman" w:cs="Times New Roman"/>
          <w:i/>
          <w:sz w:val="20"/>
        </w:rPr>
        <w:t>Handbuch</w:t>
      </w:r>
      <w:proofErr w:type="spellEnd"/>
      <w:r w:rsidRPr="00FA7989">
        <w:rPr>
          <w:rFonts w:ascii="Times New Roman" w:hAnsi="Times New Roman" w:cs="Times New Roman"/>
          <w:i/>
          <w:sz w:val="20"/>
        </w:rPr>
        <w:t xml:space="preserve"> der </w:t>
      </w:r>
      <w:proofErr w:type="spellStart"/>
      <w:r w:rsidRPr="00FA7989">
        <w:rPr>
          <w:rFonts w:ascii="Times New Roman" w:hAnsi="Times New Roman" w:cs="Times New Roman"/>
          <w:i/>
          <w:sz w:val="20"/>
        </w:rPr>
        <w:t>matematischen</w:t>
      </w:r>
      <w:proofErr w:type="spellEnd"/>
      <w:r w:rsidRPr="00FA7989">
        <w:rPr>
          <w:rFonts w:ascii="Times New Roman" w:hAnsi="Times New Roman" w:cs="Times New Roman"/>
          <w:i/>
          <w:sz w:val="20"/>
        </w:rPr>
        <w:t xml:space="preserve"> </w:t>
      </w:r>
      <w:proofErr w:type="spellStart"/>
      <w:r w:rsidRPr="00FA7989">
        <w:rPr>
          <w:rFonts w:ascii="Times New Roman" w:hAnsi="Times New Roman" w:cs="Times New Roman"/>
          <w:i/>
          <w:sz w:val="20"/>
        </w:rPr>
        <w:t>und</w:t>
      </w:r>
      <w:proofErr w:type="spellEnd"/>
      <w:r w:rsidRPr="00FA7989">
        <w:rPr>
          <w:rFonts w:ascii="Times New Roman" w:hAnsi="Times New Roman" w:cs="Times New Roman"/>
          <w:i/>
          <w:sz w:val="20"/>
        </w:rPr>
        <w:t xml:space="preserve"> </w:t>
      </w:r>
      <w:proofErr w:type="spellStart"/>
      <w:r w:rsidRPr="00FA7989">
        <w:rPr>
          <w:rFonts w:ascii="Times New Roman" w:hAnsi="Times New Roman" w:cs="Times New Roman"/>
          <w:i/>
          <w:sz w:val="20"/>
        </w:rPr>
        <w:t>technischen</w:t>
      </w:r>
      <w:proofErr w:type="spellEnd"/>
      <w:r w:rsidRPr="00FA7989">
        <w:rPr>
          <w:rFonts w:ascii="Times New Roman" w:hAnsi="Times New Roman" w:cs="Times New Roman"/>
          <w:i/>
          <w:sz w:val="20"/>
        </w:rPr>
        <w:t xml:space="preserve"> Chronologie 1</w:t>
      </w:r>
      <w:r>
        <w:rPr>
          <w:rFonts w:ascii="Times New Roman" w:hAnsi="Times New Roman" w:cs="Times New Roman"/>
          <w:i/>
          <w:sz w:val="20"/>
        </w:rPr>
        <w:t>–</w:t>
      </w:r>
      <w:r w:rsidRPr="00FA7989">
        <w:rPr>
          <w:rFonts w:ascii="Times New Roman" w:hAnsi="Times New Roman" w:cs="Times New Roman"/>
          <w:i/>
          <w:sz w:val="20"/>
        </w:rPr>
        <w:t>3</w:t>
      </w:r>
      <w:r>
        <w:rPr>
          <w:rFonts w:ascii="Times New Roman" w:hAnsi="Times New Roman" w:cs="Times New Roman"/>
          <w:sz w:val="20"/>
        </w:rPr>
        <w:t xml:space="preserve">. </w:t>
      </w:r>
      <w:proofErr w:type="spellStart"/>
      <w:r>
        <w:rPr>
          <w:rFonts w:ascii="Times New Roman" w:hAnsi="Times New Roman" w:cs="Times New Roman"/>
          <w:sz w:val="20"/>
        </w:rPr>
        <w:t>Leipzig</w:t>
      </w:r>
      <w:proofErr w:type="spellEnd"/>
      <w:r>
        <w:rPr>
          <w:rFonts w:ascii="Times New Roman" w:hAnsi="Times New Roman" w:cs="Times New Roman"/>
          <w:sz w:val="20"/>
        </w:rPr>
        <w:t>: Hinrich,1906–</w:t>
      </w:r>
      <w:r w:rsidRPr="00FA7989">
        <w:rPr>
          <w:rFonts w:ascii="Times New Roman" w:hAnsi="Times New Roman" w:cs="Times New Roman"/>
          <w:sz w:val="20"/>
        </w:rPr>
        <w:t>1914 (přetisk tamtéž 1958).</w:t>
      </w:r>
    </w:p>
  </w:footnote>
  <w:footnote w:id="129">
    <w:p w:rsidR="00AF716E" w:rsidRPr="00FA7989" w:rsidRDefault="00AF716E" w:rsidP="00B11F9E">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Bláhová, Marie: </w:t>
      </w:r>
      <w:r w:rsidRPr="00FA7989">
        <w:rPr>
          <w:rFonts w:ascii="Times New Roman" w:hAnsi="Times New Roman" w:cs="Times New Roman"/>
          <w:i/>
          <w:sz w:val="20"/>
        </w:rPr>
        <w:t>Historická chronologie</w:t>
      </w:r>
      <w:r>
        <w:rPr>
          <w:rFonts w:ascii="Times New Roman" w:hAnsi="Times New Roman" w:cs="Times New Roman"/>
          <w:sz w:val="20"/>
        </w:rPr>
        <w:t>, c. d.</w:t>
      </w:r>
    </w:p>
  </w:footnote>
  <w:footnote w:id="130">
    <w:p w:rsidR="00AF716E" w:rsidRPr="00FA7989" w:rsidRDefault="00AF716E" w:rsidP="00B11F9E">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Jelikož nezřídka docházelo k tomu, že se toto datování oběma způsoby užívalo v jedné instituci paralelně tak, jako tomu bylo např. v papežské kanceláři, je v případě tohoto datování potřeba zvláštní</w:t>
      </w:r>
      <w:r>
        <w:rPr>
          <w:rFonts w:ascii="Times New Roman" w:hAnsi="Times New Roman" w:cs="Times New Roman"/>
          <w:sz w:val="20"/>
        </w:rPr>
        <w:t xml:space="preserve"> obezřetnosti v převodu dat. Hla</w:t>
      </w:r>
      <w:r w:rsidRPr="00FA7989">
        <w:rPr>
          <w:rFonts w:ascii="Times New Roman" w:hAnsi="Times New Roman" w:cs="Times New Roman"/>
          <w:sz w:val="20"/>
        </w:rPr>
        <w:t xml:space="preserve">váček, Ivan </w:t>
      </w:r>
      <w:r>
        <w:rPr>
          <w:rFonts w:ascii="Times New Roman" w:hAnsi="Times New Roman" w:cs="Times New Roman"/>
          <w:sz w:val="20"/>
        </w:rPr>
        <w:t>–</w:t>
      </w:r>
      <w:r w:rsidRPr="00FA7989">
        <w:rPr>
          <w:rFonts w:ascii="Times New Roman" w:hAnsi="Times New Roman" w:cs="Times New Roman"/>
          <w:sz w:val="20"/>
        </w:rPr>
        <w:t xml:space="preserve"> Kašpar, Jaroslav </w:t>
      </w:r>
      <w:r>
        <w:rPr>
          <w:rFonts w:ascii="Times New Roman" w:hAnsi="Times New Roman" w:cs="Times New Roman"/>
          <w:sz w:val="20"/>
        </w:rPr>
        <w:t>–</w:t>
      </w:r>
      <w:r w:rsidRPr="00FA7989">
        <w:rPr>
          <w:rFonts w:ascii="Times New Roman" w:hAnsi="Times New Roman" w:cs="Times New Roman"/>
          <w:sz w:val="20"/>
        </w:rPr>
        <w:t xml:space="preserve"> Nový, Rostislav: </w:t>
      </w:r>
      <w:proofErr w:type="spellStart"/>
      <w:r w:rsidRPr="00FA7989">
        <w:rPr>
          <w:rFonts w:ascii="Times New Roman" w:hAnsi="Times New Roman" w:cs="Times New Roman"/>
          <w:i/>
          <w:sz w:val="20"/>
        </w:rPr>
        <w:t>Vademecum</w:t>
      </w:r>
      <w:proofErr w:type="spellEnd"/>
      <w:r w:rsidRPr="00FA7989">
        <w:rPr>
          <w:rFonts w:ascii="Times New Roman" w:hAnsi="Times New Roman" w:cs="Times New Roman"/>
          <w:i/>
          <w:sz w:val="20"/>
        </w:rPr>
        <w:t xml:space="preserve"> pomocných věd historických</w:t>
      </w:r>
      <w:r>
        <w:rPr>
          <w:rFonts w:ascii="Times New Roman" w:hAnsi="Times New Roman" w:cs="Times New Roman"/>
          <w:sz w:val="20"/>
        </w:rPr>
        <w:t>,</w:t>
      </w:r>
      <w:r w:rsidRPr="00FA7989">
        <w:rPr>
          <w:rFonts w:ascii="Times New Roman" w:hAnsi="Times New Roman" w:cs="Times New Roman"/>
          <w:sz w:val="20"/>
        </w:rPr>
        <w:t xml:space="preserve"> c. d., s. 128.</w:t>
      </w:r>
    </w:p>
  </w:footnote>
  <w:footnote w:id="131">
    <w:p w:rsidR="00AF716E" w:rsidRPr="00FA7989" w:rsidRDefault="00AF716E" w:rsidP="00B11F9E">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Často byl proto tento způsob nazýván jako </w:t>
      </w:r>
      <w:proofErr w:type="spellStart"/>
      <w:r w:rsidRPr="00FA7989">
        <w:rPr>
          <w:rFonts w:ascii="Times New Roman" w:hAnsi="Times New Roman" w:cs="Times New Roman"/>
          <w:i/>
          <w:sz w:val="20"/>
        </w:rPr>
        <w:t>Stilus</w:t>
      </w:r>
      <w:proofErr w:type="spellEnd"/>
      <w:r w:rsidRPr="00FA7989">
        <w:rPr>
          <w:rFonts w:ascii="Times New Roman" w:hAnsi="Times New Roman" w:cs="Times New Roman"/>
          <w:i/>
          <w:sz w:val="20"/>
        </w:rPr>
        <w:t xml:space="preserve"> </w:t>
      </w:r>
      <w:proofErr w:type="spellStart"/>
      <w:r w:rsidRPr="00FA7989">
        <w:rPr>
          <w:rFonts w:ascii="Times New Roman" w:hAnsi="Times New Roman" w:cs="Times New Roman"/>
          <w:i/>
          <w:sz w:val="20"/>
        </w:rPr>
        <w:t>Francicus</w:t>
      </w:r>
      <w:proofErr w:type="spellEnd"/>
      <w:r w:rsidRPr="00FA7989">
        <w:rPr>
          <w:rFonts w:ascii="Times New Roman" w:hAnsi="Times New Roman" w:cs="Times New Roman"/>
          <w:sz w:val="20"/>
        </w:rPr>
        <w:t xml:space="preserve"> nebo </w:t>
      </w:r>
      <w:proofErr w:type="spellStart"/>
      <w:r w:rsidRPr="00FA7989">
        <w:rPr>
          <w:rFonts w:ascii="Times New Roman" w:hAnsi="Times New Roman" w:cs="Times New Roman"/>
          <w:i/>
          <w:sz w:val="20"/>
        </w:rPr>
        <w:t>Gallicanus</w:t>
      </w:r>
      <w:proofErr w:type="spellEnd"/>
      <w:r w:rsidRPr="00FA7989">
        <w:rPr>
          <w:rFonts w:ascii="Times New Roman" w:hAnsi="Times New Roman" w:cs="Times New Roman"/>
          <w:sz w:val="20"/>
        </w:rPr>
        <w:t>.</w:t>
      </w:r>
    </w:p>
  </w:footnote>
  <w:footnote w:id="132">
    <w:p w:rsidR="00AF716E" w:rsidRPr="00FA7989" w:rsidRDefault="00AF716E" w:rsidP="00B11F9E">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Bláhová, Marie: </w:t>
      </w:r>
      <w:r w:rsidRPr="00FA7989">
        <w:rPr>
          <w:rFonts w:ascii="Times New Roman" w:hAnsi="Times New Roman" w:cs="Times New Roman"/>
          <w:i/>
          <w:sz w:val="20"/>
        </w:rPr>
        <w:t>Historická chronologie</w:t>
      </w:r>
      <w:r w:rsidRPr="00FA7989">
        <w:rPr>
          <w:rFonts w:ascii="Times New Roman" w:hAnsi="Times New Roman" w:cs="Times New Roman"/>
          <w:sz w:val="20"/>
        </w:rPr>
        <w:t>, c. d., s. 236</w:t>
      </w:r>
      <w:r>
        <w:rPr>
          <w:rFonts w:ascii="Times New Roman" w:hAnsi="Times New Roman" w:cs="Times New Roman"/>
          <w:sz w:val="20"/>
        </w:rPr>
        <w:t>–</w:t>
      </w:r>
      <w:r w:rsidRPr="00FA7989">
        <w:rPr>
          <w:rFonts w:ascii="Times New Roman" w:hAnsi="Times New Roman" w:cs="Times New Roman"/>
          <w:sz w:val="20"/>
        </w:rPr>
        <w:t>238 a tabulky juliánských a g</w:t>
      </w:r>
      <w:r>
        <w:rPr>
          <w:rFonts w:ascii="Times New Roman" w:hAnsi="Times New Roman" w:cs="Times New Roman"/>
          <w:sz w:val="20"/>
        </w:rPr>
        <w:t>regoriánských konkurentů s. 480–</w:t>
      </w:r>
      <w:r w:rsidRPr="00FA7989">
        <w:rPr>
          <w:rFonts w:ascii="Times New Roman" w:hAnsi="Times New Roman" w:cs="Times New Roman"/>
          <w:sz w:val="20"/>
        </w:rPr>
        <w:t>481.</w:t>
      </w:r>
    </w:p>
  </w:footnote>
  <w:footnote w:id="133">
    <w:p w:rsidR="00AF716E" w:rsidRPr="00FA7989" w:rsidRDefault="00AF716E" w:rsidP="00B11F9E">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w:t>
      </w:r>
      <w:r w:rsidRPr="00911E78">
        <w:rPr>
          <w:rFonts w:ascii="Times New Roman" w:hAnsi="Times New Roman" w:cs="Times New Roman"/>
          <w:i/>
          <w:sz w:val="20"/>
        </w:rPr>
        <w:t>Tamtéž</w:t>
      </w:r>
      <w:r>
        <w:rPr>
          <w:rFonts w:ascii="Times New Roman" w:hAnsi="Times New Roman" w:cs="Times New Roman"/>
          <w:sz w:val="20"/>
        </w:rPr>
        <w:t>, s. 241–</w:t>
      </w:r>
      <w:r w:rsidRPr="00FA7989">
        <w:rPr>
          <w:rFonts w:ascii="Times New Roman" w:hAnsi="Times New Roman" w:cs="Times New Roman"/>
          <w:sz w:val="20"/>
        </w:rPr>
        <w:t xml:space="preserve">245 a tabulka </w:t>
      </w:r>
      <w:proofErr w:type="spellStart"/>
      <w:r w:rsidRPr="00FA7989">
        <w:rPr>
          <w:rFonts w:ascii="Times New Roman" w:hAnsi="Times New Roman" w:cs="Times New Roman"/>
          <w:sz w:val="20"/>
        </w:rPr>
        <w:t>epaktů</w:t>
      </w:r>
      <w:proofErr w:type="spellEnd"/>
      <w:r w:rsidRPr="00FA7989">
        <w:rPr>
          <w:rFonts w:ascii="Times New Roman" w:hAnsi="Times New Roman" w:cs="Times New Roman"/>
          <w:sz w:val="20"/>
        </w:rPr>
        <w:t xml:space="preserve"> juliánského kalendáře </w:t>
      </w:r>
      <w:r>
        <w:rPr>
          <w:rFonts w:ascii="Times New Roman" w:hAnsi="Times New Roman" w:cs="Times New Roman"/>
          <w:sz w:val="20"/>
        </w:rPr>
        <w:t xml:space="preserve">na </w:t>
      </w:r>
      <w:r w:rsidRPr="00FA7989">
        <w:rPr>
          <w:rFonts w:ascii="Times New Roman" w:hAnsi="Times New Roman" w:cs="Times New Roman"/>
          <w:sz w:val="20"/>
        </w:rPr>
        <w:t>s. 482.</w:t>
      </w:r>
    </w:p>
  </w:footnote>
  <w:footnote w:id="134">
    <w:p w:rsidR="00AF716E" w:rsidRPr="00FA7989" w:rsidRDefault="00AF716E" w:rsidP="00B11F9E">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Jen pro uvedení několika příkladů: Řecká indikce začíná 1. září před naším počátkem roku, </w:t>
      </w:r>
      <w:proofErr w:type="spellStart"/>
      <w:r w:rsidRPr="00FA7989">
        <w:rPr>
          <w:rFonts w:ascii="Times New Roman" w:hAnsi="Times New Roman" w:cs="Times New Roman"/>
          <w:sz w:val="20"/>
        </w:rPr>
        <w:t>Bedova</w:t>
      </w:r>
      <w:proofErr w:type="spellEnd"/>
      <w:r w:rsidRPr="00FA7989">
        <w:rPr>
          <w:rFonts w:ascii="Times New Roman" w:hAnsi="Times New Roman" w:cs="Times New Roman"/>
          <w:sz w:val="20"/>
        </w:rPr>
        <w:t xml:space="preserve"> indikce (dle </w:t>
      </w:r>
      <w:proofErr w:type="spellStart"/>
      <w:r w:rsidRPr="00FA7989">
        <w:rPr>
          <w:rFonts w:ascii="Times New Roman" w:hAnsi="Times New Roman" w:cs="Times New Roman"/>
          <w:sz w:val="20"/>
        </w:rPr>
        <w:t>Bedy</w:t>
      </w:r>
      <w:proofErr w:type="spellEnd"/>
      <w:r w:rsidRPr="00FA7989">
        <w:rPr>
          <w:rFonts w:ascii="Times New Roman" w:hAnsi="Times New Roman" w:cs="Times New Roman"/>
          <w:sz w:val="20"/>
        </w:rPr>
        <w:t xml:space="preserve"> Ctihodného) 24. září také před dnešním začátkem roku, římská se s rokem kryje</w:t>
      </w:r>
      <w:r>
        <w:rPr>
          <w:rFonts w:ascii="Times New Roman" w:hAnsi="Times New Roman" w:cs="Times New Roman"/>
          <w:sz w:val="20"/>
        </w:rPr>
        <w:t xml:space="preserve"> nebo začíná 25. prosince. Hla</w:t>
      </w:r>
      <w:r w:rsidRPr="00FA7989">
        <w:rPr>
          <w:rFonts w:ascii="Times New Roman" w:hAnsi="Times New Roman" w:cs="Times New Roman"/>
          <w:sz w:val="20"/>
        </w:rPr>
        <w:t xml:space="preserve">váček, Ivan </w:t>
      </w:r>
      <w:r>
        <w:rPr>
          <w:rFonts w:ascii="Times New Roman" w:hAnsi="Times New Roman" w:cs="Times New Roman"/>
          <w:sz w:val="20"/>
        </w:rPr>
        <w:t>–</w:t>
      </w:r>
      <w:r w:rsidRPr="00FA7989">
        <w:rPr>
          <w:rFonts w:ascii="Times New Roman" w:hAnsi="Times New Roman" w:cs="Times New Roman"/>
          <w:sz w:val="20"/>
        </w:rPr>
        <w:t xml:space="preserve"> Kašpar, Jaroslav </w:t>
      </w:r>
      <w:r>
        <w:rPr>
          <w:rFonts w:ascii="Times New Roman" w:hAnsi="Times New Roman" w:cs="Times New Roman"/>
          <w:sz w:val="20"/>
        </w:rPr>
        <w:t>–</w:t>
      </w:r>
      <w:r w:rsidRPr="00FA7989">
        <w:rPr>
          <w:rFonts w:ascii="Times New Roman" w:hAnsi="Times New Roman" w:cs="Times New Roman"/>
          <w:sz w:val="20"/>
        </w:rPr>
        <w:t xml:space="preserve"> Nový, Rostislav: </w:t>
      </w:r>
      <w:proofErr w:type="spellStart"/>
      <w:r w:rsidRPr="00FA7989">
        <w:rPr>
          <w:rFonts w:ascii="Times New Roman" w:hAnsi="Times New Roman" w:cs="Times New Roman"/>
          <w:i/>
          <w:sz w:val="20"/>
        </w:rPr>
        <w:t>Vademecum</w:t>
      </w:r>
      <w:proofErr w:type="spellEnd"/>
      <w:r w:rsidRPr="00FA7989">
        <w:rPr>
          <w:rFonts w:ascii="Times New Roman" w:hAnsi="Times New Roman" w:cs="Times New Roman"/>
          <w:i/>
          <w:sz w:val="20"/>
        </w:rPr>
        <w:t xml:space="preserve"> pomocných věd historických</w:t>
      </w:r>
      <w:r w:rsidRPr="00FA7989">
        <w:rPr>
          <w:rFonts w:ascii="Times New Roman" w:hAnsi="Times New Roman" w:cs="Times New Roman"/>
          <w:sz w:val="20"/>
        </w:rPr>
        <w:t xml:space="preserve">, c. d, s. </w:t>
      </w:r>
      <w:r>
        <w:rPr>
          <w:rFonts w:ascii="Times New Roman" w:hAnsi="Times New Roman" w:cs="Times New Roman"/>
          <w:sz w:val="20"/>
        </w:rPr>
        <w:t>127</w:t>
      </w:r>
      <w:r w:rsidRPr="00FA7989">
        <w:rPr>
          <w:rFonts w:ascii="Times New Roman" w:hAnsi="Times New Roman" w:cs="Times New Roman"/>
          <w:sz w:val="20"/>
        </w:rPr>
        <w:t>.</w:t>
      </w:r>
    </w:p>
  </w:footnote>
  <w:footnote w:id="135">
    <w:p w:rsidR="00AF716E" w:rsidRPr="00FA7989" w:rsidRDefault="00AF716E" w:rsidP="00B11F9E">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Viz též Bláhová, Marie: </w:t>
      </w:r>
      <w:r w:rsidRPr="00FA7989">
        <w:rPr>
          <w:rFonts w:ascii="Times New Roman" w:hAnsi="Times New Roman" w:cs="Times New Roman"/>
          <w:i/>
          <w:sz w:val="20"/>
        </w:rPr>
        <w:t>Historická chronologie</w:t>
      </w:r>
      <w:r w:rsidRPr="00FA7989">
        <w:rPr>
          <w:rFonts w:ascii="Times New Roman" w:hAnsi="Times New Roman" w:cs="Times New Roman"/>
          <w:sz w:val="20"/>
        </w:rPr>
        <w:t>, c.</w:t>
      </w:r>
      <w:r>
        <w:rPr>
          <w:rFonts w:ascii="Times New Roman" w:hAnsi="Times New Roman" w:cs="Times New Roman"/>
          <w:sz w:val="20"/>
        </w:rPr>
        <w:t xml:space="preserve"> </w:t>
      </w:r>
      <w:r w:rsidRPr="00FA7989">
        <w:rPr>
          <w:rFonts w:ascii="Times New Roman" w:hAnsi="Times New Roman" w:cs="Times New Roman"/>
          <w:sz w:val="20"/>
        </w:rPr>
        <w:t>d., s. 233 a tabulka slunečního kruhu s. 477.</w:t>
      </w:r>
    </w:p>
  </w:footnote>
  <w:footnote w:id="136">
    <w:p w:rsidR="00AF716E" w:rsidRPr="00FA7989" w:rsidRDefault="00AF716E" w:rsidP="00B11F9E">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Pro datování dle římského kalendáře s přík</w:t>
      </w:r>
      <w:r>
        <w:rPr>
          <w:rFonts w:ascii="Times New Roman" w:hAnsi="Times New Roman" w:cs="Times New Roman"/>
          <w:sz w:val="20"/>
        </w:rPr>
        <w:t xml:space="preserve">lady převodu viz </w:t>
      </w:r>
      <w:r w:rsidRPr="00485A4F">
        <w:rPr>
          <w:rFonts w:ascii="Times New Roman" w:hAnsi="Times New Roman" w:cs="Times New Roman"/>
          <w:i/>
          <w:sz w:val="20"/>
        </w:rPr>
        <w:t>Tamtéž</w:t>
      </w:r>
      <w:r>
        <w:rPr>
          <w:rFonts w:ascii="Times New Roman" w:hAnsi="Times New Roman" w:cs="Times New Roman"/>
          <w:sz w:val="20"/>
        </w:rPr>
        <w:t>, s. 470–</w:t>
      </w:r>
      <w:r w:rsidRPr="00FA7989">
        <w:rPr>
          <w:rFonts w:ascii="Times New Roman" w:hAnsi="Times New Roman" w:cs="Times New Roman"/>
          <w:sz w:val="20"/>
        </w:rPr>
        <w:t>471.</w:t>
      </w:r>
    </w:p>
  </w:footnote>
  <w:footnote w:id="137">
    <w:p w:rsidR="00AF716E" w:rsidRPr="00FA7989" w:rsidRDefault="00AF716E" w:rsidP="00B11F9E">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Pro datování dle křesťanského kalendáře s příklade</w:t>
      </w:r>
      <w:r>
        <w:rPr>
          <w:rFonts w:ascii="Times New Roman" w:hAnsi="Times New Roman" w:cs="Times New Roman"/>
          <w:sz w:val="20"/>
        </w:rPr>
        <w:t xml:space="preserve">m převodu viz </w:t>
      </w:r>
      <w:r w:rsidRPr="00485A4F">
        <w:rPr>
          <w:rFonts w:ascii="Times New Roman" w:hAnsi="Times New Roman" w:cs="Times New Roman"/>
          <w:i/>
          <w:sz w:val="20"/>
        </w:rPr>
        <w:t>Tamtéž</w:t>
      </w:r>
      <w:r>
        <w:rPr>
          <w:rFonts w:ascii="Times New Roman" w:hAnsi="Times New Roman" w:cs="Times New Roman"/>
          <w:sz w:val="20"/>
        </w:rPr>
        <w:t>, s. 472–</w:t>
      </w:r>
      <w:r w:rsidRPr="00FA7989">
        <w:rPr>
          <w:rFonts w:ascii="Times New Roman" w:hAnsi="Times New Roman" w:cs="Times New Roman"/>
          <w:sz w:val="20"/>
        </w:rPr>
        <w:t>473.</w:t>
      </w:r>
    </w:p>
  </w:footnote>
  <w:footnote w:id="138">
    <w:p w:rsidR="00AF716E" w:rsidRPr="00FA7989" w:rsidRDefault="00AF716E" w:rsidP="00B11F9E">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Pr>
          <w:rFonts w:ascii="Times New Roman" w:hAnsi="Times New Roman" w:cs="Times New Roman"/>
          <w:sz w:val="20"/>
        </w:rPr>
        <w:t xml:space="preserve"> Hla</w:t>
      </w:r>
      <w:r w:rsidRPr="00FA7989">
        <w:rPr>
          <w:rFonts w:ascii="Times New Roman" w:hAnsi="Times New Roman" w:cs="Times New Roman"/>
          <w:sz w:val="20"/>
        </w:rPr>
        <w:t xml:space="preserve">váček, Ivan </w:t>
      </w:r>
      <w:r>
        <w:rPr>
          <w:rFonts w:ascii="Times New Roman" w:hAnsi="Times New Roman" w:cs="Times New Roman"/>
          <w:sz w:val="20"/>
        </w:rPr>
        <w:t>– Kašpar, Jaroslav –</w:t>
      </w:r>
      <w:r w:rsidRPr="00FA7989">
        <w:rPr>
          <w:rFonts w:ascii="Times New Roman" w:hAnsi="Times New Roman" w:cs="Times New Roman"/>
          <w:sz w:val="20"/>
        </w:rPr>
        <w:t xml:space="preserve"> Nový, Rostislav: </w:t>
      </w:r>
      <w:proofErr w:type="spellStart"/>
      <w:r w:rsidRPr="00FA7989">
        <w:rPr>
          <w:rFonts w:ascii="Times New Roman" w:hAnsi="Times New Roman" w:cs="Times New Roman"/>
          <w:i/>
          <w:sz w:val="20"/>
        </w:rPr>
        <w:t>Vademecum</w:t>
      </w:r>
      <w:proofErr w:type="spellEnd"/>
      <w:r w:rsidRPr="00FA7989">
        <w:rPr>
          <w:rFonts w:ascii="Times New Roman" w:hAnsi="Times New Roman" w:cs="Times New Roman"/>
          <w:i/>
          <w:sz w:val="20"/>
        </w:rPr>
        <w:t xml:space="preserve"> pomocných věd historických</w:t>
      </w:r>
      <w:r w:rsidRPr="00FA7989">
        <w:rPr>
          <w:rFonts w:ascii="Times New Roman" w:hAnsi="Times New Roman" w:cs="Times New Roman"/>
          <w:sz w:val="20"/>
        </w:rPr>
        <w:t>, c. d., s. 131.</w:t>
      </w:r>
    </w:p>
  </w:footnote>
  <w:footnote w:id="139">
    <w:p w:rsidR="00AF716E" w:rsidRPr="00FA7989" w:rsidRDefault="00AF716E" w:rsidP="00B11F9E">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Z podnětu Karla IV. byl také zaveden svátek Ukazování ostatků (</w:t>
      </w:r>
      <w:proofErr w:type="spellStart"/>
      <w:r w:rsidRPr="00FA7989">
        <w:rPr>
          <w:rFonts w:ascii="Times New Roman" w:hAnsi="Times New Roman" w:cs="Times New Roman"/>
          <w:i/>
          <w:sz w:val="20"/>
        </w:rPr>
        <w:t>Ostensio</w:t>
      </w:r>
      <w:proofErr w:type="spellEnd"/>
      <w:r w:rsidRPr="00FA7989">
        <w:rPr>
          <w:rFonts w:ascii="Times New Roman" w:hAnsi="Times New Roman" w:cs="Times New Roman"/>
          <w:i/>
          <w:sz w:val="20"/>
        </w:rPr>
        <w:t xml:space="preserve"> </w:t>
      </w:r>
      <w:proofErr w:type="spellStart"/>
      <w:r w:rsidRPr="00FA7989">
        <w:rPr>
          <w:rFonts w:ascii="Times New Roman" w:hAnsi="Times New Roman" w:cs="Times New Roman"/>
          <w:i/>
          <w:sz w:val="20"/>
        </w:rPr>
        <w:t>reliquiarum</w:t>
      </w:r>
      <w:proofErr w:type="spellEnd"/>
      <w:r w:rsidRPr="00FA7989">
        <w:rPr>
          <w:rFonts w:ascii="Times New Roman" w:hAnsi="Times New Roman" w:cs="Times New Roman"/>
          <w:sz w:val="20"/>
        </w:rPr>
        <w:t xml:space="preserve">). </w:t>
      </w:r>
      <w:r w:rsidRPr="00485A4F">
        <w:rPr>
          <w:rFonts w:ascii="Times New Roman" w:hAnsi="Times New Roman" w:cs="Times New Roman"/>
          <w:i/>
          <w:sz w:val="20"/>
        </w:rPr>
        <w:t>Tamtéž</w:t>
      </w:r>
      <w:r>
        <w:rPr>
          <w:rFonts w:ascii="Times New Roman" w:hAnsi="Times New Roman" w:cs="Times New Roman"/>
          <w:sz w:val="20"/>
        </w:rPr>
        <w:t>, s. 131–</w:t>
      </w:r>
      <w:r w:rsidRPr="00FA7989">
        <w:rPr>
          <w:rFonts w:ascii="Times New Roman" w:hAnsi="Times New Roman" w:cs="Times New Roman"/>
          <w:sz w:val="20"/>
        </w:rPr>
        <w:t>132.</w:t>
      </w:r>
    </w:p>
  </w:footnote>
  <w:footnote w:id="140">
    <w:p w:rsidR="00AF716E" w:rsidRPr="00FA7989" w:rsidRDefault="00AF716E" w:rsidP="00B11F9E">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Of</w:t>
      </w:r>
      <w:r>
        <w:rPr>
          <w:rFonts w:ascii="Times New Roman" w:hAnsi="Times New Roman" w:cs="Times New Roman"/>
          <w:sz w:val="20"/>
        </w:rPr>
        <w:t>icium – liturgické hodiny. Antifona –</w:t>
      </w:r>
      <w:r w:rsidRPr="00FA7989">
        <w:rPr>
          <w:rFonts w:ascii="Times New Roman" w:hAnsi="Times New Roman" w:cs="Times New Roman"/>
          <w:sz w:val="20"/>
        </w:rPr>
        <w:t xml:space="preserve"> vyňatý verš z Bible, který se zpívá či recituje </w:t>
      </w:r>
      <w:r>
        <w:rPr>
          <w:rFonts w:ascii="Times New Roman" w:hAnsi="Times New Roman" w:cs="Times New Roman"/>
          <w:sz w:val="20"/>
        </w:rPr>
        <w:t>před žalmem a po něm. Perikopa –</w:t>
      </w:r>
      <w:r w:rsidRPr="00FA7989">
        <w:rPr>
          <w:rFonts w:ascii="Times New Roman" w:hAnsi="Times New Roman" w:cs="Times New Roman"/>
          <w:sz w:val="20"/>
        </w:rPr>
        <w:t xml:space="preserve"> krátký úryvek z biblického textu, který se čte při bohoslužbě.</w:t>
      </w:r>
    </w:p>
  </w:footnote>
  <w:footnote w:id="141">
    <w:p w:rsidR="00AF716E" w:rsidRPr="00B11F9E" w:rsidRDefault="00AF716E" w:rsidP="00B11F9E">
      <w:pPr>
        <w:spacing w:after="0" w:line="240" w:lineRule="auto"/>
        <w:rPr>
          <w:rFonts w:ascii="Times New Roman" w:hAnsi="Times New Roman" w:cs="Times New Roman"/>
          <w:sz w:val="20"/>
          <w:szCs w:val="20"/>
        </w:rPr>
      </w:pPr>
      <w:r w:rsidRPr="00B11F9E">
        <w:rPr>
          <w:rFonts w:ascii="Times New Roman" w:hAnsi="Times New Roman" w:cs="Times New Roman"/>
          <w:sz w:val="20"/>
          <w:szCs w:val="20"/>
          <w:vertAlign w:val="superscript"/>
        </w:rPr>
        <w:footnoteRef/>
      </w:r>
      <w:r w:rsidRPr="00B11F9E">
        <w:rPr>
          <w:rFonts w:ascii="Times New Roman" w:hAnsi="Times New Roman" w:cs="Times New Roman"/>
          <w:sz w:val="20"/>
          <w:szCs w:val="20"/>
        </w:rPr>
        <w:t xml:space="preserve"> Původním významem vigilií bylo noční bdění.</w:t>
      </w:r>
    </w:p>
  </w:footnote>
  <w:footnote w:id="142">
    <w:p w:rsidR="00AF716E" w:rsidRPr="00B11F9E" w:rsidRDefault="00AF716E" w:rsidP="00B11F9E">
      <w:pPr>
        <w:spacing w:after="0" w:line="240" w:lineRule="auto"/>
        <w:rPr>
          <w:rFonts w:ascii="Times New Roman" w:hAnsi="Times New Roman" w:cs="Times New Roman"/>
          <w:sz w:val="20"/>
          <w:szCs w:val="20"/>
        </w:rPr>
      </w:pPr>
      <w:r w:rsidRPr="00B11F9E">
        <w:rPr>
          <w:rFonts w:ascii="Times New Roman" w:hAnsi="Times New Roman" w:cs="Times New Roman"/>
          <w:sz w:val="20"/>
          <w:szCs w:val="20"/>
          <w:vertAlign w:val="superscript"/>
        </w:rPr>
        <w:footnoteRef/>
      </w:r>
      <w:r w:rsidRPr="00B11F9E">
        <w:rPr>
          <w:rFonts w:ascii="Times New Roman" w:hAnsi="Times New Roman" w:cs="Times New Roman"/>
          <w:sz w:val="20"/>
          <w:szCs w:val="20"/>
        </w:rPr>
        <w:t xml:space="preserve"> Zde můžeme vidět další příklad vkládání okrajových dní, kdy latinský název vychází z počtu osmi.</w:t>
      </w:r>
    </w:p>
  </w:footnote>
  <w:footnote w:id="143">
    <w:p w:rsidR="00AF716E" w:rsidRPr="00B11F9E" w:rsidRDefault="00AF716E" w:rsidP="00B11F9E">
      <w:pPr>
        <w:spacing w:after="0" w:line="240" w:lineRule="auto"/>
        <w:rPr>
          <w:rFonts w:ascii="Times New Roman" w:hAnsi="Times New Roman" w:cs="Times New Roman"/>
          <w:sz w:val="20"/>
          <w:szCs w:val="20"/>
        </w:rPr>
      </w:pPr>
      <w:r w:rsidRPr="00B11F9E">
        <w:rPr>
          <w:rFonts w:ascii="Times New Roman" w:hAnsi="Times New Roman" w:cs="Times New Roman"/>
          <w:sz w:val="20"/>
          <w:szCs w:val="20"/>
          <w:vertAlign w:val="superscript"/>
        </w:rPr>
        <w:footnoteRef/>
      </w:r>
      <w:r w:rsidRPr="00B11F9E">
        <w:rPr>
          <w:rFonts w:ascii="Times New Roman" w:hAnsi="Times New Roman" w:cs="Times New Roman"/>
          <w:sz w:val="20"/>
          <w:szCs w:val="20"/>
        </w:rPr>
        <w:t xml:space="preserve"> Více viz Hlaváček, Ivan – Kašpar, Jaroslav – Nový, Rostislav: </w:t>
      </w:r>
      <w:proofErr w:type="spellStart"/>
      <w:r w:rsidRPr="00B11F9E">
        <w:rPr>
          <w:rFonts w:ascii="Times New Roman" w:hAnsi="Times New Roman" w:cs="Times New Roman"/>
          <w:i/>
          <w:sz w:val="20"/>
          <w:szCs w:val="20"/>
        </w:rPr>
        <w:t>Vademecum</w:t>
      </w:r>
      <w:proofErr w:type="spellEnd"/>
      <w:r w:rsidRPr="00B11F9E">
        <w:rPr>
          <w:rFonts w:ascii="Times New Roman" w:hAnsi="Times New Roman" w:cs="Times New Roman"/>
          <w:i/>
          <w:sz w:val="20"/>
          <w:szCs w:val="20"/>
        </w:rPr>
        <w:t xml:space="preserve"> pomocných věd historických</w:t>
      </w:r>
      <w:r w:rsidRPr="00B11F9E">
        <w:rPr>
          <w:rFonts w:ascii="Times New Roman" w:hAnsi="Times New Roman" w:cs="Times New Roman"/>
          <w:sz w:val="20"/>
          <w:szCs w:val="20"/>
        </w:rPr>
        <w:t>, c. d., s. 133</w:t>
      </w:r>
      <w:r>
        <w:rPr>
          <w:rFonts w:ascii="Times New Roman" w:hAnsi="Times New Roman" w:cs="Times New Roman"/>
          <w:sz w:val="20"/>
          <w:szCs w:val="20"/>
        </w:rPr>
        <w:t>;</w:t>
      </w:r>
      <w:r w:rsidRPr="00B11F9E">
        <w:rPr>
          <w:rFonts w:ascii="Times New Roman" w:hAnsi="Times New Roman" w:cs="Times New Roman"/>
          <w:sz w:val="20"/>
          <w:szCs w:val="20"/>
        </w:rPr>
        <w:t xml:space="preserve"> Viz též Bláhová, Marie: </w:t>
      </w:r>
      <w:r w:rsidRPr="00B11F9E">
        <w:rPr>
          <w:rFonts w:ascii="Times New Roman" w:hAnsi="Times New Roman" w:cs="Times New Roman"/>
          <w:i/>
          <w:sz w:val="20"/>
          <w:szCs w:val="20"/>
        </w:rPr>
        <w:t>Historická chronologie</w:t>
      </w:r>
      <w:r w:rsidRPr="00B11F9E">
        <w:rPr>
          <w:rFonts w:ascii="Times New Roman" w:hAnsi="Times New Roman" w:cs="Times New Roman"/>
          <w:sz w:val="20"/>
          <w:szCs w:val="20"/>
        </w:rPr>
        <w:t>, c. d., s. 268–269.</w:t>
      </w:r>
    </w:p>
  </w:footnote>
  <w:footnote w:id="144">
    <w:p w:rsidR="00AF716E" w:rsidRPr="0095257D" w:rsidRDefault="00AF716E" w:rsidP="0095257D">
      <w:pPr>
        <w:spacing w:after="0" w:line="240" w:lineRule="auto"/>
        <w:rPr>
          <w:rFonts w:ascii="Times New Roman" w:hAnsi="Times New Roman" w:cs="Times New Roman"/>
          <w:sz w:val="20"/>
          <w:szCs w:val="20"/>
        </w:rPr>
      </w:pPr>
      <w:r w:rsidRPr="00B11F9E">
        <w:rPr>
          <w:rFonts w:ascii="Times New Roman" w:hAnsi="Times New Roman" w:cs="Times New Roman"/>
          <w:sz w:val="20"/>
          <w:szCs w:val="20"/>
          <w:vertAlign w:val="superscript"/>
        </w:rPr>
        <w:footnoteRef/>
      </w:r>
      <w:r w:rsidRPr="00B11F9E">
        <w:rPr>
          <w:rFonts w:ascii="Times New Roman" w:hAnsi="Times New Roman" w:cs="Times New Roman"/>
          <w:sz w:val="20"/>
          <w:szCs w:val="20"/>
        </w:rPr>
        <w:t xml:space="preserve"> </w:t>
      </w:r>
      <w:r w:rsidRPr="00485A4F">
        <w:rPr>
          <w:rFonts w:ascii="Times New Roman" w:hAnsi="Times New Roman" w:cs="Times New Roman"/>
          <w:i/>
          <w:sz w:val="20"/>
        </w:rPr>
        <w:t>Tamtéž</w:t>
      </w:r>
      <w:r w:rsidRPr="00B11F9E">
        <w:rPr>
          <w:rFonts w:ascii="Times New Roman" w:hAnsi="Times New Roman" w:cs="Times New Roman"/>
          <w:sz w:val="20"/>
          <w:szCs w:val="20"/>
        </w:rPr>
        <w:t xml:space="preserve">, s. 133. Více o </w:t>
      </w:r>
      <w:proofErr w:type="spellStart"/>
      <w:r w:rsidRPr="00B11F9E">
        <w:rPr>
          <w:rFonts w:ascii="Times New Roman" w:hAnsi="Times New Roman" w:cs="Times New Roman"/>
          <w:sz w:val="20"/>
          <w:szCs w:val="20"/>
        </w:rPr>
        <w:t>cisiojánu</w:t>
      </w:r>
      <w:proofErr w:type="spellEnd"/>
      <w:r w:rsidRPr="00B11F9E">
        <w:rPr>
          <w:rFonts w:ascii="Times New Roman" w:hAnsi="Times New Roman" w:cs="Times New Roman"/>
          <w:sz w:val="20"/>
          <w:szCs w:val="20"/>
        </w:rPr>
        <w:t xml:space="preserve"> včetně latinského textu a českých </w:t>
      </w:r>
      <w:proofErr w:type="spellStart"/>
      <w:r w:rsidRPr="00B11F9E">
        <w:rPr>
          <w:rFonts w:ascii="Times New Roman" w:hAnsi="Times New Roman" w:cs="Times New Roman"/>
          <w:sz w:val="20"/>
          <w:szCs w:val="20"/>
        </w:rPr>
        <w:t>cisiojánů</w:t>
      </w:r>
      <w:proofErr w:type="spellEnd"/>
      <w:r w:rsidRPr="00B11F9E">
        <w:rPr>
          <w:rFonts w:ascii="Times New Roman" w:hAnsi="Times New Roman" w:cs="Times New Roman"/>
          <w:sz w:val="20"/>
          <w:szCs w:val="20"/>
        </w:rPr>
        <w:t xml:space="preserve"> viz </w:t>
      </w:r>
      <w:r w:rsidRPr="00485A4F">
        <w:rPr>
          <w:rFonts w:ascii="Times New Roman" w:hAnsi="Times New Roman" w:cs="Times New Roman"/>
          <w:i/>
          <w:sz w:val="20"/>
        </w:rPr>
        <w:t>Tamtéž</w:t>
      </w:r>
      <w:r>
        <w:rPr>
          <w:rFonts w:ascii="Times New Roman" w:hAnsi="Times New Roman" w:cs="Times New Roman"/>
          <w:sz w:val="20"/>
          <w:szCs w:val="20"/>
        </w:rPr>
        <w:t>,</w:t>
      </w:r>
      <w:r w:rsidRPr="00B11F9E">
        <w:rPr>
          <w:rFonts w:ascii="Times New Roman" w:hAnsi="Times New Roman" w:cs="Times New Roman"/>
          <w:sz w:val="20"/>
          <w:szCs w:val="20"/>
        </w:rPr>
        <w:t xml:space="preserve"> s. 604–613 a datování s příkladem </w:t>
      </w:r>
      <w:r w:rsidRPr="0095257D">
        <w:rPr>
          <w:rFonts w:ascii="Times New Roman" w:hAnsi="Times New Roman" w:cs="Times New Roman"/>
          <w:sz w:val="20"/>
          <w:szCs w:val="20"/>
        </w:rPr>
        <w:t xml:space="preserve">převodu </w:t>
      </w:r>
      <w:r>
        <w:rPr>
          <w:rFonts w:ascii="Times New Roman" w:hAnsi="Times New Roman" w:cs="Times New Roman"/>
          <w:i/>
          <w:sz w:val="20"/>
          <w:szCs w:val="20"/>
        </w:rPr>
        <w:t>t</w:t>
      </w:r>
      <w:r w:rsidRPr="006A4466">
        <w:rPr>
          <w:rFonts w:ascii="Times New Roman" w:hAnsi="Times New Roman" w:cs="Times New Roman"/>
          <w:i/>
          <w:sz w:val="20"/>
          <w:szCs w:val="20"/>
        </w:rPr>
        <w:t>amtéž</w:t>
      </w:r>
      <w:r w:rsidRPr="0095257D">
        <w:rPr>
          <w:rFonts w:ascii="Times New Roman" w:hAnsi="Times New Roman" w:cs="Times New Roman"/>
          <w:sz w:val="20"/>
          <w:szCs w:val="20"/>
        </w:rPr>
        <w:t>, s. 475.</w:t>
      </w:r>
    </w:p>
  </w:footnote>
  <w:footnote w:id="145">
    <w:p w:rsidR="00AF716E" w:rsidRPr="0095257D" w:rsidRDefault="00AF716E" w:rsidP="0095257D">
      <w:pPr>
        <w:widowControl w:val="0"/>
        <w:spacing w:after="0" w:line="240" w:lineRule="auto"/>
        <w:rPr>
          <w:rFonts w:ascii="Times New Roman" w:hAnsi="Times New Roman" w:cs="Times New Roman"/>
          <w:sz w:val="20"/>
          <w:szCs w:val="20"/>
        </w:rPr>
      </w:pPr>
      <w:r w:rsidRPr="0095257D">
        <w:rPr>
          <w:rFonts w:ascii="Times New Roman" w:hAnsi="Times New Roman" w:cs="Times New Roman"/>
          <w:sz w:val="20"/>
          <w:szCs w:val="20"/>
          <w:vertAlign w:val="superscript"/>
        </w:rPr>
        <w:footnoteRef/>
      </w:r>
      <w:r w:rsidRPr="0095257D">
        <w:rPr>
          <w:rFonts w:ascii="Times New Roman" w:hAnsi="Times New Roman" w:cs="Times New Roman"/>
          <w:sz w:val="20"/>
          <w:szCs w:val="20"/>
        </w:rPr>
        <w:t xml:space="preserve"> Friedrich, Gustav: </w:t>
      </w:r>
      <w:r w:rsidRPr="0095257D">
        <w:rPr>
          <w:rFonts w:ascii="Times New Roman" w:hAnsi="Times New Roman" w:cs="Times New Roman"/>
          <w:i/>
          <w:sz w:val="20"/>
          <w:szCs w:val="20"/>
        </w:rPr>
        <w:t>Rukověť křesťanské chronologie</w:t>
      </w:r>
      <w:r w:rsidRPr="0095257D">
        <w:rPr>
          <w:rFonts w:ascii="Times New Roman" w:hAnsi="Times New Roman" w:cs="Times New Roman"/>
          <w:sz w:val="20"/>
          <w:szCs w:val="20"/>
        </w:rPr>
        <w:t>. Praha: FF UK, 1934 (přetisk: Paseka, 1997).</w:t>
      </w:r>
    </w:p>
  </w:footnote>
  <w:footnote w:id="146">
    <w:p w:rsidR="00AF716E" w:rsidRPr="0095257D" w:rsidRDefault="00AF716E" w:rsidP="0095257D">
      <w:pPr>
        <w:spacing w:after="0" w:line="240" w:lineRule="auto"/>
        <w:rPr>
          <w:rFonts w:ascii="Times New Roman" w:hAnsi="Times New Roman" w:cs="Times New Roman"/>
          <w:sz w:val="20"/>
          <w:szCs w:val="20"/>
        </w:rPr>
      </w:pPr>
      <w:r w:rsidRPr="0095257D">
        <w:rPr>
          <w:rFonts w:ascii="Times New Roman" w:hAnsi="Times New Roman" w:cs="Times New Roman"/>
          <w:sz w:val="20"/>
          <w:szCs w:val="20"/>
          <w:vertAlign w:val="superscript"/>
        </w:rPr>
        <w:footnoteRef/>
      </w:r>
      <w:r w:rsidRPr="0095257D">
        <w:rPr>
          <w:rFonts w:ascii="Times New Roman" w:hAnsi="Times New Roman" w:cs="Times New Roman"/>
          <w:sz w:val="20"/>
          <w:szCs w:val="20"/>
        </w:rPr>
        <w:t xml:space="preserve"> Bláhová, Marie: </w:t>
      </w:r>
      <w:r w:rsidRPr="0095257D">
        <w:rPr>
          <w:rFonts w:ascii="Times New Roman" w:hAnsi="Times New Roman" w:cs="Times New Roman"/>
          <w:i/>
          <w:sz w:val="20"/>
          <w:szCs w:val="20"/>
        </w:rPr>
        <w:t>Historická chronologie</w:t>
      </w:r>
      <w:r>
        <w:rPr>
          <w:rFonts w:ascii="Times New Roman" w:hAnsi="Times New Roman" w:cs="Times New Roman"/>
          <w:sz w:val="20"/>
          <w:szCs w:val="20"/>
        </w:rPr>
        <w:t>, c. d.</w:t>
      </w:r>
    </w:p>
  </w:footnote>
  <w:footnote w:id="147">
    <w:p w:rsidR="00AF716E" w:rsidRPr="0095257D" w:rsidRDefault="00AF716E" w:rsidP="0095257D">
      <w:pPr>
        <w:spacing w:after="0" w:line="240" w:lineRule="auto"/>
        <w:rPr>
          <w:rFonts w:ascii="Times New Roman" w:hAnsi="Times New Roman" w:cs="Times New Roman"/>
          <w:sz w:val="20"/>
          <w:szCs w:val="20"/>
        </w:rPr>
      </w:pPr>
      <w:r w:rsidRPr="0095257D">
        <w:rPr>
          <w:rFonts w:ascii="Times New Roman" w:hAnsi="Times New Roman" w:cs="Times New Roman"/>
          <w:sz w:val="20"/>
          <w:szCs w:val="20"/>
          <w:vertAlign w:val="superscript"/>
        </w:rPr>
        <w:footnoteRef/>
      </w:r>
      <w:r w:rsidRPr="0095257D">
        <w:rPr>
          <w:rFonts w:ascii="Times New Roman" w:hAnsi="Times New Roman" w:cs="Times New Roman"/>
          <w:sz w:val="20"/>
          <w:szCs w:val="20"/>
        </w:rPr>
        <w:t xml:space="preserve"> Friedrich, Gustav: </w:t>
      </w:r>
      <w:r w:rsidRPr="0095257D">
        <w:rPr>
          <w:rFonts w:ascii="Times New Roman" w:hAnsi="Times New Roman" w:cs="Times New Roman"/>
          <w:i/>
          <w:sz w:val="20"/>
          <w:szCs w:val="20"/>
        </w:rPr>
        <w:t>Rukověť křesťanské chronologie</w:t>
      </w:r>
      <w:r>
        <w:rPr>
          <w:rFonts w:ascii="Times New Roman" w:hAnsi="Times New Roman" w:cs="Times New Roman"/>
          <w:sz w:val="20"/>
          <w:szCs w:val="20"/>
        </w:rPr>
        <w:t>, c. d.,</w:t>
      </w:r>
      <w:r w:rsidRPr="0095257D">
        <w:rPr>
          <w:rFonts w:ascii="Times New Roman" w:hAnsi="Times New Roman" w:cs="Times New Roman"/>
          <w:sz w:val="20"/>
          <w:szCs w:val="20"/>
        </w:rPr>
        <w:t xml:space="preserve"> s. 108</w:t>
      </w:r>
      <w:r>
        <w:rPr>
          <w:rFonts w:ascii="Times New Roman" w:hAnsi="Times New Roman" w:cs="Times New Roman"/>
          <w:sz w:val="20"/>
          <w:szCs w:val="20"/>
        </w:rPr>
        <w:t>.</w:t>
      </w:r>
    </w:p>
  </w:footnote>
  <w:footnote w:id="148">
    <w:p w:rsidR="00AF716E" w:rsidRPr="0095257D" w:rsidRDefault="00AF716E" w:rsidP="0095257D">
      <w:pPr>
        <w:spacing w:after="0" w:line="240" w:lineRule="auto"/>
        <w:rPr>
          <w:rFonts w:ascii="Times New Roman" w:hAnsi="Times New Roman" w:cs="Times New Roman"/>
          <w:sz w:val="20"/>
          <w:szCs w:val="20"/>
        </w:rPr>
      </w:pPr>
      <w:r w:rsidRPr="0095257D">
        <w:rPr>
          <w:rFonts w:ascii="Times New Roman" w:hAnsi="Times New Roman" w:cs="Times New Roman"/>
          <w:sz w:val="20"/>
          <w:szCs w:val="20"/>
          <w:vertAlign w:val="superscript"/>
        </w:rPr>
        <w:footnoteRef/>
      </w:r>
      <w:r w:rsidRPr="0095257D">
        <w:rPr>
          <w:rFonts w:ascii="Times New Roman" w:hAnsi="Times New Roman" w:cs="Times New Roman"/>
          <w:sz w:val="20"/>
          <w:szCs w:val="20"/>
        </w:rPr>
        <w:t xml:space="preserve"> Bláhová, Marie: </w:t>
      </w:r>
      <w:r w:rsidRPr="0095257D">
        <w:rPr>
          <w:rFonts w:ascii="Times New Roman" w:hAnsi="Times New Roman" w:cs="Times New Roman"/>
          <w:i/>
          <w:sz w:val="20"/>
          <w:szCs w:val="20"/>
        </w:rPr>
        <w:t>Historická chronologie</w:t>
      </w:r>
      <w:r>
        <w:rPr>
          <w:rFonts w:ascii="Times New Roman" w:hAnsi="Times New Roman" w:cs="Times New Roman"/>
          <w:sz w:val="20"/>
          <w:szCs w:val="20"/>
        </w:rPr>
        <w:t>, c. d., s. 470–</w:t>
      </w:r>
      <w:r w:rsidRPr="0095257D">
        <w:rPr>
          <w:rFonts w:ascii="Times New Roman" w:hAnsi="Times New Roman" w:cs="Times New Roman"/>
          <w:sz w:val="20"/>
          <w:szCs w:val="20"/>
        </w:rPr>
        <w:t>476. Při určování dat uvedených v historických dokumentech může také pomoci tabulka přehledu svát</w:t>
      </w:r>
      <w:r>
        <w:rPr>
          <w:rFonts w:ascii="Times New Roman" w:hAnsi="Times New Roman" w:cs="Times New Roman"/>
          <w:sz w:val="20"/>
          <w:szCs w:val="20"/>
        </w:rPr>
        <w:t xml:space="preserve">ků církevního liturgického roku. </w:t>
      </w:r>
      <w:r w:rsidRPr="007C51D3">
        <w:rPr>
          <w:rFonts w:ascii="Times New Roman" w:hAnsi="Times New Roman" w:cs="Times New Roman"/>
          <w:i/>
          <w:sz w:val="20"/>
          <w:szCs w:val="20"/>
        </w:rPr>
        <w:t>Tamtéž</w:t>
      </w:r>
      <w:r w:rsidRPr="0095257D">
        <w:rPr>
          <w:rFonts w:ascii="Times New Roman" w:hAnsi="Times New Roman" w:cs="Times New Roman"/>
          <w:sz w:val="20"/>
          <w:szCs w:val="20"/>
        </w:rPr>
        <w:t>, s. 94</w:t>
      </w:r>
      <w:r>
        <w:rPr>
          <w:rFonts w:ascii="Times New Roman" w:hAnsi="Times New Roman" w:cs="Times New Roman"/>
          <w:sz w:val="20"/>
          <w:szCs w:val="20"/>
        </w:rPr>
        <w:t>–</w:t>
      </w:r>
      <w:r w:rsidRPr="0095257D">
        <w:rPr>
          <w:rFonts w:ascii="Times New Roman" w:hAnsi="Times New Roman" w:cs="Times New Roman"/>
          <w:sz w:val="20"/>
          <w:szCs w:val="20"/>
        </w:rPr>
        <w:t>95.</w:t>
      </w:r>
    </w:p>
  </w:footnote>
  <w:footnote w:id="149">
    <w:p w:rsidR="00AF716E" w:rsidRPr="00FA7989" w:rsidRDefault="00AF716E" w:rsidP="0095257D">
      <w:pPr>
        <w:spacing w:after="0" w:line="240" w:lineRule="auto"/>
        <w:rPr>
          <w:rFonts w:ascii="Times New Roman" w:hAnsi="Times New Roman" w:cs="Times New Roman"/>
        </w:rPr>
      </w:pPr>
      <w:r w:rsidRPr="0095257D">
        <w:rPr>
          <w:rFonts w:ascii="Times New Roman" w:hAnsi="Times New Roman" w:cs="Times New Roman"/>
          <w:sz w:val="20"/>
          <w:szCs w:val="20"/>
          <w:vertAlign w:val="superscript"/>
        </w:rPr>
        <w:footnoteRef/>
      </w:r>
      <w:r w:rsidRPr="0095257D">
        <w:rPr>
          <w:rFonts w:ascii="Times New Roman" w:hAnsi="Times New Roman" w:cs="Times New Roman"/>
          <w:sz w:val="20"/>
          <w:szCs w:val="20"/>
        </w:rPr>
        <w:t xml:space="preserve"> Opatství a benediktinský klášter zde v 7. století založil král Dagobert I. Kostel se stal nejvýznamnějším</w:t>
      </w:r>
      <w:r w:rsidRPr="00FA7989">
        <w:rPr>
          <w:rFonts w:ascii="Times New Roman" w:hAnsi="Times New Roman" w:cs="Times New Roman"/>
          <w:sz w:val="20"/>
        </w:rPr>
        <w:t xml:space="preserve"> pohřebištěm francouzský</w:t>
      </w:r>
      <w:r>
        <w:rPr>
          <w:rFonts w:ascii="Times New Roman" w:hAnsi="Times New Roman" w:cs="Times New Roman"/>
          <w:sz w:val="20"/>
        </w:rPr>
        <w:t xml:space="preserve">ch králů a většina z období </w:t>
      </w:r>
      <w:proofErr w:type="gramStart"/>
      <w:r>
        <w:rPr>
          <w:rFonts w:ascii="Times New Roman" w:hAnsi="Times New Roman" w:cs="Times New Roman"/>
          <w:sz w:val="20"/>
        </w:rPr>
        <w:t>10.–</w:t>
      </w:r>
      <w:r w:rsidRPr="00FA7989">
        <w:rPr>
          <w:rFonts w:ascii="Times New Roman" w:hAnsi="Times New Roman" w:cs="Times New Roman"/>
          <w:sz w:val="20"/>
        </w:rPr>
        <w:t>18</w:t>
      </w:r>
      <w:proofErr w:type="gramEnd"/>
      <w:r w:rsidRPr="00FA7989">
        <w:rPr>
          <w:rFonts w:ascii="Times New Roman" w:hAnsi="Times New Roman" w:cs="Times New Roman"/>
          <w:sz w:val="20"/>
        </w:rPr>
        <w:t xml:space="preserve">. století jich je zde pochována. Z tohoto důvodu šlo ve vztahu k listinám </w:t>
      </w:r>
      <w:r>
        <w:rPr>
          <w:rFonts w:ascii="Times New Roman" w:hAnsi="Times New Roman" w:cs="Times New Roman"/>
          <w:sz w:val="20"/>
        </w:rPr>
        <w:t>o značně prestižní záležitost. Hlaváček, Ivan – Kašpar, Jaroslav –</w:t>
      </w:r>
      <w:r w:rsidRPr="00FA7989">
        <w:rPr>
          <w:rFonts w:ascii="Times New Roman" w:hAnsi="Times New Roman" w:cs="Times New Roman"/>
          <w:sz w:val="20"/>
        </w:rPr>
        <w:t xml:space="preserve"> Nový, Rostislav: </w:t>
      </w:r>
      <w:proofErr w:type="spellStart"/>
      <w:r w:rsidRPr="00FA7989">
        <w:rPr>
          <w:rFonts w:ascii="Times New Roman" w:hAnsi="Times New Roman" w:cs="Times New Roman"/>
          <w:i/>
          <w:sz w:val="20"/>
        </w:rPr>
        <w:t>Vademecum</w:t>
      </w:r>
      <w:proofErr w:type="spellEnd"/>
      <w:r w:rsidRPr="00FA7989">
        <w:rPr>
          <w:rFonts w:ascii="Times New Roman" w:hAnsi="Times New Roman" w:cs="Times New Roman"/>
          <w:i/>
          <w:sz w:val="20"/>
        </w:rPr>
        <w:t xml:space="preserve"> pomocných věd historických</w:t>
      </w:r>
      <w:r w:rsidRPr="00FA7989">
        <w:rPr>
          <w:rFonts w:ascii="Times New Roman" w:hAnsi="Times New Roman" w:cs="Times New Roman"/>
          <w:sz w:val="20"/>
        </w:rPr>
        <w:t xml:space="preserve">, c. d., s. </w:t>
      </w:r>
      <w:r>
        <w:rPr>
          <w:rFonts w:ascii="Times New Roman" w:hAnsi="Times New Roman" w:cs="Times New Roman"/>
          <w:sz w:val="20"/>
        </w:rPr>
        <w:t xml:space="preserve">181–182. </w:t>
      </w:r>
    </w:p>
  </w:footnote>
  <w:footnote w:id="150">
    <w:p w:rsidR="00AF716E" w:rsidRPr="00FA7989" w:rsidRDefault="00AF716E" w:rsidP="005A6FE9">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Mandát je druhem patentu, který má výhradně nařizující obsah a je často určen většímu počtu subjektů. Často opravňu</w:t>
      </w:r>
      <w:r>
        <w:rPr>
          <w:rFonts w:ascii="Times New Roman" w:hAnsi="Times New Roman" w:cs="Times New Roman"/>
          <w:sz w:val="20"/>
        </w:rPr>
        <w:t xml:space="preserve">je k provádění určité funkce. </w:t>
      </w:r>
      <w:r w:rsidRPr="00FA7989">
        <w:rPr>
          <w:rFonts w:ascii="Times New Roman" w:hAnsi="Times New Roman" w:cs="Times New Roman"/>
          <w:sz w:val="20"/>
        </w:rPr>
        <w:t xml:space="preserve">Rameš, Václav: </w:t>
      </w:r>
      <w:r w:rsidRPr="00FA7989">
        <w:rPr>
          <w:rFonts w:ascii="Times New Roman" w:hAnsi="Times New Roman" w:cs="Times New Roman"/>
          <w:i/>
          <w:sz w:val="20"/>
        </w:rPr>
        <w:t>Slovník pro historiky a návštěvníky archivů</w:t>
      </w:r>
      <w:r w:rsidRPr="00FA7989">
        <w:rPr>
          <w:rFonts w:ascii="Times New Roman" w:hAnsi="Times New Roman" w:cs="Times New Roman"/>
          <w:sz w:val="20"/>
        </w:rPr>
        <w:t>, c. d., s. 145.</w:t>
      </w:r>
    </w:p>
  </w:footnote>
  <w:footnote w:id="151">
    <w:p w:rsidR="00AF716E" w:rsidRPr="00FA7989" w:rsidRDefault="00AF716E" w:rsidP="005A6FE9">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List je kancelářská písemnost, která obsahuje prosté sdělení a nemívá právní dopad. List jako úřední dokument se vyvinul do více variant </w:t>
      </w:r>
      <w:r w:rsidRPr="00440E92">
        <w:rPr>
          <w:rFonts w:ascii="Times New Roman" w:hAnsi="Times New Roman" w:cs="Times New Roman"/>
          <w:i/>
          <w:sz w:val="20"/>
        </w:rPr>
        <w:t>– bezpečnostní</w:t>
      </w:r>
      <w:r w:rsidRPr="00FA7989">
        <w:rPr>
          <w:rFonts w:ascii="Times New Roman" w:hAnsi="Times New Roman" w:cs="Times New Roman"/>
          <w:sz w:val="20"/>
        </w:rPr>
        <w:t xml:space="preserve">, </w:t>
      </w:r>
      <w:r w:rsidRPr="00440E92">
        <w:rPr>
          <w:rFonts w:ascii="Times New Roman" w:hAnsi="Times New Roman" w:cs="Times New Roman"/>
          <w:i/>
          <w:sz w:val="20"/>
        </w:rPr>
        <w:t>erbovní</w:t>
      </w:r>
      <w:r w:rsidRPr="00FA7989">
        <w:rPr>
          <w:rFonts w:ascii="Times New Roman" w:hAnsi="Times New Roman" w:cs="Times New Roman"/>
          <w:sz w:val="20"/>
        </w:rPr>
        <w:t xml:space="preserve">, </w:t>
      </w:r>
      <w:proofErr w:type="spellStart"/>
      <w:r w:rsidRPr="00440E92">
        <w:rPr>
          <w:rFonts w:ascii="Times New Roman" w:hAnsi="Times New Roman" w:cs="Times New Roman"/>
          <w:i/>
          <w:sz w:val="20"/>
        </w:rPr>
        <w:t>posélací</w:t>
      </w:r>
      <w:proofErr w:type="spellEnd"/>
      <w:r>
        <w:rPr>
          <w:rFonts w:ascii="Times New Roman" w:hAnsi="Times New Roman" w:cs="Times New Roman"/>
          <w:sz w:val="20"/>
        </w:rPr>
        <w:t xml:space="preserve"> či </w:t>
      </w:r>
      <w:proofErr w:type="spellStart"/>
      <w:r w:rsidRPr="00440E92">
        <w:rPr>
          <w:rFonts w:ascii="Times New Roman" w:hAnsi="Times New Roman" w:cs="Times New Roman"/>
          <w:i/>
          <w:sz w:val="20"/>
        </w:rPr>
        <w:t>zhostný</w:t>
      </w:r>
      <w:proofErr w:type="spellEnd"/>
      <w:r>
        <w:rPr>
          <w:rFonts w:ascii="Times New Roman" w:hAnsi="Times New Roman" w:cs="Times New Roman"/>
          <w:sz w:val="20"/>
        </w:rPr>
        <w:t xml:space="preserve">. </w:t>
      </w:r>
      <w:r w:rsidRPr="00FA7989">
        <w:rPr>
          <w:rFonts w:ascii="Times New Roman" w:hAnsi="Times New Roman" w:cs="Times New Roman"/>
          <w:sz w:val="20"/>
        </w:rPr>
        <w:t xml:space="preserve">Rameš, Václav: </w:t>
      </w:r>
      <w:r w:rsidRPr="00FA7989">
        <w:rPr>
          <w:rFonts w:ascii="Times New Roman" w:hAnsi="Times New Roman" w:cs="Times New Roman"/>
          <w:i/>
          <w:sz w:val="20"/>
        </w:rPr>
        <w:t>Slovník pro historiky a návštěvníky archivů</w:t>
      </w:r>
      <w:r>
        <w:rPr>
          <w:rFonts w:ascii="Times New Roman" w:hAnsi="Times New Roman" w:cs="Times New Roman"/>
          <w:sz w:val="20"/>
        </w:rPr>
        <w:t>, c. d., 138–</w:t>
      </w:r>
      <w:r w:rsidRPr="00FA7989">
        <w:rPr>
          <w:rFonts w:ascii="Times New Roman" w:hAnsi="Times New Roman" w:cs="Times New Roman"/>
          <w:sz w:val="20"/>
        </w:rPr>
        <w:t>139.</w:t>
      </w:r>
    </w:p>
  </w:footnote>
  <w:footnote w:id="152">
    <w:p w:rsidR="00AF716E" w:rsidRPr="00FA7989" w:rsidRDefault="00AF716E" w:rsidP="005A6FE9">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Pr>
          <w:rFonts w:ascii="Times New Roman" w:hAnsi="Times New Roman" w:cs="Times New Roman"/>
          <w:sz w:val="20"/>
        </w:rPr>
        <w:t xml:space="preserve"> Hla</w:t>
      </w:r>
      <w:r w:rsidRPr="00FA7989">
        <w:rPr>
          <w:rFonts w:ascii="Times New Roman" w:hAnsi="Times New Roman" w:cs="Times New Roman"/>
          <w:sz w:val="20"/>
        </w:rPr>
        <w:t xml:space="preserve">váček, Ivan </w:t>
      </w:r>
      <w:r>
        <w:rPr>
          <w:rFonts w:ascii="Times New Roman" w:hAnsi="Times New Roman" w:cs="Times New Roman"/>
          <w:sz w:val="20"/>
        </w:rPr>
        <w:t>–</w:t>
      </w:r>
      <w:r w:rsidRPr="00FA7989">
        <w:rPr>
          <w:rFonts w:ascii="Times New Roman" w:hAnsi="Times New Roman" w:cs="Times New Roman"/>
          <w:sz w:val="20"/>
        </w:rPr>
        <w:t xml:space="preserve"> Kašpar, Jaroslav </w:t>
      </w:r>
      <w:r>
        <w:rPr>
          <w:rFonts w:ascii="Times New Roman" w:hAnsi="Times New Roman" w:cs="Times New Roman"/>
          <w:sz w:val="20"/>
        </w:rPr>
        <w:t>–</w:t>
      </w:r>
      <w:r w:rsidRPr="00FA7989">
        <w:rPr>
          <w:rFonts w:ascii="Times New Roman" w:hAnsi="Times New Roman" w:cs="Times New Roman"/>
          <w:sz w:val="20"/>
        </w:rPr>
        <w:t xml:space="preserve"> Nový, Rostislav: </w:t>
      </w:r>
      <w:proofErr w:type="spellStart"/>
      <w:r w:rsidRPr="00FA7989">
        <w:rPr>
          <w:rFonts w:ascii="Times New Roman" w:hAnsi="Times New Roman" w:cs="Times New Roman"/>
          <w:i/>
          <w:sz w:val="20"/>
        </w:rPr>
        <w:t>Vademecum</w:t>
      </w:r>
      <w:proofErr w:type="spellEnd"/>
      <w:r w:rsidRPr="00FA7989">
        <w:rPr>
          <w:rFonts w:ascii="Times New Roman" w:hAnsi="Times New Roman" w:cs="Times New Roman"/>
          <w:i/>
          <w:sz w:val="20"/>
        </w:rPr>
        <w:t xml:space="preserve"> pomocných věd historických</w:t>
      </w:r>
      <w:r w:rsidRPr="00FA7989">
        <w:rPr>
          <w:rFonts w:ascii="Times New Roman" w:hAnsi="Times New Roman" w:cs="Times New Roman"/>
          <w:sz w:val="20"/>
        </w:rPr>
        <w:t xml:space="preserve">, c. d., s. </w:t>
      </w:r>
      <w:r>
        <w:rPr>
          <w:rFonts w:ascii="Times New Roman" w:hAnsi="Times New Roman" w:cs="Times New Roman"/>
          <w:sz w:val="20"/>
        </w:rPr>
        <w:t>183–185</w:t>
      </w:r>
      <w:r w:rsidRPr="00FA7989">
        <w:rPr>
          <w:rFonts w:ascii="Times New Roman" w:hAnsi="Times New Roman" w:cs="Times New Roman"/>
          <w:sz w:val="20"/>
        </w:rPr>
        <w:t>.</w:t>
      </w:r>
    </w:p>
  </w:footnote>
  <w:footnote w:id="153">
    <w:p w:rsidR="00AF716E" w:rsidRPr="00FA7989" w:rsidRDefault="00AF716E" w:rsidP="005A6FE9">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Jedním z prvních badatelů v novověké diplomatice byl Gerhard </w:t>
      </w:r>
      <w:proofErr w:type="spellStart"/>
      <w:r w:rsidRPr="00FA7989">
        <w:rPr>
          <w:rFonts w:ascii="Times New Roman" w:hAnsi="Times New Roman" w:cs="Times New Roman"/>
          <w:sz w:val="20"/>
        </w:rPr>
        <w:t>Seeliger</w:t>
      </w:r>
      <w:proofErr w:type="spellEnd"/>
      <w:r w:rsidRPr="00FA7989">
        <w:rPr>
          <w:rFonts w:ascii="Times New Roman" w:hAnsi="Times New Roman" w:cs="Times New Roman"/>
          <w:sz w:val="20"/>
        </w:rPr>
        <w:t xml:space="preserve"> (1860</w:t>
      </w:r>
      <w:r>
        <w:rPr>
          <w:rFonts w:ascii="Times New Roman" w:hAnsi="Times New Roman" w:cs="Times New Roman"/>
          <w:sz w:val="20"/>
        </w:rPr>
        <w:t>–</w:t>
      </w:r>
      <w:r w:rsidRPr="00FA7989">
        <w:rPr>
          <w:rFonts w:ascii="Times New Roman" w:hAnsi="Times New Roman" w:cs="Times New Roman"/>
          <w:sz w:val="20"/>
        </w:rPr>
        <w:t xml:space="preserve">1921). </w:t>
      </w:r>
      <w:r w:rsidRPr="00485A4F">
        <w:rPr>
          <w:rFonts w:ascii="Times New Roman" w:hAnsi="Times New Roman" w:cs="Times New Roman"/>
          <w:i/>
          <w:sz w:val="20"/>
        </w:rPr>
        <w:t>Tamtéž</w:t>
      </w:r>
      <w:r w:rsidRPr="00FA7989">
        <w:rPr>
          <w:rFonts w:ascii="Times New Roman" w:hAnsi="Times New Roman" w:cs="Times New Roman"/>
          <w:sz w:val="20"/>
        </w:rPr>
        <w:t>, s. 187.</w:t>
      </w:r>
    </w:p>
  </w:footnote>
  <w:footnote w:id="154">
    <w:p w:rsidR="00AF716E" w:rsidRPr="00FA7989" w:rsidRDefault="00AF716E" w:rsidP="005A6FE9">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w:t>
      </w:r>
      <w:r w:rsidRPr="00485A4F">
        <w:rPr>
          <w:rFonts w:ascii="Times New Roman" w:hAnsi="Times New Roman" w:cs="Times New Roman"/>
          <w:i/>
          <w:sz w:val="20"/>
        </w:rPr>
        <w:t>Tamtéž</w:t>
      </w:r>
      <w:r w:rsidRPr="00FA7989">
        <w:rPr>
          <w:rFonts w:ascii="Times New Roman" w:hAnsi="Times New Roman" w:cs="Times New Roman"/>
          <w:sz w:val="20"/>
        </w:rPr>
        <w:t>.</w:t>
      </w:r>
    </w:p>
  </w:footnote>
  <w:footnote w:id="155">
    <w:p w:rsidR="00AF716E" w:rsidRPr="00FA7989" w:rsidRDefault="00AF716E" w:rsidP="00440E92">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w:t>
      </w:r>
      <w:r>
        <w:rPr>
          <w:rFonts w:ascii="Times New Roman" w:hAnsi="Times New Roman" w:cs="Times New Roman"/>
          <w:sz w:val="20"/>
        </w:rPr>
        <w:t>Hla</w:t>
      </w:r>
      <w:r w:rsidRPr="00FA7989">
        <w:rPr>
          <w:rFonts w:ascii="Times New Roman" w:hAnsi="Times New Roman" w:cs="Times New Roman"/>
          <w:sz w:val="20"/>
        </w:rPr>
        <w:t xml:space="preserve">váček, Ivan </w:t>
      </w:r>
      <w:r>
        <w:rPr>
          <w:rFonts w:ascii="Times New Roman" w:hAnsi="Times New Roman" w:cs="Times New Roman"/>
          <w:sz w:val="20"/>
        </w:rPr>
        <w:t>– Kašpar, Jaroslav –</w:t>
      </w:r>
      <w:r w:rsidRPr="00FA7989">
        <w:rPr>
          <w:rFonts w:ascii="Times New Roman" w:hAnsi="Times New Roman" w:cs="Times New Roman"/>
          <w:sz w:val="20"/>
        </w:rPr>
        <w:t xml:space="preserve"> Nový, Rostislav: </w:t>
      </w:r>
      <w:proofErr w:type="spellStart"/>
      <w:r w:rsidRPr="00FA7989">
        <w:rPr>
          <w:rFonts w:ascii="Times New Roman" w:hAnsi="Times New Roman" w:cs="Times New Roman"/>
          <w:i/>
          <w:sz w:val="20"/>
        </w:rPr>
        <w:t>Vademecum</w:t>
      </w:r>
      <w:proofErr w:type="spellEnd"/>
      <w:r w:rsidRPr="00FA7989">
        <w:rPr>
          <w:rFonts w:ascii="Times New Roman" w:hAnsi="Times New Roman" w:cs="Times New Roman"/>
          <w:i/>
          <w:sz w:val="20"/>
        </w:rPr>
        <w:t xml:space="preserve"> pomocných věd historických</w:t>
      </w:r>
      <w:r>
        <w:rPr>
          <w:rFonts w:ascii="Times New Roman" w:hAnsi="Times New Roman" w:cs="Times New Roman"/>
          <w:sz w:val="20"/>
        </w:rPr>
        <w:t>, c. d.</w:t>
      </w:r>
      <w:r w:rsidRPr="00FA7989">
        <w:rPr>
          <w:rFonts w:ascii="Times New Roman" w:hAnsi="Times New Roman" w:cs="Times New Roman"/>
          <w:sz w:val="20"/>
        </w:rPr>
        <w:t>, s. 223.</w:t>
      </w:r>
    </w:p>
  </w:footnote>
  <w:footnote w:id="156">
    <w:p w:rsidR="00AF716E" w:rsidRPr="00FA7989" w:rsidRDefault="00AF716E" w:rsidP="00440E92">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Vojtíšek, Václav: </w:t>
      </w:r>
      <w:r w:rsidRPr="002E5BE8">
        <w:rPr>
          <w:rFonts w:ascii="Times New Roman" w:hAnsi="Times New Roman" w:cs="Times New Roman"/>
          <w:i/>
          <w:sz w:val="20"/>
          <w:highlight w:val="white"/>
        </w:rPr>
        <w:t xml:space="preserve">Pražský zlomek komorního </w:t>
      </w:r>
      <w:proofErr w:type="spellStart"/>
      <w:r w:rsidRPr="002E5BE8">
        <w:rPr>
          <w:rFonts w:ascii="Times New Roman" w:hAnsi="Times New Roman" w:cs="Times New Roman"/>
          <w:i/>
          <w:sz w:val="20"/>
          <w:highlight w:val="white"/>
        </w:rPr>
        <w:t>registra</w:t>
      </w:r>
      <w:proofErr w:type="spellEnd"/>
      <w:r w:rsidRPr="002E5BE8">
        <w:rPr>
          <w:rFonts w:ascii="Times New Roman" w:hAnsi="Times New Roman" w:cs="Times New Roman"/>
          <w:i/>
          <w:sz w:val="20"/>
          <w:highlight w:val="white"/>
        </w:rPr>
        <w:t xml:space="preserve"> krále Jana z roku 1312</w:t>
      </w:r>
      <w:r w:rsidRPr="00FA7989">
        <w:rPr>
          <w:rFonts w:ascii="Times New Roman" w:hAnsi="Times New Roman" w:cs="Times New Roman"/>
          <w:sz w:val="20"/>
          <w:highlight w:val="white"/>
        </w:rPr>
        <w:t xml:space="preserve">. In: </w:t>
      </w:r>
      <w:r w:rsidRPr="004D7260">
        <w:rPr>
          <w:rFonts w:ascii="Times New Roman" w:hAnsi="Times New Roman" w:cs="Times New Roman"/>
          <w:sz w:val="20"/>
          <w:highlight w:val="white"/>
        </w:rPr>
        <w:t>Výbor rozprav a studií</w:t>
      </w:r>
      <w:r>
        <w:rPr>
          <w:rFonts w:ascii="Times New Roman" w:hAnsi="Times New Roman" w:cs="Times New Roman"/>
          <w:sz w:val="20"/>
          <w:highlight w:val="white"/>
        </w:rPr>
        <w:t xml:space="preserve"> Václava Vojtíška</w:t>
      </w:r>
      <w:r w:rsidRPr="00FA7989">
        <w:rPr>
          <w:rFonts w:ascii="Times New Roman" w:hAnsi="Times New Roman" w:cs="Times New Roman"/>
          <w:sz w:val="20"/>
          <w:highlight w:val="white"/>
        </w:rPr>
        <w:t>. Praha</w:t>
      </w:r>
      <w:r>
        <w:rPr>
          <w:rFonts w:ascii="Times New Roman" w:hAnsi="Times New Roman" w:cs="Times New Roman"/>
          <w:sz w:val="20"/>
          <w:highlight w:val="white"/>
        </w:rPr>
        <w:t>: NČAV</w:t>
      </w:r>
      <w:r w:rsidRPr="00FA7989">
        <w:rPr>
          <w:rFonts w:ascii="Times New Roman" w:hAnsi="Times New Roman" w:cs="Times New Roman"/>
          <w:sz w:val="20"/>
          <w:highlight w:val="white"/>
        </w:rPr>
        <w:t xml:space="preserve">, 1953. </w:t>
      </w:r>
      <w:r>
        <w:rPr>
          <w:rFonts w:ascii="Times New Roman" w:hAnsi="Times New Roman" w:cs="Times New Roman"/>
          <w:sz w:val="20"/>
          <w:highlight w:val="white"/>
        </w:rPr>
        <w:t>D</w:t>
      </w:r>
      <w:r w:rsidRPr="00FA7989">
        <w:rPr>
          <w:rFonts w:ascii="Times New Roman" w:hAnsi="Times New Roman" w:cs="Times New Roman"/>
          <w:sz w:val="20"/>
          <w:highlight w:val="white"/>
        </w:rPr>
        <w:t xml:space="preserve">ostupné </w:t>
      </w:r>
      <w:r>
        <w:rPr>
          <w:rFonts w:ascii="Times New Roman" w:hAnsi="Times New Roman" w:cs="Times New Roman"/>
          <w:sz w:val="20"/>
          <w:highlight w:val="white"/>
        </w:rPr>
        <w:t>z</w:t>
      </w:r>
      <w:r w:rsidRPr="006C3AB7">
        <w:rPr>
          <w:rFonts w:ascii="Times New Roman" w:hAnsi="Times New Roman" w:cs="Times New Roman"/>
          <w:sz w:val="20"/>
          <w:highlight w:val="white"/>
        </w:rPr>
        <w:t xml:space="preserve">: </w:t>
      </w:r>
      <w:hyperlink r:id="rId12">
        <w:r w:rsidRPr="006C3AB7">
          <w:rPr>
            <w:rFonts w:ascii="Times New Roman" w:hAnsi="Times New Roman" w:cs="Times New Roman"/>
            <w:sz w:val="20"/>
          </w:rPr>
          <w:t>http://www.mgh-bibliothek.de/dokumente/a/a146009.pdf</w:t>
        </w:r>
      </w:hyperlink>
      <w:r w:rsidRPr="006C3AB7">
        <w:rPr>
          <w:rFonts w:ascii="Times New Roman" w:hAnsi="Times New Roman" w:cs="Times New Roman"/>
          <w:sz w:val="20"/>
        </w:rPr>
        <w:t xml:space="preserve">; Gross, Lothar: </w:t>
      </w:r>
      <w:proofErr w:type="spellStart"/>
      <w:r w:rsidRPr="006C3AB7">
        <w:rPr>
          <w:rFonts w:ascii="Times New Roman" w:hAnsi="Times New Roman" w:cs="Times New Roman"/>
          <w:i/>
          <w:sz w:val="20"/>
          <w:highlight w:val="white"/>
        </w:rPr>
        <w:t>Ein</w:t>
      </w:r>
      <w:proofErr w:type="spellEnd"/>
      <w:r w:rsidRPr="006C3AB7">
        <w:rPr>
          <w:rFonts w:ascii="Times New Roman" w:hAnsi="Times New Roman" w:cs="Times New Roman"/>
          <w:i/>
          <w:sz w:val="20"/>
          <w:highlight w:val="white"/>
        </w:rPr>
        <w:t xml:space="preserve"> Fragment </w:t>
      </w:r>
      <w:proofErr w:type="spellStart"/>
      <w:r w:rsidRPr="006C3AB7">
        <w:rPr>
          <w:rFonts w:ascii="Times New Roman" w:hAnsi="Times New Roman" w:cs="Times New Roman"/>
          <w:i/>
          <w:sz w:val="20"/>
          <w:highlight w:val="white"/>
        </w:rPr>
        <w:t>eines</w:t>
      </w:r>
      <w:proofErr w:type="spellEnd"/>
      <w:r w:rsidRPr="006C3AB7">
        <w:rPr>
          <w:rFonts w:ascii="Times New Roman" w:hAnsi="Times New Roman" w:cs="Times New Roman"/>
          <w:i/>
          <w:sz w:val="20"/>
          <w:highlight w:val="white"/>
        </w:rPr>
        <w:t xml:space="preserve"> </w:t>
      </w:r>
      <w:proofErr w:type="spellStart"/>
      <w:r w:rsidRPr="006C3AB7">
        <w:rPr>
          <w:rFonts w:ascii="Times New Roman" w:hAnsi="Times New Roman" w:cs="Times New Roman"/>
          <w:i/>
          <w:sz w:val="20"/>
          <w:highlight w:val="white"/>
        </w:rPr>
        <w:t>Registers</w:t>
      </w:r>
      <w:proofErr w:type="spellEnd"/>
      <w:r w:rsidRPr="006C3AB7">
        <w:rPr>
          <w:rFonts w:ascii="Times New Roman" w:hAnsi="Times New Roman" w:cs="Times New Roman"/>
          <w:i/>
          <w:sz w:val="20"/>
          <w:highlight w:val="white"/>
        </w:rPr>
        <w:t xml:space="preserve"> </w:t>
      </w:r>
      <w:proofErr w:type="spellStart"/>
      <w:r w:rsidRPr="006C3AB7">
        <w:rPr>
          <w:rFonts w:ascii="Times New Roman" w:hAnsi="Times New Roman" w:cs="Times New Roman"/>
          <w:i/>
          <w:sz w:val="20"/>
          <w:highlight w:val="white"/>
        </w:rPr>
        <w:t>Karls</w:t>
      </w:r>
      <w:proofErr w:type="spellEnd"/>
      <w:r w:rsidRPr="006C3AB7">
        <w:rPr>
          <w:rFonts w:ascii="Times New Roman" w:hAnsi="Times New Roman" w:cs="Times New Roman"/>
          <w:i/>
          <w:sz w:val="20"/>
          <w:highlight w:val="white"/>
        </w:rPr>
        <w:t xml:space="preserve"> IV. </w:t>
      </w:r>
      <w:proofErr w:type="spellStart"/>
      <w:r w:rsidRPr="006C3AB7">
        <w:rPr>
          <w:rFonts w:ascii="Times New Roman" w:hAnsi="Times New Roman" w:cs="Times New Roman"/>
          <w:i/>
          <w:sz w:val="20"/>
          <w:highlight w:val="white"/>
        </w:rPr>
        <w:t>aus</w:t>
      </w:r>
      <w:proofErr w:type="spellEnd"/>
      <w:r w:rsidRPr="006C3AB7">
        <w:rPr>
          <w:rFonts w:ascii="Times New Roman" w:hAnsi="Times New Roman" w:cs="Times New Roman"/>
          <w:i/>
          <w:sz w:val="20"/>
          <w:highlight w:val="white"/>
        </w:rPr>
        <w:t xml:space="preserve"> dem </w:t>
      </w:r>
      <w:proofErr w:type="spellStart"/>
      <w:r w:rsidRPr="006C3AB7">
        <w:rPr>
          <w:rFonts w:ascii="Times New Roman" w:hAnsi="Times New Roman" w:cs="Times New Roman"/>
          <w:i/>
          <w:sz w:val="20"/>
          <w:highlight w:val="white"/>
        </w:rPr>
        <w:t>Jahr</w:t>
      </w:r>
      <w:proofErr w:type="spellEnd"/>
      <w:r w:rsidRPr="006C3AB7">
        <w:rPr>
          <w:rFonts w:ascii="Times New Roman" w:hAnsi="Times New Roman" w:cs="Times New Roman"/>
          <w:i/>
          <w:sz w:val="20"/>
          <w:highlight w:val="white"/>
        </w:rPr>
        <w:t xml:space="preserve"> 1348</w:t>
      </w:r>
      <w:r w:rsidRPr="006C3AB7">
        <w:rPr>
          <w:rFonts w:ascii="Times New Roman" w:hAnsi="Times New Roman" w:cs="Times New Roman"/>
          <w:sz w:val="20"/>
          <w:highlight w:val="white"/>
        </w:rPr>
        <w:t xml:space="preserve">. </w:t>
      </w:r>
      <w:proofErr w:type="spellStart"/>
      <w:r w:rsidRPr="006C3AB7">
        <w:rPr>
          <w:rFonts w:ascii="Times New Roman" w:hAnsi="Times New Roman" w:cs="Times New Roman"/>
          <w:sz w:val="20"/>
          <w:highlight w:val="white"/>
        </w:rPr>
        <w:t>Neues</w:t>
      </w:r>
      <w:proofErr w:type="spellEnd"/>
      <w:r w:rsidRPr="006C3AB7">
        <w:rPr>
          <w:rFonts w:ascii="Times New Roman" w:hAnsi="Times New Roman" w:cs="Times New Roman"/>
          <w:sz w:val="20"/>
          <w:highlight w:val="white"/>
        </w:rPr>
        <w:t xml:space="preserve"> Archiv 43, 1920, s. 579–601. On</w:t>
      </w:r>
      <w:r>
        <w:rPr>
          <w:rFonts w:ascii="Times New Roman" w:hAnsi="Times New Roman" w:cs="Times New Roman"/>
          <w:sz w:val="20"/>
          <w:highlight w:val="white"/>
        </w:rPr>
        <w:t>-</w:t>
      </w:r>
      <w:r w:rsidRPr="006C3AB7">
        <w:rPr>
          <w:rFonts w:ascii="Times New Roman" w:hAnsi="Times New Roman" w:cs="Times New Roman"/>
          <w:sz w:val="20"/>
          <w:highlight w:val="white"/>
        </w:rPr>
        <w:t xml:space="preserve">line dostupné </w:t>
      </w:r>
      <w:r>
        <w:rPr>
          <w:rFonts w:ascii="Times New Roman" w:hAnsi="Times New Roman" w:cs="Times New Roman"/>
          <w:sz w:val="20"/>
          <w:highlight w:val="white"/>
        </w:rPr>
        <w:t>z</w:t>
      </w:r>
      <w:r w:rsidRPr="006C3AB7">
        <w:rPr>
          <w:rFonts w:ascii="Times New Roman" w:hAnsi="Times New Roman" w:cs="Times New Roman"/>
          <w:sz w:val="20"/>
          <w:highlight w:val="white"/>
        </w:rPr>
        <w:t xml:space="preserve">: </w:t>
      </w:r>
      <w:hyperlink r:id="rId13">
        <w:r w:rsidRPr="006C3AB7">
          <w:rPr>
            <w:rFonts w:ascii="Times New Roman" w:hAnsi="Times New Roman" w:cs="Times New Roman"/>
            <w:sz w:val="20"/>
          </w:rPr>
          <w:t>http://www.mgh-bibliothek.de/cgi-bin/nada/na43.pl?seite=579</w:t>
        </w:r>
      </w:hyperlink>
      <w:r w:rsidRPr="006C3AB7">
        <w:rPr>
          <w:rFonts w:ascii="Times New Roman" w:hAnsi="Times New Roman" w:cs="Times New Roman"/>
          <w:sz w:val="20"/>
        </w:rPr>
        <w:t xml:space="preserve">; Sedláček, August: </w:t>
      </w:r>
      <w:r w:rsidRPr="006C3AB7">
        <w:rPr>
          <w:rFonts w:ascii="Times New Roman" w:hAnsi="Times New Roman" w:cs="Times New Roman"/>
          <w:i/>
          <w:sz w:val="20"/>
          <w:highlight w:val="white"/>
        </w:rPr>
        <w:t xml:space="preserve">Zbytky </w:t>
      </w:r>
      <w:proofErr w:type="spellStart"/>
      <w:r w:rsidRPr="006C3AB7">
        <w:rPr>
          <w:rFonts w:ascii="Times New Roman" w:hAnsi="Times New Roman" w:cs="Times New Roman"/>
          <w:i/>
          <w:sz w:val="20"/>
          <w:highlight w:val="white"/>
        </w:rPr>
        <w:t>register</w:t>
      </w:r>
      <w:proofErr w:type="spellEnd"/>
      <w:r w:rsidRPr="006C3AB7">
        <w:rPr>
          <w:rFonts w:ascii="Times New Roman" w:hAnsi="Times New Roman" w:cs="Times New Roman"/>
          <w:i/>
          <w:sz w:val="20"/>
          <w:highlight w:val="white"/>
        </w:rPr>
        <w:t xml:space="preserve"> králův římských a českých z let 1361–1480</w:t>
      </w:r>
      <w:r w:rsidRPr="006C3AB7">
        <w:rPr>
          <w:rFonts w:ascii="Times New Roman" w:hAnsi="Times New Roman" w:cs="Times New Roman"/>
          <w:sz w:val="20"/>
          <w:highlight w:val="white"/>
        </w:rPr>
        <w:t xml:space="preserve">. Praha: ČAVSU, </w:t>
      </w:r>
      <w:r w:rsidRPr="00FA7989">
        <w:rPr>
          <w:rFonts w:ascii="Times New Roman" w:hAnsi="Times New Roman" w:cs="Times New Roman"/>
          <w:sz w:val="20"/>
          <w:highlight w:val="white"/>
        </w:rPr>
        <w:t>1914.</w:t>
      </w:r>
    </w:p>
  </w:footnote>
  <w:footnote w:id="157">
    <w:p w:rsidR="00AF716E" w:rsidRPr="00FA7989" w:rsidRDefault="00AF716E" w:rsidP="00440E92">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Viz např. </w:t>
      </w:r>
      <w:proofErr w:type="spellStart"/>
      <w:r w:rsidRPr="00FA7989">
        <w:rPr>
          <w:rFonts w:ascii="Times New Roman" w:hAnsi="Times New Roman" w:cs="Times New Roman"/>
          <w:sz w:val="20"/>
        </w:rPr>
        <w:t>Korbelářová</w:t>
      </w:r>
      <w:proofErr w:type="spellEnd"/>
      <w:r>
        <w:rPr>
          <w:rFonts w:ascii="Times New Roman" w:hAnsi="Times New Roman" w:cs="Times New Roman"/>
          <w:sz w:val="20"/>
        </w:rPr>
        <w:t>,</w:t>
      </w:r>
      <w:r w:rsidRPr="00FA7989">
        <w:rPr>
          <w:rFonts w:ascii="Times New Roman" w:hAnsi="Times New Roman" w:cs="Times New Roman"/>
          <w:sz w:val="20"/>
        </w:rPr>
        <w:t xml:space="preserve"> Irena </w:t>
      </w:r>
      <w:r>
        <w:rPr>
          <w:rFonts w:ascii="Times New Roman" w:hAnsi="Times New Roman" w:cs="Times New Roman"/>
          <w:sz w:val="20"/>
        </w:rPr>
        <w:t>–</w:t>
      </w:r>
      <w:r w:rsidRPr="00FA7989">
        <w:rPr>
          <w:rFonts w:ascii="Times New Roman" w:hAnsi="Times New Roman" w:cs="Times New Roman"/>
          <w:sz w:val="20"/>
        </w:rPr>
        <w:t xml:space="preserve"> Žáček, Rudolf: </w:t>
      </w:r>
      <w:proofErr w:type="spellStart"/>
      <w:r w:rsidRPr="00FA7989">
        <w:rPr>
          <w:rFonts w:ascii="Times New Roman" w:hAnsi="Times New Roman" w:cs="Times New Roman"/>
          <w:i/>
          <w:sz w:val="20"/>
          <w:highlight w:val="white"/>
        </w:rPr>
        <w:t>Registra</w:t>
      </w:r>
      <w:proofErr w:type="spellEnd"/>
      <w:r w:rsidRPr="00FA7989">
        <w:rPr>
          <w:rFonts w:ascii="Times New Roman" w:hAnsi="Times New Roman" w:cs="Times New Roman"/>
          <w:i/>
          <w:sz w:val="20"/>
          <w:highlight w:val="white"/>
        </w:rPr>
        <w:t xml:space="preserve"> opavs</w:t>
      </w:r>
      <w:r>
        <w:rPr>
          <w:rFonts w:ascii="Times New Roman" w:hAnsi="Times New Roman" w:cs="Times New Roman"/>
          <w:i/>
          <w:sz w:val="20"/>
          <w:highlight w:val="white"/>
        </w:rPr>
        <w:t>kého hrdelního soudu z let 1643–</w:t>
      </w:r>
      <w:r w:rsidRPr="00FA7989">
        <w:rPr>
          <w:rFonts w:ascii="Times New Roman" w:hAnsi="Times New Roman" w:cs="Times New Roman"/>
          <w:i/>
          <w:sz w:val="20"/>
          <w:highlight w:val="white"/>
        </w:rPr>
        <w:t>1670. Příspěvek k vývoji opavského soudnictví</w:t>
      </w:r>
      <w:r w:rsidRPr="00FA7989">
        <w:rPr>
          <w:rFonts w:ascii="Times New Roman" w:hAnsi="Times New Roman" w:cs="Times New Roman"/>
          <w:sz w:val="20"/>
          <w:highlight w:val="white"/>
        </w:rPr>
        <w:t>. In</w:t>
      </w:r>
      <w:r>
        <w:rPr>
          <w:rFonts w:ascii="Times New Roman" w:hAnsi="Times New Roman" w:cs="Times New Roman"/>
          <w:sz w:val="20"/>
          <w:highlight w:val="white"/>
        </w:rPr>
        <w:t>:</w:t>
      </w:r>
      <w:r w:rsidRPr="00FA7989">
        <w:rPr>
          <w:rFonts w:ascii="Times New Roman" w:hAnsi="Times New Roman" w:cs="Times New Roman"/>
          <w:sz w:val="20"/>
          <w:highlight w:val="white"/>
        </w:rPr>
        <w:t xml:space="preserve"> </w:t>
      </w:r>
      <w:r w:rsidRPr="00D44DF3">
        <w:rPr>
          <w:rFonts w:ascii="Times New Roman" w:hAnsi="Times New Roman" w:cs="Times New Roman"/>
          <w:sz w:val="20"/>
          <w:highlight w:val="white"/>
        </w:rPr>
        <w:t>Sborník k dějinám města 1.</w:t>
      </w:r>
      <w:r w:rsidRPr="00FA7989">
        <w:rPr>
          <w:rFonts w:ascii="Times New Roman" w:hAnsi="Times New Roman" w:cs="Times New Roman"/>
          <w:sz w:val="20"/>
          <w:highlight w:val="white"/>
        </w:rPr>
        <w:t xml:space="preserve"> Opava: Město Opava </w:t>
      </w:r>
      <w:r>
        <w:rPr>
          <w:rFonts w:ascii="Times New Roman" w:hAnsi="Times New Roman" w:cs="Times New Roman"/>
          <w:sz w:val="20"/>
          <w:highlight w:val="white"/>
        </w:rPr>
        <w:t>– Matice Slezská, 1998, s. 63–70;</w:t>
      </w:r>
      <w:r w:rsidRPr="00FA7989">
        <w:rPr>
          <w:rFonts w:ascii="Times New Roman" w:hAnsi="Times New Roman" w:cs="Times New Roman"/>
          <w:sz w:val="20"/>
          <w:highlight w:val="white"/>
        </w:rPr>
        <w:t xml:space="preserve"> Křesadlo, Vít: </w:t>
      </w:r>
      <w:r w:rsidRPr="00FA7989">
        <w:rPr>
          <w:rFonts w:ascii="Times New Roman" w:hAnsi="Times New Roman" w:cs="Times New Roman"/>
          <w:i/>
          <w:sz w:val="20"/>
          <w:highlight w:val="white"/>
        </w:rPr>
        <w:t xml:space="preserve">Jihlavská česká městská </w:t>
      </w:r>
      <w:proofErr w:type="spellStart"/>
      <w:r w:rsidRPr="00FA7989">
        <w:rPr>
          <w:rFonts w:ascii="Times New Roman" w:hAnsi="Times New Roman" w:cs="Times New Roman"/>
          <w:i/>
          <w:sz w:val="20"/>
          <w:highlight w:val="white"/>
        </w:rPr>
        <w:t>registra</w:t>
      </w:r>
      <w:proofErr w:type="spellEnd"/>
      <w:r w:rsidRPr="00FA7989">
        <w:rPr>
          <w:rFonts w:ascii="Times New Roman" w:hAnsi="Times New Roman" w:cs="Times New Roman"/>
          <w:i/>
          <w:sz w:val="20"/>
          <w:highlight w:val="white"/>
        </w:rPr>
        <w:t xml:space="preserve"> v letech 1573</w:t>
      </w:r>
      <w:r>
        <w:rPr>
          <w:rFonts w:ascii="Times New Roman" w:hAnsi="Times New Roman" w:cs="Times New Roman"/>
          <w:i/>
          <w:sz w:val="20"/>
          <w:highlight w:val="white"/>
        </w:rPr>
        <w:t>–</w:t>
      </w:r>
      <w:r w:rsidRPr="00FA7989">
        <w:rPr>
          <w:rFonts w:ascii="Times New Roman" w:hAnsi="Times New Roman" w:cs="Times New Roman"/>
          <w:i/>
          <w:sz w:val="20"/>
          <w:highlight w:val="white"/>
        </w:rPr>
        <w:t>1574.</w:t>
      </w:r>
      <w:r w:rsidRPr="00FA7989">
        <w:rPr>
          <w:rFonts w:ascii="Times New Roman" w:hAnsi="Times New Roman" w:cs="Times New Roman"/>
          <w:sz w:val="20"/>
          <w:highlight w:val="white"/>
        </w:rPr>
        <w:t xml:space="preserve"> </w:t>
      </w:r>
      <w:r w:rsidRPr="00D44DF3">
        <w:rPr>
          <w:rFonts w:ascii="Times New Roman" w:hAnsi="Times New Roman" w:cs="Times New Roman"/>
          <w:sz w:val="20"/>
          <w:highlight w:val="white"/>
        </w:rPr>
        <w:t>Západní Morava</w:t>
      </w:r>
      <w:r>
        <w:rPr>
          <w:rFonts w:ascii="Times New Roman" w:hAnsi="Times New Roman" w:cs="Times New Roman"/>
          <w:sz w:val="20"/>
          <w:highlight w:val="white"/>
        </w:rPr>
        <w:t xml:space="preserve"> 1,</w:t>
      </w:r>
      <w:r w:rsidRPr="00FA7989">
        <w:rPr>
          <w:rFonts w:ascii="Times New Roman" w:hAnsi="Times New Roman" w:cs="Times New Roman"/>
          <w:sz w:val="20"/>
          <w:highlight w:val="white"/>
        </w:rPr>
        <w:t xml:space="preserve"> 1</w:t>
      </w:r>
      <w:r>
        <w:rPr>
          <w:rFonts w:ascii="Times New Roman" w:hAnsi="Times New Roman" w:cs="Times New Roman"/>
          <w:sz w:val="20"/>
          <w:highlight w:val="white"/>
        </w:rPr>
        <w:t xml:space="preserve">997, s. 88–93; Koucký, Karel: </w:t>
      </w:r>
      <w:r w:rsidRPr="00FA7989">
        <w:rPr>
          <w:rFonts w:ascii="Times New Roman" w:hAnsi="Times New Roman" w:cs="Times New Roman"/>
          <w:i/>
          <w:sz w:val="20"/>
          <w:highlight w:val="white"/>
        </w:rPr>
        <w:t xml:space="preserve">Rozbor cechovních </w:t>
      </w:r>
      <w:proofErr w:type="spellStart"/>
      <w:r w:rsidRPr="00FA7989">
        <w:rPr>
          <w:rFonts w:ascii="Times New Roman" w:hAnsi="Times New Roman" w:cs="Times New Roman"/>
          <w:i/>
          <w:sz w:val="20"/>
          <w:highlight w:val="white"/>
        </w:rPr>
        <w:t>register</w:t>
      </w:r>
      <w:proofErr w:type="spellEnd"/>
      <w:r w:rsidRPr="00FA7989">
        <w:rPr>
          <w:rFonts w:ascii="Times New Roman" w:hAnsi="Times New Roman" w:cs="Times New Roman"/>
          <w:i/>
          <w:sz w:val="20"/>
          <w:highlight w:val="white"/>
        </w:rPr>
        <w:t xml:space="preserve"> ze Sedlčan z 18. století. </w:t>
      </w:r>
      <w:r w:rsidRPr="00D44DF3">
        <w:rPr>
          <w:rFonts w:ascii="Times New Roman" w:hAnsi="Times New Roman" w:cs="Times New Roman"/>
          <w:sz w:val="20"/>
          <w:highlight w:val="white"/>
        </w:rPr>
        <w:t>Podbrdsko</w:t>
      </w:r>
      <w:r>
        <w:rPr>
          <w:rFonts w:ascii="Times New Roman" w:hAnsi="Times New Roman" w:cs="Times New Roman"/>
          <w:sz w:val="20"/>
          <w:highlight w:val="white"/>
        </w:rPr>
        <w:t xml:space="preserve"> 11, 2004, s. 24–48;</w:t>
      </w:r>
      <w:r w:rsidRPr="00FA7989">
        <w:rPr>
          <w:rFonts w:ascii="Times New Roman" w:hAnsi="Times New Roman" w:cs="Times New Roman"/>
          <w:sz w:val="20"/>
          <w:highlight w:val="white"/>
        </w:rPr>
        <w:t xml:space="preserve"> </w:t>
      </w:r>
      <w:proofErr w:type="spellStart"/>
      <w:r w:rsidRPr="00FA7989">
        <w:rPr>
          <w:rFonts w:ascii="Times New Roman" w:hAnsi="Times New Roman" w:cs="Times New Roman"/>
          <w:sz w:val="20"/>
          <w:highlight w:val="white"/>
        </w:rPr>
        <w:t>Bombera</w:t>
      </w:r>
      <w:proofErr w:type="spellEnd"/>
      <w:r w:rsidRPr="00FA7989">
        <w:rPr>
          <w:rFonts w:ascii="Times New Roman" w:hAnsi="Times New Roman" w:cs="Times New Roman"/>
          <w:sz w:val="20"/>
          <w:highlight w:val="white"/>
        </w:rPr>
        <w:t xml:space="preserve">, Jan: </w:t>
      </w:r>
      <w:proofErr w:type="spellStart"/>
      <w:r w:rsidRPr="00FA7989">
        <w:rPr>
          <w:rFonts w:ascii="Times New Roman" w:hAnsi="Times New Roman" w:cs="Times New Roman"/>
          <w:i/>
          <w:sz w:val="20"/>
          <w:highlight w:val="white"/>
        </w:rPr>
        <w:t>Registra</w:t>
      </w:r>
      <w:proofErr w:type="spellEnd"/>
      <w:r w:rsidRPr="00FA7989">
        <w:rPr>
          <w:rFonts w:ascii="Times New Roman" w:hAnsi="Times New Roman" w:cs="Times New Roman"/>
          <w:i/>
          <w:sz w:val="20"/>
          <w:highlight w:val="white"/>
        </w:rPr>
        <w:t xml:space="preserve"> statku Vranová Lhota z roku 1596.</w:t>
      </w:r>
      <w:r w:rsidRPr="00FA7989">
        <w:rPr>
          <w:rFonts w:ascii="Times New Roman" w:hAnsi="Times New Roman" w:cs="Times New Roman"/>
          <w:sz w:val="20"/>
          <w:highlight w:val="white"/>
        </w:rPr>
        <w:t xml:space="preserve"> </w:t>
      </w:r>
      <w:r w:rsidRPr="002E5BE8">
        <w:rPr>
          <w:rFonts w:ascii="Times New Roman" w:hAnsi="Times New Roman" w:cs="Times New Roman"/>
          <w:sz w:val="20"/>
          <w:highlight w:val="white"/>
        </w:rPr>
        <w:t>V</w:t>
      </w:r>
      <w:r>
        <w:rPr>
          <w:rFonts w:ascii="Times New Roman" w:hAnsi="Times New Roman" w:cs="Times New Roman"/>
          <w:sz w:val="20"/>
          <w:highlight w:val="white"/>
        </w:rPr>
        <w:t>VM 42, 1990, s. 207–</w:t>
      </w:r>
      <w:r w:rsidRPr="00FA7989">
        <w:rPr>
          <w:rFonts w:ascii="Times New Roman" w:hAnsi="Times New Roman" w:cs="Times New Roman"/>
          <w:sz w:val="20"/>
          <w:highlight w:val="white"/>
        </w:rPr>
        <w:t>211.</w:t>
      </w:r>
    </w:p>
  </w:footnote>
  <w:footnote w:id="158">
    <w:p w:rsidR="00AF716E" w:rsidRPr="00FA7989" w:rsidRDefault="00AF716E" w:rsidP="00440E92">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Nejstarší počátky šlechtických kanceláří jsou ve 2. polovině 13. </w:t>
      </w:r>
      <w:r>
        <w:rPr>
          <w:rFonts w:ascii="Times New Roman" w:hAnsi="Times New Roman" w:cs="Times New Roman"/>
          <w:sz w:val="20"/>
        </w:rPr>
        <w:t>století.</w:t>
      </w:r>
      <w:r w:rsidRPr="00FA7989">
        <w:rPr>
          <w:rFonts w:ascii="Times New Roman" w:hAnsi="Times New Roman" w:cs="Times New Roman"/>
          <w:sz w:val="20"/>
        </w:rPr>
        <w:t xml:space="preserve"> Zde vyniká kancelář rožmberská jako vůbec nejstarší. Ta měla již v polovině 14. století svůj kopiář a vykonávala nejrůznější hospodářsko</w:t>
      </w:r>
      <w:r>
        <w:rPr>
          <w:rFonts w:ascii="Times New Roman" w:hAnsi="Times New Roman" w:cs="Times New Roman"/>
          <w:sz w:val="20"/>
        </w:rPr>
        <w:t>-právní úkony. Hlaváček, Ivan – Kašpar, Jaroslav –</w:t>
      </w:r>
      <w:r w:rsidRPr="00FA7989">
        <w:rPr>
          <w:rFonts w:ascii="Times New Roman" w:hAnsi="Times New Roman" w:cs="Times New Roman"/>
          <w:sz w:val="20"/>
        </w:rPr>
        <w:t xml:space="preserve"> Nový, Rostislav: </w:t>
      </w:r>
      <w:proofErr w:type="spellStart"/>
      <w:r w:rsidRPr="00FA7989">
        <w:rPr>
          <w:rFonts w:ascii="Times New Roman" w:hAnsi="Times New Roman" w:cs="Times New Roman"/>
          <w:i/>
          <w:sz w:val="20"/>
        </w:rPr>
        <w:t>Vademecum</w:t>
      </w:r>
      <w:proofErr w:type="spellEnd"/>
      <w:r w:rsidRPr="00FA7989">
        <w:rPr>
          <w:rFonts w:ascii="Times New Roman" w:hAnsi="Times New Roman" w:cs="Times New Roman"/>
          <w:i/>
          <w:sz w:val="20"/>
        </w:rPr>
        <w:t xml:space="preserve"> pomocných věd historických</w:t>
      </w:r>
      <w:r w:rsidRPr="007A703D">
        <w:rPr>
          <w:rFonts w:ascii="Times New Roman" w:hAnsi="Times New Roman" w:cs="Times New Roman"/>
          <w:sz w:val="20"/>
        </w:rPr>
        <w:t xml:space="preserve">, </w:t>
      </w:r>
      <w:r w:rsidRPr="00FA7989">
        <w:rPr>
          <w:rFonts w:ascii="Times New Roman" w:hAnsi="Times New Roman" w:cs="Times New Roman"/>
          <w:sz w:val="20"/>
        </w:rPr>
        <w:t>c. d., s. 250.</w:t>
      </w:r>
    </w:p>
  </w:footnote>
  <w:footnote w:id="159">
    <w:p w:rsidR="00AF716E" w:rsidRPr="004B4C87" w:rsidRDefault="00AF716E" w:rsidP="00D44DF3">
      <w:pPr>
        <w:spacing w:after="0" w:line="240" w:lineRule="auto"/>
        <w:rPr>
          <w:rFonts w:ascii="Times New Roman" w:hAnsi="Times New Roman" w:cs="Times New Roman"/>
          <w:sz w:val="20"/>
          <w:szCs w:val="20"/>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Např. </w:t>
      </w:r>
      <w:proofErr w:type="spellStart"/>
      <w:r w:rsidRPr="00FA7989">
        <w:rPr>
          <w:rFonts w:ascii="Times New Roman" w:hAnsi="Times New Roman" w:cs="Times New Roman"/>
          <w:sz w:val="20"/>
        </w:rPr>
        <w:t>Böckh</w:t>
      </w:r>
      <w:proofErr w:type="spellEnd"/>
      <w:r w:rsidRPr="00FA7989">
        <w:rPr>
          <w:rFonts w:ascii="Times New Roman" w:hAnsi="Times New Roman" w:cs="Times New Roman"/>
          <w:sz w:val="20"/>
        </w:rPr>
        <w:t xml:space="preserve">, August: </w:t>
      </w:r>
      <w:proofErr w:type="spellStart"/>
      <w:r w:rsidRPr="00FA7989">
        <w:rPr>
          <w:rFonts w:ascii="Times New Roman" w:hAnsi="Times New Roman" w:cs="Times New Roman"/>
          <w:i/>
          <w:sz w:val="20"/>
        </w:rPr>
        <w:t>Metrologische</w:t>
      </w:r>
      <w:proofErr w:type="spellEnd"/>
      <w:r w:rsidRPr="00FA7989">
        <w:rPr>
          <w:rFonts w:ascii="Times New Roman" w:hAnsi="Times New Roman" w:cs="Times New Roman"/>
          <w:i/>
          <w:sz w:val="20"/>
        </w:rPr>
        <w:t xml:space="preserve"> </w:t>
      </w:r>
      <w:proofErr w:type="spellStart"/>
      <w:r w:rsidRPr="00FA7989">
        <w:rPr>
          <w:rFonts w:ascii="Times New Roman" w:hAnsi="Times New Roman" w:cs="Times New Roman"/>
          <w:i/>
          <w:sz w:val="20"/>
        </w:rPr>
        <w:t>Untersuchungen</w:t>
      </w:r>
      <w:proofErr w:type="spellEnd"/>
      <w:r w:rsidRPr="00FA7989">
        <w:rPr>
          <w:rFonts w:ascii="Times New Roman" w:hAnsi="Times New Roman" w:cs="Times New Roman"/>
          <w:i/>
          <w:sz w:val="20"/>
        </w:rPr>
        <w:t xml:space="preserve"> </w:t>
      </w:r>
      <w:proofErr w:type="spellStart"/>
      <w:r w:rsidRPr="00FA7989">
        <w:rPr>
          <w:rFonts w:ascii="Times New Roman" w:hAnsi="Times New Roman" w:cs="Times New Roman"/>
          <w:i/>
          <w:sz w:val="20"/>
        </w:rPr>
        <w:t>über</w:t>
      </w:r>
      <w:proofErr w:type="spellEnd"/>
      <w:r w:rsidRPr="00FA7989">
        <w:rPr>
          <w:rFonts w:ascii="Times New Roman" w:hAnsi="Times New Roman" w:cs="Times New Roman"/>
          <w:i/>
          <w:sz w:val="20"/>
        </w:rPr>
        <w:t xml:space="preserve"> </w:t>
      </w:r>
      <w:proofErr w:type="spellStart"/>
      <w:r w:rsidRPr="00FA7989">
        <w:rPr>
          <w:rFonts w:ascii="Times New Roman" w:hAnsi="Times New Roman" w:cs="Times New Roman"/>
          <w:i/>
          <w:sz w:val="20"/>
        </w:rPr>
        <w:t>Gewichte</w:t>
      </w:r>
      <w:proofErr w:type="spellEnd"/>
      <w:r w:rsidRPr="00FA7989">
        <w:rPr>
          <w:rFonts w:ascii="Times New Roman" w:hAnsi="Times New Roman" w:cs="Times New Roman"/>
          <w:i/>
          <w:sz w:val="20"/>
        </w:rPr>
        <w:t xml:space="preserve">, </w:t>
      </w:r>
      <w:proofErr w:type="spellStart"/>
      <w:r w:rsidRPr="00FA7989">
        <w:rPr>
          <w:rFonts w:ascii="Times New Roman" w:hAnsi="Times New Roman" w:cs="Times New Roman"/>
          <w:i/>
          <w:sz w:val="20"/>
        </w:rPr>
        <w:t>Münzfüsse</w:t>
      </w:r>
      <w:proofErr w:type="spellEnd"/>
      <w:r w:rsidRPr="00FA7989">
        <w:rPr>
          <w:rFonts w:ascii="Times New Roman" w:hAnsi="Times New Roman" w:cs="Times New Roman"/>
          <w:i/>
          <w:sz w:val="20"/>
        </w:rPr>
        <w:t xml:space="preserve"> </w:t>
      </w:r>
      <w:proofErr w:type="spellStart"/>
      <w:r w:rsidRPr="00FA7989">
        <w:rPr>
          <w:rFonts w:ascii="Times New Roman" w:hAnsi="Times New Roman" w:cs="Times New Roman"/>
          <w:i/>
          <w:sz w:val="20"/>
        </w:rPr>
        <w:t>und</w:t>
      </w:r>
      <w:proofErr w:type="spellEnd"/>
      <w:r w:rsidRPr="00FA7989">
        <w:rPr>
          <w:rFonts w:ascii="Times New Roman" w:hAnsi="Times New Roman" w:cs="Times New Roman"/>
          <w:i/>
          <w:sz w:val="20"/>
        </w:rPr>
        <w:t xml:space="preserve"> Masse des </w:t>
      </w:r>
      <w:proofErr w:type="spellStart"/>
      <w:r w:rsidRPr="00FA7989">
        <w:rPr>
          <w:rFonts w:ascii="Times New Roman" w:hAnsi="Times New Roman" w:cs="Times New Roman"/>
          <w:i/>
          <w:sz w:val="20"/>
        </w:rPr>
        <w:t>Altertums</w:t>
      </w:r>
      <w:proofErr w:type="spellEnd"/>
      <w:r w:rsidRPr="00FA7989">
        <w:rPr>
          <w:rFonts w:ascii="Times New Roman" w:hAnsi="Times New Roman" w:cs="Times New Roman"/>
          <w:i/>
          <w:sz w:val="20"/>
        </w:rPr>
        <w:t xml:space="preserve"> in </w:t>
      </w:r>
      <w:proofErr w:type="spellStart"/>
      <w:r w:rsidRPr="007A7D20">
        <w:rPr>
          <w:rFonts w:ascii="Times New Roman" w:hAnsi="Times New Roman" w:cs="Times New Roman"/>
          <w:i/>
          <w:sz w:val="20"/>
          <w:szCs w:val="20"/>
        </w:rPr>
        <w:t>ihrem</w:t>
      </w:r>
      <w:proofErr w:type="spellEnd"/>
      <w:r w:rsidRPr="007A7D20">
        <w:rPr>
          <w:rFonts w:ascii="Times New Roman" w:hAnsi="Times New Roman" w:cs="Times New Roman"/>
          <w:i/>
          <w:sz w:val="20"/>
          <w:szCs w:val="20"/>
        </w:rPr>
        <w:t xml:space="preserve"> </w:t>
      </w:r>
      <w:proofErr w:type="spellStart"/>
      <w:r w:rsidRPr="007A7D20">
        <w:rPr>
          <w:rFonts w:ascii="Times New Roman" w:hAnsi="Times New Roman" w:cs="Times New Roman"/>
          <w:i/>
          <w:sz w:val="20"/>
          <w:szCs w:val="20"/>
        </w:rPr>
        <w:t>Zusammenfassunge</w:t>
      </w:r>
      <w:proofErr w:type="spellEnd"/>
      <w:r w:rsidRPr="007A7D20">
        <w:rPr>
          <w:rFonts w:ascii="Times New Roman" w:hAnsi="Times New Roman" w:cs="Times New Roman"/>
          <w:sz w:val="20"/>
          <w:szCs w:val="20"/>
        </w:rPr>
        <w:t xml:space="preserve">. </w:t>
      </w:r>
      <w:proofErr w:type="spellStart"/>
      <w:r w:rsidRPr="007A7D20">
        <w:rPr>
          <w:rFonts w:ascii="Times New Roman" w:hAnsi="Times New Roman" w:cs="Times New Roman"/>
          <w:sz w:val="20"/>
          <w:szCs w:val="20"/>
        </w:rPr>
        <w:t>Berlin</w:t>
      </w:r>
      <w:proofErr w:type="spellEnd"/>
      <w:r w:rsidRPr="007A7D20">
        <w:rPr>
          <w:rFonts w:ascii="Times New Roman" w:hAnsi="Times New Roman" w:cs="Times New Roman"/>
          <w:sz w:val="20"/>
          <w:szCs w:val="20"/>
        </w:rPr>
        <w:t xml:space="preserve">: </w:t>
      </w:r>
      <w:proofErr w:type="spellStart"/>
      <w:r w:rsidRPr="007A7D20">
        <w:rPr>
          <w:rFonts w:ascii="Times New Roman" w:hAnsi="Times New Roman" w:cs="Times New Roman"/>
          <w:sz w:val="20"/>
          <w:szCs w:val="20"/>
        </w:rPr>
        <w:t>Veit</w:t>
      </w:r>
      <w:proofErr w:type="spellEnd"/>
      <w:r w:rsidRPr="007A7D20">
        <w:rPr>
          <w:rFonts w:ascii="Times New Roman" w:hAnsi="Times New Roman" w:cs="Times New Roman"/>
          <w:sz w:val="20"/>
          <w:szCs w:val="20"/>
        </w:rPr>
        <w:t xml:space="preserve"> </w:t>
      </w:r>
      <w:proofErr w:type="spellStart"/>
      <w:r w:rsidRPr="007A7D20">
        <w:rPr>
          <w:rFonts w:ascii="Times New Roman" w:hAnsi="Times New Roman" w:cs="Times New Roman"/>
          <w:sz w:val="20"/>
          <w:szCs w:val="20"/>
        </w:rPr>
        <w:t>und</w:t>
      </w:r>
      <w:proofErr w:type="spellEnd"/>
      <w:r w:rsidRPr="007A7D20">
        <w:rPr>
          <w:rFonts w:ascii="Times New Roman" w:hAnsi="Times New Roman" w:cs="Times New Roman"/>
          <w:sz w:val="20"/>
          <w:szCs w:val="20"/>
        </w:rPr>
        <w:t xml:space="preserve"> </w:t>
      </w:r>
      <w:proofErr w:type="spellStart"/>
      <w:r w:rsidRPr="007A7D20">
        <w:rPr>
          <w:rFonts w:ascii="Times New Roman" w:hAnsi="Times New Roman" w:cs="Times New Roman"/>
          <w:sz w:val="20"/>
          <w:szCs w:val="20"/>
        </w:rPr>
        <w:t>Comp</w:t>
      </w:r>
      <w:proofErr w:type="spellEnd"/>
      <w:r w:rsidRPr="007A7D20">
        <w:rPr>
          <w:rFonts w:ascii="Times New Roman" w:hAnsi="Times New Roman" w:cs="Times New Roman"/>
          <w:sz w:val="20"/>
          <w:szCs w:val="20"/>
        </w:rPr>
        <w:t>.,</w:t>
      </w:r>
      <w:r>
        <w:rPr>
          <w:rFonts w:ascii="Times New Roman" w:hAnsi="Times New Roman" w:cs="Times New Roman"/>
          <w:sz w:val="20"/>
          <w:szCs w:val="20"/>
        </w:rPr>
        <w:t xml:space="preserve"> 1838; v</w:t>
      </w:r>
      <w:r w:rsidRPr="007A7D20">
        <w:rPr>
          <w:rFonts w:ascii="Times New Roman" w:hAnsi="Times New Roman" w:cs="Times New Roman"/>
          <w:sz w:val="20"/>
          <w:szCs w:val="20"/>
        </w:rPr>
        <w:t xml:space="preserve">iz též </w:t>
      </w:r>
      <w:proofErr w:type="spellStart"/>
      <w:r w:rsidRPr="007A7D20">
        <w:rPr>
          <w:rFonts w:ascii="Times New Roman" w:hAnsi="Times New Roman" w:cs="Times New Roman"/>
          <w:sz w:val="20"/>
          <w:szCs w:val="20"/>
        </w:rPr>
        <w:t>Hultsch</w:t>
      </w:r>
      <w:proofErr w:type="spellEnd"/>
      <w:r w:rsidRPr="007A7D20">
        <w:rPr>
          <w:rFonts w:ascii="Times New Roman" w:hAnsi="Times New Roman" w:cs="Times New Roman"/>
          <w:sz w:val="20"/>
          <w:szCs w:val="20"/>
        </w:rPr>
        <w:t xml:space="preserve">, Friedrich: </w:t>
      </w:r>
      <w:proofErr w:type="spellStart"/>
      <w:r w:rsidRPr="007A7D20">
        <w:rPr>
          <w:rFonts w:ascii="Times New Roman" w:hAnsi="Times New Roman" w:cs="Times New Roman"/>
          <w:i/>
          <w:sz w:val="20"/>
          <w:szCs w:val="20"/>
        </w:rPr>
        <w:t>Griechische</w:t>
      </w:r>
      <w:proofErr w:type="spellEnd"/>
      <w:r w:rsidRPr="007A7D20">
        <w:rPr>
          <w:rFonts w:ascii="Times New Roman" w:hAnsi="Times New Roman" w:cs="Times New Roman"/>
          <w:i/>
          <w:sz w:val="20"/>
          <w:szCs w:val="20"/>
        </w:rPr>
        <w:t xml:space="preserve"> </w:t>
      </w:r>
      <w:proofErr w:type="spellStart"/>
      <w:r w:rsidRPr="007A7D20">
        <w:rPr>
          <w:rFonts w:ascii="Times New Roman" w:hAnsi="Times New Roman" w:cs="Times New Roman"/>
          <w:i/>
          <w:sz w:val="20"/>
          <w:szCs w:val="20"/>
        </w:rPr>
        <w:t>und</w:t>
      </w:r>
      <w:proofErr w:type="spellEnd"/>
      <w:r w:rsidRPr="00FA7989">
        <w:rPr>
          <w:rFonts w:ascii="Times New Roman" w:hAnsi="Times New Roman" w:cs="Times New Roman"/>
          <w:i/>
          <w:sz w:val="20"/>
        </w:rPr>
        <w:t xml:space="preserve"> </w:t>
      </w:r>
      <w:proofErr w:type="spellStart"/>
      <w:r w:rsidRPr="00FA7989">
        <w:rPr>
          <w:rFonts w:ascii="Times New Roman" w:hAnsi="Times New Roman" w:cs="Times New Roman"/>
          <w:i/>
          <w:sz w:val="20"/>
        </w:rPr>
        <w:t>römische</w:t>
      </w:r>
      <w:proofErr w:type="spellEnd"/>
      <w:r w:rsidRPr="00FA7989">
        <w:rPr>
          <w:rFonts w:ascii="Times New Roman" w:hAnsi="Times New Roman" w:cs="Times New Roman"/>
          <w:i/>
          <w:sz w:val="20"/>
        </w:rPr>
        <w:t xml:space="preserve"> </w:t>
      </w:r>
      <w:r w:rsidRPr="004B4C87">
        <w:rPr>
          <w:rFonts w:ascii="Times New Roman" w:hAnsi="Times New Roman" w:cs="Times New Roman"/>
          <w:i/>
          <w:sz w:val="20"/>
          <w:szCs w:val="20"/>
        </w:rPr>
        <w:t>Metrologie</w:t>
      </w:r>
      <w:r w:rsidRPr="004B4C87">
        <w:rPr>
          <w:rFonts w:ascii="Times New Roman" w:hAnsi="Times New Roman" w:cs="Times New Roman"/>
          <w:sz w:val="20"/>
          <w:szCs w:val="20"/>
        </w:rPr>
        <w:t xml:space="preserve">. </w:t>
      </w:r>
      <w:proofErr w:type="spellStart"/>
      <w:r w:rsidRPr="004B4C87">
        <w:rPr>
          <w:rFonts w:ascii="Times New Roman" w:hAnsi="Times New Roman" w:cs="Times New Roman"/>
          <w:sz w:val="20"/>
          <w:szCs w:val="20"/>
        </w:rPr>
        <w:t>Berlin</w:t>
      </w:r>
      <w:proofErr w:type="spellEnd"/>
      <w:r w:rsidRPr="004B4C87">
        <w:rPr>
          <w:rFonts w:ascii="Times New Roman" w:hAnsi="Times New Roman" w:cs="Times New Roman"/>
          <w:sz w:val="20"/>
          <w:szCs w:val="20"/>
        </w:rPr>
        <w:t xml:space="preserve">: </w:t>
      </w:r>
      <w:proofErr w:type="spellStart"/>
      <w:r w:rsidRPr="004B4C87">
        <w:rPr>
          <w:rFonts w:ascii="Times New Roman" w:hAnsi="Times New Roman" w:cs="Times New Roman"/>
          <w:sz w:val="20"/>
          <w:szCs w:val="20"/>
        </w:rPr>
        <w:t>Weidmannsche</w:t>
      </w:r>
      <w:proofErr w:type="spellEnd"/>
      <w:r w:rsidRPr="004B4C87">
        <w:rPr>
          <w:rFonts w:ascii="Times New Roman" w:hAnsi="Times New Roman" w:cs="Times New Roman"/>
          <w:sz w:val="20"/>
          <w:szCs w:val="20"/>
        </w:rPr>
        <w:t xml:space="preserve"> </w:t>
      </w:r>
      <w:proofErr w:type="spellStart"/>
      <w:r w:rsidRPr="004B4C87">
        <w:rPr>
          <w:rFonts w:ascii="Times New Roman" w:hAnsi="Times New Roman" w:cs="Times New Roman"/>
          <w:sz w:val="20"/>
          <w:szCs w:val="20"/>
        </w:rPr>
        <w:t>Buchhandlung</w:t>
      </w:r>
      <w:proofErr w:type="spellEnd"/>
      <w:r w:rsidRPr="004B4C87">
        <w:rPr>
          <w:rFonts w:ascii="Times New Roman" w:hAnsi="Times New Roman" w:cs="Times New Roman"/>
          <w:sz w:val="20"/>
          <w:szCs w:val="20"/>
        </w:rPr>
        <w:t>, 1862 (1882</w:t>
      </w:r>
      <w:r w:rsidRPr="004B4C87">
        <w:rPr>
          <w:rFonts w:ascii="Times New Roman" w:hAnsi="Times New Roman" w:cs="Times New Roman"/>
          <w:sz w:val="20"/>
          <w:szCs w:val="20"/>
          <w:vertAlign w:val="superscript"/>
        </w:rPr>
        <w:t>2</w:t>
      </w:r>
      <w:r w:rsidRPr="004B4C87">
        <w:rPr>
          <w:rFonts w:ascii="Times New Roman" w:hAnsi="Times New Roman" w:cs="Times New Roman"/>
          <w:sz w:val="20"/>
          <w:szCs w:val="20"/>
        </w:rPr>
        <w:t>).</w:t>
      </w:r>
    </w:p>
  </w:footnote>
  <w:footnote w:id="160">
    <w:p w:rsidR="00AF716E" w:rsidRPr="00FA7989" w:rsidRDefault="00AF716E" w:rsidP="00D44DF3">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w:t>
      </w:r>
      <w:proofErr w:type="spellStart"/>
      <w:r w:rsidRPr="00FA7989">
        <w:rPr>
          <w:rFonts w:ascii="Times New Roman" w:hAnsi="Times New Roman" w:cs="Times New Roman"/>
          <w:sz w:val="20"/>
        </w:rPr>
        <w:t>Lamprecht</w:t>
      </w:r>
      <w:proofErr w:type="spellEnd"/>
      <w:r w:rsidRPr="00FA7989">
        <w:rPr>
          <w:rFonts w:ascii="Times New Roman" w:hAnsi="Times New Roman" w:cs="Times New Roman"/>
          <w:sz w:val="20"/>
        </w:rPr>
        <w:t xml:space="preserve">, </w:t>
      </w:r>
      <w:r>
        <w:rPr>
          <w:rFonts w:ascii="Times New Roman" w:hAnsi="Times New Roman" w:cs="Times New Roman"/>
          <w:sz w:val="20"/>
        </w:rPr>
        <w:t xml:space="preserve">Karl: </w:t>
      </w:r>
      <w:proofErr w:type="spellStart"/>
      <w:r w:rsidRPr="00FA7989">
        <w:rPr>
          <w:rFonts w:ascii="Times New Roman" w:hAnsi="Times New Roman" w:cs="Times New Roman"/>
          <w:i/>
          <w:sz w:val="20"/>
          <w:highlight w:val="white"/>
        </w:rPr>
        <w:t>Deutsches</w:t>
      </w:r>
      <w:proofErr w:type="spellEnd"/>
      <w:r w:rsidRPr="00FA7989">
        <w:rPr>
          <w:rFonts w:ascii="Times New Roman" w:hAnsi="Times New Roman" w:cs="Times New Roman"/>
          <w:i/>
          <w:sz w:val="20"/>
          <w:highlight w:val="white"/>
        </w:rPr>
        <w:t xml:space="preserve"> </w:t>
      </w:r>
      <w:proofErr w:type="spellStart"/>
      <w:r w:rsidRPr="00FA7989">
        <w:rPr>
          <w:rFonts w:ascii="Times New Roman" w:hAnsi="Times New Roman" w:cs="Times New Roman"/>
          <w:i/>
          <w:sz w:val="20"/>
          <w:highlight w:val="white"/>
        </w:rPr>
        <w:t>Wi</w:t>
      </w:r>
      <w:r>
        <w:rPr>
          <w:rFonts w:ascii="Times New Roman" w:hAnsi="Times New Roman" w:cs="Times New Roman"/>
          <w:i/>
          <w:sz w:val="20"/>
          <w:highlight w:val="white"/>
        </w:rPr>
        <w:t>rtschaftsleben</w:t>
      </w:r>
      <w:proofErr w:type="spellEnd"/>
      <w:r>
        <w:rPr>
          <w:rFonts w:ascii="Times New Roman" w:hAnsi="Times New Roman" w:cs="Times New Roman"/>
          <w:i/>
          <w:sz w:val="20"/>
          <w:highlight w:val="white"/>
        </w:rPr>
        <w:t xml:space="preserve"> </w:t>
      </w:r>
      <w:proofErr w:type="spellStart"/>
      <w:r>
        <w:rPr>
          <w:rFonts w:ascii="Times New Roman" w:hAnsi="Times New Roman" w:cs="Times New Roman"/>
          <w:i/>
          <w:sz w:val="20"/>
          <w:highlight w:val="white"/>
        </w:rPr>
        <w:t>im</w:t>
      </w:r>
      <w:proofErr w:type="spellEnd"/>
      <w:r>
        <w:rPr>
          <w:rFonts w:ascii="Times New Roman" w:hAnsi="Times New Roman" w:cs="Times New Roman"/>
          <w:i/>
          <w:sz w:val="20"/>
          <w:highlight w:val="white"/>
        </w:rPr>
        <w:t xml:space="preserve"> </w:t>
      </w:r>
      <w:proofErr w:type="spellStart"/>
      <w:r>
        <w:rPr>
          <w:rFonts w:ascii="Times New Roman" w:hAnsi="Times New Roman" w:cs="Times New Roman"/>
          <w:i/>
          <w:sz w:val="20"/>
          <w:highlight w:val="white"/>
        </w:rPr>
        <w:t>Mittelalter</w:t>
      </w:r>
      <w:proofErr w:type="spellEnd"/>
      <w:r>
        <w:rPr>
          <w:rFonts w:ascii="Times New Roman" w:hAnsi="Times New Roman" w:cs="Times New Roman"/>
          <w:i/>
          <w:sz w:val="20"/>
          <w:highlight w:val="white"/>
        </w:rPr>
        <w:t xml:space="preserve"> 1</w:t>
      </w:r>
      <w:r w:rsidRPr="004B4C87">
        <w:rPr>
          <w:rFonts w:ascii="Times New Roman" w:hAnsi="Times New Roman" w:cs="Times New Roman"/>
          <w:i/>
          <w:sz w:val="20"/>
          <w:szCs w:val="20"/>
          <w:highlight w:val="white"/>
        </w:rPr>
        <w:t>–</w:t>
      </w:r>
      <w:r w:rsidRPr="004B4C87">
        <w:rPr>
          <w:rFonts w:ascii="Times New Roman" w:hAnsi="Times New Roman" w:cs="Times New Roman"/>
          <w:i/>
          <w:sz w:val="20"/>
          <w:szCs w:val="20"/>
        </w:rPr>
        <w:t>3</w:t>
      </w:r>
      <w:r w:rsidRPr="004B4C87">
        <w:rPr>
          <w:rFonts w:ascii="Times New Roman" w:hAnsi="Times New Roman" w:cs="Times New Roman"/>
          <w:sz w:val="20"/>
          <w:szCs w:val="20"/>
        </w:rPr>
        <w:t xml:space="preserve">. </w:t>
      </w:r>
      <w:proofErr w:type="spellStart"/>
      <w:r w:rsidRPr="004B4C87">
        <w:rPr>
          <w:rFonts w:ascii="Times New Roman" w:hAnsi="Times New Roman" w:cs="Times New Roman"/>
          <w:sz w:val="20"/>
          <w:szCs w:val="20"/>
        </w:rPr>
        <w:t>Leipzig</w:t>
      </w:r>
      <w:proofErr w:type="spellEnd"/>
      <w:r w:rsidRPr="004B4C87">
        <w:rPr>
          <w:rFonts w:ascii="Times New Roman" w:hAnsi="Times New Roman" w:cs="Times New Roman"/>
          <w:sz w:val="20"/>
          <w:szCs w:val="20"/>
        </w:rPr>
        <w:t xml:space="preserve">: </w:t>
      </w:r>
      <w:proofErr w:type="spellStart"/>
      <w:r w:rsidRPr="004B4C87">
        <w:rPr>
          <w:rFonts w:ascii="Times New Roman" w:hAnsi="Times New Roman" w:cs="Times New Roman"/>
          <w:sz w:val="20"/>
          <w:szCs w:val="20"/>
        </w:rPr>
        <w:t>Alphons</w:t>
      </w:r>
      <w:proofErr w:type="spellEnd"/>
      <w:r w:rsidRPr="004B4C87">
        <w:rPr>
          <w:rFonts w:ascii="Times New Roman" w:hAnsi="Times New Roman" w:cs="Times New Roman"/>
          <w:sz w:val="20"/>
          <w:szCs w:val="20"/>
        </w:rPr>
        <w:t xml:space="preserve"> </w:t>
      </w:r>
      <w:proofErr w:type="spellStart"/>
      <w:r w:rsidRPr="004B4C87">
        <w:rPr>
          <w:rFonts w:ascii="Times New Roman" w:hAnsi="Times New Roman" w:cs="Times New Roman"/>
          <w:sz w:val="20"/>
          <w:szCs w:val="20"/>
        </w:rPr>
        <w:t>Dürr</w:t>
      </w:r>
      <w:proofErr w:type="spellEnd"/>
      <w:r w:rsidRPr="004B4C87">
        <w:rPr>
          <w:rFonts w:ascii="Times New Roman" w:hAnsi="Times New Roman" w:cs="Times New Roman"/>
          <w:sz w:val="20"/>
          <w:szCs w:val="20"/>
        </w:rPr>
        <w:t xml:space="preserve">, 1885–1886 </w:t>
      </w:r>
      <w:r w:rsidRPr="004B4C87">
        <w:rPr>
          <w:rFonts w:ascii="Times New Roman" w:hAnsi="Times New Roman" w:cs="Times New Roman"/>
          <w:sz w:val="20"/>
          <w:szCs w:val="20"/>
          <w:highlight w:val="white"/>
        </w:rPr>
        <w:t>(přetisk</w:t>
      </w:r>
      <w:r w:rsidRPr="00FA7989">
        <w:rPr>
          <w:rFonts w:ascii="Times New Roman" w:hAnsi="Times New Roman" w:cs="Times New Roman"/>
          <w:sz w:val="20"/>
          <w:highlight w:val="white"/>
        </w:rPr>
        <w:t xml:space="preserve"> </w:t>
      </w:r>
      <w:proofErr w:type="spellStart"/>
      <w:r w:rsidRPr="00FA7989">
        <w:rPr>
          <w:rFonts w:ascii="Times New Roman" w:hAnsi="Times New Roman" w:cs="Times New Roman"/>
          <w:sz w:val="20"/>
          <w:highlight w:val="white"/>
        </w:rPr>
        <w:t>Aalen</w:t>
      </w:r>
      <w:proofErr w:type="spellEnd"/>
      <w:r w:rsidRPr="00FA7989">
        <w:rPr>
          <w:rFonts w:ascii="Times New Roman" w:hAnsi="Times New Roman" w:cs="Times New Roman"/>
          <w:sz w:val="20"/>
          <w:highlight w:val="white"/>
        </w:rPr>
        <w:t>, 1969).</w:t>
      </w:r>
    </w:p>
  </w:footnote>
  <w:footnote w:id="161">
    <w:p w:rsidR="00AF716E" w:rsidRPr="00FA7989" w:rsidRDefault="00AF716E" w:rsidP="00D44DF3">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K této problematice viz Sedláček, August: </w:t>
      </w:r>
      <w:r w:rsidRPr="00FA7989">
        <w:rPr>
          <w:rFonts w:ascii="Times New Roman" w:hAnsi="Times New Roman" w:cs="Times New Roman"/>
          <w:i/>
          <w:sz w:val="20"/>
        </w:rPr>
        <w:t>Paměti a doklady o staročeských mírách a váhách</w:t>
      </w:r>
      <w:r w:rsidRPr="00FA7989">
        <w:rPr>
          <w:rFonts w:ascii="Times New Roman" w:hAnsi="Times New Roman" w:cs="Times New Roman"/>
          <w:sz w:val="20"/>
        </w:rPr>
        <w:t>. Praha: Č</w:t>
      </w:r>
      <w:r>
        <w:rPr>
          <w:rFonts w:ascii="Times New Roman" w:hAnsi="Times New Roman" w:cs="Times New Roman"/>
          <w:sz w:val="20"/>
        </w:rPr>
        <w:t>AVU</w:t>
      </w:r>
      <w:r w:rsidRPr="00FA7989">
        <w:rPr>
          <w:rFonts w:ascii="Times New Roman" w:hAnsi="Times New Roman" w:cs="Times New Roman"/>
          <w:sz w:val="20"/>
        </w:rPr>
        <w:t xml:space="preserve">, 1923. Důležitou pomůckou k této práci je Krejčík, Adolf Ludvík: </w:t>
      </w:r>
      <w:r w:rsidRPr="00FA7989">
        <w:rPr>
          <w:rFonts w:ascii="Times New Roman" w:hAnsi="Times New Roman" w:cs="Times New Roman"/>
          <w:i/>
          <w:sz w:val="20"/>
        </w:rPr>
        <w:t>rejstřík jmenný a věcný k dílu Augusta Sedláčka, Paměti a doklady o staročeských mírách a váhách.</w:t>
      </w:r>
      <w:r w:rsidRPr="00FA7989">
        <w:rPr>
          <w:rFonts w:ascii="Times New Roman" w:hAnsi="Times New Roman" w:cs="Times New Roman"/>
          <w:sz w:val="20"/>
        </w:rPr>
        <w:t xml:space="preserve"> Praha: Č</w:t>
      </w:r>
      <w:r>
        <w:rPr>
          <w:rFonts w:ascii="Times New Roman" w:hAnsi="Times New Roman" w:cs="Times New Roman"/>
          <w:sz w:val="20"/>
        </w:rPr>
        <w:t>AVU</w:t>
      </w:r>
      <w:r w:rsidRPr="00FA7989">
        <w:rPr>
          <w:rFonts w:ascii="Times New Roman" w:hAnsi="Times New Roman" w:cs="Times New Roman"/>
          <w:sz w:val="20"/>
        </w:rPr>
        <w:t>, 1933. V obou těchto dílech jsou zahrnuty také starší práce Jaroslava Lamače, Františka Vacka a Antonína Tomíčka.</w:t>
      </w:r>
    </w:p>
  </w:footnote>
  <w:footnote w:id="162">
    <w:p w:rsidR="00AF716E" w:rsidRPr="00FA7989" w:rsidRDefault="00AF716E" w:rsidP="00D44DF3">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Hladík, Čestmír: </w:t>
      </w:r>
      <w:r w:rsidRPr="00FA7989">
        <w:rPr>
          <w:rFonts w:ascii="Times New Roman" w:hAnsi="Times New Roman" w:cs="Times New Roman"/>
          <w:i/>
          <w:sz w:val="20"/>
        </w:rPr>
        <w:t>Metrologický přehled.</w:t>
      </w:r>
      <w:r>
        <w:rPr>
          <w:rFonts w:ascii="Times New Roman" w:hAnsi="Times New Roman" w:cs="Times New Roman"/>
          <w:sz w:val="20"/>
        </w:rPr>
        <w:t xml:space="preserve"> AČ 3, 1953, s. 87–114;</w:t>
      </w:r>
      <w:r w:rsidRPr="00FA7989">
        <w:rPr>
          <w:rFonts w:ascii="Times New Roman" w:hAnsi="Times New Roman" w:cs="Times New Roman"/>
          <w:sz w:val="20"/>
        </w:rPr>
        <w:t xml:space="preserve"> Bělohlávek, Miloslav: </w:t>
      </w:r>
      <w:r w:rsidRPr="00FA7989">
        <w:rPr>
          <w:rFonts w:ascii="Times New Roman" w:hAnsi="Times New Roman" w:cs="Times New Roman"/>
          <w:i/>
          <w:sz w:val="20"/>
        </w:rPr>
        <w:t>Staré míry, váhy a peníze</w:t>
      </w:r>
      <w:r w:rsidRPr="00FA7989">
        <w:rPr>
          <w:rFonts w:ascii="Times New Roman" w:hAnsi="Times New Roman" w:cs="Times New Roman"/>
          <w:sz w:val="20"/>
        </w:rPr>
        <w:t>. Plzeň: Západočeské muzeum, 1984.</w:t>
      </w:r>
    </w:p>
  </w:footnote>
  <w:footnote w:id="163">
    <w:p w:rsidR="00AF716E" w:rsidRPr="00FA7989" w:rsidRDefault="00AF716E" w:rsidP="00D44DF3">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Novotný, Jaroslav: </w:t>
      </w:r>
      <w:r w:rsidRPr="00FA7989">
        <w:rPr>
          <w:rFonts w:ascii="Times New Roman" w:hAnsi="Times New Roman" w:cs="Times New Roman"/>
          <w:i/>
          <w:sz w:val="20"/>
        </w:rPr>
        <w:t>Míry, měny a ceny v urbářích a odhadech na Moravě a ve Slezsku</w:t>
      </w:r>
      <w:r w:rsidRPr="00FA7989">
        <w:rPr>
          <w:rFonts w:ascii="Times New Roman" w:hAnsi="Times New Roman" w:cs="Times New Roman"/>
          <w:sz w:val="20"/>
        </w:rPr>
        <w:t xml:space="preserve">. </w:t>
      </w:r>
      <w:r>
        <w:rPr>
          <w:rFonts w:ascii="Times New Roman" w:hAnsi="Times New Roman" w:cs="Times New Roman"/>
          <w:sz w:val="20"/>
        </w:rPr>
        <w:t>Slezský sborník 58, 1960, s. 89–</w:t>
      </w:r>
      <w:r w:rsidRPr="00FA7989">
        <w:rPr>
          <w:rFonts w:ascii="Times New Roman" w:hAnsi="Times New Roman" w:cs="Times New Roman"/>
          <w:sz w:val="20"/>
        </w:rPr>
        <w:t>111, 236</w:t>
      </w:r>
      <w:r>
        <w:rPr>
          <w:rFonts w:ascii="Times New Roman" w:hAnsi="Times New Roman" w:cs="Times New Roman"/>
          <w:sz w:val="20"/>
        </w:rPr>
        <w:t>–256;</w:t>
      </w:r>
      <w:r w:rsidRPr="00FA7989">
        <w:rPr>
          <w:rFonts w:ascii="Times New Roman" w:hAnsi="Times New Roman" w:cs="Times New Roman"/>
          <w:sz w:val="20"/>
        </w:rPr>
        <w:t xml:space="preserve"> Indra, Bohumír: </w:t>
      </w:r>
      <w:r w:rsidRPr="00FA7989">
        <w:rPr>
          <w:rFonts w:ascii="Times New Roman" w:hAnsi="Times New Roman" w:cs="Times New Roman"/>
          <w:i/>
          <w:sz w:val="20"/>
        </w:rPr>
        <w:t>Míry a váhy ve Slezsku a jejich redukce</w:t>
      </w:r>
      <w:r w:rsidRPr="00FA7989">
        <w:rPr>
          <w:rFonts w:ascii="Times New Roman" w:hAnsi="Times New Roman" w:cs="Times New Roman"/>
          <w:sz w:val="20"/>
        </w:rPr>
        <w:t>. Slezský sborník 60, 1962, s. 324</w:t>
      </w:r>
      <w:r>
        <w:rPr>
          <w:rFonts w:ascii="Times New Roman" w:hAnsi="Times New Roman" w:cs="Times New Roman"/>
          <w:sz w:val="20"/>
        </w:rPr>
        <w:t>–</w:t>
      </w:r>
      <w:r w:rsidRPr="00FA7989">
        <w:rPr>
          <w:rFonts w:ascii="Times New Roman" w:hAnsi="Times New Roman" w:cs="Times New Roman"/>
          <w:sz w:val="20"/>
        </w:rPr>
        <w:t>350, 475</w:t>
      </w:r>
      <w:r>
        <w:rPr>
          <w:rFonts w:ascii="Times New Roman" w:hAnsi="Times New Roman" w:cs="Times New Roman"/>
          <w:sz w:val="20"/>
        </w:rPr>
        <w:t>–499;</w:t>
      </w:r>
      <w:r w:rsidRPr="00FA7989">
        <w:rPr>
          <w:rFonts w:ascii="Times New Roman" w:hAnsi="Times New Roman" w:cs="Times New Roman"/>
          <w:sz w:val="20"/>
        </w:rPr>
        <w:t xml:space="preserve"> </w:t>
      </w:r>
      <w:proofErr w:type="spellStart"/>
      <w:r w:rsidRPr="00FA7989">
        <w:rPr>
          <w:rFonts w:ascii="Times New Roman" w:hAnsi="Times New Roman" w:cs="Times New Roman"/>
          <w:sz w:val="20"/>
        </w:rPr>
        <w:t>Húščava</w:t>
      </w:r>
      <w:proofErr w:type="spellEnd"/>
      <w:r w:rsidRPr="00FA7989">
        <w:rPr>
          <w:rFonts w:ascii="Times New Roman" w:hAnsi="Times New Roman" w:cs="Times New Roman"/>
          <w:sz w:val="20"/>
        </w:rPr>
        <w:t xml:space="preserve">, Alexander: </w:t>
      </w:r>
      <w:proofErr w:type="spellStart"/>
      <w:r w:rsidRPr="00FA7989">
        <w:rPr>
          <w:rFonts w:ascii="Times New Roman" w:hAnsi="Times New Roman" w:cs="Times New Roman"/>
          <w:i/>
          <w:sz w:val="20"/>
        </w:rPr>
        <w:t>Polnohospodárske</w:t>
      </w:r>
      <w:proofErr w:type="spellEnd"/>
      <w:r w:rsidRPr="00FA7989">
        <w:rPr>
          <w:rFonts w:ascii="Times New Roman" w:hAnsi="Times New Roman" w:cs="Times New Roman"/>
          <w:i/>
          <w:sz w:val="20"/>
        </w:rPr>
        <w:t xml:space="preserve"> </w:t>
      </w:r>
      <w:proofErr w:type="spellStart"/>
      <w:r w:rsidRPr="00FA7989">
        <w:rPr>
          <w:rFonts w:ascii="Times New Roman" w:hAnsi="Times New Roman" w:cs="Times New Roman"/>
          <w:i/>
          <w:sz w:val="20"/>
        </w:rPr>
        <w:t>miery</w:t>
      </w:r>
      <w:proofErr w:type="spellEnd"/>
      <w:r w:rsidRPr="00FA7989">
        <w:rPr>
          <w:rFonts w:ascii="Times New Roman" w:hAnsi="Times New Roman" w:cs="Times New Roman"/>
          <w:i/>
          <w:sz w:val="20"/>
        </w:rPr>
        <w:t xml:space="preserve"> na Slovensku</w:t>
      </w:r>
      <w:r w:rsidRPr="00FA7989">
        <w:rPr>
          <w:rFonts w:ascii="Times New Roman" w:hAnsi="Times New Roman" w:cs="Times New Roman"/>
          <w:sz w:val="20"/>
        </w:rPr>
        <w:t xml:space="preserve">. Bratislava: </w:t>
      </w:r>
      <w:proofErr w:type="spellStart"/>
      <w:r w:rsidRPr="00FA7989">
        <w:rPr>
          <w:rFonts w:ascii="Times New Roman" w:hAnsi="Times New Roman" w:cs="Times New Roman"/>
          <w:sz w:val="20"/>
        </w:rPr>
        <w:t>Vydavateľstvo</w:t>
      </w:r>
      <w:proofErr w:type="spellEnd"/>
      <w:r>
        <w:rPr>
          <w:rFonts w:ascii="Times New Roman" w:hAnsi="Times New Roman" w:cs="Times New Roman"/>
          <w:sz w:val="20"/>
        </w:rPr>
        <w:t xml:space="preserve"> </w:t>
      </w:r>
      <w:proofErr w:type="spellStart"/>
      <w:r>
        <w:rPr>
          <w:rFonts w:ascii="Times New Roman" w:hAnsi="Times New Roman" w:cs="Times New Roman"/>
          <w:sz w:val="20"/>
        </w:rPr>
        <w:t>Slovenskej</w:t>
      </w:r>
      <w:proofErr w:type="spellEnd"/>
      <w:r>
        <w:rPr>
          <w:rFonts w:ascii="Times New Roman" w:hAnsi="Times New Roman" w:cs="Times New Roman"/>
          <w:sz w:val="20"/>
        </w:rPr>
        <w:t xml:space="preserve"> </w:t>
      </w:r>
      <w:proofErr w:type="spellStart"/>
      <w:r>
        <w:rPr>
          <w:rFonts w:ascii="Times New Roman" w:hAnsi="Times New Roman" w:cs="Times New Roman"/>
          <w:sz w:val="20"/>
        </w:rPr>
        <w:t>akadémie</w:t>
      </w:r>
      <w:proofErr w:type="spellEnd"/>
      <w:r>
        <w:rPr>
          <w:rFonts w:ascii="Times New Roman" w:hAnsi="Times New Roman" w:cs="Times New Roman"/>
          <w:sz w:val="20"/>
        </w:rPr>
        <w:t xml:space="preserve"> </w:t>
      </w:r>
      <w:proofErr w:type="spellStart"/>
      <w:r>
        <w:rPr>
          <w:rFonts w:ascii="Times New Roman" w:hAnsi="Times New Roman" w:cs="Times New Roman"/>
          <w:sz w:val="20"/>
        </w:rPr>
        <w:t>vied</w:t>
      </w:r>
      <w:proofErr w:type="spellEnd"/>
      <w:r>
        <w:rPr>
          <w:rFonts w:ascii="Times New Roman" w:hAnsi="Times New Roman" w:cs="Times New Roman"/>
          <w:sz w:val="20"/>
        </w:rPr>
        <w:t>, 1972;</w:t>
      </w:r>
      <w:r w:rsidRPr="00FA7989">
        <w:rPr>
          <w:rFonts w:ascii="Times New Roman" w:hAnsi="Times New Roman" w:cs="Times New Roman"/>
          <w:sz w:val="20"/>
        </w:rPr>
        <w:t xml:space="preserve"> Roubík, František: </w:t>
      </w:r>
      <w:r w:rsidRPr="00FA7989">
        <w:rPr>
          <w:rFonts w:ascii="Times New Roman" w:hAnsi="Times New Roman" w:cs="Times New Roman"/>
          <w:i/>
          <w:sz w:val="20"/>
        </w:rPr>
        <w:t xml:space="preserve">Zemští měřiči v Čechách v </w:t>
      </w:r>
      <w:proofErr w:type="gramStart"/>
      <w:r w:rsidRPr="00FA7989">
        <w:rPr>
          <w:rFonts w:ascii="Times New Roman" w:hAnsi="Times New Roman" w:cs="Times New Roman"/>
          <w:i/>
          <w:sz w:val="20"/>
        </w:rPr>
        <w:t>16.</w:t>
      </w:r>
      <w:r>
        <w:rPr>
          <w:rFonts w:ascii="Times New Roman" w:hAnsi="Times New Roman" w:cs="Times New Roman"/>
          <w:i/>
          <w:sz w:val="20"/>
        </w:rPr>
        <w:t>–</w:t>
      </w:r>
      <w:r w:rsidRPr="00FA7989">
        <w:rPr>
          <w:rFonts w:ascii="Times New Roman" w:hAnsi="Times New Roman" w:cs="Times New Roman"/>
          <w:i/>
          <w:sz w:val="20"/>
        </w:rPr>
        <w:t>18</w:t>
      </w:r>
      <w:proofErr w:type="gramEnd"/>
      <w:r w:rsidRPr="00FA7989">
        <w:rPr>
          <w:rFonts w:ascii="Times New Roman" w:hAnsi="Times New Roman" w:cs="Times New Roman"/>
          <w:i/>
          <w:sz w:val="20"/>
        </w:rPr>
        <w:t xml:space="preserve">. </w:t>
      </w:r>
      <w:r>
        <w:rPr>
          <w:rFonts w:ascii="Times New Roman" w:hAnsi="Times New Roman" w:cs="Times New Roman"/>
          <w:i/>
          <w:sz w:val="20"/>
        </w:rPr>
        <w:t>s</w:t>
      </w:r>
      <w:r w:rsidRPr="00FA7989">
        <w:rPr>
          <w:rFonts w:ascii="Times New Roman" w:hAnsi="Times New Roman" w:cs="Times New Roman"/>
          <w:i/>
          <w:sz w:val="20"/>
        </w:rPr>
        <w:t>toletí</w:t>
      </w:r>
      <w:r>
        <w:rPr>
          <w:rFonts w:ascii="Times New Roman" w:hAnsi="Times New Roman" w:cs="Times New Roman"/>
          <w:sz w:val="20"/>
        </w:rPr>
        <w:t>.</w:t>
      </w:r>
      <w:r w:rsidRPr="00FA7989">
        <w:rPr>
          <w:rFonts w:ascii="Times New Roman" w:hAnsi="Times New Roman" w:cs="Times New Roman"/>
          <w:i/>
          <w:sz w:val="20"/>
        </w:rPr>
        <w:t xml:space="preserve"> </w:t>
      </w:r>
      <w:r>
        <w:rPr>
          <w:rFonts w:ascii="Times New Roman" w:hAnsi="Times New Roman" w:cs="Times New Roman"/>
          <w:sz w:val="20"/>
        </w:rPr>
        <w:t>SAP 15, 1965, s. 269–</w:t>
      </w:r>
      <w:r w:rsidRPr="00FA7989">
        <w:rPr>
          <w:rFonts w:ascii="Times New Roman" w:hAnsi="Times New Roman" w:cs="Times New Roman"/>
          <w:sz w:val="20"/>
        </w:rPr>
        <w:t>301</w:t>
      </w:r>
      <w:r>
        <w:rPr>
          <w:rFonts w:ascii="Times New Roman" w:hAnsi="Times New Roman" w:cs="Times New Roman"/>
          <w:sz w:val="20"/>
        </w:rPr>
        <w:t xml:space="preserve">; </w:t>
      </w:r>
      <w:r w:rsidRPr="00FA7989">
        <w:rPr>
          <w:rFonts w:ascii="Times New Roman" w:hAnsi="Times New Roman" w:cs="Times New Roman"/>
          <w:sz w:val="20"/>
        </w:rPr>
        <w:t xml:space="preserve">Hofmann, Gustav: </w:t>
      </w:r>
      <w:r w:rsidRPr="00FA7989">
        <w:rPr>
          <w:rFonts w:ascii="Times New Roman" w:hAnsi="Times New Roman" w:cs="Times New Roman"/>
          <w:i/>
          <w:sz w:val="20"/>
        </w:rPr>
        <w:t>Metrologická příručka pro Čechy, Moravu a Slezsk</w:t>
      </w:r>
      <w:r>
        <w:rPr>
          <w:rFonts w:ascii="Times New Roman" w:hAnsi="Times New Roman" w:cs="Times New Roman"/>
          <w:i/>
          <w:sz w:val="20"/>
        </w:rPr>
        <w:t>o do zavedení metrické soustavy</w:t>
      </w:r>
      <w:r>
        <w:rPr>
          <w:rFonts w:ascii="Times New Roman" w:hAnsi="Times New Roman" w:cs="Times New Roman"/>
          <w:sz w:val="20"/>
        </w:rPr>
        <w:t>.</w:t>
      </w:r>
      <w:r w:rsidRPr="00FA7989">
        <w:rPr>
          <w:rFonts w:ascii="Times New Roman" w:hAnsi="Times New Roman" w:cs="Times New Roman"/>
          <w:i/>
          <w:sz w:val="20"/>
        </w:rPr>
        <w:t xml:space="preserve"> </w:t>
      </w:r>
      <w:r w:rsidRPr="00FA7989">
        <w:rPr>
          <w:rFonts w:ascii="Times New Roman" w:hAnsi="Times New Roman" w:cs="Times New Roman"/>
          <w:sz w:val="20"/>
        </w:rPr>
        <w:t>Plzeň: S</w:t>
      </w:r>
      <w:r>
        <w:rPr>
          <w:rFonts w:ascii="Times New Roman" w:hAnsi="Times New Roman" w:cs="Times New Roman"/>
          <w:sz w:val="20"/>
        </w:rPr>
        <w:t>OA</w:t>
      </w:r>
      <w:r w:rsidRPr="00FA7989">
        <w:rPr>
          <w:rFonts w:ascii="Times New Roman" w:hAnsi="Times New Roman" w:cs="Times New Roman"/>
          <w:sz w:val="20"/>
        </w:rPr>
        <w:t>, 1984.</w:t>
      </w:r>
    </w:p>
  </w:footnote>
  <w:footnote w:id="164">
    <w:p w:rsidR="00AF716E" w:rsidRPr="00FA7989" w:rsidRDefault="00AF716E" w:rsidP="00D44DF3">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Pr>
          <w:rFonts w:ascii="Times New Roman" w:hAnsi="Times New Roman" w:cs="Times New Roman"/>
          <w:sz w:val="20"/>
        </w:rPr>
        <w:t xml:space="preserve"> Hla</w:t>
      </w:r>
      <w:r w:rsidRPr="00FA7989">
        <w:rPr>
          <w:rFonts w:ascii="Times New Roman" w:hAnsi="Times New Roman" w:cs="Times New Roman"/>
          <w:sz w:val="20"/>
        </w:rPr>
        <w:t xml:space="preserve">váček, Ivan </w:t>
      </w:r>
      <w:r>
        <w:rPr>
          <w:rFonts w:ascii="Times New Roman" w:hAnsi="Times New Roman" w:cs="Times New Roman"/>
          <w:sz w:val="20"/>
        </w:rPr>
        <w:t>–</w:t>
      </w:r>
      <w:r w:rsidRPr="00FA7989">
        <w:rPr>
          <w:rFonts w:ascii="Times New Roman" w:hAnsi="Times New Roman" w:cs="Times New Roman"/>
          <w:sz w:val="20"/>
        </w:rPr>
        <w:t xml:space="preserve"> Kašpar, Jaroslav </w:t>
      </w:r>
      <w:r>
        <w:rPr>
          <w:rFonts w:ascii="Times New Roman" w:hAnsi="Times New Roman" w:cs="Times New Roman"/>
          <w:sz w:val="20"/>
        </w:rPr>
        <w:t>–</w:t>
      </w:r>
      <w:r w:rsidRPr="00FA7989">
        <w:rPr>
          <w:rFonts w:ascii="Times New Roman" w:hAnsi="Times New Roman" w:cs="Times New Roman"/>
          <w:sz w:val="20"/>
        </w:rPr>
        <w:t xml:space="preserve"> Nový, Rostislav: </w:t>
      </w:r>
      <w:proofErr w:type="spellStart"/>
      <w:r w:rsidRPr="00FA7989">
        <w:rPr>
          <w:rFonts w:ascii="Times New Roman" w:hAnsi="Times New Roman" w:cs="Times New Roman"/>
          <w:i/>
          <w:sz w:val="20"/>
        </w:rPr>
        <w:t>Vademecum</w:t>
      </w:r>
      <w:proofErr w:type="spellEnd"/>
      <w:r w:rsidRPr="00FA7989">
        <w:rPr>
          <w:rFonts w:ascii="Times New Roman" w:hAnsi="Times New Roman" w:cs="Times New Roman"/>
          <w:i/>
          <w:sz w:val="20"/>
        </w:rPr>
        <w:t xml:space="preserve"> pomocných věd historických</w:t>
      </w:r>
      <w:r>
        <w:rPr>
          <w:rFonts w:ascii="Times New Roman" w:hAnsi="Times New Roman" w:cs="Times New Roman"/>
          <w:sz w:val="20"/>
        </w:rPr>
        <w:t>, c. d., s. 158–</w:t>
      </w:r>
      <w:r w:rsidRPr="00FA7989">
        <w:rPr>
          <w:rFonts w:ascii="Times New Roman" w:hAnsi="Times New Roman" w:cs="Times New Roman"/>
          <w:sz w:val="20"/>
        </w:rPr>
        <w:t>159.</w:t>
      </w:r>
    </w:p>
  </w:footnote>
  <w:footnote w:id="165">
    <w:p w:rsidR="00AF716E" w:rsidRPr="00FA7989" w:rsidRDefault="00AF716E" w:rsidP="00D44DF3">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w:t>
      </w:r>
      <w:r w:rsidRPr="00312D21">
        <w:rPr>
          <w:rFonts w:ascii="Times New Roman" w:hAnsi="Times New Roman" w:cs="Times New Roman"/>
          <w:i/>
          <w:sz w:val="20"/>
        </w:rPr>
        <w:t>Tamtéž</w:t>
      </w:r>
      <w:r w:rsidRPr="00FA7989">
        <w:rPr>
          <w:rFonts w:ascii="Times New Roman" w:hAnsi="Times New Roman" w:cs="Times New Roman"/>
          <w:sz w:val="20"/>
        </w:rPr>
        <w:t>, s. 159.</w:t>
      </w:r>
    </w:p>
  </w:footnote>
  <w:footnote w:id="166">
    <w:p w:rsidR="00AF716E" w:rsidRPr="00FA7989" w:rsidRDefault="00AF716E" w:rsidP="00D44DF3">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Pr>
          <w:rFonts w:ascii="Times New Roman" w:hAnsi="Times New Roman" w:cs="Times New Roman"/>
          <w:sz w:val="20"/>
        </w:rPr>
        <w:t xml:space="preserve"> </w:t>
      </w:r>
      <w:r w:rsidRPr="00485A4F">
        <w:rPr>
          <w:rFonts w:ascii="Times New Roman" w:hAnsi="Times New Roman" w:cs="Times New Roman"/>
          <w:i/>
          <w:sz w:val="20"/>
        </w:rPr>
        <w:t>Tamtéž</w:t>
      </w:r>
      <w:r>
        <w:rPr>
          <w:rFonts w:ascii="Times New Roman" w:hAnsi="Times New Roman" w:cs="Times New Roman"/>
          <w:sz w:val="20"/>
        </w:rPr>
        <w:t>, s. 159–</w:t>
      </w:r>
      <w:r w:rsidRPr="00FA7989">
        <w:rPr>
          <w:rFonts w:ascii="Times New Roman" w:hAnsi="Times New Roman" w:cs="Times New Roman"/>
          <w:sz w:val="20"/>
        </w:rPr>
        <w:t>160.</w:t>
      </w:r>
    </w:p>
  </w:footnote>
  <w:footnote w:id="167">
    <w:p w:rsidR="00AF716E" w:rsidRPr="00FA7989" w:rsidRDefault="00AF716E" w:rsidP="00D44DF3">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Základní jednotkou byla </w:t>
      </w:r>
      <w:proofErr w:type="spellStart"/>
      <w:r w:rsidRPr="00FA7989">
        <w:rPr>
          <w:rFonts w:ascii="Times New Roman" w:hAnsi="Times New Roman" w:cs="Times New Roman"/>
          <w:sz w:val="20"/>
        </w:rPr>
        <w:t>desetimilióntina</w:t>
      </w:r>
      <w:proofErr w:type="spellEnd"/>
      <w:r w:rsidRPr="00FA7989">
        <w:rPr>
          <w:rFonts w:ascii="Times New Roman" w:hAnsi="Times New Roman" w:cs="Times New Roman"/>
          <w:sz w:val="20"/>
        </w:rPr>
        <w:t xml:space="preserve"> zemského kvadrantu redukovaná na mo</w:t>
      </w:r>
      <w:r>
        <w:rPr>
          <w:rFonts w:ascii="Times New Roman" w:hAnsi="Times New Roman" w:cs="Times New Roman"/>
          <w:sz w:val="20"/>
        </w:rPr>
        <w:t>řskou hladinu –</w:t>
      </w:r>
      <w:r w:rsidRPr="00FA7989">
        <w:rPr>
          <w:rFonts w:ascii="Times New Roman" w:hAnsi="Times New Roman" w:cs="Times New Roman"/>
          <w:sz w:val="20"/>
        </w:rPr>
        <w:t xml:space="preserve"> 1 metr. Z této jednotky se pak odvozovaly plošné, objemové i hmotnostní jednotky tak, jak je známe dnes. </w:t>
      </w:r>
      <w:r w:rsidRPr="00485A4F">
        <w:rPr>
          <w:rFonts w:ascii="Times New Roman" w:hAnsi="Times New Roman" w:cs="Times New Roman"/>
          <w:i/>
          <w:sz w:val="20"/>
        </w:rPr>
        <w:t>Tamtéž</w:t>
      </w:r>
      <w:r w:rsidRPr="00FA7989">
        <w:rPr>
          <w:rFonts w:ascii="Times New Roman" w:hAnsi="Times New Roman" w:cs="Times New Roman"/>
          <w:sz w:val="20"/>
        </w:rPr>
        <w:t>, s. 160.</w:t>
      </w:r>
    </w:p>
  </w:footnote>
  <w:footnote w:id="168">
    <w:p w:rsidR="00AF716E" w:rsidRPr="00FA7989" w:rsidRDefault="00AF716E" w:rsidP="003B4BC5">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Pr>
          <w:rFonts w:ascii="Times New Roman" w:hAnsi="Times New Roman" w:cs="Times New Roman"/>
          <w:sz w:val="20"/>
        </w:rPr>
        <w:t xml:space="preserve"> </w:t>
      </w:r>
      <w:r w:rsidRPr="00485A4F">
        <w:rPr>
          <w:rFonts w:ascii="Times New Roman" w:hAnsi="Times New Roman" w:cs="Times New Roman"/>
          <w:i/>
          <w:sz w:val="20"/>
        </w:rPr>
        <w:t>Tamtéž</w:t>
      </w:r>
      <w:r>
        <w:rPr>
          <w:rFonts w:ascii="Times New Roman" w:hAnsi="Times New Roman" w:cs="Times New Roman"/>
          <w:sz w:val="20"/>
        </w:rPr>
        <w:t>, s. 160–</w:t>
      </w:r>
      <w:r w:rsidRPr="00FA7989">
        <w:rPr>
          <w:rFonts w:ascii="Times New Roman" w:hAnsi="Times New Roman" w:cs="Times New Roman"/>
          <w:sz w:val="20"/>
        </w:rPr>
        <w:t>161.</w:t>
      </w:r>
    </w:p>
  </w:footnote>
  <w:footnote w:id="169">
    <w:p w:rsidR="00AF716E" w:rsidRPr="00CD18B6" w:rsidRDefault="00AF716E" w:rsidP="003B4BC5">
      <w:pPr>
        <w:spacing w:after="0" w:line="240" w:lineRule="auto"/>
        <w:rPr>
          <w:rFonts w:ascii="Times New Roman" w:hAnsi="Times New Roman" w:cs="Times New Roman"/>
          <w:sz w:val="20"/>
          <w:szCs w:val="20"/>
        </w:rPr>
      </w:pPr>
      <w:r w:rsidRPr="00CD18B6">
        <w:rPr>
          <w:rFonts w:ascii="Times New Roman" w:hAnsi="Times New Roman" w:cs="Times New Roman"/>
          <w:sz w:val="20"/>
          <w:szCs w:val="20"/>
          <w:vertAlign w:val="superscript"/>
        </w:rPr>
        <w:footnoteRef/>
      </w:r>
      <w:r w:rsidRPr="00CD18B6">
        <w:rPr>
          <w:rFonts w:ascii="Times New Roman" w:hAnsi="Times New Roman" w:cs="Times New Roman"/>
          <w:sz w:val="20"/>
          <w:szCs w:val="20"/>
        </w:rPr>
        <w:t xml:space="preserve"> </w:t>
      </w:r>
      <w:r w:rsidRPr="00485A4F">
        <w:rPr>
          <w:rFonts w:ascii="Times New Roman" w:hAnsi="Times New Roman" w:cs="Times New Roman"/>
          <w:i/>
          <w:sz w:val="20"/>
        </w:rPr>
        <w:t>Tamtéž</w:t>
      </w:r>
      <w:r w:rsidRPr="00CD18B6">
        <w:rPr>
          <w:rFonts w:ascii="Times New Roman" w:hAnsi="Times New Roman" w:cs="Times New Roman"/>
          <w:sz w:val="20"/>
          <w:szCs w:val="20"/>
        </w:rPr>
        <w:t>, s. 162.</w:t>
      </w:r>
    </w:p>
  </w:footnote>
  <w:footnote w:id="170">
    <w:p w:rsidR="00AF716E" w:rsidRPr="00CD18B6" w:rsidRDefault="00AF716E" w:rsidP="003B4BC5">
      <w:pPr>
        <w:spacing w:after="0" w:line="240" w:lineRule="auto"/>
        <w:rPr>
          <w:rFonts w:ascii="Times New Roman" w:hAnsi="Times New Roman" w:cs="Times New Roman"/>
          <w:sz w:val="20"/>
          <w:szCs w:val="20"/>
        </w:rPr>
      </w:pPr>
      <w:r w:rsidRPr="00CD18B6">
        <w:rPr>
          <w:rFonts w:ascii="Times New Roman" w:hAnsi="Times New Roman" w:cs="Times New Roman"/>
          <w:sz w:val="20"/>
          <w:szCs w:val="20"/>
          <w:vertAlign w:val="superscript"/>
        </w:rPr>
        <w:footnoteRef/>
      </w:r>
      <w:r w:rsidRPr="00CD18B6">
        <w:rPr>
          <w:rFonts w:ascii="Times New Roman" w:hAnsi="Times New Roman" w:cs="Times New Roman"/>
          <w:sz w:val="20"/>
          <w:szCs w:val="20"/>
        </w:rPr>
        <w:t xml:space="preserve"> Na západě a jihozápadě Čech se sporadicky setkáváme s redukovaným lánem ovlivněným bavorskými mírami o velikosti 32–48 jiter. </w:t>
      </w:r>
      <w:r>
        <w:rPr>
          <w:rFonts w:ascii="Times New Roman" w:hAnsi="Times New Roman" w:cs="Times New Roman"/>
          <w:sz w:val="20"/>
        </w:rPr>
        <w:t>Hla</w:t>
      </w:r>
      <w:r w:rsidRPr="00FA7989">
        <w:rPr>
          <w:rFonts w:ascii="Times New Roman" w:hAnsi="Times New Roman" w:cs="Times New Roman"/>
          <w:sz w:val="20"/>
        </w:rPr>
        <w:t xml:space="preserve">váček, Ivan </w:t>
      </w:r>
      <w:r>
        <w:rPr>
          <w:rFonts w:ascii="Times New Roman" w:hAnsi="Times New Roman" w:cs="Times New Roman"/>
          <w:sz w:val="20"/>
        </w:rPr>
        <w:t>– Kašpar, Jaroslav –</w:t>
      </w:r>
      <w:r w:rsidRPr="00FA7989">
        <w:rPr>
          <w:rFonts w:ascii="Times New Roman" w:hAnsi="Times New Roman" w:cs="Times New Roman"/>
          <w:sz w:val="20"/>
        </w:rPr>
        <w:t xml:space="preserve"> Nový, Rostislav: </w:t>
      </w:r>
      <w:proofErr w:type="spellStart"/>
      <w:r w:rsidRPr="00FA7989">
        <w:rPr>
          <w:rFonts w:ascii="Times New Roman" w:hAnsi="Times New Roman" w:cs="Times New Roman"/>
          <w:i/>
          <w:sz w:val="20"/>
        </w:rPr>
        <w:t>Vademecum</w:t>
      </w:r>
      <w:proofErr w:type="spellEnd"/>
      <w:r w:rsidRPr="00FA7989">
        <w:rPr>
          <w:rFonts w:ascii="Times New Roman" w:hAnsi="Times New Roman" w:cs="Times New Roman"/>
          <w:i/>
          <w:sz w:val="20"/>
        </w:rPr>
        <w:t xml:space="preserve"> pomocných věd historických</w:t>
      </w:r>
      <w:r>
        <w:rPr>
          <w:rFonts w:ascii="Times New Roman" w:hAnsi="Times New Roman" w:cs="Times New Roman"/>
          <w:sz w:val="20"/>
        </w:rPr>
        <w:t xml:space="preserve">, c. d., </w:t>
      </w:r>
      <w:r w:rsidRPr="00CD18B6">
        <w:rPr>
          <w:rFonts w:ascii="Times New Roman" w:hAnsi="Times New Roman" w:cs="Times New Roman"/>
          <w:sz w:val="20"/>
          <w:szCs w:val="20"/>
        </w:rPr>
        <w:t>s. 163.</w:t>
      </w:r>
    </w:p>
  </w:footnote>
  <w:footnote w:id="171">
    <w:p w:rsidR="00AF716E" w:rsidRPr="00CD18B6" w:rsidRDefault="00AF716E" w:rsidP="003B4BC5">
      <w:pPr>
        <w:spacing w:after="0" w:line="240" w:lineRule="auto"/>
        <w:rPr>
          <w:rFonts w:ascii="Times New Roman" w:hAnsi="Times New Roman" w:cs="Times New Roman"/>
          <w:sz w:val="20"/>
          <w:szCs w:val="20"/>
        </w:rPr>
      </w:pPr>
      <w:r w:rsidRPr="00CD18B6">
        <w:rPr>
          <w:rFonts w:ascii="Times New Roman" w:hAnsi="Times New Roman" w:cs="Times New Roman"/>
          <w:sz w:val="20"/>
          <w:szCs w:val="20"/>
          <w:vertAlign w:val="superscript"/>
        </w:rPr>
        <w:footnoteRef/>
      </w:r>
      <w:r w:rsidRPr="00CD18B6">
        <w:rPr>
          <w:rFonts w:ascii="Times New Roman" w:hAnsi="Times New Roman" w:cs="Times New Roman"/>
          <w:sz w:val="20"/>
          <w:szCs w:val="20"/>
        </w:rPr>
        <w:t xml:space="preserve"> </w:t>
      </w:r>
      <w:r w:rsidRPr="00485A4F">
        <w:rPr>
          <w:rFonts w:ascii="Times New Roman" w:hAnsi="Times New Roman" w:cs="Times New Roman"/>
          <w:i/>
          <w:sz w:val="20"/>
        </w:rPr>
        <w:t>Tamtéž</w:t>
      </w:r>
      <w:r w:rsidRPr="00CD18B6">
        <w:rPr>
          <w:rFonts w:ascii="Times New Roman" w:hAnsi="Times New Roman" w:cs="Times New Roman"/>
          <w:sz w:val="20"/>
          <w:szCs w:val="20"/>
        </w:rPr>
        <w:t>, s. 164.</w:t>
      </w:r>
    </w:p>
  </w:footnote>
  <w:footnote w:id="172">
    <w:p w:rsidR="00AF716E" w:rsidRPr="00CD18B6" w:rsidRDefault="00AF716E" w:rsidP="003B4BC5">
      <w:pPr>
        <w:spacing w:after="0" w:line="240" w:lineRule="auto"/>
        <w:rPr>
          <w:rFonts w:ascii="Times New Roman" w:hAnsi="Times New Roman" w:cs="Times New Roman"/>
          <w:sz w:val="20"/>
          <w:szCs w:val="20"/>
        </w:rPr>
      </w:pPr>
      <w:r w:rsidRPr="00CD18B6">
        <w:rPr>
          <w:rFonts w:ascii="Times New Roman" w:hAnsi="Times New Roman" w:cs="Times New Roman"/>
          <w:sz w:val="20"/>
          <w:szCs w:val="20"/>
          <w:vertAlign w:val="superscript"/>
        </w:rPr>
        <w:footnoteRef/>
      </w:r>
      <w:r w:rsidRPr="00CD18B6">
        <w:rPr>
          <w:rFonts w:ascii="Times New Roman" w:hAnsi="Times New Roman" w:cs="Times New Roman"/>
          <w:sz w:val="20"/>
          <w:szCs w:val="20"/>
        </w:rPr>
        <w:t xml:space="preserve"> </w:t>
      </w:r>
      <w:r w:rsidRPr="00485A4F">
        <w:rPr>
          <w:rFonts w:ascii="Times New Roman" w:hAnsi="Times New Roman" w:cs="Times New Roman"/>
          <w:i/>
          <w:sz w:val="20"/>
        </w:rPr>
        <w:t>Tamtéž</w:t>
      </w:r>
      <w:r w:rsidRPr="00CD18B6">
        <w:rPr>
          <w:rFonts w:ascii="Times New Roman" w:hAnsi="Times New Roman" w:cs="Times New Roman"/>
          <w:sz w:val="20"/>
          <w:szCs w:val="20"/>
        </w:rPr>
        <w:t>, s. 165.</w:t>
      </w:r>
    </w:p>
  </w:footnote>
  <w:footnote w:id="173">
    <w:p w:rsidR="00AF716E" w:rsidRPr="00FA7989" w:rsidRDefault="00AF716E" w:rsidP="00CD18CD">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Pr>
          <w:rFonts w:ascii="Times New Roman" w:hAnsi="Times New Roman" w:cs="Times New Roman"/>
          <w:sz w:val="20"/>
        </w:rPr>
        <w:t xml:space="preserve"> Vídeňská libra – 560,012 g, vídeňský loket –</w:t>
      </w:r>
      <w:r w:rsidRPr="00FA7989">
        <w:rPr>
          <w:rFonts w:ascii="Times New Roman" w:hAnsi="Times New Roman" w:cs="Times New Roman"/>
          <w:sz w:val="20"/>
        </w:rPr>
        <w:t xml:space="preserve"> 0,773 m. </w:t>
      </w:r>
      <w:r w:rsidRPr="00485A4F">
        <w:rPr>
          <w:rFonts w:ascii="Times New Roman" w:hAnsi="Times New Roman" w:cs="Times New Roman"/>
          <w:i/>
          <w:sz w:val="20"/>
        </w:rPr>
        <w:t>Tamtéž</w:t>
      </w:r>
      <w:r w:rsidRPr="00FA7989">
        <w:rPr>
          <w:rFonts w:ascii="Times New Roman" w:hAnsi="Times New Roman" w:cs="Times New Roman"/>
          <w:sz w:val="20"/>
        </w:rPr>
        <w:t>, s. 165.</w:t>
      </w:r>
    </w:p>
  </w:footnote>
  <w:footnote w:id="174">
    <w:p w:rsidR="00AF716E" w:rsidRPr="00836DC5" w:rsidRDefault="00AF716E" w:rsidP="00836DC5">
      <w:pPr>
        <w:spacing w:after="0" w:line="240" w:lineRule="auto"/>
        <w:rPr>
          <w:rFonts w:ascii="Times New Roman" w:hAnsi="Times New Roman" w:cs="Times New Roman"/>
          <w:sz w:val="20"/>
          <w:szCs w:val="20"/>
        </w:rPr>
      </w:pPr>
      <w:r w:rsidRPr="00836DC5">
        <w:rPr>
          <w:rFonts w:ascii="Times New Roman" w:hAnsi="Times New Roman" w:cs="Times New Roman"/>
          <w:sz w:val="20"/>
          <w:szCs w:val="20"/>
          <w:vertAlign w:val="superscript"/>
        </w:rPr>
        <w:footnoteRef/>
      </w:r>
      <w:r w:rsidRPr="00836DC5">
        <w:rPr>
          <w:rFonts w:ascii="Times New Roman" w:hAnsi="Times New Roman" w:cs="Times New Roman"/>
          <w:sz w:val="20"/>
          <w:szCs w:val="20"/>
        </w:rPr>
        <w:t xml:space="preserve"> </w:t>
      </w:r>
      <w:r w:rsidRPr="00312D21">
        <w:rPr>
          <w:rFonts w:ascii="Times New Roman" w:hAnsi="Times New Roman" w:cs="Times New Roman"/>
          <w:i/>
          <w:sz w:val="20"/>
          <w:szCs w:val="20"/>
        </w:rPr>
        <w:t>Tamtéž</w:t>
      </w:r>
      <w:r>
        <w:rPr>
          <w:rFonts w:ascii="Times New Roman" w:hAnsi="Times New Roman" w:cs="Times New Roman"/>
          <w:sz w:val="20"/>
          <w:szCs w:val="20"/>
        </w:rPr>
        <w:t xml:space="preserve">, </w:t>
      </w:r>
      <w:r w:rsidRPr="00836DC5">
        <w:rPr>
          <w:rFonts w:ascii="Times New Roman" w:hAnsi="Times New Roman" w:cs="Times New Roman"/>
          <w:sz w:val="20"/>
          <w:szCs w:val="20"/>
        </w:rPr>
        <w:t>s. 166–168.</w:t>
      </w:r>
    </w:p>
  </w:footnote>
  <w:footnote w:id="175">
    <w:p w:rsidR="00AF716E" w:rsidRPr="00836DC5" w:rsidRDefault="00AF716E" w:rsidP="00836DC5">
      <w:pPr>
        <w:spacing w:after="0" w:line="240" w:lineRule="auto"/>
        <w:rPr>
          <w:rFonts w:ascii="Times New Roman" w:hAnsi="Times New Roman" w:cs="Times New Roman"/>
          <w:sz w:val="20"/>
          <w:szCs w:val="20"/>
        </w:rPr>
      </w:pPr>
      <w:r w:rsidRPr="00836DC5">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sidRPr="00312D21">
        <w:rPr>
          <w:rFonts w:ascii="Times New Roman" w:hAnsi="Times New Roman" w:cs="Times New Roman"/>
          <w:i/>
          <w:sz w:val="20"/>
          <w:szCs w:val="20"/>
        </w:rPr>
        <w:t>Tamtéž</w:t>
      </w:r>
      <w:r>
        <w:rPr>
          <w:rFonts w:ascii="Times New Roman" w:hAnsi="Times New Roman" w:cs="Times New Roman"/>
          <w:sz w:val="20"/>
          <w:szCs w:val="20"/>
        </w:rPr>
        <w:t xml:space="preserve">, </w:t>
      </w:r>
      <w:r w:rsidRPr="00836DC5">
        <w:rPr>
          <w:rFonts w:ascii="Times New Roman" w:hAnsi="Times New Roman" w:cs="Times New Roman"/>
          <w:sz w:val="20"/>
          <w:szCs w:val="20"/>
        </w:rPr>
        <w:t>s. 397.</w:t>
      </w:r>
    </w:p>
  </w:footnote>
  <w:footnote w:id="176">
    <w:p w:rsidR="00AF716E" w:rsidRPr="00836DC5" w:rsidRDefault="00AF716E" w:rsidP="00836DC5">
      <w:pPr>
        <w:spacing w:after="0" w:line="240" w:lineRule="auto"/>
        <w:rPr>
          <w:rFonts w:ascii="Times New Roman" w:hAnsi="Times New Roman" w:cs="Times New Roman"/>
          <w:sz w:val="20"/>
          <w:szCs w:val="20"/>
        </w:rPr>
      </w:pPr>
      <w:r w:rsidRPr="00836DC5">
        <w:rPr>
          <w:rFonts w:ascii="Times New Roman" w:hAnsi="Times New Roman" w:cs="Times New Roman"/>
          <w:sz w:val="20"/>
          <w:szCs w:val="20"/>
          <w:vertAlign w:val="superscript"/>
        </w:rPr>
        <w:footnoteRef/>
      </w:r>
      <w:r w:rsidRPr="00836DC5">
        <w:rPr>
          <w:rFonts w:ascii="Times New Roman" w:hAnsi="Times New Roman" w:cs="Times New Roman"/>
          <w:sz w:val="20"/>
          <w:szCs w:val="20"/>
        </w:rPr>
        <w:t xml:space="preserve"> </w:t>
      </w:r>
      <w:r w:rsidRPr="0022080C">
        <w:rPr>
          <w:rFonts w:ascii="Times New Roman" w:hAnsi="Times New Roman" w:cs="Times New Roman"/>
          <w:i/>
          <w:sz w:val="20"/>
          <w:szCs w:val="20"/>
        </w:rPr>
        <w:t>Tamtéž</w:t>
      </w:r>
      <w:r w:rsidRPr="00836DC5">
        <w:rPr>
          <w:rFonts w:ascii="Times New Roman" w:hAnsi="Times New Roman" w:cs="Times New Roman"/>
          <w:sz w:val="20"/>
          <w:szCs w:val="20"/>
        </w:rPr>
        <w:t>, s. 398</w:t>
      </w:r>
      <w:r>
        <w:rPr>
          <w:rFonts w:ascii="Times New Roman" w:hAnsi="Times New Roman" w:cs="Times New Roman"/>
          <w:sz w:val="20"/>
          <w:szCs w:val="20"/>
        </w:rPr>
        <w:t>–</w:t>
      </w:r>
      <w:r w:rsidRPr="00836DC5">
        <w:rPr>
          <w:rFonts w:ascii="Times New Roman" w:hAnsi="Times New Roman" w:cs="Times New Roman"/>
          <w:sz w:val="20"/>
          <w:szCs w:val="20"/>
        </w:rPr>
        <w:t>400. K prvním če</w:t>
      </w:r>
      <w:r>
        <w:rPr>
          <w:rFonts w:ascii="Times New Roman" w:hAnsi="Times New Roman" w:cs="Times New Roman"/>
          <w:sz w:val="20"/>
          <w:szCs w:val="20"/>
        </w:rPr>
        <w:t>skoslovenským časopisům patřily</w:t>
      </w:r>
      <w:r w:rsidRPr="00836DC5">
        <w:rPr>
          <w:rFonts w:ascii="Times New Roman" w:hAnsi="Times New Roman" w:cs="Times New Roman"/>
          <w:sz w:val="20"/>
          <w:szCs w:val="20"/>
        </w:rPr>
        <w:t xml:space="preserve"> </w:t>
      </w:r>
      <w:r w:rsidRPr="002E1DD4">
        <w:rPr>
          <w:rFonts w:ascii="Times New Roman" w:hAnsi="Times New Roman" w:cs="Times New Roman"/>
          <w:i/>
          <w:sz w:val="20"/>
          <w:szCs w:val="20"/>
        </w:rPr>
        <w:t>Věstník Numismatické společnosti československé</w:t>
      </w:r>
      <w:r>
        <w:rPr>
          <w:rFonts w:ascii="Times New Roman" w:hAnsi="Times New Roman" w:cs="Times New Roman"/>
          <w:sz w:val="20"/>
          <w:szCs w:val="20"/>
        </w:rPr>
        <w:t xml:space="preserve"> (1919–</w:t>
      </w:r>
      <w:r w:rsidRPr="00836DC5">
        <w:rPr>
          <w:rFonts w:ascii="Times New Roman" w:hAnsi="Times New Roman" w:cs="Times New Roman"/>
          <w:sz w:val="20"/>
          <w:szCs w:val="20"/>
        </w:rPr>
        <w:t xml:space="preserve">1923), </w:t>
      </w:r>
      <w:r w:rsidRPr="002E1DD4">
        <w:rPr>
          <w:rFonts w:ascii="Times New Roman" w:hAnsi="Times New Roman" w:cs="Times New Roman"/>
          <w:i/>
          <w:sz w:val="20"/>
          <w:szCs w:val="20"/>
        </w:rPr>
        <w:t>Numismatický časopis československý</w:t>
      </w:r>
      <w:r w:rsidRPr="00836DC5">
        <w:rPr>
          <w:rFonts w:ascii="Times New Roman" w:hAnsi="Times New Roman" w:cs="Times New Roman"/>
          <w:sz w:val="20"/>
          <w:szCs w:val="20"/>
        </w:rPr>
        <w:t xml:space="preserve"> (1925</w:t>
      </w:r>
      <w:r>
        <w:rPr>
          <w:rFonts w:ascii="Times New Roman" w:hAnsi="Times New Roman" w:cs="Times New Roman"/>
          <w:sz w:val="20"/>
          <w:szCs w:val="20"/>
        </w:rPr>
        <w:t>–1943 a 1949–</w:t>
      </w:r>
      <w:r w:rsidRPr="00836DC5">
        <w:rPr>
          <w:rFonts w:ascii="Times New Roman" w:hAnsi="Times New Roman" w:cs="Times New Roman"/>
          <w:sz w:val="20"/>
          <w:szCs w:val="20"/>
        </w:rPr>
        <w:t xml:space="preserve">1952), který od roku 1953 vychází jako </w:t>
      </w:r>
      <w:r w:rsidRPr="002E1DD4">
        <w:rPr>
          <w:rFonts w:ascii="Times New Roman" w:hAnsi="Times New Roman" w:cs="Times New Roman"/>
          <w:i/>
          <w:sz w:val="20"/>
          <w:szCs w:val="20"/>
        </w:rPr>
        <w:t>Numismatický sborník</w:t>
      </w:r>
      <w:r w:rsidRPr="00836DC5">
        <w:rPr>
          <w:rFonts w:ascii="Times New Roman" w:hAnsi="Times New Roman" w:cs="Times New Roman"/>
          <w:sz w:val="20"/>
          <w:szCs w:val="20"/>
        </w:rPr>
        <w:t xml:space="preserve"> (poslední svazek 1993). Od roku 1945 vychází </w:t>
      </w:r>
      <w:r w:rsidRPr="00E31C9D">
        <w:rPr>
          <w:rFonts w:ascii="Times New Roman" w:hAnsi="Times New Roman" w:cs="Times New Roman"/>
          <w:i/>
          <w:sz w:val="20"/>
          <w:szCs w:val="20"/>
        </w:rPr>
        <w:t>Numismatické listy</w:t>
      </w:r>
      <w:r w:rsidRPr="00836DC5">
        <w:rPr>
          <w:rFonts w:ascii="Times New Roman" w:hAnsi="Times New Roman" w:cs="Times New Roman"/>
          <w:sz w:val="20"/>
          <w:szCs w:val="20"/>
        </w:rPr>
        <w:t xml:space="preserve"> a jsou nejstarším stále vydávaným numismatickým časopisem u nás.</w:t>
      </w:r>
    </w:p>
  </w:footnote>
  <w:footnote w:id="177">
    <w:p w:rsidR="00AF716E" w:rsidRPr="00836DC5" w:rsidRDefault="00AF716E" w:rsidP="00836DC5">
      <w:pPr>
        <w:spacing w:after="0" w:line="240" w:lineRule="auto"/>
        <w:rPr>
          <w:rFonts w:ascii="Times New Roman" w:hAnsi="Times New Roman" w:cs="Times New Roman"/>
          <w:sz w:val="20"/>
          <w:szCs w:val="20"/>
        </w:rPr>
      </w:pPr>
      <w:r w:rsidRPr="00836DC5">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sidRPr="0022080C">
        <w:rPr>
          <w:rFonts w:ascii="Times New Roman" w:hAnsi="Times New Roman" w:cs="Times New Roman"/>
          <w:i/>
          <w:sz w:val="20"/>
          <w:szCs w:val="20"/>
        </w:rPr>
        <w:t>Tamtéž</w:t>
      </w:r>
      <w:r>
        <w:rPr>
          <w:rFonts w:ascii="Times New Roman" w:hAnsi="Times New Roman" w:cs="Times New Roman"/>
          <w:sz w:val="20"/>
          <w:szCs w:val="20"/>
        </w:rPr>
        <w:t>, s. 404–</w:t>
      </w:r>
      <w:r w:rsidRPr="00836DC5">
        <w:rPr>
          <w:rFonts w:ascii="Times New Roman" w:hAnsi="Times New Roman" w:cs="Times New Roman"/>
          <w:sz w:val="20"/>
          <w:szCs w:val="20"/>
        </w:rPr>
        <w:t>405.</w:t>
      </w:r>
    </w:p>
  </w:footnote>
  <w:footnote w:id="178">
    <w:p w:rsidR="00AF716E" w:rsidRPr="00836DC5" w:rsidRDefault="00AF716E" w:rsidP="00836DC5">
      <w:pPr>
        <w:spacing w:after="0" w:line="240" w:lineRule="auto"/>
        <w:rPr>
          <w:rFonts w:ascii="Times New Roman" w:hAnsi="Times New Roman" w:cs="Times New Roman"/>
          <w:sz w:val="20"/>
          <w:szCs w:val="20"/>
        </w:rPr>
      </w:pPr>
      <w:r w:rsidRPr="00836DC5">
        <w:rPr>
          <w:rFonts w:ascii="Times New Roman" w:hAnsi="Times New Roman" w:cs="Times New Roman"/>
          <w:sz w:val="20"/>
          <w:szCs w:val="20"/>
          <w:vertAlign w:val="superscript"/>
        </w:rPr>
        <w:footnoteRef/>
      </w:r>
      <w:r w:rsidRPr="00836DC5">
        <w:rPr>
          <w:rFonts w:ascii="Times New Roman" w:hAnsi="Times New Roman" w:cs="Times New Roman"/>
          <w:sz w:val="20"/>
          <w:szCs w:val="20"/>
        </w:rPr>
        <w:t xml:space="preserve"> </w:t>
      </w:r>
      <w:r w:rsidRPr="0022080C">
        <w:rPr>
          <w:rFonts w:ascii="Times New Roman" w:hAnsi="Times New Roman" w:cs="Times New Roman"/>
          <w:i/>
          <w:sz w:val="20"/>
          <w:szCs w:val="20"/>
        </w:rPr>
        <w:t>Tamtéž</w:t>
      </w:r>
      <w:r w:rsidRPr="00836DC5">
        <w:rPr>
          <w:rFonts w:ascii="Times New Roman" w:hAnsi="Times New Roman" w:cs="Times New Roman"/>
          <w:sz w:val="20"/>
          <w:szCs w:val="20"/>
        </w:rPr>
        <w:t>, s. 405</w:t>
      </w:r>
      <w:r>
        <w:rPr>
          <w:rFonts w:ascii="Times New Roman" w:hAnsi="Times New Roman" w:cs="Times New Roman"/>
          <w:sz w:val="20"/>
          <w:szCs w:val="20"/>
        </w:rPr>
        <w:t>–</w:t>
      </w:r>
      <w:r w:rsidRPr="00836DC5">
        <w:rPr>
          <w:rFonts w:ascii="Times New Roman" w:hAnsi="Times New Roman" w:cs="Times New Roman"/>
          <w:sz w:val="20"/>
          <w:szCs w:val="20"/>
        </w:rPr>
        <w:t>406.</w:t>
      </w:r>
    </w:p>
  </w:footnote>
  <w:footnote w:id="179">
    <w:p w:rsidR="00AF716E" w:rsidRPr="00836DC5" w:rsidRDefault="00AF716E" w:rsidP="00836DC5">
      <w:pPr>
        <w:spacing w:after="0" w:line="240" w:lineRule="auto"/>
        <w:rPr>
          <w:rFonts w:ascii="Times New Roman" w:hAnsi="Times New Roman" w:cs="Times New Roman"/>
          <w:sz w:val="20"/>
          <w:szCs w:val="20"/>
        </w:rPr>
      </w:pPr>
      <w:r w:rsidRPr="00836DC5">
        <w:rPr>
          <w:rFonts w:ascii="Times New Roman" w:hAnsi="Times New Roman" w:cs="Times New Roman"/>
          <w:sz w:val="20"/>
          <w:szCs w:val="20"/>
          <w:vertAlign w:val="superscript"/>
        </w:rPr>
        <w:footnoteRef/>
      </w:r>
      <w:r w:rsidRPr="00836DC5">
        <w:rPr>
          <w:rFonts w:ascii="Times New Roman" w:hAnsi="Times New Roman" w:cs="Times New Roman"/>
          <w:sz w:val="20"/>
          <w:szCs w:val="20"/>
        </w:rPr>
        <w:t xml:space="preserve"> </w:t>
      </w:r>
      <w:r w:rsidRPr="0022080C">
        <w:rPr>
          <w:rFonts w:ascii="Times New Roman" w:hAnsi="Times New Roman" w:cs="Times New Roman"/>
          <w:i/>
          <w:sz w:val="20"/>
          <w:szCs w:val="20"/>
        </w:rPr>
        <w:t>Tamtéž</w:t>
      </w:r>
      <w:r w:rsidRPr="00836DC5">
        <w:rPr>
          <w:rFonts w:ascii="Times New Roman" w:hAnsi="Times New Roman" w:cs="Times New Roman"/>
          <w:sz w:val="20"/>
          <w:szCs w:val="20"/>
        </w:rPr>
        <w:t>, s. 406.</w:t>
      </w:r>
    </w:p>
  </w:footnote>
  <w:footnote w:id="180">
    <w:p w:rsidR="00AF716E" w:rsidRPr="00836DC5" w:rsidRDefault="00AF716E" w:rsidP="00836DC5">
      <w:pPr>
        <w:spacing w:after="0" w:line="240" w:lineRule="auto"/>
        <w:rPr>
          <w:rFonts w:ascii="Times New Roman" w:hAnsi="Times New Roman" w:cs="Times New Roman"/>
          <w:sz w:val="20"/>
          <w:szCs w:val="20"/>
        </w:rPr>
      </w:pPr>
      <w:r w:rsidRPr="00836DC5">
        <w:rPr>
          <w:rFonts w:ascii="Times New Roman" w:hAnsi="Times New Roman" w:cs="Times New Roman"/>
          <w:sz w:val="20"/>
          <w:szCs w:val="20"/>
          <w:vertAlign w:val="superscript"/>
        </w:rPr>
        <w:footnoteRef/>
      </w:r>
      <w:r w:rsidRPr="00836DC5">
        <w:rPr>
          <w:rFonts w:ascii="Times New Roman" w:hAnsi="Times New Roman" w:cs="Times New Roman"/>
          <w:sz w:val="20"/>
          <w:szCs w:val="20"/>
        </w:rPr>
        <w:t xml:space="preserve"> </w:t>
      </w:r>
      <w:r w:rsidRPr="0022080C">
        <w:rPr>
          <w:rFonts w:ascii="Times New Roman" w:hAnsi="Times New Roman" w:cs="Times New Roman"/>
          <w:i/>
          <w:sz w:val="20"/>
          <w:szCs w:val="20"/>
        </w:rPr>
        <w:t>Tamtéž</w:t>
      </w:r>
      <w:r w:rsidRPr="00836DC5">
        <w:rPr>
          <w:rFonts w:ascii="Times New Roman" w:hAnsi="Times New Roman" w:cs="Times New Roman"/>
          <w:sz w:val="20"/>
          <w:szCs w:val="20"/>
        </w:rPr>
        <w:t>, s. 407.</w:t>
      </w:r>
    </w:p>
  </w:footnote>
  <w:footnote w:id="181">
    <w:p w:rsidR="00AF716E" w:rsidRPr="00836DC5" w:rsidRDefault="00AF716E" w:rsidP="00836DC5">
      <w:pPr>
        <w:spacing w:after="0" w:line="240" w:lineRule="auto"/>
        <w:rPr>
          <w:rFonts w:ascii="Times New Roman" w:hAnsi="Times New Roman" w:cs="Times New Roman"/>
          <w:sz w:val="20"/>
          <w:szCs w:val="20"/>
        </w:rPr>
      </w:pPr>
      <w:r w:rsidRPr="00836DC5">
        <w:rPr>
          <w:rFonts w:ascii="Times New Roman" w:hAnsi="Times New Roman" w:cs="Times New Roman"/>
          <w:sz w:val="20"/>
          <w:szCs w:val="20"/>
          <w:vertAlign w:val="superscript"/>
        </w:rPr>
        <w:footnoteRef/>
      </w:r>
      <w:r w:rsidRPr="00836DC5">
        <w:rPr>
          <w:rFonts w:ascii="Times New Roman" w:hAnsi="Times New Roman" w:cs="Times New Roman"/>
          <w:sz w:val="20"/>
          <w:szCs w:val="20"/>
        </w:rPr>
        <w:t xml:space="preserve"> Jednalo se o ražby typu Niké vycházející ze statérů Alexandra Velikého. </w:t>
      </w:r>
      <w:proofErr w:type="spellStart"/>
      <w:r w:rsidRPr="00836DC5">
        <w:rPr>
          <w:rFonts w:ascii="Times New Roman" w:hAnsi="Times New Roman" w:cs="Times New Roman"/>
          <w:sz w:val="20"/>
          <w:szCs w:val="20"/>
        </w:rPr>
        <w:t>Sejbal</w:t>
      </w:r>
      <w:proofErr w:type="spellEnd"/>
      <w:r w:rsidRPr="00836DC5">
        <w:rPr>
          <w:rFonts w:ascii="Times New Roman" w:hAnsi="Times New Roman" w:cs="Times New Roman"/>
          <w:sz w:val="20"/>
          <w:szCs w:val="20"/>
        </w:rPr>
        <w:t xml:space="preserve">, Jiří: </w:t>
      </w:r>
      <w:r w:rsidRPr="00836DC5">
        <w:rPr>
          <w:rFonts w:ascii="Times New Roman" w:hAnsi="Times New Roman" w:cs="Times New Roman"/>
          <w:i/>
          <w:sz w:val="20"/>
          <w:szCs w:val="20"/>
        </w:rPr>
        <w:t>Dějiny peněz na Moravě</w:t>
      </w:r>
      <w:r w:rsidRPr="00836DC5">
        <w:rPr>
          <w:rFonts w:ascii="Times New Roman" w:hAnsi="Times New Roman" w:cs="Times New Roman"/>
          <w:sz w:val="20"/>
          <w:szCs w:val="20"/>
        </w:rPr>
        <w:t>. Brno: Blok, 1979, s. 24.</w:t>
      </w:r>
    </w:p>
  </w:footnote>
  <w:footnote w:id="182">
    <w:p w:rsidR="00AF716E" w:rsidRPr="00836DC5" w:rsidRDefault="00AF716E" w:rsidP="00836DC5">
      <w:pPr>
        <w:widowControl w:val="0"/>
        <w:spacing w:after="0" w:line="240" w:lineRule="auto"/>
        <w:rPr>
          <w:rFonts w:ascii="Times New Roman" w:hAnsi="Times New Roman" w:cs="Times New Roman"/>
          <w:sz w:val="20"/>
          <w:szCs w:val="20"/>
        </w:rPr>
      </w:pPr>
      <w:r w:rsidRPr="00836DC5">
        <w:rPr>
          <w:rFonts w:ascii="Times New Roman" w:hAnsi="Times New Roman" w:cs="Times New Roman"/>
          <w:sz w:val="20"/>
          <w:szCs w:val="20"/>
          <w:vertAlign w:val="superscript"/>
        </w:rPr>
        <w:footnoteRef/>
      </w:r>
      <w:r w:rsidRPr="00836DC5">
        <w:rPr>
          <w:rFonts w:ascii="Times New Roman" w:hAnsi="Times New Roman" w:cs="Times New Roman"/>
          <w:sz w:val="20"/>
          <w:szCs w:val="20"/>
        </w:rPr>
        <w:t xml:space="preserve"> </w:t>
      </w:r>
      <w:r w:rsidRPr="00485A4F">
        <w:rPr>
          <w:rFonts w:ascii="Times New Roman" w:hAnsi="Times New Roman" w:cs="Times New Roman"/>
          <w:i/>
          <w:sz w:val="20"/>
        </w:rPr>
        <w:t>Tamtéž</w:t>
      </w:r>
      <w:r>
        <w:rPr>
          <w:rFonts w:ascii="Times New Roman" w:hAnsi="Times New Roman" w:cs="Times New Roman"/>
          <w:sz w:val="20"/>
          <w:szCs w:val="20"/>
        </w:rPr>
        <w:t>, s. 25–26. Hla</w:t>
      </w:r>
      <w:r w:rsidRPr="00836DC5">
        <w:rPr>
          <w:rFonts w:ascii="Times New Roman" w:hAnsi="Times New Roman" w:cs="Times New Roman"/>
          <w:sz w:val="20"/>
          <w:szCs w:val="20"/>
        </w:rPr>
        <w:t xml:space="preserve">váček, Ivan </w:t>
      </w:r>
      <w:r>
        <w:rPr>
          <w:rFonts w:ascii="Times New Roman" w:hAnsi="Times New Roman" w:cs="Times New Roman"/>
          <w:sz w:val="20"/>
          <w:szCs w:val="20"/>
        </w:rPr>
        <w:t>– Kašpar, Jaroslav –</w:t>
      </w:r>
      <w:r w:rsidRPr="00836DC5">
        <w:rPr>
          <w:rFonts w:ascii="Times New Roman" w:hAnsi="Times New Roman" w:cs="Times New Roman"/>
          <w:sz w:val="20"/>
          <w:szCs w:val="20"/>
        </w:rPr>
        <w:t xml:space="preserve"> Nový, Rostislav: </w:t>
      </w:r>
      <w:proofErr w:type="spellStart"/>
      <w:r w:rsidRPr="00836DC5">
        <w:rPr>
          <w:rFonts w:ascii="Times New Roman" w:hAnsi="Times New Roman" w:cs="Times New Roman"/>
          <w:i/>
          <w:sz w:val="20"/>
          <w:szCs w:val="20"/>
        </w:rPr>
        <w:t>Vademecum</w:t>
      </w:r>
      <w:proofErr w:type="spellEnd"/>
      <w:r w:rsidRPr="00836DC5">
        <w:rPr>
          <w:rFonts w:ascii="Times New Roman" w:hAnsi="Times New Roman" w:cs="Times New Roman"/>
          <w:i/>
          <w:sz w:val="20"/>
          <w:szCs w:val="20"/>
        </w:rPr>
        <w:t xml:space="preserve"> pomocných věd historických</w:t>
      </w:r>
      <w:r>
        <w:rPr>
          <w:rFonts w:ascii="Times New Roman" w:hAnsi="Times New Roman" w:cs="Times New Roman"/>
          <w:sz w:val="20"/>
          <w:szCs w:val="20"/>
        </w:rPr>
        <w:t xml:space="preserve">, </w:t>
      </w:r>
      <w:r w:rsidRPr="00836DC5">
        <w:rPr>
          <w:rFonts w:ascii="Times New Roman" w:hAnsi="Times New Roman" w:cs="Times New Roman"/>
          <w:sz w:val="20"/>
          <w:szCs w:val="20"/>
        </w:rPr>
        <w:t>c. d., s. 433</w:t>
      </w:r>
      <w:r>
        <w:rPr>
          <w:rFonts w:ascii="Times New Roman" w:hAnsi="Times New Roman" w:cs="Times New Roman"/>
          <w:sz w:val="20"/>
          <w:szCs w:val="20"/>
        </w:rPr>
        <w:t>–</w:t>
      </w:r>
      <w:r w:rsidRPr="00836DC5">
        <w:rPr>
          <w:rFonts w:ascii="Times New Roman" w:hAnsi="Times New Roman" w:cs="Times New Roman"/>
          <w:sz w:val="20"/>
          <w:szCs w:val="20"/>
        </w:rPr>
        <w:t>434.</w:t>
      </w:r>
    </w:p>
  </w:footnote>
  <w:footnote w:id="183">
    <w:p w:rsidR="00AF716E" w:rsidRPr="00836DC5" w:rsidRDefault="00AF716E" w:rsidP="00836DC5">
      <w:pPr>
        <w:spacing w:after="0" w:line="240" w:lineRule="auto"/>
        <w:rPr>
          <w:rFonts w:ascii="Times New Roman" w:hAnsi="Times New Roman" w:cs="Times New Roman"/>
          <w:sz w:val="20"/>
          <w:szCs w:val="20"/>
        </w:rPr>
      </w:pPr>
      <w:r w:rsidRPr="00836DC5">
        <w:rPr>
          <w:rFonts w:ascii="Times New Roman" w:hAnsi="Times New Roman" w:cs="Times New Roman"/>
          <w:sz w:val="20"/>
          <w:szCs w:val="20"/>
          <w:vertAlign w:val="superscript"/>
        </w:rPr>
        <w:footnoteRef/>
      </w:r>
      <w:r w:rsidRPr="00836DC5">
        <w:rPr>
          <w:rFonts w:ascii="Times New Roman" w:hAnsi="Times New Roman" w:cs="Times New Roman"/>
          <w:sz w:val="20"/>
          <w:szCs w:val="20"/>
        </w:rPr>
        <w:t xml:space="preserve"> </w:t>
      </w:r>
      <w:proofErr w:type="spellStart"/>
      <w:r w:rsidRPr="00836DC5">
        <w:rPr>
          <w:rFonts w:ascii="Times New Roman" w:hAnsi="Times New Roman" w:cs="Times New Roman"/>
          <w:sz w:val="20"/>
          <w:szCs w:val="20"/>
        </w:rPr>
        <w:t>Sejbal</w:t>
      </w:r>
      <w:proofErr w:type="spellEnd"/>
      <w:r w:rsidRPr="00836DC5">
        <w:rPr>
          <w:rFonts w:ascii="Times New Roman" w:hAnsi="Times New Roman" w:cs="Times New Roman"/>
          <w:sz w:val="20"/>
          <w:szCs w:val="20"/>
        </w:rPr>
        <w:t xml:space="preserve">, Jiří: </w:t>
      </w:r>
      <w:r w:rsidRPr="00836DC5">
        <w:rPr>
          <w:rFonts w:ascii="Times New Roman" w:hAnsi="Times New Roman" w:cs="Times New Roman"/>
          <w:i/>
          <w:sz w:val="20"/>
          <w:szCs w:val="20"/>
        </w:rPr>
        <w:t>Dějiny peněz na Moravě</w:t>
      </w:r>
      <w:r>
        <w:rPr>
          <w:rFonts w:ascii="Times New Roman" w:hAnsi="Times New Roman" w:cs="Times New Roman"/>
          <w:sz w:val="20"/>
          <w:szCs w:val="20"/>
        </w:rPr>
        <w:t>,</w:t>
      </w:r>
      <w:r w:rsidRPr="00836DC5">
        <w:rPr>
          <w:rFonts w:ascii="Times New Roman" w:hAnsi="Times New Roman" w:cs="Times New Roman"/>
          <w:sz w:val="20"/>
          <w:szCs w:val="20"/>
        </w:rPr>
        <w:t xml:space="preserve"> c. d., s. 27.</w:t>
      </w:r>
    </w:p>
  </w:footnote>
  <w:footnote w:id="184">
    <w:p w:rsidR="00AF716E" w:rsidRPr="00836DC5" w:rsidRDefault="00AF716E" w:rsidP="00836DC5">
      <w:pPr>
        <w:spacing w:after="0" w:line="240" w:lineRule="auto"/>
        <w:rPr>
          <w:rFonts w:ascii="Times New Roman" w:hAnsi="Times New Roman" w:cs="Times New Roman"/>
          <w:sz w:val="20"/>
          <w:szCs w:val="20"/>
        </w:rPr>
      </w:pPr>
      <w:r w:rsidRPr="00836DC5">
        <w:rPr>
          <w:rFonts w:ascii="Times New Roman" w:hAnsi="Times New Roman" w:cs="Times New Roman"/>
          <w:sz w:val="20"/>
          <w:szCs w:val="20"/>
          <w:vertAlign w:val="superscript"/>
        </w:rPr>
        <w:footnoteRef/>
      </w:r>
      <w:r w:rsidRPr="00836DC5">
        <w:rPr>
          <w:rFonts w:ascii="Times New Roman" w:hAnsi="Times New Roman" w:cs="Times New Roman"/>
          <w:sz w:val="20"/>
          <w:szCs w:val="20"/>
        </w:rPr>
        <w:t xml:space="preserve"> </w:t>
      </w:r>
      <w:r w:rsidRPr="0022080C">
        <w:rPr>
          <w:rFonts w:ascii="Times New Roman" w:hAnsi="Times New Roman" w:cs="Times New Roman"/>
          <w:i/>
          <w:sz w:val="20"/>
          <w:szCs w:val="20"/>
        </w:rPr>
        <w:t>Tamtéž</w:t>
      </w:r>
      <w:r w:rsidRPr="00836DC5">
        <w:rPr>
          <w:rFonts w:ascii="Times New Roman" w:hAnsi="Times New Roman" w:cs="Times New Roman"/>
          <w:sz w:val="20"/>
          <w:szCs w:val="20"/>
        </w:rPr>
        <w:t>, s. 28.</w:t>
      </w:r>
    </w:p>
  </w:footnote>
  <w:footnote w:id="185">
    <w:p w:rsidR="00AF716E" w:rsidRPr="00836DC5" w:rsidRDefault="00AF716E" w:rsidP="00836DC5">
      <w:pPr>
        <w:spacing w:after="0" w:line="240" w:lineRule="auto"/>
        <w:rPr>
          <w:rFonts w:ascii="Times New Roman" w:hAnsi="Times New Roman" w:cs="Times New Roman"/>
          <w:sz w:val="20"/>
          <w:szCs w:val="20"/>
        </w:rPr>
      </w:pPr>
      <w:r w:rsidRPr="00836DC5">
        <w:rPr>
          <w:rFonts w:ascii="Times New Roman" w:hAnsi="Times New Roman" w:cs="Times New Roman"/>
          <w:sz w:val="20"/>
          <w:szCs w:val="20"/>
          <w:vertAlign w:val="superscript"/>
        </w:rPr>
        <w:footnoteRef/>
      </w:r>
      <w:r w:rsidRPr="00836DC5">
        <w:rPr>
          <w:rFonts w:ascii="Times New Roman" w:hAnsi="Times New Roman" w:cs="Times New Roman"/>
          <w:sz w:val="20"/>
          <w:szCs w:val="20"/>
        </w:rPr>
        <w:t xml:space="preserve"> Denár Boleslava I. (935</w:t>
      </w:r>
      <w:r>
        <w:rPr>
          <w:rFonts w:ascii="Times New Roman" w:hAnsi="Times New Roman" w:cs="Times New Roman"/>
          <w:sz w:val="20"/>
          <w:szCs w:val="20"/>
        </w:rPr>
        <w:t>–972), viz Hla</w:t>
      </w:r>
      <w:r w:rsidRPr="00836DC5">
        <w:rPr>
          <w:rFonts w:ascii="Times New Roman" w:hAnsi="Times New Roman" w:cs="Times New Roman"/>
          <w:sz w:val="20"/>
          <w:szCs w:val="20"/>
        </w:rPr>
        <w:t xml:space="preserve">váček, Ivan </w:t>
      </w:r>
      <w:r>
        <w:rPr>
          <w:rFonts w:ascii="Times New Roman" w:hAnsi="Times New Roman" w:cs="Times New Roman"/>
          <w:sz w:val="20"/>
          <w:szCs w:val="20"/>
        </w:rPr>
        <w:t>–</w:t>
      </w:r>
      <w:r w:rsidRPr="00836DC5">
        <w:rPr>
          <w:rFonts w:ascii="Times New Roman" w:hAnsi="Times New Roman" w:cs="Times New Roman"/>
          <w:sz w:val="20"/>
          <w:szCs w:val="20"/>
        </w:rPr>
        <w:t xml:space="preserve"> Kašpar, Jaroslav </w:t>
      </w:r>
      <w:r>
        <w:rPr>
          <w:rFonts w:ascii="Times New Roman" w:hAnsi="Times New Roman" w:cs="Times New Roman"/>
          <w:sz w:val="20"/>
          <w:szCs w:val="20"/>
        </w:rPr>
        <w:t>–</w:t>
      </w:r>
      <w:r w:rsidRPr="00836DC5">
        <w:rPr>
          <w:rFonts w:ascii="Times New Roman" w:hAnsi="Times New Roman" w:cs="Times New Roman"/>
          <w:sz w:val="20"/>
          <w:szCs w:val="20"/>
        </w:rPr>
        <w:t xml:space="preserve"> Nový, Rostislav: </w:t>
      </w:r>
      <w:proofErr w:type="spellStart"/>
      <w:r w:rsidRPr="00836DC5">
        <w:rPr>
          <w:rFonts w:ascii="Times New Roman" w:hAnsi="Times New Roman" w:cs="Times New Roman"/>
          <w:i/>
          <w:sz w:val="20"/>
          <w:szCs w:val="20"/>
        </w:rPr>
        <w:t>Vademecum</w:t>
      </w:r>
      <w:proofErr w:type="spellEnd"/>
      <w:r w:rsidRPr="00836DC5">
        <w:rPr>
          <w:rFonts w:ascii="Times New Roman" w:hAnsi="Times New Roman" w:cs="Times New Roman"/>
          <w:i/>
          <w:sz w:val="20"/>
          <w:szCs w:val="20"/>
        </w:rPr>
        <w:t xml:space="preserve"> pomocných věd historických</w:t>
      </w:r>
      <w:r>
        <w:rPr>
          <w:rFonts w:ascii="Times New Roman" w:hAnsi="Times New Roman" w:cs="Times New Roman"/>
          <w:sz w:val="20"/>
          <w:szCs w:val="20"/>
        </w:rPr>
        <w:t>, c. d., s. 435;</w:t>
      </w:r>
      <w:r w:rsidRPr="00836DC5">
        <w:rPr>
          <w:rFonts w:ascii="Times New Roman" w:hAnsi="Times New Roman" w:cs="Times New Roman"/>
          <w:sz w:val="20"/>
          <w:szCs w:val="20"/>
        </w:rPr>
        <w:t xml:space="preserve"> Petráň, Zdeněk </w:t>
      </w:r>
      <w:r>
        <w:rPr>
          <w:rFonts w:ascii="Times New Roman" w:hAnsi="Times New Roman" w:cs="Times New Roman"/>
          <w:sz w:val="20"/>
          <w:szCs w:val="20"/>
        </w:rPr>
        <w:t>–</w:t>
      </w:r>
      <w:r w:rsidRPr="00836DC5">
        <w:rPr>
          <w:rFonts w:ascii="Times New Roman" w:hAnsi="Times New Roman" w:cs="Times New Roman"/>
          <w:sz w:val="20"/>
          <w:szCs w:val="20"/>
        </w:rPr>
        <w:t xml:space="preserve"> </w:t>
      </w:r>
      <w:proofErr w:type="spellStart"/>
      <w:r w:rsidRPr="00836DC5">
        <w:rPr>
          <w:rFonts w:ascii="Times New Roman" w:hAnsi="Times New Roman" w:cs="Times New Roman"/>
          <w:sz w:val="20"/>
          <w:szCs w:val="20"/>
        </w:rPr>
        <w:t>Radoměřský</w:t>
      </w:r>
      <w:proofErr w:type="spellEnd"/>
      <w:r w:rsidRPr="00836DC5">
        <w:rPr>
          <w:rFonts w:ascii="Times New Roman" w:hAnsi="Times New Roman" w:cs="Times New Roman"/>
          <w:sz w:val="20"/>
          <w:szCs w:val="20"/>
        </w:rPr>
        <w:t xml:space="preserve">, Pavel: </w:t>
      </w:r>
      <w:r w:rsidRPr="00836DC5">
        <w:rPr>
          <w:rFonts w:ascii="Times New Roman" w:hAnsi="Times New Roman" w:cs="Times New Roman"/>
          <w:i/>
          <w:sz w:val="20"/>
          <w:szCs w:val="20"/>
        </w:rPr>
        <w:t>Encyklopedie české numismatiky</w:t>
      </w:r>
      <w:r w:rsidRPr="00836DC5">
        <w:rPr>
          <w:rFonts w:ascii="Times New Roman" w:hAnsi="Times New Roman" w:cs="Times New Roman"/>
          <w:sz w:val="20"/>
          <w:szCs w:val="20"/>
        </w:rPr>
        <w:t xml:space="preserve">. Praha: </w:t>
      </w:r>
      <w:proofErr w:type="spellStart"/>
      <w:r w:rsidRPr="00836DC5">
        <w:rPr>
          <w:rFonts w:ascii="Times New Roman" w:hAnsi="Times New Roman" w:cs="Times New Roman"/>
          <w:sz w:val="20"/>
          <w:szCs w:val="20"/>
        </w:rPr>
        <w:t>Libri</w:t>
      </w:r>
      <w:proofErr w:type="spellEnd"/>
      <w:r w:rsidRPr="00836DC5">
        <w:rPr>
          <w:rFonts w:ascii="Times New Roman" w:hAnsi="Times New Roman" w:cs="Times New Roman"/>
          <w:sz w:val="20"/>
          <w:szCs w:val="20"/>
        </w:rPr>
        <w:t>, 1996. s. 4</w:t>
      </w:r>
      <w:r>
        <w:rPr>
          <w:rFonts w:ascii="Times New Roman" w:hAnsi="Times New Roman" w:cs="Times New Roman"/>
          <w:sz w:val="20"/>
          <w:szCs w:val="20"/>
        </w:rPr>
        <w:t>4–</w:t>
      </w:r>
      <w:r w:rsidRPr="00836DC5">
        <w:rPr>
          <w:rFonts w:ascii="Times New Roman" w:hAnsi="Times New Roman" w:cs="Times New Roman"/>
          <w:sz w:val="20"/>
          <w:szCs w:val="20"/>
        </w:rPr>
        <w:t>45.</w:t>
      </w:r>
    </w:p>
  </w:footnote>
  <w:footnote w:id="186">
    <w:p w:rsidR="00AF716E" w:rsidRPr="00836DC5" w:rsidRDefault="00AF716E" w:rsidP="00836DC5">
      <w:pPr>
        <w:widowControl w:val="0"/>
        <w:spacing w:after="0" w:line="240" w:lineRule="auto"/>
        <w:rPr>
          <w:rFonts w:ascii="Times New Roman" w:hAnsi="Times New Roman" w:cs="Times New Roman"/>
          <w:sz w:val="20"/>
          <w:szCs w:val="20"/>
        </w:rPr>
      </w:pPr>
      <w:r w:rsidRPr="00836DC5">
        <w:rPr>
          <w:rFonts w:ascii="Times New Roman" w:hAnsi="Times New Roman" w:cs="Times New Roman"/>
          <w:sz w:val="20"/>
          <w:szCs w:val="20"/>
          <w:vertAlign w:val="superscript"/>
        </w:rPr>
        <w:footnoteRef/>
      </w:r>
      <w:r>
        <w:rPr>
          <w:rFonts w:ascii="Times New Roman" w:hAnsi="Times New Roman" w:cs="Times New Roman"/>
          <w:sz w:val="20"/>
          <w:szCs w:val="20"/>
        </w:rPr>
        <w:t xml:space="preserve"> Hla</w:t>
      </w:r>
      <w:r w:rsidRPr="00836DC5">
        <w:rPr>
          <w:rFonts w:ascii="Times New Roman" w:hAnsi="Times New Roman" w:cs="Times New Roman"/>
          <w:sz w:val="20"/>
          <w:szCs w:val="20"/>
        </w:rPr>
        <w:t xml:space="preserve">váček, Ivan </w:t>
      </w:r>
      <w:r>
        <w:rPr>
          <w:rFonts w:ascii="Times New Roman" w:hAnsi="Times New Roman" w:cs="Times New Roman"/>
          <w:sz w:val="20"/>
          <w:szCs w:val="20"/>
        </w:rPr>
        <w:t>–</w:t>
      </w:r>
      <w:r w:rsidRPr="00836DC5">
        <w:rPr>
          <w:rFonts w:ascii="Times New Roman" w:hAnsi="Times New Roman" w:cs="Times New Roman"/>
          <w:sz w:val="20"/>
          <w:szCs w:val="20"/>
        </w:rPr>
        <w:t xml:space="preserve"> Kašpar, Jaroslav </w:t>
      </w:r>
      <w:r>
        <w:rPr>
          <w:rFonts w:ascii="Times New Roman" w:hAnsi="Times New Roman" w:cs="Times New Roman"/>
          <w:sz w:val="20"/>
          <w:szCs w:val="20"/>
        </w:rPr>
        <w:t>–</w:t>
      </w:r>
      <w:r w:rsidRPr="00836DC5">
        <w:rPr>
          <w:rFonts w:ascii="Times New Roman" w:hAnsi="Times New Roman" w:cs="Times New Roman"/>
          <w:sz w:val="20"/>
          <w:szCs w:val="20"/>
        </w:rPr>
        <w:t xml:space="preserve"> Nový, Rostislav: </w:t>
      </w:r>
      <w:proofErr w:type="spellStart"/>
      <w:r w:rsidRPr="00836DC5">
        <w:rPr>
          <w:rFonts w:ascii="Times New Roman" w:hAnsi="Times New Roman" w:cs="Times New Roman"/>
          <w:i/>
          <w:sz w:val="20"/>
          <w:szCs w:val="20"/>
        </w:rPr>
        <w:t>Vademecum</w:t>
      </w:r>
      <w:proofErr w:type="spellEnd"/>
      <w:r w:rsidRPr="00836DC5">
        <w:rPr>
          <w:rFonts w:ascii="Times New Roman" w:hAnsi="Times New Roman" w:cs="Times New Roman"/>
          <w:i/>
          <w:sz w:val="20"/>
          <w:szCs w:val="20"/>
        </w:rPr>
        <w:t xml:space="preserve"> pomocných věd historických</w:t>
      </w:r>
      <w:r>
        <w:rPr>
          <w:rFonts w:ascii="Times New Roman" w:hAnsi="Times New Roman" w:cs="Times New Roman"/>
          <w:sz w:val="20"/>
          <w:szCs w:val="20"/>
        </w:rPr>
        <w:t>,</w:t>
      </w:r>
      <w:r w:rsidRPr="00836DC5">
        <w:rPr>
          <w:rFonts w:ascii="Times New Roman" w:hAnsi="Times New Roman" w:cs="Times New Roman"/>
          <w:sz w:val="20"/>
          <w:szCs w:val="20"/>
        </w:rPr>
        <w:t xml:space="preserve"> c. d., s. 421. Např</w:t>
      </w:r>
      <w:r>
        <w:rPr>
          <w:rFonts w:ascii="Times New Roman" w:hAnsi="Times New Roman" w:cs="Times New Roman"/>
          <w:sz w:val="20"/>
          <w:szCs w:val="20"/>
        </w:rPr>
        <w:t>.</w:t>
      </w:r>
      <w:r w:rsidRPr="00836DC5">
        <w:rPr>
          <w:rFonts w:ascii="Times New Roman" w:hAnsi="Times New Roman" w:cs="Times New Roman"/>
          <w:sz w:val="20"/>
          <w:szCs w:val="20"/>
        </w:rPr>
        <w:t xml:space="preserve"> na Moravě dochází k obnovení brněnské mincovny v polovině 14. století. </w:t>
      </w:r>
      <w:r w:rsidRPr="00CF5422">
        <w:rPr>
          <w:rFonts w:ascii="Times New Roman" w:hAnsi="Times New Roman" w:cs="Times New Roman"/>
          <w:i/>
          <w:sz w:val="20"/>
          <w:szCs w:val="20"/>
        </w:rPr>
        <w:t>Tamtéž</w:t>
      </w:r>
      <w:r w:rsidRPr="00836DC5">
        <w:rPr>
          <w:rFonts w:ascii="Times New Roman" w:hAnsi="Times New Roman" w:cs="Times New Roman"/>
          <w:sz w:val="20"/>
          <w:szCs w:val="20"/>
        </w:rPr>
        <w:t>, s</w:t>
      </w:r>
      <w:r>
        <w:rPr>
          <w:rFonts w:ascii="Times New Roman" w:hAnsi="Times New Roman" w:cs="Times New Roman"/>
          <w:sz w:val="20"/>
          <w:szCs w:val="20"/>
        </w:rPr>
        <w:t>. </w:t>
      </w:r>
      <w:r w:rsidRPr="00836DC5">
        <w:rPr>
          <w:rFonts w:ascii="Times New Roman" w:hAnsi="Times New Roman" w:cs="Times New Roman"/>
          <w:sz w:val="20"/>
          <w:szCs w:val="20"/>
        </w:rPr>
        <w:t>440</w:t>
      </w:r>
      <w:r>
        <w:rPr>
          <w:rFonts w:ascii="Times New Roman" w:hAnsi="Times New Roman" w:cs="Times New Roman"/>
          <w:sz w:val="20"/>
          <w:szCs w:val="20"/>
        </w:rPr>
        <w:t>;</w:t>
      </w:r>
      <w:r w:rsidRPr="00836DC5">
        <w:rPr>
          <w:rFonts w:ascii="Times New Roman" w:hAnsi="Times New Roman" w:cs="Times New Roman"/>
          <w:sz w:val="20"/>
          <w:szCs w:val="20"/>
        </w:rPr>
        <w:t xml:space="preserve"> </w:t>
      </w:r>
      <w:proofErr w:type="spellStart"/>
      <w:r w:rsidRPr="00836DC5">
        <w:rPr>
          <w:rFonts w:ascii="Times New Roman" w:hAnsi="Times New Roman" w:cs="Times New Roman"/>
          <w:sz w:val="20"/>
          <w:szCs w:val="20"/>
        </w:rPr>
        <w:t>Sejbal</w:t>
      </w:r>
      <w:proofErr w:type="spellEnd"/>
      <w:r w:rsidRPr="00836DC5">
        <w:rPr>
          <w:rFonts w:ascii="Times New Roman" w:hAnsi="Times New Roman" w:cs="Times New Roman"/>
          <w:sz w:val="20"/>
          <w:szCs w:val="20"/>
        </w:rPr>
        <w:t xml:space="preserve">, Jiří: </w:t>
      </w:r>
      <w:r w:rsidRPr="00836DC5">
        <w:rPr>
          <w:rFonts w:ascii="Times New Roman" w:hAnsi="Times New Roman" w:cs="Times New Roman"/>
          <w:i/>
          <w:sz w:val="20"/>
          <w:szCs w:val="20"/>
        </w:rPr>
        <w:t>Dějiny peněz na Moravě</w:t>
      </w:r>
      <w:r>
        <w:rPr>
          <w:rFonts w:ascii="Times New Roman" w:hAnsi="Times New Roman" w:cs="Times New Roman"/>
          <w:sz w:val="20"/>
          <w:szCs w:val="20"/>
        </w:rPr>
        <w:t>,</w:t>
      </w:r>
      <w:r w:rsidRPr="00836DC5">
        <w:rPr>
          <w:rFonts w:ascii="Times New Roman" w:hAnsi="Times New Roman" w:cs="Times New Roman"/>
          <w:sz w:val="20"/>
          <w:szCs w:val="20"/>
        </w:rPr>
        <w:t xml:space="preserve"> c. d., s. 53</w:t>
      </w:r>
      <w:r>
        <w:rPr>
          <w:rFonts w:ascii="Times New Roman" w:hAnsi="Times New Roman" w:cs="Times New Roman"/>
          <w:sz w:val="20"/>
          <w:szCs w:val="20"/>
        </w:rPr>
        <w:t>–</w:t>
      </w:r>
      <w:r w:rsidRPr="00836DC5">
        <w:rPr>
          <w:rFonts w:ascii="Times New Roman" w:hAnsi="Times New Roman" w:cs="Times New Roman"/>
          <w:sz w:val="20"/>
          <w:szCs w:val="20"/>
        </w:rPr>
        <w:t>54.</w:t>
      </w:r>
    </w:p>
  </w:footnote>
  <w:footnote w:id="187">
    <w:p w:rsidR="00AF716E" w:rsidRPr="00836DC5" w:rsidRDefault="00AF716E" w:rsidP="00836DC5">
      <w:pPr>
        <w:spacing w:after="0" w:line="240" w:lineRule="auto"/>
        <w:rPr>
          <w:rFonts w:ascii="Times New Roman" w:hAnsi="Times New Roman" w:cs="Times New Roman"/>
          <w:sz w:val="20"/>
          <w:szCs w:val="20"/>
        </w:rPr>
      </w:pPr>
      <w:r w:rsidRPr="00836DC5">
        <w:rPr>
          <w:rFonts w:ascii="Times New Roman" w:hAnsi="Times New Roman" w:cs="Times New Roman"/>
          <w:sz w:val="20"/>
          <w:szCs w:val="20"/>
          <w:vertAlign w:val="superscript"/>
        </w:rPr>
        <w:footnoteRef/>
      </w:r>
      <w:r>
        <w:rPr>
          <w:rFonts w:ascii="Times New Roman" w:hAnsi="Times New Roman" w:cs="Times New Roman"/>
          <w:sz w:val="20"/>
          <w:szCs w:val="20"/>
        </w:rPr>
        <w:t xml:space="preserve"> Hla</w:t>
      </w:r>
      <w:r w:rsidRPr="00836DC5">
        <w:rPr>
          <w:rFonts w:ascii="Times New Roman" w:hAnsi="Times New Roman" w:cs="Times New Roman"/>
          <w:sz w:val="20"/>
          <w:szCs w:val="20"/>
        </w:rPr>
        <w:t xml:space="preserve">váček, Ivan </w:t>
      </w:r>
      <w:r>
        <w:rPr>
          <w:rFonts w:ascii="Times New Roman" w:hAnsi="Times New Roman" w:cs="Times New Roman"/>
          <w:sz w:val="20"/>
          <w:szCs w:val="20"/>
        </w:rPr>
        <w:t>– Kašpar, Jaroslav –</w:t>
      </w:r>
      <w:r w:rsidRPr="00836DC5">
        <w:rPr>
          <w:rFonts w:ascii="Times New Roman" w:hAnsi="Times New Roman" w:cs="Times New Roman"/>
          <w:sz w:val="20"/>
          <w:szCs w:val="20"/>
        </w:rPr>
        <w:t xml:space="preserve"> Nový, Rostislav: </w:t>
      </w:r>
      <w:proofErr w:type="spellStart"/>
      <w:r w:rsidRPr="00836DC5">
        <w:rPr>
          <w:rFonts w:ascii="Times New Roman" w:hAnsi="Times New Roman" w:cs="Times New Roman"/>
          <w:i/>
          <w:sz w:val="20"/>
          <w:szCs w:val="20"/>
        </w:rPr>
        <w:t>Vademecum</w:t>
      </w:r>
      <w:proofErr w:type="spellEnd"/>
      <w:r w:rsidRPr="00836DC5">
        <w:rPr>
          <w:rFonts w:ascii="Times New Roman" w:hAnsi="Times New Roman" w:cs="Times New Roman"/>
          <w:i/>
          <w:sz w:val="20"/>
          <w:szCs w:val="20"/>
        </w:rPr>
        <w:t xml:space="preserve"> pomocných věd historických</w:t>
      </w:r>
      <w:r>
        <w:rPr>
          <w:rFonts w:ascii="Times New Roman" w:hAnsi="Times New Roman" w:cs="Times New Roman"/>
          <w:sz w:val="20"/>
          <w:szCs w:val="20"/>
        </w:rPr>
        <w:t xml:space="preserve">, </w:t>
      </w:r>
      <w:r w:rsidRPr="00836DC5">
        <w:rPr>
          <w:rFonts w:ascii="Times New Roman" w:hAnsi="Times New Roman" w:cs="Times New Roman"/>
          <w:sz w:val="20"/>
          <w:szCs w:val="20"/>
        </w:rPr>
        <w:t>c. d., s. 435</w:t>
      </w:r>
      <w:r>
        <w:rPr>
          <w:rFonts w:ascii="Times New Roman" w:hAnsi="Times New Roman" w:cs="Times New Roman"/>
          <w:sz w:val="20"/>
          <w:szCs w:val="20"/>
        </w:rPr>
        <w:t>–</w:t>
      </w:r>
      <w:r w:rsidRPr="00836DC5">
        <w:rPr>
          <w:rFonts w:ascii="Times New Roman" w:hAnsi="Times New Roman" w:cs="Times New Roman"/>
          <w:sz w:val="20"/>
          <w:szCs w:val="20"/>
        </w:rPr>
        <w:t>440</w:t>
      </w:r>
      <w:r>
        <w:rPr>
          <w:rFonts w:ascii="Times New Roman" w:hAnsi="Times New Roman" w:cs="Times New Roman"/>
          <w:sz w:val="20"/>
          <w:szCs w:val="20"/>
        </w:rPr>
        <w:t>;</w:t>
      </w:r>
      <w:r w:rsidRPr="00836DC5">
        <w:rPr>
          <w:rFonts w:ascii="Times New Roman" w:hAnsi="Times New Roman" w:cs="Times New Roman"/>
          <w:sz w:val="20"/>
          <w:szCs w:val="20"/>
        </w:rPr>
        <w:t xml:space="preserve"> Petráň, Zdeněk </w:t>
      </w:r>
      <w:r>
        <w:rPr>
          <w:rFonts w:ascii="Times New Roman" w:hAnsi="Times New Roman" w:cs="Times New Roman"/>
          <w:sz w:val="20"/>
          <w:szCs w:val="20"/>
        </w:rPr>
        <w:t>–</w:t>
      </w:r>
      <w:r w:rsidRPr="00836DC5">
        <w:rPr>
          <w:rFonts w:ascii="Times New Roman" w:hAnsi="Times New Roman" w:cs="Times New Roman"/>
          <w:sz w:val="20"/>
          <w:szCs w:val="20"/>
        </w:rPr>
        <w:t xml:space="preserve"> </w:t>
      </w:r>
      <w:proofErr w:type="spellStart"/>
      <w:r w:rsidRPr="00836DC5">
        <w:rPr>
          <w:rFonts w:ascii="Times New Roman" w:hAnsi="Times New Roman" w:cs="Times New Roman"/>
          <w:sz w:val="20"/>
          <w:szCs w:val="20"/>
        </w:rPr>
        <w:t>Radoměřský</w:t>
      </w:r>
      <w:proofErr w:type="spellEnd"/>
      <w:r w:rsidRPr="00836DC5">
        <w:rPr>
          <w:rFonts w:ascii="Times New Roman" w:hAnsi="Times New Roman" w:cs="Times New Roman"/>
          <w:sz w:val="20"/>
          <w:szCs w:val="20"/>
        </w:rPr>
        <w:t xml:space="preserve">, Pavel: </w:t>
      </w:r>
      <w:r w:rsidRPr="00836DC5">
        <w:rPr>
          <w:rFonts w:ascii="Times New Roman" w:hAnsi="Times New Roman" w:cs="Times New Roman"/>
          <w:i/>
          <w:sz w:val="20"/>
          <w:szCs w:val="20"/>
        </w:rPr>
        <w:t>Encyklopedie české numismatiky</w:t>
      </w:r>
      <w:r>
        <w:rPr>
          <w:rFonts w:ascii="Times New Roman" w:hAnsi="Times New Roman" w:cs="Times New Roman"/>
          <w:sz w:val="20"/>
          <w:szCs w:val="20"/>
        </w:rPr>
        <w:t>, c. d., s. 76–77;</w:t>
      </w:r>
      <w:r w:rsidRPr="00836DC5">
        <w:rPr>
          <w:rFonts w:ascii="Times New Roman" w:hAnsi="Times New Roman" w:cs="Times New Roman"/>
          <w:sz w:val="20"/>
          <w:szCs w:val="20"/>
        </w:rPr>
        <w:t xml:space="preserve"> </w:t>
      </w:r>
      <w:proofErr w:type="spellStart"/>
      <w:r w:rsidRPr="00836DC5">
        <w:rPr>
          <w:rFonts w:ascii="Times New Roman" w:hAnsi="Times New Roman" w:cs="Times New Roman"/>
          <w:sz w:val="20"/>
          <w:szCs w:val="20"/>
        </w:rPr>
        <w:t>Sejbal</w:t>
      </w:r>
      <w:proofErr w:type="spellEnd"/>
      <w:r w:rsidRPr="00836DC5">
        <w:rPr>
          <w:rFonts w:ascii="Times New Roman" w:hAnsi="Times New Roman" w:cs="Times New Roman"/>
          <w:sz w:val="20"/>
          <w:szCs w:val="20"/>
        </w:rPr>
        <w:t xml:space="preserve">, Jiří: </w:t>
      </w:r>
      <w:r w:rsidRPr="00836DC5">
        <w:rPr>
          <w:rFonts w:ascii="Times New Roman" w:hAnsi="Times New Roman" w:cs="Times New Roman"/>
          <w:i/>
          <w:sz w:val="20"/>
          <w:szCs w:val="20"/>
        </w:rPr>
        <w:t>Dějiny peněz na Moravě</w:t>
      </w:r>
      <w:r>
        <w:rPr>
          <w:rFonts w:ascii="Times New Roman" w:hAnsi="Times New Roman" w:cs="Times New Roman"/>
          <w:sz w:val="20"/>
          <w:szCs w:val="20"/>
        </w:rPr>
        <w:t>,</w:t>
      </w:r>
      <w:r w:rsidRPr="00836DC5">
        <w:rPr>
          <w:rFonts w:ascii="Times New Roman" w:hAnsi="Times New Roman" w:cs="Times New Roman"/>
          <w:sz w:val="20"/>
          <w:szCs w:val="20"/>
        </w:rPr>
        <w:t xml:space="preserve"> c. d., s. 30</w:t>
      </w:r>
      <w:r>
        <w:rPr>
          <w:rFonts w:ascii="Times New Roman" w:hAnsi="Times New Roman" w:cs="Times New Roman"/>
          <w:sz w:val="20"/>
          <w:szCs w:val="20"/>
        </w:rPr>
        <w:t>–</w:t>
      </w:r>
      <w:r w:rsidRPr="00836DC5">
        <w:rPr>
          <w:rFonts w:ascii="Times New Roman" w:hAnsi="Times New Roman" w:cs="Times New Roman"/>
          <w:sz w:val="20"/>
          <w:szCs w:val="20"/>
        </w:rPr>
        <w:t>52.</w:t>
      </w:r>
    </w:p>
  </w:footnote>
  <w:footnote w:id="188">
    <w:p w:rsidR="00AF716E" w:rsidRPr="00836DC5" w:rsidRDefault="00AF716E" w:rsidP="00836DC5">
      <w:pPr>
        <w:spacing w:after="0" w:line="240" w:lineRule="auto"/>
        <w:rPr>
          <w:rFonts w:ascii="Times New Roman" w:hAnsi="Times New Roman" w:cs="Times New Roman"/>
          <w:sz w:val="20"/>
          <w:szCs w:val="20"/>
        </w:rPr>
      </w:pPr>
      <w:r w:rsidRPr="00836DC5">
        <w:rPr>
          <w:rFonts w:ascii="Times New Roman" w:hAnsi="Times New Roman" w:cs="Times New Roman"/>
          <w:sz w:val="20"/>
          <w:szCs w:val="20"/>
          <w:vertAlign w:val="superscript"/>
        </w:rPr>
        <w:footnoteRef/>
      </w:r>
      <w:r w:rsidRPr="00836DC5">
        <w:rPr>
          <w:rFonts w:ascii="Times New Roman" w:hAnsi="Times New Roman" w:cs="Times New Roman"/>
          <w:sz w:val="20"/>
          <w:szCs w:val="20"/>
        </w:rPr>
        <w:t xml:space="preserve"> Petráň, Zdeněk </w:t>
      </w:r>
      <w:r>
        <w:rPr>
          <w:rFonts w:ascii="Times New Roman" w:hAnsi="Times New Roman" w:cs="Times New Roman"/>
          <w:sz w:val="20"/>
          <w:szCs w:val="20"/>
        </w:rPr>
        <w:t>–</w:t>
      </w:r>
      <w:r w:rsidRPr="00836DC5">
        <w:rPr>
          <w:rFonts w:ascii="Times New Roman" w:hAnsi="Times New Roman" w:cs="Times New Roman"/>
          <w:sz w:val="20"/>
          <w:szCs w:val="20"/>
        </w:rPr>
        <w:t xml:space="preserve"> </w:t>
      </w:r>
      <w:proofErr w:type="spellStart"/>
      <w:r w:rsidRPr="00836DC5">
        <w:rPr>
          <w:rFonts w:ascii="Times New Roman" w:hAnsi="Times New Roman" w:cs="Times New Roman"/>
          <w:sz w:val="20"/>
          <w:szCs w:val="20"/>
        </w:rPr>
        <w:t>Radoměřský</w:t>
      </w:r>
      <w:proofErr w:type="spellEnd"/>
      <w:r w:rsidRPr="00836DC5">
        <w:rPr>
          <w:rFonts w:ascii="Times New Roman" w:hAnsi="Times New Roman" w:cs="Times New Roman"/>
          <w:sz w:val="20"/>
          <w:szCs w:val="20"/>
        </w:rPr>
        <w:t xml:space="preserve">, Pavel: </w:t>
      </w:r>
      <w:r w:rsidRPr="00836DC5">
        <w:rPr>
          <w:rFonts w:ascii="Times New Roman" w:hAnsi="Times New Roman" w:cs="Times New Roman"/>
          <w:i/>
          <w:sz w:val="20"/>
          <w:szCs w:val="20"/>
        </w:rPr>
        <w:t>Encyklopedie české numismatiky</w:t>
      </w:r>
      <w:r>
        <w:rPr>
          <w:rFonts w:ascii="Times New Roman" w:hAnsi="Times New Roman" w:cs="Times New Roman"/>
          <w:sz w:val="20"/>
          <w:szCs w:val="20"/>
        </w:rPr>
        <w:t>, c. d., s. 105–</w:t>
      </w:r>
      <w:r w:rsidRPr="00836DC5">
        <w:rPr>
          <w:rFonts w:ascii="Times New Roman" w:hAnsi="Times New Roman" w:cs="Times New Roman"/>
          <w:sz w:val="20"/>
          <w:szCs w:val="20"/>
        </w:rPr>
        <w:t>106.</w:t>
      </w:r>
    </w:p>
  </w:footnote>
  <w:footnote w:id="189">
    <w:p w:rsidR="00AF716E" w:rsidRPr="00836DC5" w:rsidRDefault="00AF716E" w:rsidP="00836DC5">
      <w:pPr>
        <w:spacing w:after="0" w:line="240" w:lineRule="auto"/>
        <w:rPr>
          <w:rFonts w:ascii="Times New Roman" w:hAnsi="Times New Roman" w:cs="Times New Roman"/>
          <w:sz w:val="20"/>
          <w:szCs w:val="20"/>
        </w:rPr>
      </w:pPr>
      <w:r w:rsidRPr="00836DC5">
        <w:rPr>
          <w:rFonts w:ascii="Times New Roman" w:hAnsi="Times New Roman" w:cs="Times New Roman"/>
          <w:sz w:val="20"/>
          <w:szCs w:val="20"/>
          <w:vertAlign w:val="superscript"/>
        </w:rPr>
        <w:footnoteRef/>
      </w:r>
      <w:r w:rsidRPr="00836DC5">
        <w:rPr>
          <w:rFonts w:ascii="Times New Roman" w:hAnsi="Times New Roman" w:cs="Times New Roman"/>
          <w:sz w:val="20"/>
          <w:szCs w:val="20"/>
        </w:rPr>
        <w:t xml:space="preserve"> Hl</w:t>
      </w:r>
      <w:r>
        <w:rPr>
          <w:rFonts w:ascii="Times New Roman" w:hAnsi="Times New Roman" w:cs="Times New Roman"/>
          <w:sz w:val="20"/>
          <w:szCs w:val="20"/>
        </w:rPr>
        <w:t>a</w:t>
      </w:r>
      <w:r w:rsidRPr="00836DC5">
        <w:rPr>
          <w:rFonts w:ascii="Times New Roman" w:hAnsi="Times New Roman" w:cs="Times New Roman"/>
          <w:sz w:val="20"/>
          <w:szCs w:val="20"/>
        </w:rPr>
        <w:t xml:space="preserve">váček, Ivan </w:t>
      </w:r>
      <w:r>
        <w:rPr>
          <w:rFonts w:ascii="Times New Roman" w:hAnsi="Times New Roman" w:cs="Times New Roman"/>
          <w:sz w:val="20"/>
          <w:szCs w:val="20"/>
        </w:rPr>
        <w:t>–</w:t>
      </w:r>
      <w:r w:rsidRPr="00836DC5">
        <w:rPr>
          <w:rFonts w:ascii="Times New Roman" w:hAnsi="Times New Roman" w:cs="Times New Roman"/>
          <w:sz w:val="20"/>
          <w:szCs w:val="20"/>
        </w:rPr>
        <w:t xml:space="preserve"> Kašpar, Jaroslav </w:t>
      </w:r>
      <w:r>
        <w:rPr>
          <w:rFonts w:ascii="Times New Roman" w:hAnsi="Times New Roman" w:cs="Times New Roman"/>
          <w:sz w:val="20"/>
          <w:szCs w:val="20"/>
        </w:rPr>
        <w:t>–</w:t>
      </w:r>
      <w:r w:rsidRPr="00836DC5">
        <w:rPr>
          <w:rFonts w:ascii="Times New Roman" w:hAnsi="Times New Roman" w:cs="Times New Roman"/>
          <w:sz w:val="20"/>
          <w:szCs w:val="20"/>
        </w:rPr>
        <w:t xml:space="preserve"> Nový, Rostislav: </w:t>
      </w:r>
      <w:proofErr w:type="spellStart"/>
      <w:r w:rsidRPr="00836DC5">
        <w:rPr>
          <w:rFonts w:ascii="Times New Roman" w:hAnsi="Times New Roman" w:cs="Times New Roman"/>
          <w:i/>
          <w:sz w:val="20"/>
          <w:szCs w:val="20"/>
        </w:rPr>
        <w:t>Vademecum</w:t>
      </w:r>
      <w:proofErr w:type="spellEnd"/>
      <w:r w:rsidRPr="00836DC5">
        <w:rPr>
          <w:rFonts w:ascii="Times New Roman" w:hAnsi="Times New Roman" w:cs="Times New Roman"/>
          <w:i/>
          <w:sz w:val="20"/>
          <w:szCs w:val="20"/>
        </w:rPr>
        <w:t xml:space="preserve"> pomocných věd historických</w:t>
      </w:r>
      <w:r>
        <w:rPr>
          <w:rFonts w:ascii="Times New Roman" w:hAnsi="Times New Roman" w:cs="Times New Roman"/>
          <w:sz w:val="20"/>
          <w:szCs w:val="20"/>
        </w:rPr>
        <w:t xml:space="preserve">, </w:t>
      </w:r>
      <w:r w:rsidRPr="00836DC5">
        <w:rPr>
          <w:rFonts w:ascii="Times New Roman" w:hAnsi="Times New Roman" w:cs="Times New Roman"/>
          <w:sz w:val="20"/>
          <w:szCs w:val="20"/>
        </w:rPr>
        <w:t>c. d., s. 440.</w:t>
      </w:r>
    </w:p>
  </w:footnote>
  <w:footnote w:id="190">
    <w:p w:rsidR="00AF716E" w:rsidRPr="00836DC5" w:rsidRDefault="00AF716E" w:rsidP="00836DC5">
      <w:pPr>
        <w:spacing w:after="0" w:line="240" w:lineRule="auto"/>
        <w:rPr>
          <w:rFonts w:ascii="Times New Roman" w:hAnsi="Times New Roman" w:cs="Times New Roman"/>
          <w:sz w:val="20"/>
          <w:szCs w:val="20"/>
        </w:rPr>
      </w:pPr>
      <w:r w:rsidRPr="00836DC5">
        <w:rPr>
          <w:rFonts w:ascii="Times New Roman" w:hAnsi="Times New Roman" w:cs="Times New Roman"/>
          <w:sz w:val="20"/>
          <w:szCs w:val="20"/>
          <w:vertAlign w:val="superscript"/>
        </w:rPr>
        <w:footnoteRef/>
      </w:r>
      <w:r>
        <w:rPr>
          <w:rFonts w:ascii="Times New Roman" w:hAnsi="Times New Roman" w:cs="Times New Roman"/>
          <w:sz w:val="20"/>
          <w:szCs w:val="20"/>
        </w:rPr>
        <w:t xml:space="preserve"> Petráň, Zdeněk –</w:t>
      </w:r>
      <w:r w:rsidRPr="00836DC5">
        <w:rPr>
          <w:rFonts w:ascii="Times New Roman" w:hAnsi="Times New Roman" w:cs="Times New Roman"/>
          <w:sz w:val="20"/>
          <w:szCs w:val="20"/>
        </w:rPr>
        <w:t xml:space="preserve"> </w:t>
      </w:r>
      <w:proofErr w:type="spellStart"/>
      <w:r w:rsidRPr="00836DC5">
        <w:rPr>
          <w:rFonts w:ascii="Times New Roman" w:hAnsi="Times New Roman" w:cs="Times New Roman"/>
          <w:sz w:val="20"/>
          <w:szCs w:val="20"/>
        </w:rPr>
        <w:t>Radoměřský</w:t>
      </w:r>
      <w:proofErr w:type="spellEnd"/>
      <w:r w:rsidRPr="00836DC5">
        <w:rPr>
          <w:rFonts w:ascii="Times New Roman" w:hAnsi="Times New Roman" w:cs="Times New Roman"/>
          <w:sz w:val="20"/>
          <w:szCs w:val="20"/>
        </w:rPr>
        <w:t xml:space="preserve">, Pavel: </w:t>
      </w:r>
      <w:r w:rsidRPr="00836DC5">
        <w:rPr>
          <w:rFonts w:ascii="Times New Roman" w:hAnsi="Times New Roman" w:cs="Times New Roman"/>
          <w:i/>
          <w:sz w:val="20"/>
          <w:szCs w:val="20"/>
        </w:rPr>
        <w:t>Encyklopedie české numismatiky</w:t>
      </w:r>
      <w:r>
        <w:rPr>
          <w:rFonts w:ascii="Times New Roman" w:hAnsi="Times New Roman" w:cs="Times New Roman"/>
          <w:sz w:val="20"/>
          <w:szCs w:val="20"/>
        </w:rPr>
        <w:t>, c. d., s. 98–</w:t>
      </w:r>
      <w:r w:rsidRPr="00836DC5">
        <w:rPr>
          <w:rFonts w:ascii="Times New Roman" w:hAnsi="Times New Roman" w:cs="Times New Roman"/>
          <w:sz w:val="20"/>
          <w:szCs w:val="20"/>
        </w:rPr>
        <w:t>99.</w:t>
      </w:r>
    </w:p>
  </w:footnote>
  <w:footnote w:id="191">
    <w:p w:rsidR="00AF716E" w:rsidRPr="00836DC5" w:rsidRDefault="00AF716E" w:rsidP="00836DC5">
      <w:pPr>
        <w:spacing w:after="0" w:line="240" w:lineRule="auto"/>
        <w:rPr>
          <w:rFonts w:ascii="Times New Roman" w:hAnsi="Times New Roman" w:cs="Times New Roman"/>
          <w:sz w:val="20"/>
          <w:szCs w:val="20"/>
        </w:rPr>
      </w:pPr>
      <w:r w:rsidRPr="00836DC5">
        <w:rPr>
          <w:rFonts w:ascii="Times New Roman" w:hAnsi="Times New Roman" w:cs="Times New Roman"/>
          <w:sz w:val="20"/>
          <w:szCs w:val="20"/>
          <w:vertAlign w:val="superscript"/>
        </w:rPr>
        <w:footnoteRef/>
      </w:r>
      <w:r>
        <w:rPr>
          <w:rFonts w:ascii="Times New Roman" w:hAnsi="Times New Roman" w:cs="Times New Roman"/>
          <w:sz w:val="20"/>
          <w:szCs w:val="20"/>
        </w:rPr>
        <w:t xml:space="preserve"> Hla</w:t>
      </w:r>
      <w:r w:rsidRPr="00836DC5">
        <w:rPr>
          <w:rFonts w:ascii="Times New Roman" w:hAnsi="Times New Roman" w:cs="Times New Roman"/>
          <w:sz w:val="20"/>
          <w:szCs w:val="20"/>
        </w:rPr>
        <w:t xml:space="preserve">váček, Ivan </w:t>
      </w:r>
      <w:r>
        <w:rPr>
          <w:rFonts w:ascii="Times New Roman" w:hAnsi="Times New Roman" w:cs="Times New Roman"/>
          <w:sz w:val="20"/>
          <w:szCs w:val="20"/>
        </w:rPr>
        <w:t>–</w:t>
      </w:r>
      <w:r w:rsidRPr="00836DC5">
        <w:rPr>
          <w:rFonts w:ascii="Times New Roman" w:hAnsi="Times New Roman" w:cs="Times New Roman"/>
          <w:sz w:val="20"/>
          <w:szCs w:val="20"/>
        </w:rPr>
        <w:t xml:space="preserve"> Kašpar, Jaroslav </w:t>
      </w:r>
      <w:r>
        <w:rPr>
          <w:rFonts w:ascii="Times New Roman" w:hAnsi="Times New Roman" w:cs="Times New Roman"/>
          <w:sz w:val="20"/>
          <w:szCs w:val="20"/>
        </w:rPr>
        <w:t>–</w:t>
      </w:r>
      <w:r w:rsidRPr="00836DC5">
        <w:rPr>
          <w:rFonts w:ascii="Times New Roman" w:hAnsi="Times New Roman" w:cs="Times New Roman"/>
          <w:sz w:val="20"/>
          <w:szCs w:val="20"/>
        </w:rPr>
        <w:t xml:space="preserve"> Nový, Rostislav: </w:t>
      </w:r>
      <w:proofErr w:type="spellStart"/>
      <w:r w:rsidRPr="00836DC5">
        <w:rPr>
          <w:rFonts w:ascii="Times New Roman" w:hAnsi="Times New Roman" w:cs="Times New Roman"/>
          <w:i/>
          <w:sz w:val="20"/>
          <w:szCs w:val="20"/>
        </w:rPr>
        <w:t>Vademecum</w:t>
      </w:r>
      <w:proofErr w:type="spellEnd"/>
      <w:r w:rsidRPr="00836DC5">
        <w:rPr>
          <w:rFonts w:ascii="Times New Roman" w:hAnsi="Times New Roman" w:cs="Times New Roman"/>
          <w:i/>
          <w:sz w:val="20"/>
          <w:szCs w:val="20"/>
        </w:rPr>
        <w:t xml:space="preserve"> pomocných věd historických</w:t>
      </w:r>
      <w:r>
        <w:rPr>
          <w:rFonts w:ascii="Times New Roman" w:hAnsi="Times New Roman" w:cs="Times New Roman"/>
          <w:sz w:val="20"/>
          <w:szCs w:val="20"/>
        </w:rPr>
        <w:t>, c. d., s. 442–</w:t>
      </w:r>
      <w:r w:rsidRPr="00836DC5">
        <w:rPr>
          <w:rFonts w:ascii="Times New Roman" w:hAnsi="Times New Roman" w:cs="Times New Roman"/>
          <w:sz w:val="20"/>
          <w:szCs w:val="20"/>
        </w:rPr>
        <w:t>443.</w:t>
      </w:r>
    </w:p>
  </w:footnote>
  <w:footnote w:id="192">
    <w:p w:rsidR="00AF716E" w:rsidRPr="00836DC5" w:rsidRDefault="00AF716E" w:rsidP="00836DC5">
      <w:pPr>
        <w:spacing w:after="0" w:line="240" w:lineRule="auto"/>
        <w:rPr>
          <w:rFonts w:ascii="Times New Roman" w:hAnsi="Times New Roman" w:cs="Times New Roman"/>
          <w:sz w:val="20"/>
          <w:szCs w:val="20"/>
        </w:rPr>
      </w:pPr>
      <w:r w:rsidRPr="00836DC5">
        <w:rPr>
          <w:rFonts w:ascii="Times New Roman" w:hAnsi="Times New Roman" w:cs="Times New Roman"/>
          <w:sz w:val="20"/>
          <w:szCs w:val="20"/>
          <w:vertAlign w:val="superscript"/>
        </w:rPr>
        <w:footnoteRef/>
      </w:r>
      <w:r w:rsidRPr="00836DC5">
        <w:rPr>
          <w:rFonts w:ascii="Times New Roman" w:hAnsi="Times New Roman" w:cs="Times New Roman"/>
          <w:sz w:val="20"/>
          <w:szCs w:val="20"/>
        </w:rPr>
        <w:t xml:space="preserve"> </w:t>
      </w:r>
      <w:proofErr w:type="spellStart"/>
      <w:r w:rsidRPr="00836DC5">
        <w:rPr>
          <w:rFonts w:ascii="Times New Roman" w:hAnsi="Times New Roman" w:cs="Times New Roman"/>
          <w:sz w:val="20"/>
          <w:szCs w:val="20"/>
        </w:rPr>
        <w:t>Sejbal</w:t>
      </w:r>
      <w:proofErr w:type="spellEnd"/>
      <w:r w:rsidRPr="00836DC5">
        <w:rPr>
          <w:rFonts w:ascii="Times New Roman" w:hAnsi="Times New Roman" w:cs="Times New Roman"/>
          <w:sz w:val="20"/>
          <w:szCs w:val="20"/>
        </w:rPr>
        <w:t xml:space="preserve">, Jiří: </w:t>
      </w:r>
      <w:r w:rsidRPr="00836DC5">
        <w:rPr>
          <w:rFonts w:ascii="Times New Roman" w:hAnsi="Times New Roman" w:cs="Times New Roman"/>
          <w:i/>
          <w:sz w:val="20"/>
          <w:szCs w:val="20"/>
        </w:rPr>
        <w:t>Dějiny peněz na Moravě</w:t>
      </w:r>
      <w:r>
        <w:rPr>
          <w:rFonts w:ascii="Times New Roman" w:hAnsi="Times New Roman" w:cs="Times New Roman"/>
          <w:sz w:val="20"/>
          <w:szCs w:val="20"/>
        </w:rPr>
        <w:t>,</w:t>
      </w:r>
      <w:r w:rsidRPr="00836DC5">
        <w:rPr>
          <w:rFonts w:ascii="Times New Roman" w:hAnsi="Times New Roman" w:cs="Times New Roman"/>
          <w:sz w:val="20"/>
          <w:szCs w:val="20"/>
        </w:rPr>
        <w:t xml:space="preserve"> c. d., s. 55.</w:t>
      </w:r>
    </w:p>
  </w:footnote>
  <w:footnote w:id="193">
    <w:p w:rsidR="00AF716E" w:rsidRPr="00836DC5" w:rsidRDefault="00AF716E" w:rsidP="00836DC5">
      <w:pPr>
        <w:spacing w:after="0" w:line="240" w:lineRule="auto"/>
        <w:rPr>
          <w:rFonts w:ascii="Times New Roman" w:hAnsi="Times New Roman" w:cs="Times New Roman"/>
          <w:sz w:val="20"/>
          <w:szCs w:val="20"/>
        </w:rPr>
      </w:pPr>
      <w:r w:rsidRPr="00836DC5">
        <w:rPr>
          <w:rFonts w:ascii="Times New Roman" w:hAnsi="Times New Roman" w:cs="Times New Roman"/>
          <w:sz w:val="20"/>
          <w:szCs w:val="20"/>
          <w:vertAlign w:val="superscript"/>
        </w:rPr>
        <w:footnoteRef/>
      </w:r>
      <w:r w:rsidRPr="00836DC5">
        <w:rPr>
          <w:rFonts w:ascii="Times New Roman" w:hAnsi="Times New Roman" w:cs="Times New Roman"/>
          <w:sz w:val="20"/>
          <w:szCs w:val="20"/>
        </w:rPr>
        <w:t xml:space="preserve"> </w:t>
      </w:r>
      <w:r w:rsidRPr="00EF08AD">
        <w:rPr>
          <w:rFonts w:ascii="Times New Roman" w:hAnsi="Times New Roman" w:cs="Times New Roman"/>
          <w:i/>
          <w:sz w:val="20"/>
          <w:szCs w:val="20"/>
        </w:rPr>
        <w:t>Tamtéž</w:t>
      </w:r>
      <w:r w:rsidRPr="00836DC5">
        <w:rPr>
          <w:rFonts w:ascii="Times New Roman" w:hAnsi="Times New Roman" w:cs="Times New Roman"/>
          <w:sz w:val="20"/>
          <w:szCs w:val="20"/>
        </w:rPr>
        <w:t>, s. 57.</w:t>
      </w:r>
    </w:p>
  </w:footnote>
  <w:footnote w:id="194">
    <w:p w:rsidR="00AF716E" w:rsidRPr="00836DC5" w:rsidRDefault="00AF716E" w:rsidP="00836DC5">
      <w:pPr>
        <w:spacing w:after="0" w:line="240" w:lineRule="auto"/>
        <w:rPr>
          <w:rFonts w:ascii="Times New Roman" w:hAnsi="Times New Roman" w:cs="Times New Roman"/>
          <w:sz w:val="20"/>
          <w:szCs w:val="20"/>
        </w:rPr>
      </w:pPr>
      <w:r w:rsidRPr="00836DC5">
        <w:rPr>
          <w:rFonts w:ascii="Times New Roman" w:hAnsi="Times New Roman" w:cs="Times New Roman"/>
          <w:sz w:val="20"/>
          <w:szCs w:val="20"/>
          <w:vertAlign w:val="superscript"/>
        </w:rPr>
        <w:footnoteRef/>
      </w:r>
      <w:r>
        <w:rPr>
          <w:rFonts w:ascii="Times New Roman" w:hAnsi="Times New Roman" w:cs="Times New Roman"/>
          <w:sz w:val="20"/>
          <w:szCs w:val="20"/>
        </w:rPr>
        <w:t xml:space="preserve"> Hla</w:t>
      </w:r>
      <w:r w:rsidRPr="00836DC5">
        <w:rPr>
          <w:rFonts w:ascii="Times New Roman" w:hAnsi="Times New Roman" w:cs="Times New Roman"/>
          <w:sz w:val="20"/>
          <w:szCs w:val="20"/>
        </w:rPr>
        <w:t xml:space="preserve">váček, Ivan </w:t>
      </w:r>
      <w:r>
        <w:rPr>
          <w:rFonts w:ascii="Times New Roman" w:hAnsi="Times New Roman" w:cs="Times New Roman"/>
          <w:sz w:val="20"/>
          <w:szCs w:val="20"/>
        </w:rPr>
        <w:t>–</w:t>
      </w:r>
      <w:r w:rsidRPr="00836DC5">
        <w:rPr>
          <w:rFonts w:ascii="Times New Roman" w:hAnsi="Times New Roman" w:cs="Times New Roman"/>
          <w:sz w:val="20"/>
          <w:szCs w:val="20"/>
        </w:rPr>
        <w:t xml:space="preserve"> Kašpar, Jaroslav </w:t>
      </w:r>
      <w:r>
        <w:rPr>
          <w:rFonts w:ascii="Times New Roman" w:hAnsi="Times New Roman" w:cs="Times New Roman"/>
          <w:sz w:val="20"/>
          <w:szCs w:val="20"/>
        </w:rPr>
        <w:t>–</w:t>
      </w:r>
      <w:r w:rsidRPr="00836DC5">
        <w:rPr>
          <w:rFonts w:ascii="Times New Roman" w:hAnsi="Times New Roman" w:cs="Times New Roman"/>
          <w:sz w:val="20"/>
          <w:szCs w:val="20"/>
        </w:rPr>
        <w:t xml:space="preserve"> Nový, Rostislav: </w:t>
      </w:r>
      <w:proofErr w:type="spellStart"/>
      <w:r w:rsidRPr="00836DC5">
        <w:rPr>
          <w:rFonts w:ascii="Times New Roman" w:hAnsi="Times New Roman" w:cs="Times New Roman"/>
          <w:i/>
          <w:sz w:val="20"/>
          <w:szCs w:val="20"/>
        </w:rPr>
        <w:t>Vademecum</w:t>
      </w:r>
      <w:proofErr w:type="spellEnd"/>
      <w:r w:rsidRPr="00836DC5">
        <w:rPr>
          <w:rFonts w:ascii="Times New Roman" w:hAnsi="Times New Roman" w:cs="Times New Roman"/>
          <w:i/>
          <w:sz w:val="20"/>
          <w:szCs w:val="20"/>
        </w:rPr>
        <w:t xml:space="preserve"> pomocných věd historických</w:t>
      </w:r>
      <w:r>
        <w:rPr>
          <w:rFonts w:ascii="Times New Roman" w:hAnsi="Times New Roman" w:cs="Times New Roman"/>
          <w:sz w:val="20"/>
          <w:szCs w:val="20"/>
        </w:rPr>
        <w:t>,</w:t>
      </w:r>
      <w:r w:rsidRPr="00836DC5">
        <w:rPr>
          <w:rFonts w:ascii="Times New Roman" w:hAnsi="Times New Roman" w:cs="Times New Roman"/>
          <w:sz w:val="20"/>
          <w:szCs w:val="20"/>
        </w:rPr>
        <w:t xml:space="preserve"> c. d., s. 446</w:t>
      </w:r>
      <w:r>
        <w:rPr>
          <w:rFonts w:ascii="Times New Roman" w:hAnsi="Times New Roman" w:cs="Times New Roman"/>
          <w:sz w:val="20"/>
          <w:szCs w:val="20"/>
        </w:rPr>
        <w:t>–</w:t>
      </w:r>
      <w:r w:rsidRPr="00836DC5">
        <w:rPr>
          <w:rFonts w:ascii="Times New Roman" w:hAnsi="Times New Roman" w:cs="Times New Roman"/>
          <w:sz w:val="20"/>
          <w:szCs w:val="20"/>
        </w:rPr>
        <w:t xml:space="preserve">448. Viz též </w:t>
      </w:r>
      <w:proofErr w:type="spellStart"/>
      <w:r w:rsidRPr="00836DC5">
        <w:rPr>
          <w:rFonts w:ascii="Times New Roman" w:hAnsi="Times New Roman" w:cs="Times New Roman"/>
          <w:sz w:val="20"/>
          <w:szCs w:val="20"/>
        </w:rPr>
        <w:t>Sejbal</w:t>
      </w:r>
      <w:proofErr w:type="spellEnd"/>
      <w:r w:rsidRPr="00836DC5">
        <w:rPr>
          <w:rFonts w:ascii="Times New Roman" w:hAnsi="Times New Roman" w:cs="Times New Roman"/>
          <w:sz w:val="20"/>
          <w:szCs w:val="20"/>
        </w:rPr>
        <w:t xml:space="preserve">, Jiří: </w:t>
      </w:r>
      <w:r w:rsidRPr="00836DC5">
        <w:rPr>
          <w:rFonts w:ascii="Times New Roman" w:hAnsi="Times New Roman" w:cs="Times New Roman"/>
          <w:i/>
          <w:sz w:val="20"/>
          <w:szCs w:val="20"/>
        </w:rPr>
        <w:t>Dějiny peněz na Moravě</w:t>
      </w:r>
      <w:r>
        <w:rPr>
          <w:rFonts w:ascii="Times New Roman" w:hAnsi="Times New Roman" w:cs="Times New Roman"/>
          <w:sz w:val="20"/>
          <w:szCs w:val="20"/>
        </w:rPr>
        <w:t>, c. d., s. 65;</w:t>
      </w:r>
      <w:r w:rsidRPr="00836DC5">
        <w:rPr>
          <w:rFonts w:ascii="Times New Roman" w:hAnsi="Times New Roman" w:cs="Times New Roman"/>
          <w:sz w:val="20"/>
          <w:szCs w:val="20"/>
        </w:rPr>
        <w:t xml:space="preserve"> Petráň, Zdeněk </w:t>
      </w:r>
      <w:r>
        <w:rPr>
          <w:rFonts w:ascii="Times New Roman" w:hAnsi="Times New Roman" w:cs="Times New Roman"/>
          <w:sz w:val="20"/>
          <w:szCs w:val="20"/>
        </w:rPr>
        <w:t>–</w:t>
      </w:r>
      <w:r w:rsidRPr="00836DC5">
        <w:rPr>
          <w:rFonts w:ascii="Times New Roman" w:hAnsi="Times New Roman" w:cs="Times New Roman"/>
          <w:sz w:val="20"/>
          <w:szCs w:val="20"/>
        </w:rPr>
        <w:t xml:space="preserve"> </w:t>
      </w:r>
      <w:proofErr w:type="spellStart"/>
      <w:r w:rsidRPr="00836DC5">
        <w:rPr>
          <w:rFonts w:ascii="Times New Roman" w:hAnsi="Times New Roman" w:cs="Times New Roman"/>
          <w:sz w:val="20"/>
          <w:szCs w:val="20"/>
        </w:rPr>
        <w:t>Radoměřský</w:t>
      </w:r>
      <w:proofErr w:type="spellEnd"/>
      <w:r w:rsidRPr="00836DC5">
        <w:rPr>
          <w:rFonts w:ascii="Times New Roman" w:hAnsi="Times New Roman" w:cs="Times New Roman"/>
          <w:sz w:val="20"/>
          <w:szCs w:val="20"/>
        </w:rPr>
        <w:t xml:space="preserve">, Pavel: </w:t>
      </w:r>
      <w:r w:rsidRPr="00836DC5">
        <w:rPr>
          <w:rFonts w:ascii="Times New Roman" w:hAnsi="Times New Roman" w:cs="Times New Roman"/>
          <w:i/>
          <w:sz w:val="20"/>
          <w:szCs w:val="20"/>
        </w:rPr>
        <w:t>Encyklopedie české numismatiky</w:t>
      </w:r>
      <w:r>
        <w:rPr>
          <w:rFonts w:ascii="Times New Roman" w:hAnsi="Times New Roman" w:cs="Times New Roman"/>
          <w:sz w:val="20"/>
          <w:szCs w:val="20"/>
        </w:rPr>
        <w:t>,</w:t>
      </w:r>
      <w:r w:rsidRPr="00836DC5">
        <w:rPr>
          <w:rFonts w:ascii="Times New Roman" w:hAnsi="Times New Roman" w:cs="Times New Roman"/>
          <w:sz w:val="20"/>
          <w:szCs w:val="20"/>
        </w:rPr>
        <w:t xml:space="preserve"> c. d., s. 309</w:t>
      </w:r>
      <w:r>
        <w:rPr>
          <w:rFonts w:ascii="Times New Roman" w:hAnsi="Times New Roman" w:cs="Times New Roman"/>
          <w:sz w:val="20"/>
          <w:szCs w:val="20"/>
        </w:rPr>
        <w:t>–</w:t>
      </w:r>
      <w:r w:rsidRPr="00836DC5">
        <w:rPr>
          <w:rFonts w:ascii="Times New Roman" w:hAnsi="Times New Roman" w:cs="Times New Roman"/>
          <w:sz w:val="20"/>
          <w:szCs w:val="20"/>
        </w:rPr>
        <w:t>310.</w:t>
      </w:r>
    </w:p>
  </w:footnote>
  <w:footnote w:id="195">
    <w:p w:rsidR="00AF716E" w:rsidRPr="00836DC5" w:rsidRDefault="00AF716E" w:rsidP="00836DC5">
      <w:pPr>
        <w:spacing w:after="0" w:line="240" w:lineRule="auto"/>
        <w:rPr>
          <w:rFonts w:ascii="Times New Roman" w:hAnsi="Times New Roman" w:cs="Times New Roman"/>
          <w:sz w:val="20"/>
          <w:szCs w:val="20"/>
        </w:rPr>
      </w:pPr>
      <w:r w:rsidRPr="00836DC5">
        <w:rPr>
          <w:rFonts w:ascii="Times New Roman" w:hAnsi="Times New Roman" w:cs="Times New Roman"/>
          <w:sz w:val="20"/>
          <w:szCs w:val="20"/>
          <w:vertAlign w:val="superscript"/>
        </w:rPr>
        <w:footnoteRef/>
      </w:r>
      <w:r w:rsidRPr="00836DC5">
        <w:rPr>
          <w:rFonts w:ascii="Times New Roman" w:hAnsi="Times New Roman" w:cs="Times New Roman"/>
          <w:sz w:val="20"/>
          <w:szCs w:val="20"/>
        </w:rPr>
        <w:t xml:space="preserve"> Petráň, Zdeněk </w:t>
      </w:r>
      <w:r>
        <w:rPr>
          <w:rFonts w:ascii="Times New Roman" w:hAnsi="Times New Roman" w:cs="Times New Roman"/>
          <w:sz w:val="20"/>
          <w:szCs w:val="20"/>
        </w:rPr>
        <w:t>–</w:t>
      </w:r>
      <w:r w:rsidRPr="00836DC5">
        <w:rPr>
          <w:rFonts w:ascii="Times New Roman" w:hAnsi="Times New Roman" w:cs="Times New Roman"/>
          <w:sz w:val="20"/>
          <w:szCs w:val="20"/>
        </w:rPr>
        <w:t xml:space="preserve"> </w:t>
      </w:r>
      <w:proofErr w:type="spellStart"/>
      <w:r w:rsidRPr="00836DC5">
        <w:rPr>
          <w:rFonts w:ascii="Times New Roman" w:hAnsi="Times New Roman" w:cs="Times New Roman"/>
          <w:sz w:val="20"/>
          <w:szCs w:val="20"/>
        </w:rPr>
        <w:t>Radoměřský</w:t>
      </w:r>
      <w:proofErr w:type="spellEnd"/>
      <w:r w:rsidRPr="00836DC5">
        <w:rPr>
          <w:rFonts w:ascii="Times New Roman" w:hAnsi="Times New Roman" w:cs="Times New Roman"/>
          <w:sz w:val="20"/>
          <w:szCs w:val="20"/>
        </w:rPr>
        <w:t xml:space="preserve">, Pavel: </w:t>
      </w:r>
      <w:r w:rsidRPr="00836DC5">
        <w:rPr>
          <w:rFonts w:ascii="Times New Roman" w:hAnsi="Times New Roman" w:cs="Times New Roman"/>
          <w:i/>
          <w:sz w:val="20"/>
          <w:szCs w:val="20"/>
        </w:rPr>
        <w:t>Encyklopedie české numismatiky</w:t>
      </w:r>
      <w:r>
        <w:rPr>
          <w:rFonts w:ascii="Times New Roman" w:hAnsi="Times New Roman" w:cs="Times New Roman"/>
          <w:sz w:val="20"/>
          <w:szCs w:val="20"/>
        </w:rPr>
        <w:t>,</w:t>
      </w:r>
      <w:r w:rsidRPr="00836DC5">
        <w:rPr>
          <w:rFonts w:ascii="Times New Roman" w:hAnsi="Times New Roman" w:cs="Times New Roman"/>
          <w:sz w:val="20"/>
          <w:szCs w:val="20"/>
        </w:rPr>
        <w:t xml:space="preserve"> c. d., s. 340 a 341.</w:t>
      </w:r>
    </w:p>
  </w:footnote>
  <w:footnote w:id="196">
    <w:p w:rsidR="00AF716E" w:rsidRPr="00836DC5" w:rsidRDefault="00AF716E" w:rsidP="00836DC5">
      <w:pPr>
        <w:spacing w:after="0" w:line="240" w:lineRule="auto"/>
        <w:rPr>
          <w:rFonts w:ascii="Times New Roman" w:hAnsi="Times New Roman" w:cs="Times New Roman"/>
          <w:sz w:val="20"/>
          <w:szCs w:val="20"/>
        </w:rPr>
      </w:pPr>
      <w:r w:rsidRPr="00836DC5">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sidRPr="00EF08AD">
        <w:rPr>
          <w:rFonts w:ascii="Times New Roman" w:hAnsi="Times New Roman" w:cs="Times New Roman"/>
          <w:i/>
          <w:sz w:val="20"/>
          <w:szCs w:val="20"/>
        </w:rPr>
        <w:t>Tamtéž</w:t>
      </w:r>
      <w:r>
        <w:rPr>
          <w:rFonts w:ascii="Times New Roman" w:hAnsi="Times New Roman" w:cs="Times New Roman"/>
          <w:sz w:val="20"/>
          <w:szCs w:val="20"/>
        </w:rPr>
        <w:t>, s. 160–</w:t>
      </w:r>
      <w:r w:rsidRPr="00836DC5">
        <w:rPr>
          <w:rFonts w:ascii="Times New Roman" w:hAnsi="Times New Roman" w:cs="Times New Roman"/>
          <w:sz w:val="20"/>
          <w:szCs w:val="20"/>
        </w:rPr>
        <w:t>161.</w:t>
      </w:r>
    </w:p>
  </w:footnote>
  <w:footnote w:id="197">
    <w:p w:rsidR="00AF716E" w:rsidRPr="00836DC5" w:rsidRDefault="00AF716E" w:rsidP="00836DC5">
      <w:pPr>
        <w:spacing w:after="0" w:line="240" w:lineRule="auto"/>
        <w:rPr>
          <w:rFonts w:ascii="Times New Roman" w:hAnsi="Times New Roman" w:cs="Times New Roman"/>
          <w:sz w:val="20"/>
          <w:szCs w:val="20"/>
        </w:rPr>
      </w:pPr>
      <w:r w:rsidRPr="00836DC5">
        <w:rPr>
          <w:rFonts w:ascii="Times New Roman" w:hAnsi="Times New Roman" w:cs="Times New Roman"/>
          <w:sz w:val="20"/>
          <w:szCs w:val="20"/>
          <w:vertAlign w:val="superscript"/>
        </w:rPr>
        <w:footnoteRef/>
      </w:r>
      <w:r w:rsidRPr="00836DC5">
        <w:rPr>
          <w:rFonts w:ascii="Times New Roman" w:hAnsi="Times New Roman" w:cs="Times New Roman"/>
          <w:sz w:val="20"/>
          <w:szCs w:val="20"/>
        </w:rPr>
        <w:t xml:space="preserve"> Hl</w:t>
      </w:r>
      <w:r>
        <w:rPr>
          <w:rFonts w:ascii="Times New Roman" w:hAnsi="Times New Roman" w:cs="Times New Roman"/>
          <w:sz w:val="20"/>
          <w:szCs w:val="20"/>
        </w:rPr>
        <w:t>a</w:t>
      </w:r>
      <w:r w:rsidRPr="00836DC5">
        <w:rPr>
          <w:rFonts w:ascii="Times New Roman" w:hAnsi="Times New Roman" w:cs="Times New Roman"/>
          <w:sz w:val="20"/>
          <w:szCs w:val="20"/>
        </w:rPr>
        <w:t xml:space="preserve">váček, Ivan </w:t>
      </w:r>
      <w:r>
        <w:rPr>
          <w:rFonts w:ascii="Times New Roman" w:hAnsi="Times New Roman" w:cs="Times New Roman"/>
          <w:sz w:val="20"/>
          <w:szCs w:val="20"/>
        </w:rPr>
        <w:t>– Kašpar, Jaroslav –</w:t>
      </w:r>
      <w:r w:rsidRPr="00836DC5">
        <w:rPr>
          <w:rFonts w:ascii="Times New Roman" w:hAnsi="Times New Roman" w:cs="Times New Roman"/>
          <w:sz w:val="20"/>
          <w:szCs w:val="20"/>
        </w:rPr>
        <w:t xml:space="preserve"> Nový, Rostislav: </w:t>
      </w:r>
      <w:proofErr w:type="spellStart"/>
      <w:r w:rsidRPr="00836DC5">
        <w:rPr>
          <w:rFonts w:ascii="Times New Roman" w:hAnsi="Times New Roman" w:cs="Times New Roman"/>
          <w:i/>
          <w:sz w:val="20"/>
          <w:szCs w:val="20"/>
        </w:rPr>
        <w:t>Vademecum</w:t>
      </w:r>
      <w:proofErr w:type="spellEnd"/>
      <w:r w:rsidRPr="00836DC5">
        <w:rPr>
          <w:rFonts w:ascii="Times New Roman" w:hAnsi="Times New Roman" w:cs="Times New Roman"/>
          <w:i/>
          <w:sz w:val="20"/>
          <w:szCs w:val="20"/>
        </w:rPr>
        <w:t xml:space="preserve"> pomocných věd historických</w:t>
      </w:r>
      <w:r>
        <w:rPr>
          <w:rFonts w:ascii="Times New Roman" w:hAnsi="Times New Roman" w:cs="Times New Roman"/>
          <w:sz w:val="20"/>
          <w:szCs w:val="20"/>
        </w:rPr>
        <w:t>,</w:t>
      </w:r>
      <w:r w:rsidRPr="00836DC5">
        <w:rPr>
          <w:rFonts w:ascii="Times New Roman" w:hAnsi="Times New Roman" w:cs="Times New Roman"/>
          <w:sz w:val="20"/>
          <w:szCs w:val="20"/>
        </w:rPr>
        <w:t xml:space="preserve"> c. d., s. 450. </w:t>
      </w:r>
    </w:p>
  </w:footnote>
  <w:footnote w:id="198">
    <w:p w:rsidR="00AF716E" w:rsidRPr="00836DC5" w:rsidRDefault="00AF716E" w:rsidP="00836DC5">
      <w:pPr>
        <w:spacing w:after="0" w:line="240" w:lineRule="auto"/>
        <w:rPr>
          <w:rFonts w:ascii="Times New Roman" w:hAnsi="Times New Roman" w:cs="Times New Roman"/>
          <w:sz w:val="20"/>
          <w:szCs w:val="20"/>
        </w:rPr>
      </w:pPr>
      <w:r w:rsidRPr="00836DC5">
        <w:rPr>
          <w:rFonts w:ascii="Times New Roman" w:hAnsi="Times New Roman" w:cs="Times New Roman"/>
          <w:sz w:val="20"/>
          <w:szCs w:val="20"/>
          <w:vertAlign w:val="superscript"/>
        </w:rPr>
        <w:footnoteRef/>
      </w:r>
      <w:r w:rsidRPr="00836DC5">
        <w:rPr>
          <w:rFonts w:ascii="Times New Roman" w:hAnsi="Times New Roman" w:cs="Times New Roman"/>
          <w:sz w:val="20"/>
          <w:szCs w:val="20"/>
        </w:rPr>
        <w:t xml:space="preserve"> </w:t>
      </w:r>
      <w:r w:rsidRPr="00EF08AD">
        <w:rPr>
          <w:rFonts w:ascii="Times New Roman" w:hAnsi="Times New Roman" w:cs="Times New Roman"/>
          <w:i/>
          <w:sz w:val="20"/>
          <w:szCs w:val="20"/>
        </w:rPr>
        <w:t>Tamtéž</w:t>
      </w:r>
      <w:r>
        <w:rPr>
          <w:rFonts w:ascii="Times New Roman" w:hAnsi="Times New Roman" w:cs="Times New Roman"/>
          <w:sz w:val="20"/>
          <w:szCs w:val="20"/>
        </w:rPr>
        <w:t>, s. 451; v</w:t>
      </w:r>
      <w:r w:rsidRPr="00836DC5">
        <w:rPr>
          <w:rFonts w:ascii="Times New Roman" w:hAnsi="Times New Roman" w:cs="Times New Roman"/>
          <w:sz w:val="20"/>
          <w:szCs w:val="20"/>
        </w:rPr>
        <w:t xml:space="preserve">iz též </w:t>
      </w:r>
      <w:proofErr w:type="spellStart"/>
      <w:r w:rsidRPr="00836DC5">
        <w:rPr>
          <w:rFonts w:ascii="Times New Roman" w:hAnsi="Times New Roman" w:cs="Times New Roman"/>
          <w:sz w:val="20"/>
          <w:szCs w:val="20"/>
        </w:rPr>
        <w:t>Sejbal</w:t>
      </w:r>
      <w:proofErr w:type="spellEnd"/>
      <w:r w:rsidRPr="00836DC5">
        <w:rPr>
          <w:rFonts w:ascii="Times New Roman" w:hAnsi="Times New Roman" w:cs="Times New Roman"/>
          <w:sz w:val="20"/>
          <w:szCs w:val="20"/>
        </w:rPr>
        <w:t xml:space="preserve">, Jiří: </w:t>
      </w:r>
      <w:r w:rsidRPr="00836DC5">
        <w:rPr>
          <w:rFonts w:ascii="Times New Roman" w:hAnsi="Times New Roman" w:cs="Times New Roman"/>
          <w:i/>
          <w:sz w:val="20"/>
          <w:szCs w:val="20"/>
        </w:rPr>
        <w:t>Dějiny peněz na Moravě</w:t>
      </w:r>
      <w:r>
        <w:rPr>
          <w:rFonts w:ascii="Times New Roman" w:hAnsi="Times New Roman" w:cs="Times New Roman"/>
          <w:sz w:val="20"/>
          <w:szCs w:val="20"/>
        </w:rPr>
        <w:t>,</w:t>
      </w:r>
      <w:r w:rsidRPr="00836DC5">
        <w:rPr>
          <w:rFonts w:ascii="Times New Roman" w:hAnsi="Times New Roman" w:cs="Times New Roman"/>
          <w:sz w:val="20"/>
          <w:szCs w:val="20"/>
        </w:rPr>
        <w:t xml:space="preserve"> c. d., s. 70</w:t>
      </w:r>
      <w:r>
        <w:rPr>
          <w:rFonts w:ascii="Times New Roman" w:hAnsi="Times New Roman" w:cs="Times New Roman"/>
          <w:sz w:val="20"/>
          <w:szCs w:val="20"/>
        </w:rPr>
        <w:t>–</w:t>
      </w:r>
      <w:r w:rsidRPr="00836DC5">
        <w:rPr>
          <w:rFonts w:ascii="Times New Roman" w:hAnsi="Times New Roman" w:cs="Times New Roman"/>
          <w:sz w:val="20"/>
          <w:szCs w:val="20"/>
        </w:rPr>
        <w:t>71.</w:t>
      </w:r>
    </w:p>
  </w:footnote>
  <w:footnote w:id="199">
    <w:p w:rsidR="00AF716E" w:rsidRPr="00836DC5" w:rsidRDefault="00AF716E" w:rsidP="00836DC5">
      <w:pPr>
        <w:spacing w:after="0" w:line="240" w:lineRule="auto"/>
        <w:rPr>
          <w:rFonts w:ascii="Times New Roman" w:hAnsi="Times New Roman" w:cs="Times New Roman"/>
          <w:sz w:val="20"/>
          <w:szCs w:val="20"/>
        </w:rPr>
      </w:pPr>
      <w:r w:rsidRPr="00836DC5">
        <w:rPr>
          <w:rFonts w:ascii="Times New Roman" w:hAnsi="Times New Roman" w:cs="Times New Roman"/>
          <w:sz w:val="20"/>
          <w:szCs w:val="20"/>
          <w:vertAlign w:val="superscript"/>
        </w:rPr>
        <w:footnoteRef/>
      </w:r>
      <w:r>
        <w:rPr>
          <w:rFonts w:ascii="Times New Roman" w:hAnsi="Times New Roman" w:cs="Times New Roman"/>
          <w:sz w:val="20"/>
          <w:szCs w:val="20"/>
        </w:rPr>
        <w:t xml:space="preserve"> Petráň, Zdeněk –</w:t>
      </w:r>
      <w:r w:rsidRPr="00836DC5">
        <w:rPr>
          <w:rFonts w:ascii="Times New Roman" w:hAnsi="Times New Roman" w:cs="Times New Roman"/>
          <w:sz w:val="20"/>
          <w:szCs w:val="20"/>
        </w:rPr>
        <w:t xml:space="preserve"> </w:t>
      </w:r>
      <w:proofErr w:type="spellStart"/>
      <w:r w:rsidRPr="00836DC5">
        <w:rPr>
          <w:rFonts w:ascii="Times New Roman" w:hAnsi="Times New Roman" w:cs="Times New Roman"/>
          <w:sz w:val="20"/>
          <w:szCs w:val="20"/>
        </w:rPr>
        <w:t>Radoměřský</w:t>
      </w:r>
      <w:proofErr w:type="spellEnd"/>
      <w:r w:rsidRPr="00836DC5">
        <w:rPr>
          <w:rFonts w:ascii="Times New Roman" w:hAnsi="Times New Roman" w:cs="Times New Roman"/>
          <w:sz w:val="20"/>
          <w:szCs w:val="20"/>
        </w:rPr>
        <w:t xml:space="preserve">, Pavel: </w:t>
      </w:r>
      <w:r w:rsidRPr="00836DC5">
        <w:rPr>
          <w:rFonts w:ascii="Times New Roman" w:hAnsi="Times New Roman" w:cs="Times New Roman"/>
          <w:i/>
          <w:sz w:val="20"/>
          <w:szCs w:val="20"/>
        </w:rPr>
        <w:t>Encyklopedie české numismatiky</w:t>
      </w:r>
      <w:r>
        <w:rPr>
          <w:rFonts w:ascii="Times New Roman" w:hAnsi="Times New Roman" w:cs="Times New Roman"/>
          <w:sz w:val="20"/>
          <w:szCs w:val="20"/>
        </w:rPr>
        <w:t>,</w:t>
      </w:r>
      <w:r w:rsidRPr="00836DC5">
        <w:rPr>
          <w:rFonts w:ascii="Times New Roman" w:hAnsi="Times New Roman" w:cs="Times New Roman"/>
          <w:sz w:val="20"/>
          <w:szCs w:val="20"/>
        </w:rPr>
        <w:t xml:space="preserve"> c. d., s. 105.</w:t>
      </w:r>
    </w:p>
  </w:footnote>
  <w:footnote w:id="200">
    <w:p w:rsidR="00AF716E" w:rsidRPr="00836DC5" w:rsidRDefault="00AF716E" w:rsidP="00836DC5">
      <w:pPr>
        <w:spacing w:after="0" w:line="240" w:lineRule="auto"/>
        <w:rPr>
          <w:rFonts w:ascii="Times New Roman" w:hAnsi="Times New Roman" w:cs="Times New Roman"/>
          <w:sz w:val="20"/>
          <w:szCs w:val="20"/>
        </w:rPr>
      </w:pPr>
      <w:r w:rsidRPr="00836DC5">
        <w:rPr>
          <w:rFonts w:ascii="Times New Roman" w:hAnsi="Times New Roman" w:cs="Times New Roman"/>
          <w:sz w:val="20"/>
          <w:szCs w:val="20"/>
          <w:vertAlign w:val="superscript"/>
        </w:rPr>
        <w:footnoteRef/>
      </w:r>
      <w:r w:rsidRPr="00836DC5">
        <w:rPr>
          <w:rFonts w:ascii="Times New Roman" w:hAnsi="Times New Roman" w:cs="Times New Roman"/>
          <w:sz w:val="20"/>
          <w:szCs w:val="20"/>
        </w:rPr>
        <w:t xml:space="preserve"> </w:t>
      </w:r>
      <w:r w:rsidRPr="00312D21">
        <w:rPr>
          <w:rFonts w:ascii="Times New Roman" w:hAnsi="Times New Roman" w:cs="Times New Roman"/>
          <w:i/>
          <w:sz w:val="20"/>
          <w:szCs w:val="20"/>
        </w:rPr>
        <w:t>Tamtéž</w:t>
      </w:r>
      <w:r>
        <w:rPr>
          <w:rFonts w:ascii="Times New Roman" w:hAnsi="Times New Roman" w:cs="Times New Roman"/>
          <w:sz w:val="20"/>
          <w:szCs w:val="20"/>
        </w:rPr>
        <w:t xml:space="preserve">, </w:t>
      </w:r>
      <w:r w:rsidRPr="00836DC5">
        <w:rPr>
          <w:rFonts w:ascii="Times New Roman" w:hAnsi="Times New Roman" w:cs="Times New Roman"/>
          <w:sz w:val="20"/>
          <w:szCs w:val="20"/>
        </w:rPr>
        <w:t>s. 160.</w:t>
      </w:r>
    </w:p>
  </w:footnote>
  <w:footnote w:id="201">
    <w:p w:rsidR="00AF716E" w:rsidRPr="00836DC5" w:rsidRDefault="00AF716E" w:rsidP="00836DC5">
      <w:pPr>
        <w:spacing w:after="0" w:line="240" w:lineRule="auto"/>
        <w:rPr>
          <w:rFonts w:ascii="Times New Roman" w:hAnsi="Times New Roman" w:cs="Times New Roman"/>
          <w:sz w:val="20"/>
          <w:szCs w:val="20"/>
        </w:rPr>
      </w:pPr>
      <w:r w:rsidRPr="00836DC5">
        <w:rPr>
          <w:rFonts w:ascii="Times New Roman" w:hAnsi="Times New Roman" w:cs="Times New Roman"/>
          <w:sz w:val="20"/>
          <w:szCs w:val="20"/>
          <w:vertAlign w:val="superscript"/>
        </w:rPr>
        <w:footnoteRef/>
      </w:r>
      <w:r w:rsidRPr="00836DC5">
        <w:rPr>
          <w:rFonts w:ascii="Times New Roman" w:hAnsi="Times New Roman" w:cs="Times New Roman"/>
          <w:sz w:val="20"/>
          <w:szCs w:val="20"/>
        </w:rPr>
        <w:t xml:space="preserve"> </w:t>
      </w:r>
      <w:proofErr w:type="spellStart"/>
      <w:r w:rsidRPr="00836DC5">
        <w:rPr>
          <w:rFonts w:ascii="Times New Roman" w:hAnsi="Times New Roman" w:cs="Times New Roman"/>
          <w:sz w:val="20"/>
          <w:szCs w:val="20"/>
        </w:rPr>
        <w:t>Hláváček</w:t>
      </w:r>
      <w:proofErr w:type="spellEnd"/>
      <w:r w:rsidRPr="00836DC5">
        <w:rPr>
          <w:rFonts w:ascii="Times New Roman" w:hAnsi="Times New Roman" w:cs="Times New Roman"/>
          <w:sz w:val="20"/>
          <w:szCs w:val="20"/>
        </w:rPr>
        <w:t xml:space="preserve">, Ivan </w:t>
      </w:r>
      <w:r>
        <w:rPr>
          <w:rFonts w:ascii="Times New Roman" w:hAnsi="Times New Roman" w:cs="Times New Roman"/>
          <w:sz w:val="20"/>
          <w:szCs w:val="20"/>
        </w:rPr>
        <w:t>–</w:t>
      </w:r>
      <w:r w:rsidRPr="00836DC5">
        <w:rPr>
          <w:rFonts w:ascii="Times New Roman" w:hAnsi="Times New Roman" w:cs="Times New Roman"/>
          <w:sz w:val="20"/>
          <w:szCs w:val="20"/>
        </w:rPr>
        <w:t xml:space="preserve"> Kašpar, Jaroslav </w:t>
      </w:r>
      <w:r>
        <w:rPr>
          <w:rFonts w:ascii="Times New Roman" w:hAnsi="Times New Roman" w:cs="Times New Roman"/>
          <w:sz w:val="20"/>
          <w:szCs w:val="20"/>
        </w:rPr>
        <w:t>–</w:t>
      </w:r>
      <w:r w:rsidRPr="00836DC5">
        <w:rPr>
          <w:rFonts w:ascii="Times New Roman" w:hAnsi="Times New Roman" w:cs="Times New Roman"/>
          <w:sz w:val="20"/>
          <w:szCs w:val="20"/>
        </w:rPr>
        <w:t xml:space="preserve"> Nový, Rostislav: </w:t>
      </w:r>
      <w:proofErr w:type="spellStart"/>
      <w:r w:rsidRPr="00836DC5">
        <w:rPr>
          <w:rFonts w:ascii="Times New Roman" w:hAnsi="Times New Roman" w:cs="Times New Roman"/>
          <w:i/>
          <w:sz w:val="20"/>
          <w:szCs w:val="20"/>
        </w:rPr>
        <w:t>Vademecum</w:t>
      </w:r>
      <w:proofErr w:type="spellEnd"/>
      <w:r w:rsidRPr="00836DC5">
        <w:rPr>
          <w:rFonts w:ascii="Times New Roman" w:hAnsi="Times New Roman" w:cs="Times New Roman"/>
          <w:i/>
          <w:sz w:val="20"/>
          <w:szCs w:val="20"/>
        </w:rPr>
        <w:t xml:space="preserve"> pomocných věd historických</w:t>
      </w:r>
      <w:r>
        <w:rPr>
          <w:rFonts w:ascii="Times New Roman" w:hAnsi="Times New Roman" w:cs="Times New Roman"/>
          <w:sz w:val="20"/>
          <w:szCs w:val="20"/>
        </w:rPr>
        <w:t xml:space="preserve">, </w:t>
      </w:r>
      <w:r w:rsidRPr="00836DC5">
        <w:rPr>
          <w:rFonts w:ascii="Times New Roman" w:hAnsi="Times New Roman" w:cs="Times New Roman"/>
          <w:sz w:val="20"/>
          <w:szCs w:val="20"/>
        </w:rPr>
        <w:t>c. d., s. 453</w:t>
      </w:r>
      <w:r>
        <w:rPr>
          <w:rFonts w:ascii="Times New Roman" w:hAnsi="Times New Roman" w:cs="Times New Roman"/>
          <w:sz w:val="20"/>
          <w:szCs w:val="20"/>
        </w:rPr>
        <w:t>–</w:t>
      </w:r>
      <w:r w:rsidRPr="00836DC5">
        <w:rPr>
          <w:rFonts w:ascii="Times New Roman" w:hAnsi="Times New Roman" w:cs="Times New Roman"/>
          <w:sz w:val="20"/>
          <w:szCs w:val="20"/>
        </w:rPr>
        <w:t>455.</w:t>
      </w:r>
    </w:p>
  </w:footnote>
  <w:footnote w:id="202">
    <w:p w:rsidR="00AF716E" w:rsidRPr="00836DC5" w:rsidRDefault="00AF716E" w:rsidP="00836DC5">
      <w:pPr>
        <w:pStyle w:val="Textpoznpodarou"/>
        <w:rPr>
          <w:rFonts w:ascii="Times New Roman" w:hAnsi="Times New Roman" w:cs="Times New Roman"/>
        </w:rPr>
      </w:pPr>
      <w:r w:rsidRPr="00836DC5">
        <w:rPr>
          <w:rStyle w:val="Znakapoznpodarou"/>
          <w:rFonts w:ascii="Times New Roman" w:hAnsi="Times New Roman" w:cs="Times New Roman"/>
        </w:rPr>
        <w:footnoteRef/>
      </w:r>
      <w:r w:rsidRPr="00836DC5">
        <w:rPr>
          <w:rFonts w:ascii="Times New Roman" w:hAnsi="Times New Roman" w:cs="Times New Roman"/>
        </w:rPr>
        <w:t xml:space="preserve"> Nejnověji Malach, Roman: </w:t>
      </w:r>
      <w:r w:rsidRPr="00836DC5">
        <w:rPr>
          <w:rFonts w:ascii="Times New Roman" w:hAnsi="Times New Roman" w:cs="Times New Roman"/>
          <w:i/>
          <w:iCs/>
        </w:rPr>
        <w:t xml:space="preserve">Z odkazu Jaroslava </w:t>
      </w:r>
      <w:proofErr w:type="spellStart"/>
      <w:r w:rsidRPr="00836DC5">
        <w:rPr>
          <w:rFonts w:ascii="Times New Roman" w:hAnsi="Times New Roman" w:cs="Times New Roman"/>
          <w:i/>
          <w:iCs/>
        </w:rPr>
        <w:t>Mackerleho</w:t>
      </w:r>
      <w:proofErr w:type="spellEnd"/>
      <w:r w:rsidRPr="00836DC5">
        <w:rPr>
          <w:rFonts w:ascii="Times New Roman" w:hAnsi="Times New Roman" w:cs="Times New Roman"/>
          <w:i/>
          <w:iCs/>
        </w:rPr>
        <w:t>: příspěvek k typologii malovaných štítů Malé Hané</w:t>
      </w:r>
      <w:r w:rsidRPr="00836DC5">
        <w:rPr>
          <w:rFonts w:ascii="Times New Roman" w:hAnsi="Times New Roman" w:cs="Times New Roman"/>
        </w:rPr>
        <w:t>. Zpravodaj komise pro lidové stavitelství, sídla a bydlení Č</w:t>
      </w:r>
      <w:r>
        <w:rPr>
          <w:rFonts w:ascii="Times New Roman" w:hAnsi="Times New Roman" w:cs="Times New Roman"/>
        </w:rPr>
        <w:t xml:space="preserve">NS </w:t>
      </w:r>
      <w:r w:rsidRPr="00836DC5">
        <w:rPr>
          <w:rFonts w:ascii="Times New Roman" w:hAnsi="Times New Roman" w:cs="Times New Roman"/>
        </w:rPr>
        <w:t xml:space="preserve">11, </w:t>
      </w:r>
      <w:r w:rsidRPr="00457B42">
        <w:rPr>
          <w:rFonts w:ascii="Times New Roman" w:hAnsi="Times New Roman" w:cs="Times New Roman"/>
        </w:rPr>
        <w:t>2014 – v tisku.</w:t>
      </w:r>
    </w:p>
  </w:footnote>
  <w:footnote w:id="203">
    <w:p w:rsidR="00AF716E" w:rsidRPr="00836DC5" w:rsidRDefault="00AF716E" w:rsidP="00836DC5">
      <w:pPr>
        <w:spacing w:after="0" w:line="240" w:lineRule="auto"/>
        <w:rPr>
          <w:rFonts w:ascii="Times New Roman" w:hAnsi="Times New Roman" w:cs="Times New Roman"/>
          <w:sz w:val="20"/>
          <w:szCs w:val="20"/>
        </w:rPr>
      </w:pPr>
      <w:r w:rsidRPr="00836DC5">
        <w:rPr>
          <w:rFonts w:ascii="Times New Roman" w:hAnsi="Times New Roman" w:cs="Times New Roman"/>
          <w:sz w:val="20"/>
          <w:szCs w:val="20"/>
          <w:vertAlign w:val="superscript"/>
        </w:rPr>
        <w:footnoteRef/>
      </w:r>
      <w:r w:rsidRPr="00836DC5">
        <w:rPr>
          <w:rFonts w:ascii="Times New Roman" w:hAnsi="Times New Roman" w:cs="Times New Roman"/>
          <w:sz w:val="20"/>
          <w:szCs w:val="20"/>
        </w:rPr>
        <w:t xml:space="preserve"> O nejstarších pramenech k poznání vývoje češtiny přehledově např. Šlosar, Dušan: </w:t>
      </w:r>
      <w:r w:rsidRPr="00836DC5">
        <w:rPr>
          <w:rFonts w:ascii="Times New Roman" w:hAnsi="Times New Roman" w:cs="Times New Roman"/>
          <w:i/>
          <w:sz w:val="20"/>
          <w:szCs w:val="20"/>
        </w:rPr>
        <w:t>Stará čeština pro archiváře I</w:t>
      </w:r>
      <w:r w:rsidRPr="00836DC5">
        <w:rPr>
          <w:rFonts w:ascii="Times New Roman" w:hAnsi="Times New Roman" w:cs="Times New Roman"/>
          <w:sz w:val="20"/>
          <w:szCs w:val="20"/>
        </w:rPr>
        <w:t>, c. d., 1972, s. 1–3.</w:t>
      </w:r>
    </w:p>
  </w:footnote>
  <w:footnote w:id="204">
    <w:p w:rsidR="00AF716E" w:rsidRPr="00836DC5" w:rsidRDefault="00AF716E" w:rsidP="00836DC5">
      <w:pPr>
        <w:spacing w:after="0" w:line="240" w:lineRule="auto"/>
        <w:rPr>
          <w:rFonts w:ascii="Times New Roman" w:hAnsi="Times New Roman" w:cs="Times New Roman"/>
          <w:sz w:val="20"/>
          <w:szCs w:val="20"/>
        </w:rPr>
      </w:pPr>
      <w:r w:rsidRPr="00836DC5">
        <w:rPr>
          <w:rFonts w:ascii="Times New Roman" w:hAnsi="Times New Roman" w:cs="Times New Roman"/>
          <w:sz w:val="20"/>
          <w:szCs w:val="20"/>
          <w:vertAlign w:val="superscript"/>
        </w:rPr>
        <w:footnoteRef/>
      </w:r>
      <w:r w:rsidRPr="00836DC5">
        <w:rPr>
          <w:rFonts w:ascii="Times New Roman" w:hAnsi="Times New Roman" w:cs="Times New Roman"/>
          <w:sz w:val="20"/>
          <w:szCs w:val="20"/>
        </w:rPr>
        <w:t xml:space="preserve"> Přepis textu je: </w:t>
      </w:r>
      <w:r w:rsidRPr="00836DC5">
        <w:rPr>
          <w:rFonts w:ascii="Times New Roman" w:hAnsi="Times New Roman" w:cs="Times New Roman"/>
          <w:i/>
          <w:sz w:val="20"/>
          <w:szCs w:val="20"/>
        </w:rPr>
        <w:t xml:space="preserve">„Pavel </w:t>
      </w:r>
      <w:proofErr w:type="gramStart"/>
      <w:r w:rsidRPr="00836DC5">
        <w:rPr>
          <w:rFonts w:ascii="Times New Roman" w:hAnsi="Times New Roman" w:cs="Times New Roman"/>
          <w:i/>
          <w:sz w:val="20"/>
          <w:szCs w:val="20"/>
        </w:rPr>
        <w:t>dal jest</w:t>
      </w:r>
      <w:proofErr w:type="gramEnd"/>
      <w:r w:rsidRPr="00836DC5">
        <w:rPr>
          <w:rFonts w:ascii="Times New Roman" w:hAnsi="Times New Roman" w:cs="Times New Roman"/>
          <w:i/>
          <w:sz w:val="20"/>
          <w:szCs w:val="20"/>
        </w:rPr>
        <w:t xml:space="preserve"> </w:t>
      </w:r>
      <w:proofErr w:type="spellStart"/>
      <w:r w:rsidRPr="00836DC5">
        <w:rPr>
          <w:rFonts w:ascii="Times New Roman" w:hAnsi="Times New Roman" w:cs="Times New Roman"/>
          <w:i/>
          <w:sz w:val="20"/>
          <w:szCs w:val="20"/>
        </w:rPr>
        <w:t>Ploškovcích</w:t>
      </w:r>
      <w:proofErr w:type="spellEnd"/>
      <w:r w:rsidRPr="00836DC5">
        <w:rPr>
          <w:rFonts w:ascii="Times New Roman" w:hAnsi="Times New Roman" w:cs="Times New Roman"/>
          <w:i/>
          <w:sz w:val="20"/>
          <w:szCs w:val="20"/>
        </w:rPr>
        <w:t xml:space="preserve"> </w:t>
      </w:r>
      <w:proofErr w:type="spellStart"/>
      <w:r w:rsidRPr="00836DC5">
        <w:rPr>
          <w:rFonts w:ascii="Times New Roman" w:hAnsi="Times New Roman" w:cs="Times New Roman"/>
          <w:i/>
          <w:sz w:val="20"/>
          <w:szCs w:val="20"/>
        </w:rPr>
        <w:t>zem’u</w:t>
      </w:r>
      <w:proofErr w:type="spellEnd"/>
      <w:r w:rsidRPr="00836DC5">
        <w:rPr>
          <w:rFonts w:ascii="Times New Roman" w:hAnsi="Times New Roman" w:cs="Times New Roman"/>
          <w:i/>
          <w:sz w:val="20"/>
          <w:szCs w:val="20"/>
        </w:rPr>
        <w:t xml:space="preserve">. Vlach </w:t>
      </w:r>
      <w:proofErr w:type="gramStart"/>
      <w:r w:rsidRPr="00836DC5">
        <w:rPr>
          <w:rFonts w:ascii="Times New Roman" w:hAnsi="Times New Roman" w:cs="Times New Roman"/>
          <w:i/>
          <w:sz w:val="20"/>
          <w:szCs w:val="20"/>
        </w:rPr>
        <w:t>dal jest</w:t>
      </w:r>
      <w:proofErr w:type="gramEnd"/>
      <w:r w:rsidRPr="00836DC5">
        <w:rPr>
          <w:rFonts w:ascii="Times New Roman" w:hAnsi="Times New Roman" w:cs="Times New Roman"/>
          <w:i/>
          <w:sz w:val="20"/>
          <w:szCs w:val="20"/>
        </w:rPr>
        <w:t xml:space="preserve"> </w:t>
      </w:r>
      <w:proofErr w:type="spellStart"/>
      <w:r w:rsidRPr="00836DC5">
        <w:rPr>
          <w:rFonts w:ascii="Times New Roman" w:hAnsi="Times New Roman" w:cs="Times New Roman"/>
          <w:i/>
          <w:sz w:val="20"/>
          <w:szCs w:val="20"/>
        </w:rPr>
        <w:t>Dolás</w:t>
      </w:r>
      <w:proofErr w:type="spellEnd"/>
      <w:r w:rsidRPr="00836DC5">
        <w:rPr>
          <w:rFonts w:ascii="Times New Roman" w:hAnsi="Times New Roman" w:cs="Times New Roman"/>
          <w:i/>
          <w:sz w:val="20"/>
          <w:szCs w:val="20"/>
        </w:rPr>
        <w:t xml:space="preserve"> </w:t>
      </w:r>
      <w:proofErr w:type="spellStart"/>
      <w:r w:rsidRPr="00836DC5">
        <w:rPr>
          <w:rFonts w:ascii="Times New Roman" w:hAnsi="Times New Roman" w:cs="Times New Roman"/>
          <w:i/>
          <w:sz w:val="20"/>
          <w:szCs w:val="20"/>
        </w:rPr>
        <w:t>zem’u</w:t>
      </w:r>
      <w:proofErr w:type="spellEnd"/>
      <w:r w:rsidRPr="00836DC5">
        <w:rPr>
          <w:rFonts w:ascii="Times New Roman" w:hAnsi="Times New Roman" w:cs="Times New Roman"/>
          <w:i/>
          <w:sz w:val="20"/>
          <w:szCs w:val="20"/>
        </w:rPr>
        <w:t xml:space="preserve"> i </w:t>
      </w:r>
      <w:proofErr w:type="spellStart"/>
      <w:r w:rsidRPr="00836DC5">
        <w:rPr>
          <w:rFonts w:ascii="Times New Roman" w:hAnsi="Times New Roman" w:cs="Times New Roman"/>
          <w:i/>
          <w:sz w:val="20"/>
          <w:szCs w:val="20"/>
        </w:rPr>
        <w:t>sv’atému</w:t>
      </w:r>
      <w:proofErr w:type="spellEnd"/>
      <w:r w:rsidRPr="00836DC5">
        <w:rPr>
          <w:rFonts w:ascii="Times New Roman" w:hAnsi="Times New Roman" w:cs="Times New Roman"/>
          <w:i/>
          <w:sz w:val="20"/>
          <w:szCs w:val="20"/>
        </w:rPr>
        <w:t xml:space="preserve"> </w:t>
      </w:r>
      <w:proofErr w:type="spellStart"/>
      <w:r w:rsidRPr="00836DC5">
        <w:rPr>
          <w:rFonts w:ascii="Times New Roman" w:hAnsi="Times New Roman" w:cs="Times New Roman"/>
          <w:i/>
          <w:sz w:val="20"/>
          <w:szCs w:val="20"/>
        </w:rPr>
        <w:t>Ščepánu</w:t>
      </w:r>
      <w:proofErr w:type="spellEnd"/>
      <w:r w:rsidRPr="00836DC5">
        <w:rPr>
          <w:rFonts w:ascii="Times New Roman" w:hAnsi="Times New Roman" w:cs="Times New Roman"/>
          <w:i/>
          <w:sz w:val="20"/>
          <w:szCs w:val="20"/>
        </w:rPr>
        <w:t xml:space="preserve"> se dvěma </w:t>
      </w:r>
      <w:proofErr w:type="spellStart"/>
      <w:r w:rsidRPr="00836DC5">
        <w:rPr>
          <w:rFonts w:ascii="Times New Roman" w:hAnsi="Times New Roman" w:cs="Times New Roman"/>
          <w:i/>
          <w:sz w:val="20"/>
          <w:szCs w:val="20"/>
        </w:rPr>
        <w:t>dušníkoma</w:t>
      </w:r>
      <w:proofErr w:type="spellEnd"/>
      <w:r w:rsidRPr="00836DC5">
        <w:rPr>
          <w:rFonts w:ascii="Times New Roman" w:hAnsi="Times New Roman" w:cs="Times New Roman"/>
          <w:i/>
          <w:sz w:val="20"/>
          <w:szCs w:val="20"/>
        </w:rPr>
        <w:t xml:space="preserve"> </w:t>
      </w:r>
      <w:proofErr w:type="spellStart"/>
      <w:r w:rsidRPr="00836DC5">
        <w:rPr>
          <w:rFonts w:ascii="Times New Roman" w:hAnsi="Times New Roman" w:cs="Times New Roman"/>
          <w:i/>
          <w:sz w:val="20"/>
          <w:szCs w:val="20"/>
        </w:rPr>
        <w:t>Bogučeja</w:t>
      </w:r>
      <w:proofErr w:type="spellEnd"/>
      <w:r w:rsidRPr="00836DC5">
        <w:rPr>
          <w:rFonts w:ascii="Times New Roman" w:hAnsi="Times New Roman" w:cs="Times New Roman"/>
          <w:i/>
          <w:sz w:val="20"/>
          <w:szCs w:val="20"/>
        </w:rPr>
        <w:t xml:space="preserve"> a </w:t>
      </w:r>
      <w:proofErr w:type="spellStart"/>
      <w:r w:rsidRPr="00836DC5">
        <w:rPr>
          <w:rFonts w:ascii="Times New Roman" w:hAnsi="Times New Roman" w:cs="Times New Roman"/>
          <w:i/>
          <w:sz w:val="20"/>
          <w:szCs w:val="20"/>
        </w:rPr>
        <w:t>Sedlatu</w:t>
      </w:r>
      <w:proofErr w:type="spellEnd"/>
      <w:r w:rsidRPr="00836DC5">
        <w:rPr>
          <w:rFonts w:ascii="Times New Roman" w:hAnsi="Times New Roman" w:cs="Times New Roman"/>
          <w:i/>
          <w:sz w:val="20"/>
          <w:szCs w:val="20"/>
        </w:rPr>
        <w:t>“</w:t>
      </w:r>
      <w:r w:rsidRPr="00B133E5">
        <w:rPr>
          <w:rFonts w:ascii="Times New Roman" w:hAnsi="Times New Roman" w:cs="Times New Roman"/>
          <w:sz w:val="20"/>
          <w:szCs w:val="20"/>
        </w:rPr>
        <w:t xml:space="preserve">. </w:t>
      </w:r>
      <w:r w:rsidRPr="00E03EE4">
        <w:rPr>
          <w:rFonts w:ascii="Times New Roman" w:hAnsi="Times New Roman" w:cs="Times New Roman"/>
          <w:i/>
          <w:sz w:val="20"/>
        </w:rPr>
        <w:t>Tamtéž</w:t>
      </w:r>
      <w:r w:rsidRPr="00836DC5">
        <w:rPr>
          <w:rFonts w:ascii="Times New Roman" w:hAnsi="Times New Roman" w:cs="Times New Roman"/>
          <w:sz w:val="20"/>
          <w:szCs w:val="20"/>
        </w:rPr>
        <w:t>, s. 7.</w:t>
      </w:r>
    </w:p>
  </w:footnote>
  <w:footnote w:id="205">
    <w:p w:rsidR="00AF716E" w:rsidRPr="00FA7989" w:rsidRDefault="00AF716E" w:rsidP="00CD18CD">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w:t>
      </w:r>
      <w:r w:rsidRPr="00E03EE4">
        <w:rPr>
          <w:rFonts w:ascii="Times New Roman" w:hAnsi="Times New Roman" w:cs="Times New Roman"/>
          <w:i/>
          <w:sz w:val="20"/>
        </w:rPr>
        <w:t>Tamtéž</w:t>
      </w:r>
      <w:r w:rsidRPr="00FA7989">
        <w:rPr>
          <w:rFonts w:ascii="Times New Roman" w:hAnsi="Times New Roman" w:cs="Times New Roman"/>
          <w:sz w:val="20"/>
        </w:rPr>
        <w:t>, s. 7.</w:t>
      </w:r>
    </w:p>
  </w:footnote>
  <w:footnote w:id="206">
    <w:p w:rsidR="00AF716E" w:rsidRPr="00FA7989" w:rsidRDefault="00AF716E" w:rsidP="00CD18CD">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Pr>
          <w:rFonts w:ascii="Times New Roman" w:hAnsi="Times New Roman" w:cs="Times New Roman"/>
          <w:sz w:val="20"/>
        </w:rPr>
        <w:t xml:space="preserve"> </w:t>
      </w:r>
      <w:r w:rsidRPr="00E03EE4">
        <w:rPr>
          <w:rFonts w:ascii="Times New Roman" w:hAnsi="Times New Roman" w:cs="Times New Roman"/>
          <w:i/>
          <w:sz w:val="20"/>
        </w:rPr>
        <w:t>Tamtéž</w:t>
      </w:r>
      <w:r>
        <w:rPr>
          <w:rFonts w:ascii="Times New Roman" w:hAnsi="Times New Roman" w:cs="Times New Roman"/>
          <w:sz w:val="20"/>
        </w:rPr>
        <w:t>, s. 8–</w:t>
      </w:r>
      <w:r w:rsidRPr="00FA7989">
        <w:rPr>
          <w:rFonts w:ascii="Times New Roman" w:hAnsi="Times New Roman" w:cs="Times New Roman"/>
          <w:sz w:val="20"/>
        </w:rPr>
        <w:t>9.</w:t>
      </w:r>
    </w:p>
  </w:footnote>
  <w:footnote w:id="207">
    <w:p w:rsidR="00AF716E" w:rsidRPr="00FA7989" w:rsidRDefault="00AF716E" w:rsidP="00696622">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Pr>
          <w:rFonts w:ascii="Times New Roman" w:hAnsi="Times New Roman" w:cs="Times New Roman"/>
          <w:sz w:val="20"/>
        </w:rPr>
        <w:t xml:space="preserve"> </w:t>
      </w:r>
      <w:r w:rsidRPr="00312D21">
        <w:rPr>
          <w:rFonts w:ascii="Times New Roman" w:hAnsi="Times New Roman" w:cs="Times New Roman"/>
          <w:i/>
          <w:sz w:val="20"/>
        </w:rPr>
        <w:t>Tamtéž</w:t>
      </w:r>
      <w:r>
        <w:rPr>
          <w:rFonts w:ascii="Times New Roman" w:hAnsi="Times New Roman" w:cs="Times New Roman"/>
          <w:sz w:val="20"/>
        </w:rPr>
        <w:t>, s. 9–</w:t>
      </w:r>
      <w:r w:rsidRPr="00FA7989">
        <w:rPr>
          <w:rFonts w:ascii="Times New Roman" w:hAnsi="Times New Roman" w:cs="Times New Roman"/>
          <w:sz w:val="20"/>
        </w:rPr>
        <w:t>10.</w:t>
      </w:r>
    </w:p>
  </w:footnote>
  <w:footnote w:id="208">
    <w:p w:rsidR="00AF716E" w:rsidRPr="00FA7989" w:rsidRDefault="00AF716E" w:rsidP="006F1737">
      <w:pPr>
        <w:spacing w:line="240" w:lineRule="auto"/>
        <w:rPr>
          <w:rFonts w:ascii="Times New Roman" w:hAnsi="Times New Roman" w:cs="Times New Roman"/>
        </w:rPr>
      </w:pPr>
      <w:r w:rsidRPr="00FA7989">
        <w:rPr>
          <w:rFonts w:ascii="Times New Roman" w:hAnsi="Times New Roman" w:cs="Times New Roman"/>
          <w:vertAlign w:val="superscript"/>
        </w:rPr>
        <w:footnoteRef/>
      </w:r>
      <w:r>
        <w:rPr>
          <w:rFonts w:ascii="Times New Roman" w:hAnsi="Times New Roman" w:cs="Times New Roman"/>
          <w:sz w:val="20"/>
        </w:rPr>
        <w:t xml:space="preserve"> </w:t>
      </w:r>
      <w:r w:rsidRPr="00E03EE4">
        <w:rPr>
          <w:rFonts w:ascii="Times New Roman" w:hAnsi="Times New Roman" w:cs="Times New Roman"/>
          <w:i/>
          <w:sz w:val="20"/>
        </w:rPr>
        <w:t>Tamtéž</w:t>
      </w:r>
      <w:r>
        <w:rPr>
          <w:rFonts w:ascii="Times New Roman" w:hAnsi="Times New Roman" w:cs="Times New Roman"/>
          <w:sz w:val="20"/>
        </w:rPr>
        <w:t>, s. 10–</w:t>
      </w:r>
      <w:r w:rsidRPr="00FA7989">
        <w:rPr>
          <w:rFonts w:ascii="Times New Roman" w:hAnsi="Times New Roman" w:cs="Times New Roman"/>
          <w:sz w:val="20"/>
        </w:rPr>
        <w:t>11.</w:t>
      </w:r>
    </w:p>
  </w:footnote>
  <w:footnote w:id="209">
    <w:p w:rsidR="00AF716E" w:rsidRPr="003836F4" w:rsidRDefault="00AF716E" w:rsidP="003836F4">
      <w:pPr>
        <w:pStyle w:val="Textpoznpodarou"/>
        <w:rPr>
          <w:rFonts w:ascii="Times New Roman" w:hAnsi="Times New Roman" w:cs="Times New Roman"/>
        </w:rPr>
      </w:pPr>
      <w:r w:rsidRPr="003836F4">
        <w:rPr>
          <w:rStyle w:val="Znakapoznpodarou"/>
          <w:rFonts w:ascii="Times New Roman" w:hAnsi="Times New Roman" w:cs="Times New Roman"/>
        </w:rPr>
        <w:footnoteRef/>
      </w:r>
      <w:r w:rsidRPr="003836F4">
        <w:rPr>
          <w:rFonts w:ascii="Times New Roman" w:hAnsi="Times New Roman" w:cs="Times New Roman"/>
        </w:rPr>
        <w:t xml:space="preserve"> </w:t>
      </w:r>
      <w:r w:rsidRPr="003836F4">
        <w:rPr>
          <w:rFonts w:ascii="Times New Roman" w:hAnsi="Times New Roman" w:cs="Times New Roman"/>
          <w:i/>
        </w:rPr>
        <w:t>Vokabulář webový. Webové hnízdo pramenů k poznání historické češtiny</w:t>
      </w:r>
      <w:r>
        <w:rPr>
          <w:rFonts w:ascii="Times New Roman" w:hAnsi="Times New Roman" w:cs="Times New Roman"/>
        </w:rPr>
        <w:t>.</w:t>
      </w:r>
      <w:r w:rsidRPr="003836F4">
        <w:rPr>
          <w:rFonts w:ascii="Times New Roman" w:hAnsi="Times New Roman" w:cs="Times New Roman"/>
          <w:i/>
        </w:rPr>
        <w:t xml:space="preserve"> </w:t>
      </w:r>
      <w:r w:rsidRPr="003836F4">
        <w:rPr>
          <w:rFonts w:ascii="Times New Roman" w:hAnsi="Times New Roman" w:cs="Times New Roman"/>
        </w:rPr>
        <w:t>Dostupné z: http://vokabular.ujc.cas.cz/.</w:t>
      </w:r>
    </w:p>
  </w:footnote>
  <w:footnote w:id="210">
    <w:p w:rsidR="00AF716E" w:rsidRPr="003836F4" w:rsidRDefault="00AF716E" w:rsidP="003836F4">
      <w:pPr>
        <w:spacing w:after="0" w:line="240" w:lineRule="auto"/>
        <w:rPr>
          <w:rFonts w:ascii="Times New Roman" w:hAnsi="Times New Roman" w:cs="Times New Roman"/>
          <w:sz w:val="20"/>
          <w:szCs w:val="20"/>
        </w:rPr>
      </w:pPr>
      <w:r w:rsidRPr="003836F4">
        <w:rPr>
          <w:rStyle w:val="Znakapoznpodarou"/>
          <w:rFonts w:ascii="Times New Roman" w:hAnsi="Times New Roman" w:cs="Times New Roman"/>
          <w:sz w:val="20"/>
          <w:szCs w:val="20"/>
        </w:rPr>
        <w:footnoteRef/>
      </w:r>
      <w:r w:rsidRPr="003836F4">
        <w:rPr>
          <w:rFonts w:ascii="Times New Roman" w:hAnsi="Times New Roman" w:cs="Times New Roman"/>
          <w:sz w:val="20"/>
          <w:szCs w:val="20"/>
        </w:rPr>
        <w:t xml:space="preserve"> Jungmann, Josef:</w:t>
      </w:r>
      <w:r>
        <w:rPr>
          <w:rFonts w:ascii="Times New Roman" w:hAnsi="Times New Roman" w:cs="Times New Roman"/>
          <w:sz w:val="20"/>
          <w:szCs w:val="20"/>
        </w:rPr>
        <w:t xml:space="preserve"> </w:t>
      </w:r>
      <w:proofErr w:type="spellStart"/>
      <w:r>
        <w:rPr>
          <w:rFonts w:ascii="Times New Roman" w:hAnsi="Times New Roman" w:cs="Times New Roman"/>
          <w:i/>
          <w:sz w:val="20"/>
          <w:szCs w:val="20"/>
        </w:rPr>
        <w:t>Slownjk</w:t>
      </w:r>
      <w:proofErr w:type="spellEnd"/>
      <w:r>
        <w:rPr>
          <w:rFonts w:ascii="Times New Roman" w:hAnsi="Times New Roman" w:cs="Times New Roman"/>
          <w:i/>
          <w:sz w:val="20"/>
          <w:szCs w:val="20"/>
        </w:rPr>
        <w:t xml:space="preserve"> česko-německý</w:t>
      </w:r>
      <w:r>
        <w:rPr>
          <w:rFonts w:ascii="Times New Roman" w:hAnsi="Times New Roman" w:cs="Times New Roman"/>
          <w:sz w:val="20"/>
          <w:szCs w:val="20"/>
        </w:rPr>
        <w:t>.</w:t>
      </w:r>
      <w:r w:rsidRPr="003836F4">
        <w:rPr>
          <w:rFonts w:ascii="Times New Roman" w:hAnsi="Times New Roman" w:cs="Times New Roman"/>
          <w:sz w:val="20"/>
          <w:szCs w:val="20"/>
        </w:rPr>
        <w:t xml:space="preserve"> Dostupné z: http://kramerius.nkp.cz/kramerius/MShowMonograph.do?id=25714</w:t>
      </w:r>
      <w:r>
        <w:rPr>
          <w:rFonts w:ascii="Times New Roman" w:hAnsi="Times New Roman" w:cs="Times New Roman"/>
          <w:sz w:val="20"/>
          <w:szCs w:val="20"/>
        </w:rPr>
        <w:t>.</w:t>
      </w:r>
    </w:p>
  </w:footnote>
  <w:footnote w:id="211">
    <w:p w:rsidR="00AF716E" w:rsidRPr="00A95694" w:rsidRDefault="00AF716E" w:rsidP="002D50C5">
      <w:pPr>
        <w:pStyle w:val="Textpoznpodarou"/>
        <w:rPr>
          <w:rFonts w:ascii="Times New Roman" w:hAnsi="Times New Roman" w:cs="Times New Roman"/>
        </w:rPr>
      </w:pPr>
      <w:r w:rsidRPr="00A95694">
        <w:rPr>
          <w:rStyle w:val="Znakapoznpodarou"/>
          <w:rFonts w:ascii="Times New Roman" w:hAnsi="Times New Roman" w:cs="Times New Roman"/>
        </w:rPr>
        <w:footnoteRef/>
      </w:r>
      <w:r w:rsidRPr="00A95694">
        <w:rPr>
          <w:rFonts w:ascii="Times New Roman" w:hAnsi="Times New Roman" w:cs="Times New Roman"/>
        </w:rPr>
        <w:t xml:space="preserve"> Němec, Igor a kol: </w:t>
      </w:r>
      <w:r w:rsidRPr="00A95694">
        <w:rPr>
          <w:rFonts w:ascii="Times New Roman" w:hAnsi="Times New Roman" w:cs="Times New Roman"/>
          <w:i/>
        </w:rPr>
        <w:t>Slova a dějiny</w:t>
      </w:r>
      <w:r w:rsidRPr="00A95694">
        <w:rPr>
          <w:rFonts w:ascii="Times New Roman" w:hAnsi="Times New Roman" w:cs="Times New Roman"/>
        </w:rPr>
        <w:t>. Praha: Academia, 1980.</w:t>
      </w:r>
    </w:p>
  </w:footnote>
  <w:footnote w:id="212">
    <w:p w:rsidR="00AF716E" w:rsidRPr="00FA7989" w:rsidRDefault="00AF716E" w:rsidP="00780F79">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Hranice těchto dvou jazykových skupin probíhala přibližně po linii </w:t>
      </w:r>
      <w:proofErr w:type="spellStart"/>
      <w:r w:rsidRPr="00FA7989">
        <w:rPr>
          <w:rFonts w:ascii="Times New Roman" w:hAnsi="Times New Roman" w:cs="Times New Roman"/>
          <w:sz w:val="20"/>
        </w:rPr>
        <w:t>Limburg</w:t>
      </w:r>
      <w:proofErr w:type="spellEnd"/>
      <w:r w:rsidRPr="00FA7989">
        <w:rPr>
          <w:rFonts w:ascii="Times New Roman" w:hAnsi="Times New Roman" w:cs="Times New Roman"/>
          <w:sz w:val="20"/>
        </w:rPr>
        <w:t xml:space="preserve">, </w:t>
      </w:r>
      <w:proofErr w:type="spellStart"/>
      <w:r w:rsidRPr="00FA7989">
        <w:rPr>
          <w:rFonts w:ascii="Times New Roman" w:hAnsi="Times New Roman" w:cs="Times New Roman"/>
          <w:sz w:val="20"/>
        </w:rPr>
        <w:t>Aachen</w:t>
      </w:r>
      <w:proofErr w:type="spellEnd"/>
      <w:r w:rsidRPr="00FA7989">
        <w:rPr>
          <w:rFonts w:ascii="Times New Roman" w:hAnsi="Times New Roman" w:cs="Times New Roman"/>
          <w:sz w:val="20"/>
        </w:rPr>
        <w:t xml:space="preserve">, Düsseldorf, </w:t>
      </w:r>
      <w:proofErr w:type="spellStart"/>
      <w:r w:rsidRPr="00FA7989">
        <w:rPr>
          <w:rFonts w:ascii="Times New Roman" w:hAnsi="Times New Roman" w:cs="Times New Roman"/>
          <w:sz w:val="20"/>
        </w:rPr>
        <w:t>Benrath</w:t>
      </w:r>
      <w:proofErr w:type="spellEnd"/>
      <w:r w:rsidRPr="00FA7989">
        <w:rPr>
          <w:rFonts w:ascii="Times New Roman" w:hAnsi="Times New Roman" w:cs="Times New Roman"/>
          <w:sz w:val="20"/>
        </w:rPr>
        <w:t xml:space="preserve">, </w:t>
      </w:r>
      <w:proofErr w:type="spellStart"/>
      <w:r w:rsidRPr="00FA7989">
        <w:rPr>
          <w:rFonts w:ascii="Times New Roman" w:hAnsi="Times New Roman" w:cs="Times New Roman"/>
          <w:sz w:val="20"/>
        </w:rPr>
        <w:t>Siegen</w:t>
      </w:r>
      <w:proofErr w:type="spellEnd"/>
      <w:r w:rsidRPr="00FA7989">
        <w:rPr>
          <w:rFonts w:ascii="Times New Roman" w:hAnsi="Times New Roman" w:cs="Times New Roman"/>
          <w:sz w:val="20"/>
        </w:rPr>
        <w:t xml:space="preserve"> </w:t>
      </w:r>
      <w:proofErr w:type="spellStart"/>
      <w:r w:rsidRPr="00FA7989">
        <w:rPr>
          <w:rFonts w:ascii="Times New Roman" w:hAnsi="Times New Roman" w:cs="Times New Roman"/>
          <w:sz w:val="20"/>
        </w:rPr>
        <w:t>Kassel</w:t>
      </w:r>
      <w:proofErr w:type="spellEnd"/>
      <w:r w:rsidRPr="00FA7989">
        <w:rPr>
          <w:rFonts w:ascii="Times New Roman" w:hAnsi="Times New Roman" w:cs="Times New Roman"/>
          <w:sz w:val="20"/>
        </w:rPr>
        <w:t xml:space="preserve">, </w:t>
      </w:r>
      <w:proofErr w:type="spellStart"/>
      <w:r w:rsidRPr="00FA7989">
        <w:rPr>
          <w:rFonts w:ascii="Times New Roman" w:hAnsi="Times New Roman" w:cs="Times New Roman"/>
          <w:sz w:val="20"/>
        </w:rPr>
        <w:t>Wittenberg</w:t>
      </w:r>
      <w:proofErr w:type="spellEnd"/>
      <w:r w:rsidRPr="00FA7989">
        <w:rPr>
          <w:rFonts w:ascii="Times New Roman" w:hAnsi="Times New Roman" w:cs="Times New Roman"/>
          <w:sz w:val="20"/>
        </w:rPr>
        <w:t xml:space="preserve">, Frankfurt/Oder. Masařík, Zdeněk: </w:t>
      </w:r>
      <w:r w:rsidRPr="00FA7989">
        <w:rPr>
          <w:rFonts w:ascii="Times New Roman" w:hAnsi="Times New Roman" w:cs="Times New Roman"/>
          <w:i/>
          <w:sz w:val="20"/>
        </w:rPr>
        <w:t>Historická němčina pro archiváře</w:t>
      </w:r>
      <w:r w:rsidRPr="00FA7989">
        <w:rPr>
          <w:rFonts w:ascii="Times New Roman" w:hAnsi="Times New Roman" w:cs="Times New Roman"/>
          <w:sz w:val="20"/>
        </w:rPr>
        <w:t xml:space="preserve">. Brno: </w:t>
      </w:r>
      <w:proofErr w:type="gramStart"/>
      <w:r w:rsidRPr="00FA7989">
        <w:rPr>
          <w:rFonts w:ascii="Times New Roman" w:hAnsi="Times New Roman" w:cs="Times New Roman"/>
          <w:sz w:val="20"/>
        </w:rPr>
        <w:t>MU</w:t>
      </w:r>
      <w:proofErr w:type="gramEnd"/>
      <w:r w:rsidRPr="00FA7989">
        <w:rPr>
          <w:rFonts w:ascii="Times New Roman" w:hAnsi="Times New Roman" w:cs="Times New Roman"/>
          <w:sz w:val="20"/>
        </w:rPr>
        <w:t>, 1997, s. 5.</w:t>
      </w:r>
    </w:p>
  </w:footnote>
  <w:footnote w:id="213">
    <w:p w:rsidR="00AF716E" w:rsidRPr="00FA7989" w:rsidRDefault="00AF716E" w:rsidP="00780F79">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w:t>
      </w:r>
      <w:r w:rsidRPr="00E03EE4">
        <w:rPr>
          <w:rFonts w:ascii="Times New Roman" w:hAnsi="Times New Roman" w:cs="Times New Roman"/>
          <w:i/>
          <w:sz w:val="20"/>
        </w:rPr>
        <w:t>Tamtéž</w:t>
      </w:r>
      <w:r>
        <w:rPr>
          <w:rFonts w:ascii="Times New Roman" w:hAnsi="Times New Roman" w:cs="Times New Roman"/>
          <w:sz w:val="20"/>
        </w:rPr>
        <w:t>,</w:t>
      </w:r>
      <w:r w:rsidRPr="00FA7989">
        <w:rPr>
          <w:rFonts w:ascii="Times New Roman" w:hAnsi="Times New Roman" w:cs="Times New Roman"/>
          <w:sz w:val="20"/>
        </w:rPr>
        <w:t xml:space="preserve"> s. 6.</w:t>
      </w:r>
    </w:p>
  </w:footnote>
  <w:footnote w:id="214">
    <w:p w:rsidR="00AF716E" w:rsidRPr="00FA7989" w:rsidRDefault="00AF716E" w:rsidP="00780F79">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Tuto časovou periodizaci je však nutno brát jen jak</w:t>
      </w:r>
      <w:r>
        <w:rPr>
          <w:rFonts w:ascii="Times New Roman" w:hAnsi="Times New Roman" w:cs="Times New Roman"/>
          <w:sz w:val="20"/>
        </w:rPr>
        <w:t>o přibližně orientační. Srov.</w:t>
      </w:r>
      <w:r w:rsidRPr="00D4023E">
        <w:rPr>
          <w:rFonts w:ascii="Times New Roman" w:hAnsi="Times New Roman" w:cs="Times New Roman"/>
          <w:sz w:val="20"/>
        </w:rPr>
        <w:t xml:space="preserve"> </w:t>
      </w:r>
      <w:r w:rsidRPr="00E03EE4">
        <w:rPr>
          <w:rFonts w:ascii="Times New Roman" w:hAnsi="Times New Roman" w:cs="Times New Roman"/>
          <w:i/>
          <w:sz w:val="20"/>
        </w:rPr>
        <w:t>Tamtéž</w:t>
      </w:r>
      <w:r>
        <w:rPr>
          <w:rFonts w:ascii="Times New Roman" w:hAnsi="Times New Roman" w:cs="Times New Roman"/>
          <w:sz w:val="20"/>
        </w:rPr>
        <w:t>,</w:t>
      </w:r>
      <w:r w:rsidRPr="00FA7989">
        <w:rPr>
          <w:rFonts w:ascii="Times New Roman" w:hAnsi="Times New Roman" w:cs="Times New Roman"/>
          <w:sz w:val="20"/>
        </w:rPr>
        <w:t xml:space="preserve"> s. 6</w:t>
      </w:r>
      <w:r>
        <w:rPr>
          <w:rFonts w:ascii="Times New Roman" w:hAnsi="Times New Roman" w:cs="Times New Roman"/>
          <w:sz w:val="20"/>
        </w:rPr>
        <w:t>–</w:t>
      </w:r>
      <w:r w:rsidRPr="00FA7989">
        <w:rPr>
          <w:rFonts w:ascii="Times New Roman" w:hAnsi="Times New Roman" w:cs="Times New Roman"/>
          <w:sz w:val="20"/>
        </w:rPr>
        <w:t>9.</w:t>
      </w:r>
    </w:p>
  </w:footnote>
  <w:footnote w:id="215">
    <w:p w:rsidR="00AF716E" w:rsidRPr="00C650A2" w:rsidRDefault="00AF716E" w:rsidP="00780F79">
      <w:pPr>
        <w:spacing w:after="0" w:line="240" w:lineRule="auto"/>
        <w:rPr>
          <w:rFonts w:ascii="Times New Roman" w:hAnsi="Times New Roman" w:cs="Times New Roman"/>
          <w:sz w:val="20"/>
          <w:szCs w:val="20"/>
        </w:rPr>
      </w:pPr>
      <w:r w:rsidRPr="00C650A2">
        <w:rPr>
          <w:rFonts w:ascii="Times New Roman" w:hAnsi="Times New Roman" w:cs="Times New Roman"/>
          <w:sz w:val="20"/>
          <w:szCs w:val="20"/>
          <w:vertAlign w:val="superscript"/>
        </w:rPr>
        <w:footnoteRef/>
      </w:r>
      <w:r w:rsidRPr="00C650A2">
        <w:rPr>
          <w:rFonts w:ascii="Times New Roman" w:hAnsi="Times New Roman" w:cs="Times New Roman"/>
          <w:sz w:val="20"/>
          <w:szCs w:val="20"/>
        </w:rPr>
        <w:t xml:space="preserve"> </w:t>
      </w:r>
      <w:r w:rsidRPr="00E03EE4">
        <w:rPr>
          <w:rFonts w:ascii="Times New Roman" w:hAnsi="Times New Roman" w:cs="Times New Roman"/>
          <w:i/>
          <w:sz w:val="20"/>
        </w:rPr>
        <w:t>Tamtéž</w:t>
      </w:r>
      <w:r>
        <w:rPr>
          <w:rFonts w:ascii="Times New Roman" w:hAnsi="Times New Roman" w:cs="Times New Roman"/>
          <w:sz w:val="20"/>
          <w:szCs w:val="20"/>
        </w:rPr>
        <w:t>,</w:t>
      </w:r>
      <w:r w:rsidRPr="00C650A2">
        <w:rPr>
          <w:rFonts w:ascii="Times New Roman" w:hAnsi="Times New Roman" w:cs="Times New Roman"/>
          <w:sz w:val="20"/>
          <w:szCs w:val="20"/>
        </w:rPr>
        <w:t xml:space="preserve"> s. 10.</w:t>
      </w:r>
    </w:p>
  </w:footnote>
  <w:footnote w:id="216">
    <w:p w:rsidR="00AF716E" w:rsidRPr="00C650A2" w:rsidRDefault="00AF716E" w:rsidP="00780F79">
      <w:pPr>
        <w:spacing w:after="0" w:line="240" w:lineRule="auto"/>
        <w:rPr>
          <w:rFonts w:ascii="Times New Roman" w:hAnsi="Times New Roman" w:cs="Times New Roman"/>
          <w:sz w:val="20"/>
          <w:szCs w:val="20"/>
        </w:rPr>
      </w:pPr>
      <w:r w:rsidRPr="00C650A2">
        <w:rPr>
          <w:rFonts w:ascii="Times New Roman" w:hAnsi="Times New Roman" w:cs="Times New Roman"/>
          <w:sz w:val="20"/>
          <w:szCs w:val="20"/>
          <w:vertAlign w:val="superscript"/>
        </w:rPr>
        <w:footnoteRef/>
      </w:r>
      <w:r w:rsidRPr="00C650A2">
        <w:rPr>
          <w:rFonts w:ascii="Times New Roman" w:hAnsi="Times New Roman" w:cs="Times New Roman"/>
          <w:sz w:val="20"/>
          <w:szCs w:val="20"/>
        </w:rPr>
        <w:t xml:space="preserve"> </w:t>
      </w:r>
      <w:r w:rsidRPr="00312D21">
        <w:rPr>
          <w:rFonts w:ascii="Times New Roman" w:hAnsi="Times New Roman" w:cs="Times New Roman"/>
          <w:i/>
          <w:sz w:val="20"/>
          <w:szCs w:val="20"/>
        </w:rPr>
        <w:t>Tamtéž</w:t>
      </w:r>
      <w:r>
        <w:rPr>
          <w:rFonts w:ascii="Times New Roman" w:hAnsi="Times New Roman" w:cs="Times New Roman"/>
          <w:sz w:val="20"/>
          <w:szCs w:val="20"/>
        </w:rPr>
        <w:t>,</w:t>
      </w:r>
      <w:r w:rsidRPr="00C650A2">
        <w:rPr>
          <w:rFonts w:ascii="Times New Roman" w:hAnsi="Times New Roman" w:cs="Times New Roman"/>
          <w:sz w:val="20"/>
          <w:szCs w:val="20"/>
        </w:rPr>
        <w:t xml:space="preserve"> s. 12. Srov. práce k dějinám kancelářského jazyka. </w:t>
      </w:r>
      <w:proofErr w:type="spellStart"/>
      <w:r w:rsidRPr="00C650A2">
        <w:rPr>
          <w:rFonts w:ascii="Times New Roman" w:hAnsi="Times New Roman" w:cs="Times New Roman"/>
          <w:sz w:val="20"/>
          <w:szCs w:val="20"/>
        </w:rPr>
        <w:t>Henzen</w:t>
      </w:r>
      <w:proofErr w:type="spellEnd"/>
      <w:r w:rsidRPr="00C650A2">
        <w:rPr>
          <w:rFonts w:ascii="Times New Roman" w:hAnsi="Times New Roman" w:cs="Times New Roman"/>
          <w:sz w:val="20"/>
          <w:szCs w:val="20"/>
        </w:rPr>
        <w:t xml:space="preserve">, Wilhelm: </w:t>
      </w:r>
      <w:proofErr w:type="spellStart"/>
      <w:r w:rsidRPr="00C650A2">
        <w:rPr>
          <w:rFonts w:ascii="Times New Roman" w:hAnsi="Times New Roman" w:cs="Times New Roman"/>
          <w:i/>
          <w:sz w:val="20"/>
          <w:szCs w:val="20"/>
        </w:rPr>
        <w:t>Schriftsprache</w:t>
      </w:r>
      <w:proofErr w:type="spellEnd"/>
      <w:r w:rsidRPr="00C650A2">
        <w:rPr>
          <w:rFonts w:ascii="Times New Roman" w:hAnsi="Times New Roman" w:cs="Times New Roman"/>
          <w:i/>
          <w:sz w:val="20"/>
          <w:szCs w:val="20"/>
        </w:rPr>
        <w:t xml:space="preserve"> </w:t>
      </w:r>
      <w:proofErr w:type="spellStart"/>
      <w:r w:rsidRPr="00C650A2">
        <w:rPr>
          <w:rFonts w:ascii="Times New Roman" w:hAnsi="Times New Roman" w:cs="Times New Roman"/>
          <w:i/>
          <w:sz w:val="20"/>
          <w:szCs w:val="20"/>
        </w:rPr>
        <w:t>und</w:t>
      </w:r>
      <w:proofErr w:type="spellEnd"/>
      <w:r w:rsidRPr="00C650A2">
        <w:rPr>
          <w:rFonts w:ascii="Times New Roman" w:hAnsi="Times New Roman" w:cs="Times New Roman"/>
          <w:i/>
          <w:sz w:val="20"/>
          <w:szCs w:val="20"/>
        </w:rPr>
        <w:t xml:space="preserve"> </w:t>
      </w:r>
      <w:proofErr w:type="spellStart"/>
      <w:r w:rsidRPr="00C650A2">
        <w:rPr>
          <w:rFonts w:ascii="Times New Roman" w:hAnsi="Times New Roman" w:cs="Times New Roman"/>
          <w:i/>
          <w:sz w:val="20"/>
          <w:szCs w:val="20"/>
        </w:rPr>
        <w:t>Mundarten</w:t>
      </w:r>
      <w:proofErr w:type="spellEnd"/>
      <w:r w:rsidRPr="00C650A2">
        <w:rPr>
          <w:rFonts w:ascii="Times New Roman" w:hAnsi="Times New Roman" w:cs="Times New Roman"/>
          <w:sz w:val="20"/>
          <w:szCs w:val="20"/>
        </w:rPr>
        <w:t xml:space="preserve">. Bern: </w:t>
      </w:r>
      <w:proofErr w:type="spellStart"/>
      <w:r w:rsidRPr="00C650A2">
        <w:rPr>
          <w:rFonts w:ascii="Times New Roman" w:hAnsi="Times New Roman" w:cs="Times New Roman"/>
          <w:sz w:val="20"/>
          <w:szCs w:val="20"/>
        </w:rPr>
        <w:t>Francke</w:t>
      </w:r>
      <w:proofErr w:type="spellEnd"/>
      <w:r w:rsidRPr="00C650A2">
        <w:rPr>
          <w:rFonts w:ascii="Times New Roman" w:hAnsi="Times New Roman" w:cs="Times New Roman"/>
          <w:sz w:val="20"/>
          <w:szCs w:val="20"/>
        </w:rPr>
        <w:t xml:space="preserve"> </w:t>
      </w:r>
      <w:proofErr w:type="spellStart"/>
      <w:r w:rsidRPr="00C650A2">
        <w:rPr>
          <w:rFonts w:ascii="Times New Roman" w:hAnsi="Times New Roman" w:cs="Times New Roman"/>
          <w:sz w:val="20"/>
          <w:szCs w:val="20"/>
        </w:rPr>
        <w:t>Verlag</w:t>
      </w:r>
      <w:proofErr w:type="spellEnd"/>
      <w:r w:rsidRPr="00C650A2">
        <w:rPr>
          <w:rFonts w:ascii="Times New Roman" w:hAnsi="Times New Roman" w:cs="Times New Roman"/>
          <w:sz w:val="20"/>
          <w:szCs w:val="20"/>
        </w:rPr>
        <w:t>, 1954</w:t>
      </w:r>
      <w:r w:rsidRPr="00C650A2">
        <w:rPr>
          <w:rFonts w:ascii="Times New Roman" w:hAnsi="Times New Roman" w:cs="Times New Roman"/>
          <w:sz w:val="20"/>
          <w:szCs w:val="20"/>
          <w:vertAlign w:val="superscript"/>
        </w:rPr>
        <w:t>2</w:t>
      </w:r>
      <w:r>
        <w:rPr>
          <w:rFonts w:ascii="Times New Roman" w:hAnsi="Times New Roman" w:cs="Times New Roman"/>
          <w:sz w:val="20"/>
          <w:szCs w:val="20"/>
        </w:rPr>
        <w:t>;</w:t>
      </w:r>
      <w:r w:rsidRPr="00C650A2">
        <w:rPr>
          <w:rFonts w:ascii="Times New Roman" w:hAnsi="Times New Roman" w:cs="Times New Roman"/>
          <w:sz w:val="20"/>
          <w:szCs w:val="20"/>
        </w:rPr>
        <w:t xml:space="preserve"> </w:t>
      </w:r>
      <w:proofErr w:type="spellStart"/>
      <w:r w:rsidRPr="00C650A2">
        <w:rPr>
          <w:rFonts w:ascii="Times New Roman" w:hAnsi="Times New Roman" w:cs="Times New Roman"/>
          <w:sz w:val="20"/>
          <w:szCs w:val="20"/>
        </w:rPr>
        <w:t>Schmitt</w:t>
      </w:r>
      <w:proofErr w:type="spellEnd"/>
      <w:r w:rsidRPr="00C650A2">
        <w:rPr>
          <w:rFonts w:ascii="Times New Roman" w:hAnsi="Times New Roman" w:cs="Times New Roman"/>
          <w:sz w:val="20"/>
          <w:szCs w:val="20"/>
        </w:rPr>
        <w:t xml:space="preserve">, Ludwig Erich: </w:t>
      </w:r>
      <w:r w:rsidRPr="00C650A2">
        <w:rPr>
          <w:rFonts w:ascii="Times New Roman" w:hAnsi="Times New Roman" w:cs="Times New Roman"/>
          <w:i/>
          <w:sz w:val="20"/>
          <w:szCs w:val="20"/>
        </w:rPr>
        <w:t xml:space="preserve">Die </w:t>
      </w:r>
      <w:proofErr w:type="spellStart"/>
      <w:r w:rsidRPr="00C650A2">
        <w:rPr>
          <w:rFonts w:ascii="Times New Roman" w:hAnsi="Times New Roman" w:cs="Times New Roman"/>
          <w:i/>
          <w:sz w:val="20"/>
          <w:szCs w:val="20"/>
        </w:rPr>
        <w:t>deutsche</w:t>
      </w:r>
      <w:proofErr w:type="spellEnd"/>
      <w:r w:rsidRPr="00C650A2">
        <w:rPr>
          <w:rFonts w:ascii="Times New Roman" w:hAnsi="Times New Roman" w:cs="Times New Roman"/>
          <w:i/>
          <w:sz w:val="20"/>
          <w:szCs w:val="20"/>
        </w:rPr>
        <w:t xml:space="preserve"> </w:t>
      </w:r>
      <w:proofErr w:type="spellStart"/>
      <w:r w:rsidRPr="00C650A2">
        <w:rPr>
          <w:rFonts w:ascii="Times New Roman" w:hAnsi="Times New Roman" w:cs="Times New Roman"/>
          <w:i/>
          <w:sz w:val="20"/>
          <w:szCs w:val="20"/>
        </w:rPr>
        <w:t>Urkundensprache</w:t>
      </w:r>
      <w:proofErr w:type="spellEnd"/>
      <w:r w:rsidRPr="00C650A2">
        <w:rPr>
          <w:rFonts w:ascii="Times New Roman" w:hAnsi="Times New Roman" w:cs="Times New Roman"/>
          <w:i/>
          <w:sz w:val="20"/>
          <w:szCs w:val="20"/>
        </w:rPr>
        <w:t xml:space="preserve"> in der </w:t>
      </w:r>
      <w:proofErr w:type="spellStart"/>
      <w:r w:rsidRPr="00C650A2">
        <w:rPr>
          <w:rFonts w:ascii="Times New Roman" w:hAnsi="Times New Roman" w:cs="Times New Roman"/>
          <w:i/>
          <w:sz w:val="20"/>
          <w:szCs w:val="20"/>
        </w:rPr>
        <w:t>Kanzlei</w:t>
      </w:r>
      <w:proofErr w:type="spellEnd"/>
      <w:r w:rsidRPr="00C650A2">
        <w:rPr>
          <w:rFonts w:ascii="Times New Roman" w:hAnsi="Times New Roman" w:cs="Times New Roman"/>
          <w:i/>
          <w:sz w:val="20"/>
          <w:szCs w:val="20"/>
        </w:rPr>
        <w:t xml:space="preserve"> Kaiser </w:t>
      </w:r>
      <w:proofErr w:type="spellStart"/>
      <w:r w:rsidRPr="00C650A2">
        <w:rPr>
          <w:rFonts w:ascii="Times New Roman" w:hAnsi="Times New Roman" w:cs="Times New Roman"/>
          <w:i/>
          <w:sz w:val="20"/>
          <w:szCs w:val="20"/>
        </w:rPr>
        <w:t>Karls</w:t>
      </w:r>
      <w:proofErr w:type="spellEnd"/>
      <w:r w:rsidRPr="00C650A2">
        <w:rPr>
          <w:rFonts w:ascii="Times New Roman" w:hAnsi="Times New Roman" w:cs="Times New Roman"/>
          <w:i/>
          <w:sz w:val="20"/>
          <w:szCs w:val="20"/>
        </w:rPr>
        <w:t xml:space="preserve"> IV. (1346–1378)</w:t>
      </w:r>
      <w:r w:rsidRPr="00C650A2">
        <w:rPr>
          <w:rFonts w:ascii="Times New Roman" w:hAnsi="Times New Roman" w:cs="Times New Roman"/>
          <w:sz w:val="20"/>
          <w:szCs w:val="20"/>
        </w:rPr>
        <w:t xml:space="preserve">. Halle: </w:t>
      </w:r>
      <w:proofErr w:type="spellStart"/>
      <w:r w:rsidRPr="00C650A2">
        <w:rPr>
          <w:rFonts w:ascii="Times New Roman" w:hAnsi="Times New Roman" w:cs="Times New Roman"/>
          <w:sz w:val="20"/>
          <w:szCs w:val="20"/>
        </w:rPr>
        <w:t>Niemeyer</w:t>
      </w:r>
      <w:proofErr w:type="spellEnd"/>
      <w:r w:rsidRPr="00C650A2">
        <w:rPr>
          <w:rFonts w:ascii="Times New Roman" w:hAnsi="Times New Roman" w:cs="Times New Roman"/>
          <w:sz w:val="20"/>
          <w:szCs w:val="20"/>
        </w:rPr>
        <w:t>, 1936.</w:t>
      </w:r>
    </w:p>
  </w:footnote>
  <w:footnote w:id="217">
    <w:p w:rsidR="00AF716E" w:rsidRPr="005C1517" w:rsidRDefault="00AF716E">
      <w:pPr>
        <w:pStyle w:val="Textpoznpodarou"/>
        <w:rPr>
          <w:rFonts w:ascii="Times New Roman" w:hAnsi="Times New Roman" w:cs="Times New Roman"/>
        </w:rPr>
      </w:pPr>
      <w:r>
        <w:rPr>
          <w:rStyle w:val="Znakapoznpodarou"/>
        </w:rPr>
        <w:footnoteRef/>
      </w:r>
      <w:r>
        <w:t xml:space="preserve"> </w:t>
      </w:r>
      <w:proofErr w:type="spellStart"/>
      <w:r w:rsidRPr="005C1517">
        <w:rPr>
          <w:rFonts w:ascii="Times New Roman" w:hAnsi="Times New Roman" w:cs="Times New Roman"/>
          <w:i/>
        </w:rPr>
        <w:t>Deutsches</w:t>
      </w:r>
      <w:proofErr w:type="spellEnd"/>
      <w:r w:rsidRPr="005C1517">
        <w:rPr>
          <w:rFonts w:ascii="Times New Roman" w:hAnsi="Times New Roman" w:cs="Times New Roman"/>
          <w:i/>
        </w:rPr>
        <w:t xml:space="preserve"> </w:t>
      </w:r>
      <w:proofErr w:type="spellStart"/>
      <w:r w:rsidRPr="005C1517">
        <w:rPr>
          <w:rFonts w:ascii="Times New Roman" w:hAnsi="Times New Roman" w:cs="Times New Roman"/>
          <w:i/>
        </w:rPr>
        <w:t>Wörterbuch</w:t>
      </w:r>
      <w:proofErr w:type="spellEnd"/>
      <w:r w:rsidRPr="005C1517">
        <w:rPr>
          <w:rFonts w:ascii="Times New Roman" w:hAnsi="Times New Roman" w:cs="Times New Roman"/>
          <w:i/>
        </w:rPr>
        <w:t xml:space="preserve"> von </w:t>
      </w:r>
      <w:proofErr w:type="spellStart"/>
      <w:r w:rsidRPr="005C1517">
        <w:rPr>
          <w:rFonts w:ascii="Times New Roman" w:hAnsi="Times New Roman" w:cs="Times New Roman"/>
          <w:i/>
        </w:rPr>
        <w:t>Jacob</w:t>
      </w:r>
      <w:proofErr w:type="spellEnd"/>
      <w:r w:rsidRPr="005C1517">
        <w:rPr>
          <w:rFonts w:ascii="Times New Roman" w:hAnsi="Times New Roman" w:cs="Times New Roman"/>
          <w:i/>
        </w:rPr>
        <w:t xml:space="preserve"> </w:t>
      </w:r>
      <w:proofErr w:type="spellStart"/>
      <w:r w:rsidRPr="005C1517">
        <w:rPr>
          <w:rFonts w:ascii="Times New Roman" w:hAnsi="Times New Roman" w:cs="Times New Roman"/>
          <w:i/>
        </w:rPr>
        <w:t>und</w:t>
      </w:r>
      <w:proofErr w:type="spellEnd"/>
      <w:r w:rsidRPr="005C1517">
        <w:rPr>
          <w:rFonts w:ascii="Times New Roman" w:hAnsi="Times New Roman" w:cs="Times New Roman"/>
          <w:i/>
        </w:rPr>
        <w:t xml:space="preserve"> Wilhelm </w:t>
      </w:r>
      <w:proofErr w:type="spellStart"/>
      <w:r w:rsidRPr="005C1517">
        <w:rPr>
          <w:rFonts w:ascii="Times New Roman" w:hAnsi="Times New Roman" w:cs="Times New Roman"/>
          <w:i/>
        </w:rPr>
        <w:t>Grimm</w:t>
      </w:r>
      <w:proofErr w:type="spellEnd"/>
      <w:r w:rsidRPr="005C1517">
        <w:rPr>
          <w:rFonts w:ascii="Times New Roman" w:hAnsi="Times New Roman" w:cs="Times New Roman"/>
        </w:rPr>
        <w:t xml:space="preserve">. </w:t>
      </w:r>
      <w:proofErr w:type="spellStart"/>
      <w:r w:rsidRPr="005C1517">
        <w:rPr>
          <w:rFonts w:ascii="Times New Roman" w:hAnsi="Times New Roman" w:cs="Times New Roman"/>
        </w:rPr>
        <w:t>Leipzig</w:t>
      </w:r>
      <w:proofErr w:type="spellEnd"/>
      <w:r w:rsidRPr="005C1517">
        <w:rPr>
          <w:rFonts w:ascii="Times New Roman" w:hAnsi="Times New Roman" w:cs="Times New Roman"/>
        </w:rPr>
        <w:t xml:space="preserve"> 1854</w:t>
      </w:r>
      <w:r>
        <w:rPr>
          <w:rFonts w:ascii="Times New Roman" w:hAnsi="Times New Roman" w:cs="Times New Roman"/>
        </w:rPr>
        <w:t>–</w:t>
      </w:r>
      <w:r w:rsidRPr="005C1517">
        <w:rPr>
          <w:rFonts w:ascii="Times New Roman" w:hAnsi="Times New Roman" w:cs="Times New Roman"/>
        </w:rPr>
        <w:t>1961. Dostupné z: http://woerterbuchnetz.de/DWB/</w:t>
      </w:r>
      <w:r>
        <w:rPr>
          <w:rFonts w:ascii="Times New Roman" w:hAnsi="Times New Roman" w:cs="Times New Roman"/>
        </w:rPr>
        <w:t>.</w:t>
      </w:r>
    </w:p>
  </w:footnote>
  <w:footnote w:id="218">
    <w:p w:rsidR="00AF716E" w:rsidRPr="00EA66D9" w:rsidRDefault="00AF716E">
      <w:pPr>
        <w:pStyle w:val="Textpoznpodarou"/>
        <w:rPr>
          <w:rFonts w:ascii="Times New Roman" w:hAnsi="Times New Roman" w:cs="Times New Roman"/>
        </w:rPr>
      </w:pPr>
      <w:r w:rsidRPr="00EA66D9">
        <w:rPr>
          <w:rStyle w:val="Znakapoznpodarou"/>
          <w:rFonts w:ascii="Times New Roman" w:hAnsi="Times New Roman" w:cs="Times New Roman"/>
        </w:rPr>
        <w:footnoteRef/>
      </w:r>
      <w:r w:rsidRPr="00EA66D9">
        <w:rPr>
          <w:rFonts w:ascii="Times New Roman" w:hAnsi="Times New Roman" w:cs="Times New Roman"/>
        </w:rPr>
        <w:t xml:space="preserve"> </w:t>
      </w:r>
      <w:proofErr w:type="spellStart"/>
      <w:r>
        <w:rPr>
          <w:rFonts w:ascii="Times New Roman" w:hAnsi="Times New Roman" w:cs="Times New Roman"/>
          <w:i/>
        </w:rPr>
        <w:t>Wörterbuch-Portal</w:t>
      </w:r>
      <w:proofErr w:type="spellEnd"/>
      <w:r>
        <w:rPr>
          <w:rFonts w:ascii="Times New Roman" w:hAnsi="Times New Roman" w:cs="Times New Roman"/>
        </w:rPr>
        <w:t>.</w:t>
      </w:r>
      <w:r w:rsidRPr="00EA66D9">
        <w:rPr>
          <w:rFonts w:ascii="Times New Roman" w:hAnsi="Times New Roman" w:cs="Times New Roman"/>
        </w:rPr>
        <w:t xml:space="preserve"> Dostupné z: http://www.woerterbuch-portal.de/wbp/index_html.</w:t>
      </w:r>
    </w:p>
  </w:footnote>
  <w:footnote w:id="219">
    <w:p w:rsidR="00AF716E" w:rsidRPr="00FA7989" w:rsidRDefault="00AF716E" w:rsidP="00D2757B">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Nechutová, Jana: </w:t>
      </w:r>
      <w:r w:rsidRPr="00FA7989">
        <w:rPr>
          <w:rFonts w:ascii="Times New Roman" w:hAnsi="Times New Roman" w:cs="Times New Roman"/>
          <w:i/>
          <w:sz w:val="20"/>
        </w:rPr>
        <w:t>Středověká latina</w:t>
      </w:r>
      <w:r w:rsidRPr="00FA7989">
        <w:rPr>
          <w:rFonts w:ascii="Times New Roman" w:hAnsi="Times New Roman" w:cs="Times New Roman"/>
          <w:sz w:val="20"/>
        </w:rPr>
        <w:t xml:space="preserve">. Brno: </w:t>
      </w:r>
      <w:proofErr w:type="gramStart"/>
      <w:r w:rsidRPr="00FA7989">
        <w:rPr>
          <w:rFonts w:ascii="Times New Roman" w:hAnsi="Times New Roman" w:cs="Times New Roman"/>
          <w:sz w:val="20"/>
        </w:rPr>
        <w:t>MU</w:t>
      </w:r>
      <w:proofErr w:type="gramEnd"/>
      <w:r w:rsidRPr="00FA7989">
        <w:rPr>
          <w:rFonts w:ascii="Times New Roman" w:hAnsi="Times New Roman" w:cs="Times New Roman"/>
          <w:sz w:val="20"/>
        </w:rPr>
        <w:t>, 1995, s. 52.</w:t>
      </w:r>
    </w:p>
  </w:footnote>
  <w:footnote w:id="220">
    <w:p w:rsidR="00AF716E" w:rsidRPr="00001D42" w:rsidRDefault="00AF716E" w:rsidP="00D2757B">
      <w:pPr>
        <w:spacing w:after="0" w:line="240" w:lineRule="auto"/>
        <w:rPr>
          <w:rFonts w:ascii="Times New Roman" w:hAnsi="Times New Roman" w:cs="Times New Roman"/>
          <w:sz w:val="20"/>
          <w:szCs w:val="20"/>
        </w:rPr>
      </w:pPr>
      <w:r w:rsidRPr="00001D42">
        <w:rPr>
          <w:rFonts w:ascii="Times New Roman" w:hAnsi="Times New Roman" w:cs="Times New Roman"/>
          <w:sz w:val="20"/>
          <w:szCs w:val="20"/>
          <w:vertAlign w:val="superscript"/>
        </w:rPr>
        <w:footnoteRef/>
      </w:r>
      <w:r w:rsidRPr="00001D42">
        <w:rPr>
          <w:rFonts w:ascii="Times New Roman" w:hAnsi="Times New Roman" w:cs="Times New Roman"/>
          <w:sz w:val="20"/>
          <w:szCs w:val="20"/>
        </w:rPr>
        <w:t xml:space="preserve"> </w:t>
      </w:r>
      <w:r w:rsidRPr="00312D21">
        <w:rPr>
          <w:rFonts w:ascii="Times New Roman" w:hAnsi="Times New Roman" w:cs="Times New Roman"/>
          <w:i/>
          <w:sz w:val="20"/>
          <w:szCs w:val="20"/>
        </w:rPr>
        <w:t>Tamtéž</w:t>
      </w:r>
      <w:r>
        <w:rPr>
          <w:rFonts w:ascii="Times New Roman" w:hAnsi="Times New Roman" w:cs="Times New Roman"/>
          <w:sz w:val="20"/>
          <w:szCs w:val="20"/>
        </w:rPr>
        <w:t>,</w:t>
      </w:r>
      <w:r w:rsidRPr="00001D42">
        <w:rPr>
          <w:rFonts w:ascii="Times New Roman" w:hAnsi="Times New Roman" w:cs="Times New Roman"/>
          <w:sz w:val="20"/>
          <w:szCs w:val="20"/>
        </w:rPr>
        <w:t xml:space="preserve"> s. 53.</w:t>
      </w:r>
    </w:p>
  </w:footnote>
  <w:footnote w:id="221">
    <w:p w:rsidR="00AF716E" w:rsidRPr="00001D42" w:rsidRDefault="00AF716E" w:rsidP="00D2757B">
      <w:pPr>
        <w:spacing w:after="0" w:line="240" w:lineRule="auto"/>
        <w:rPr>
          <w:rFonts w:ascii="Times New Roman" w:hAnsi="Times New Roman" w:cs="Times New Roman"/>
          <w:sz w:val="20"/>
          <w:szCs w:val="20"/>
        </w:rPr>
      </w:pPr>
      <w:r w:rsidRPr="00001D42">
        <w:rPr>
          <w:rFonts w:ascii="Times New Roman" w:hAnsi="Times New Roman" w:cs="Times New Roman"/>
          <w:sz w:val="20"/>
          <w:szCs w:val="20"/>
          <w:vertAlign w:val="superscript"/>
        </w:rPr>
        <w:footnoteRef/>
      </w:r>
      <w:r w:rsidRPr="00001D42">
        <w:rPr>
          <w:rFonts w:ascii="Times New Roman" w:hAnsi="Times New Roman" w:cs="Times New Roman"/>
          <w:sz w:val="20"/>
          <w:szCs w:val="20"/>
        </w:rPr>
        <w:t xml:space="preserve"> </w:t>
      </w:r>
      <w:r w:rsidRPr="00E03EE4">
        <w:rPr>
          <w:rFonts w:ascii="Times New Roman" w:hAnsi="Times New Roman" w:cs="Times New Roman"/>
          <w:i/>
          <w:sz w:val="20"/>
        </w:rPr>
        <w:t>Tamtéž</w:t>
      </w:r>
      <w:r>
        <w:rPr>
          <w:rFonts w:ascii="Times New Roman" w:hAnsi="Times New Roman" w:cs="Times New Roman"/>
          <w:sz w:val="20"/>
          <w:szCs w:val="20"/>
        </w:rPr>
        <w:t>,</w:t>
      </w:r>
      <w:r w:rsidRPr="00001D42">
        <w:rPr>
          <w:rFonts w:ascii="Times New Roman" w:hAnsi="Times New Roman" w:cs="Times New Roman"/>
          <w:sz w:val="20"/>
          <w:szCs w:val="20"/>
        </w:rPr>
        <w:t xml:space="preserve"> s. 70–71.</w:t>
      </w:r>
    </w:p>
  </w:footnote>
  <w:footnote w:id="222">
    <w:p w:rsidR="00AF716E" w:rsidRPr="00001D42" w:rsidRDefault="00AF716E" w:rsidP="00D2757B">
      <w:pPr>
        <w:spacing w:after="0" w:line="240" w:lineRule="auto"/>
        <w:rPr>
          <w:rFonts w:ascii="Times New Roman" w:hAnsi="Times New Roman" w:cs="Times New Roman"/>
          <w:sz w:val="20"/>
          <w:szCs w:val="20"/>
        </w:rPr>
      </w:pPr>
      <w:r w:rsidRPr="00001D42">
        <w:rPr>
          <w:rFonts w:ascii="Times New Roman" w:hAnsi="Times New Roman" w:cs="Times New Roman"/>
          <w:sz w:val="20"/>
          <w:szCs w:val="20"/>
          <w:vertAlign w:val="superscript"/>
        </w:rPr>
        <w:footnoteRef/>
      </w:r>
      <w:r w:rsidRPr="00001D42">
        <w:rPr>
          <w:rFonts w:ascii="Times New Roman" w:hAnsi="Times New Roman" w:cs="Times New Roman"/>
          <w:sz w:val="20"/>
          <w:szCs w:val="20"/>
        </w:rPr>
        <w:t xml:space="preserve"> </w:t>
      </w:r>
      <w:r w:rsidRPr="00E03EE4">
        <w:rPr>
          <w:rFonts w:ascii="Times New Roman" w:hAnsi="Times New Roman" w:cs="Times New Roman"/>
          <w:i/>
          <w:sz w:val="20"/>
        </w:rPr>
        <w:t>Tamtéž</w:t>
      </w:r>
      <w:r>
        <w:rPr>
          <w:rFonts w:ascii="Times New Roman" w:hAnsi="Times New Roman" w:cs="Times New Roman"/>
          <w:sz w:val="20"/>
          <w:szCs w:val="20"/>
        </w:rPr>
        <w:t>,</w:t>
      </w:r>
      <w:r w:rsidRPr="00001D42">
        <w:rPr>
          <w:rFonts w:ascii="Times New Roman" w:hAnsi="Times New Roman" w:cs="Times New Roman"/>
          <w:sz w:val="20"/>
          <w:szCs w:val="20"/>
        </w:rPr>
        <w:t xml:space="preserve"> s. 72–74.</w:t>
      </w:r>
    </w:p>
  </w:footnote>
  <w:footnote w:id="223">
    <w:p w:rsidR="00AF716E" w:rsidRPr="004D09C8" w:rsidRDefault="00AF716E" w:rsidP="00D2757B">
      <w:pPr>
        <w:spacing w:after="0" w:line="240" w:lineRule="auto"/>
        <w:rPr>
          <w:rFonts w:ascii="Times New Roman" w:hAnsi="Times New Roman" w:cs="Times New Roman"/>
          <w:sz w:val="20"/>
          <w:szCs w:val="20"/>
        </w:rPr>
      </w:pPr>
      <w:r w:rsidRPr="004D09C8">
        <w:rPr>
          <w:rFonts w:ascii="Times New Roman" w:hAnsi="Times New Roman" w:cs="Times New Roman"/>
          <w:sz w:val="20"/>
          <w:szCs w:val="20"/>
          <w:vertAlign w:val="superscript"/>
        </w:rPr>
        <w:footnoteRef/>
      </w:r>
      <w:r w:rsidRPr="004D09C8">
        <w:rPr>
          <w:rFonts w:ascii="Times New Roman" w:hAnsi="Times New Roman" w:cs="Times New Roman"/>
          <w:sz w:val="20"/>
          <w:szCs w:val="20"/>
        </w:rPr>
        <w:t xml:space="preserve"> </w:t>
      </w:r>
      <w:r w:rsidRPr="00E03EE4">
        <w:rPr>
          <w:rFonts w:ascii="Times New Roman" w:hAnsi="Times New Roman" w:cs="Times New Roman"/>
          <w:i/>
          <w:sz w:val="20"/>
        </w:rPr>
        <w:t>Tamtéž</w:t>
      </w:r>
      <w:r w:rsidRPr="004D09C8">
        <w:rPr>
          <w:rFonts w:ascii="Times New Roman" w:hAnsi="Times New Roman" w:cs="Times New Roman"/>
          <w:sz w:val="20"/>
          <w:szCs w:val="20"/>
        </w:rPr>
        <w:t>, s. 75–77.</w:t>
      </w:r>
    </w:p>
  </w:footnote>
  <w:footnote w:id="224">
    <w:p w:rsidR="00AF716E" w:rsidRPr="007B4EF0" w:rsidRDefault="00AF716E" w:rsidP="005B5791">
      <w:pPr>
        <w:pStyle w:val="Textpoznpodarou"/>
        <w:rPr>
          <w:rFonts w:ascii="Times New Roman" w:hAnsi="Times New Roman" w:cs="Times New Roman"/>
        </w:rPr>
      </w:pPr>
      <w:r w:rsidRPr="004D09C8">
        <w:rPr>
          <w:rStyle w:val="Znakapoznpodarou"/>
          <w:rFonts w:ascii="Times New Roman" w:hAnsi="Times New Roman" w:cs="Times New Roman"/>
        </w:rPr>
        <w:footnoteRef/>
      </w:r>
      <w:r w:rsidRPr="004D09C8">
        <w:rPr>
          <w:rFonts w:ascii="Times New Roman" w:hAnsi="Times New Roman" w:cs="Times New Roman"/>
        </w:rPr>
        <w:t xml:space="preserve"> Janák, Jan – Hledíková, Zdeňka – Dobeš, Jan: </w:t>
      </w:r>
      <w:r w:rsidRPr="004D09C8">
        <w:rPr>
          <w:rFonts w:ascii="Times New Roman" w:hAnsi="Times New Roman" w:cs="Times New Roman"/>
          <w:i/>
        </w:rPr>
        <w:t>Dějiny správy v českých zemích. Od počátků státu po</w:t>
      </w:r>
      <w:r w:rsidRPr="007B4EF0">
        <w:rPr>
          <w:rFonts w:ascii="Times New Roman" w:hAnsi="Times New Roman" w:cs="Times New Roman"/>
          <w:i/>
        </w:rPr>
        <w:t xml:space="preserve"> současnost</w:t>
      </w:r>
      <w:r w:rsidRPr="007B4EF0">
        <w:rPr>
          <w:rFonts w:ascii="Times New Roman" w:hAnsi="Times New Roman" w:cs="Times New Roman"/>
        </w:rPr>
        <w:t>. Praha: NLN, 2005</w:t>
      </w:r>
      <w:r>
        <w:rPr>
          <w:rFonts w:ascii="Times New Roman" w:hAnsi="Times New Roman" w:cs="Times New Roman"/>
          <w:vertAlign w:val="superscript"/>
        </w:rPr>
        <w:t>X</w:t>
      </w:r>
      <w:r w:rsidRPr="007B4EF0">
        <w:rPr>
          <w:rFonts w:ascii="Times New Roman" w:hAnsi="Times New Roman" w:cs="Times New Roman"/>
        </w:rPr>
        <w:t>.</w:t>
      </w:r>
    </w:p>
  </w:footnote>
  <w:footnote w:id="225">
    <w:p w:rsidR="00AF716E" w:rsidRPr="00FA7989" w:rsidRDefault="00AF716E" w:rsidP="007C368F">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Např</w:t>
      </w:r>
      <w:r>
        <w:rPr>
          <w:rFonts w:ascii="Times New Roman" w:hAnsi="Times New Roman" w:cs="Times New Roman"/>
          <w:sz w:val="20"/>
        </w:rPr>
        <w:t>.</w:t>
      </w:r>
      <w:r w:rsidRPr="00FA7989">
        <w:rPr>
          <w:rFonts w:ascii="Times New Roman" w:hAnsi="Times New Roman" w:cs="Times New Roman"/>
          <w:sz w:val="20"/>
        </w:rPr>
        <w:t xml:space="preserve"> vázané nebo nějak poškozené archiválie je zpravidla možno vlastním přístrojem pouze fotografovat.</w:t>
      </w:r>
    </w:p>
  </w:footnote>
  <w:footnote w:id="226">
    <w:p w:rsidR="00AF716E" w:rsidRPr="00FA7989" w:rsidRDefault="00AF716E" w:rsidP="007C368F">
      <w:pPr>
        <w:spacing w:after="0" w:line="240" w:lineRule="auto"/>
        <w:rPr>
          <w:rFonts w:ascii="Times New Roman" w:hAnsi="Times New Roman" w:cs="Times New Roman"/>
        </w:rPr>
      </w:pPr>
      <w:r w:rsidRPr="00FA7989">
        <w:rPr>
          <w:rFonts w:ascii="Times New Roman" w:hAnsi="Times New Roman" w:cs="Times New Roman"/>
          <w:vertAlign w:val="superscript"/>
        </w:rPr>
        <w:footnoteRef/>
      </w:r>
      <w:r w:rsidRPr="00FA7989">
        <w:rPr>
          <w:rFonts w:ascii="Times New Roman" w:hAnsi="Times New Roman" w:cs="Times New Roman"/>
          <w:sz w:val="20"/>
        </w:rPr>
        <w:t xml:space="preserve"> Je určitě lepší mít data uložena na harddisku počítače a na harddisku externím nebo na </w:t>
      </w:r>
      <w:proofErr w:type="spellStart"/>
      <w:r w:rsidRPr="00FA7989">
        <w:rPr>
          <w:rFonts w:ascii="Times New Roman" w:hAnsi="Times New Roman" w:cs="Times New Roman"/>
          <w:sz w:val="20"/>
        </w:rPr>
        <w:t>flash</w:t>
      </w:r>
      <w:proofErr w:type="spellEnd"/>
      <w:r w:rsidRPr="00FA7989">
        <w:rPr>
          <w:rFonts w:ascii="Times New Roman" w:hAnsi="Times New Roman" w:cs="Times New Roman"/>
          <w:sz w:val="20"/>
        </w:rPr>
        <w:t xml:space="preserve"> disku či na optickém CD/DVD médiu. Ne zcela vhodné je vytváření zálohy na druhém disku téhož počítače. Na zvážení pak je využití tzv. </w:t>
      </w:r>
      <w:proofErr w:type="spellStart"/>
      <w:r w:rsidRPr="00FA7989">
        <w:rPr>
          <w:rFonts w:ascii="Times New Roman" w:hAnsi="Times New Roman" w:cs="Times New Roman"/>
          <w:sz w:val="20"/>
        </w:rPr>
        <w:t>cloudových</w:t>
      </w:r>
      <w:proofErr w:type="spellEnd"/>
      <w:r w:rsidRPr="00FA7989">
        <w:rPr>
          <w:rFonts w:ascii="Times New Roman" w:hAnsi="Times New Roman" w:cs="Times New Roman"/>
          <w:sz w:val="20"/>
        </w:rPr>
        <w:t xml:space="preserve"> úložišť na vzdálených serverech, které umožňují dostupnost téměř odkudkoliv, avšak poněkud problematická je bezpečnost takto uložených dat.</w:t>
      </w:r>
    </w:p>
  </w:footnote>
  <w:footnote w:id="227">
    <w:p w:rsidR="00AF716E" w:rsidRPr="0064414E" w:rsidRDefault="00AF716E">
      <w:pPr>
        <w:pStyle w:val="Textpoznpodarou"/>
        <w:rPr>
          <w:rFonts w:ascii="Times New Roman" w:hAnsi="Times New Roman" w:cs="Times New Roman"/>
        </w:rPr>
      </w:pPr>
      <w:r w:rsidRPr="00E36900">
        <w:rPr>
          <w:rStyle w:val="Znakapoznpodarou"/>
          <w:rFonts w:ascii="Times New Roman" w:hAnsi="Times New Roman" w:cs="Times New Roman"/>
        </w:rPr>
        <w:footnoteRef/>
      </w:r>
      <w:r w:rsidRPr="00E36900">
        <w:rPr>
          <w:rFonts w:ascii="Times New Roman" w:hAnsi="Times New Roman" w:cs="Times New Roman"/>
        </w:rPr>
        <w:t xml:space="preserve"> Jeřábek, Richard (</w:t>
      </w:r>
      <w:proofErr w:type="spellStart"/>
      <w:r w:rsidRPr="00E36900">
        <w:rPr>
          <w:rFonts w:ascii="Times New Roman" w:hAnsi="Times New Roman" w:cs="Times New Roman"/>
        </w:rPr>
        <w:t>ed</w:t>
      </w:r>
      <w:proofErr w:type="spellEnd"/>
      <w:r w:rsidRPr="00E36900">
        <w:rPr>
          <w:rFonts w:ascii="Times New Roman" w:hAnsi="Times New Roman" w:cs="Times New Roman"/>
        </w:rPr>
        <w:t xml:space="preserve">.): </w:t>
      </w:r>
      <w:r w:rsidRPr="00E36900">
        <w:rPr>
          <w:rFonts w:ascii="Times New Roman" w:hAnsi="Times New Roman" w:cs="Times New Roman"/>
          <w:i/>
        </w:rPr>
        <w:t>Počátky</w:t>
      </w:r>
      <w:r>
        <w:rPr>
          <w:rFonts w:ascii="Times New Roman" w:hAnsi="Times New Roman" w:cs="Times New Roman"/>
          <w:i/>
        </w:rPr>
        <w:t xml:space="preserve"> národopisu na Moravě</w:t>
      </w:r>
      <w:r>
        <w:rPr>
          <w:rFonts w:ascii="Times New Roman" w:hAnsi="Times New Roman" w:cs="Times New Roman"/>
        </w:rPr>
        <w:t>, c. d.</w:t>
      </w:r>
      <w:r w:rsidRPr="0064414E">
        <w:rPr>
          <w:rFonts w:ascii="Times New Roman" w:hAnsi="Times New Roman" w:cs="Times New Roman"/>
        </w:rPr>
        <w:t xml:space="preserve"> Také on-line dostupné z: http://www.nulk.cz/ek-obsah/pocatkynarodopisu/. </w:t>
      </w:r>
    </w:p>
  </w:footnote>
  <w:footnote w:id="228">
    <w:p w:rsidR="00AF716E" w:rsidRPr="0064414E" w:rsidRDefault="00AF716E">
      <w:pPr>
        <w:pStyle w:val="Textpoznpodarou"/>
        <w:rPr>
          <w:rFonts w:ascii="Times New Roman" w:hAnsi="Times New Roman" w:cs="Times New Roman"/>
        </w:rPr>
      </w:pPr>
      <w:r w:rsidRPr="0064414E">
        <w:rPr>
          <w:rStyle w:val="Znakapoznpodarou"/>
          <w:rFonts w:ascii="Times New Roman" w:hAnsi="Times New Roman" w:cs="Times New Roman"/>
        </w:rPr>
        <w:footnoteRef/>
      </w:r>
      <w:r w:rsidRPr="0064414E">
        <w:rPr>
          <w:rFonts w:ascii="Times New Roman" w:hAnsi="Times New Roman" w:cs="Times New Roman"/>
        </w:rPr>
        <w:t xml:space="preserve"> </w:t>
      </w:r>
      <w:proofErr w:type="spellStart"/>
      <w:r w:rsidRPr="0064414E">
        <w:rPr>
          <w:rFonts w:ascii="Times New Roman" w:hAnsi="Times New Roman" w:cs="Times New Roman"/>
        </w:rPr>
        <w:t>Vetterl</w:t>
      </w:r>
      <w:proofErr w:type="spellEnd"/>
      <w:r w:rsidRPr="0064414E">
        <w:rPr>
          <w:rFonts w:ascii="Times New Roman" w:hAnsi="Times New Roman" w:cs="Times New Roman"/>
        </w:rPr>
        <w:t>, Karel – Hrabalová, Olga</w:t>
      </w:r>
      <w:r w:rsidRPr="0064414E">
        <w:rPr>
          <w:rFonts w:ascii="Times New Roman" w:hAnsi="Times New Roman" w:cs="Times New Roman"/>
          <w:i/>
        </w:rPr>
        <w:t>: Guberniální sbírka písní a instrumentální hudby z Moravy a Slezska z roku 1819</w:t>
      </w:r>
      <w:r w:rsidRPr="0064414E">
        <w:rPr>
          <w:rFonts w:ascii="Times New Roman" w:hAnsi="Times New Roman" w:cs="Times New Roman"/>
        </w:rPr>
        <w:t>. Strážnice: ÚKL, 1994.</w:t>
      </w:r>
    </w:p>
  </w:footnote>
  <w:footnote w:id="229">
    <w:p w:rsidR="00AF716E" w:rsidRPr="00C66637" w:rsidRDefault="00AF716E">
      <w:pPr>
        <w:pStyle w:val="Textpoznpodarou"/>
        <w:rPr>
          <w:rFonts w:ascii="Times New Roman" w:hAnsi="Times New Roman" w:cs="Times New Roman"/>
        </w:rPr>
      </w:pPr>
      <w:r w:rsidRPr="00C66637">
        <w:rPr>
          <w:rStyle w:val="Znakapoznpodarou"/>
          <w:rFonts w:ascii="Times New Roman" w:hAnsi="Times New Roman" w:cs="Times New Roman"/>
        </w:rPr>
        <w:footnoteRef/>
      </w:r>
      <w:r w:rsidRPr="00C66637">
        <w:rPr>
          <w:rFonts w:ascii="Times New Roman" w:hAnsi="Times New Roman" w:cs="Times New Roman"/>
        </w:rPr>
        <w:t xml:space="preserve"> Dvořák, Karel</w:t>
      </w:r>
      <w:r>
        <w:rPr>
          <w:rFonts w:ascii="Times New Roman" w:hAnsi="Times New Roman" w:cs="Times New Roman"/>
        </w:rPr>
        <w:t xml:space="preserve"> (</w:t>
      </w:r>
      <w:proofErr w:type="spellStart"/>
      <w:r>
        <w:rPr>
          <w:rFonts w:ascii="Times New Roman" w:hAnsi="Times New Roman" w:cs="Times New Roman"/>
        </w:rPr>
        <w:t>ed</w:t>
      </w:r>
      <w:proofErr w:type="spellEnd"/>
      <w:r>
        <w:rPr>
          <w:rFonts w:ascii="Times New Roman" w:hAnsi="Times New Roman" w:cs="Times New Roman"/>
        </w:rPr>
        <w:t>).</w:t>
      </w:r>
      <w:r w:rsidRPr="00C66637">
        <w:rPr>
          <w:rFonts w:ascii="Times New Roman" w:hAnsi="Times New Roman" w:cs="Times New Roman"/>
        </w:rPr>
        <w:t xml:space="preserve">: </w:t>
      </w:r>
      <w:r w:rsidRPr="00C66637">
        <w:rPr>
          <w:rFonts w:ascii="Times New Roman" w:hAnsi="Times New Roman" w:cs="Times New Roman"/>
          <w:i/>
        </w:rPr>
        <w:t xml:space="preserve">Humanistická etnografie Čech. Johannes </w:t>
      </w:r>
      <w:proofErr w:type="spellStart"/>
      <w:r w:rsidRPr="00C66637">
        <w:rPr>
          <w:rFonts w:ascii="Times New Roman" w:hAnsi="Times New Roman" w:cs="Times New Roman"/>
          <w:i/>
        </w:rPr>
        <w:t>Butzbach</w:t>
      </w:r>
      <w:proofErr w:type="spellEnd"/>
      <w:r w:rsidRPr="00C66637">
        <w:rPr>
          <w:rFonts w:ascii="Times New Roman" w:hAnsi="Times New Roman" w:cs="Times New Roman"/>
          <w:i/>
        </w:rPr>
        <w:t xml:space="preserve"> a jeho </w:t>
      </w:r>
      <w:proofErr w:type="spellStart"/>
      <w:r w:rsidRPr="00C66637">
        <w:rPr>
          <w:rFonts w:ascii="Times New Roman" w:hAnsi="Times New Roman" w:cs="Times New Roman"/>
          <w:i/>
        </w:rPr>
        <w:t>Hodoporicon</w:t>
      </w:r>
      <w:proofErr w:type="spellEnd"/>
      <w:r w:rsidRPr="00C66637">
        <w:rPr>
          <w:rFonts w:ascii="Times New Roman" w:hAnsi="Times New Roman" w:cs="Times New Roman"/>
        </w:rPr>
        <w:t>. Praha: UK, 1975.</w:t>
      </w:r>
    </w:p>
  </w:footnote>
  <w:footnote w:id="230">
    <w:p w:rsidR="00AF716E" w:rsidRPr="00CC056C" w:rsidRDefault="00AF716E">
      <w:pPr>
        <w:pStyle w:val="Textpoznpodarou"/>
        <w:rPr>
          <w:rFonts w:ascii="Times New Roman" w:hAnsi="Times New Roman" w:cs="Times New Roman"/>
        </w:rPr>
      </w:pPr>
      <w:r w:rsidRPr="00CC056C">
        <w:rPr>
          <w:rStyle w:val="Znakapoznpodarou"/>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Imrýšek</w:t>
      </w:r>
      <w:proofErr w:type="spellEnd"/>
      <w:r>
        <w:rPr>
          <w:rFonts w:ascii="Times New Roman" w:hAnsi="Times New Roman" w:cs="Times New Roman"/>
        </w:rPr>
        <w:t>, Ivo (</w:t>
      </w:r>
      <w:proofErr w:type="spellStart"/>
      <w:r>
        <w:rPr>
          <w:rFonts w:ascii="Times New Roman" w:hAnsi="Times New Roman" w:cs="Times New Roman"/>
        </w:rPr>
        <w:t>ed</w:t>
      </w:r>
      <w:proofErr w:type="spellEnd"/>
      <w:r>
        <w:rPr>
          <w:rFonts w:ascii="Times New Roman" w:hAnsi="Times New Roman" w:cs="Times New Roman"/>
        </w:rPr>
        <w:t>.):</w:t>
      </w:r>
      <w:r w:rsidRPr="00CC056C">
        <w:rPr>
          <w:rFonts w:ascii="Times New Roman" w:hAnsi="Times New Roman" w:cs="Times New Roman"/>
        </w:rPr>
        <w:t xml:space="preserve"> </w:t>
      </w:r>
      <w:proofErr w:type="spellStart"/>
      <w:r w:rsidRPr="00CC056C">
        <w:rPr>
          <w:rFonts w:ascii="Times New Roman" w:hAnsi="Times New Roman" w:cs="Times New Roman"/>
          <w:i/>
        </w:rPr>
        <w:t>Gallaš</w:t>
      </w:r>
      <w:proofErr w:type="spellEnd"/>
      <w:r w:rsidRPr="00CC056C">
        <w:rPr>
          <w:rFonts w:ascii="Times New Roman" w:hAnsi="Times New Roman" w:cs="Times New Roman"/>
          <w:i/>
        </w:rPr>
        <w:t xml:space="preserve">, Josef Heřman </w:t>
      </w:r>
      <w:proofErr w:type="spellStart"/>
      <w:r w:rsidRPr="00CC056C">
        <w:rPr>
          <w:rFonts w:ascii="Times New Roman" w:hAnsi="Times New Roman" w:cs="Times New Roman"/>
          <w:i/>
        </w:rPr>
        <w:t>Agapit</w:t>
      </w:r>
      <w:proofErr w:type="spellEnd"/>
      <w:r w:rsidRPr="00CC056C">
        <w:rPr>
          <w:rFonts w:ascii="Times New Roman" w:hAnsi="Times New Roman" w:cs="Times New Roman"/>
          <w:i/>
        </w:rPr>
        <w:t xml:space="preserve"> – Valaši v kraji Přerovském</w:t>
      </w:r>
      <w:r w:rsidRPr="00CC056C">
        <w:rPr>
          <w:rFonts w:ascii="Times New Roman" w:hAnsi="Times New Roman" w:cs="Times New Roman"/>
        </w:rPr>
        <w:t>. Muzeum Novojičínska – Muzejní a vlastivědná společnost ve Frenštátě pod Radhoštěm, 2005.</w:t>
      </w:r>
    </w:p>
  </w:footnote>
  <w:footnote w:id="231">
    <w:p w:rsidR="00AF716E" w:rsidRPr="00CC056C" w:rsidRDefault="00AF716E">
      <w:pPr>
        <w:pStyle w:val="Textpoznpodarou"/>
        <w:rPr>
          <w:rFonts w:ascii="Times New Roman" w:hAnsi="Times New Roman" w:cs="Times New Roman"/>
        </w:rPr>
      </w:pPr>
      <w:r w:rsidRPr="00CC056C">
        <w:rPr>
          <w:rStyle w:val="Znakapoznpodarou"/>
          <w:rFonts w:ascii="Times New Roman" w:hAnsi="Times New Roman" w:cs="Times New Roman"/>
        </w:rPr>
        <w:footnoteRef/>
      </w:r>
      <w:r w:rsidRPr="00CC056C">
        <w:rPr>
          <w:rFonts w:ascii="Times New Roman" w:hAnsi="Times New Roman" w:cs="Times New Roman"/>
        </w:rPr>
        <w:t xml:space="preserve"> Válka, Miroslav (</w:t>
      </w:r>
      <w:proofErr w:type="spellStart"/>
      <w:r w:rsidRPr="00CC056C">
        <w:rPr>
          <w:rFonts w:ascii="Times New Roman" w:hAnsi="Times New Roman" w:cs="Times New Roman"/>
        </w:rPr>
        <w:t>ed</w:t>
      </w:r>
      <w:proofErr w:type="spellEnd"/>
      <w:r w:rsidRPr="00CC056C">
        <w:rPr>
          <w:rFonts w:ascii="Times New Roman" w:hAnsi="Times New Roman" w:cs="Times New Roman"/>
        </w:rPr>
        <w:t xml:space="preserve">.): </w:t>
      </w:r>
      <w:r w:rsidRPr="00CC056C">
        <w:rPr>
          <w:rFonts w:ascii="Times New Roman" w:hAnsi="Times New Roman" w:cs="Times New Roman"/>
          <w:i/>
        </w:rPr>
        <w:t xml:space="preserve">Josef Čapka </w:t>
      </w:r>
      <w:proofErr w:type="spellStart"/>
      <w:r w:rsidRPr="00CC056C">
        <w:rPr>
          <w:rFonts w:ascii="Times New Roman" w:hAnsi="Times New Roman" w:cs="Times New Roman"/>
          <w:i/>
        </w:rPr>
        <w:t>Drahlovský</w:t>
      </w:r>
      <w:proofErr w:type="spellEnd"/>
      <w:r w:rsidRPr="00CC056C">
        <w:rPr>
          <w:rFonts w:ascii="Times New Roman" w:hAnsi="Times New Roman" w:cs="Times New Roman"/>
          <w:i/>
        </w:rPr>
        <w:t xml:space="preserve"> – Obyčeje a zpěvy lidu moravského</w:t>
      </w:r>
      <w:r w:rsidRPr="00CC056C">
        <w:rPr>
          <w:rFonts w:ascii="Times New Roman" w:hAnsi="Times New Roman" w:cs="Times New Roman"/>
        </w:rPr>
        <w:t xml:space="preserve">. Brno: </w:t>
      </w:r>
      <w:proofErr w:type="gramStart"/>
      <w:r w:rsidRPr="00CC056C">
        <w:rPr>
          <w:rFonts w:ascii="Times New Roman" w:hAnsi="Times New Roman" w:cs="Times New Roman"/>
        </w:rPr>
        <w:t>MU</w:t>
      </w:r>
      <w:proofErr w:type="gramEnd"/>
      <w:r w:rsidRPr="00CC056C">
        <w:rPr>
          <w:rFonts w:ascii="Times New Roman" w:hAnsi="Times New Roman" w:cs="Times New Roman"/>
        </w:rPr>
        <w:t>, 2013.</w:t>
      </w:r>
    </w:p>
  </w:footnote>
  <w:footnote w:id="232">
    <w:p w:rsidR="00AF716E" w:rsidRPr="0064414E" w:rsidRDefault="00AF716E">
      <w:pPr>
        <w:pStyle w:val="Textpoznpodarou"/>
        <w:rPr>
          <w:rFonts w:ascii="Times New Roman" w:hAnsi="Times New Roman" w:cs="Times New Roman"/>
        </w:rPr>
      </w:pPr>
      <w:r w:rsidRPr="0064414E">
        <w:rPr>
          <w:rStyle w:val="Znakapoznpodarou"/>
          <w:rFonts w:ascii="Times New Roman" w:hAnsi="Times New Roman" w:cs="Times New Roman"/>
        </w:rPr>
        <w:footnoteRef/>
      </w:r>
      <w:r w:rsidRPr="0064414E">
        <w:rPr>
          <w:rFonts w:ascii="Times New Roman" w:hAnsi="Times New Roman" w:cs="Times New Roman"/>
        </w:rPr>
        <w:t xml:space="preserve"> Pokorný, Jiří (</w:t>
      </w:r>
      <w:proofErr w:type="spellStart"/>
      <w:r w:rsidRPr="0064414E">
        <w:rPr>
          <w:rFonts w:ascii="Times New Roman" w:hAnsi="Times New Roman" w:cs="Times New Roman"/>
        </w:rPr>
        <w:t>ed</w:t>
      </w:r>
      <w:proofErr w:type="spellEnd"/>
      <w:r w:rsidRPr="0064414E">
        <w:rPr>
          <w:rFonts w:ascii="Times New Roman" w:hAnsi="Times New Roman" w:cs="Times New Roman"/>
        </w:rPr>
        <w:t xml:space="preserve">.): </w:t>
      </w:r>
      <w:r w:rsidRPr="0064414E">
        <w:rPr>
          <w:rFonts w:ascii="Times New Roman" w:hAnsi="Times New Roman" w:cs="Times New Roman"/>
          <w:i/>
        </w:rPr>
        <w:t>František Kopřiva – Život a práce našeho lidu. Malá Roudka</w:t>
      </w:r>
      <w:r w:rsidRPr="0064414E">
        <w:rPr>
          <w:rFonts w:ascii="Times New Roman" w:hAnsi="Times New Roman" w:cs="Times New Roman"/>
        </w:rPr>
        <w:t xml:space="preserve">. Malá Roudka: Obec Malá Roudka, 2010. </w:t>
      </w:r>
    </w:p>
  </w:footnote>
  <w:footnote w:id="233">
    <w:p w:rsidR="00AF716E" w:rsidRPr="00406C36" w:rsidRDefault="00AF716E">
      <w:pPr>
        <w:pStyle w:val="Textpoznpodarou"/>
        <w:rPr>
          <w:rFonts w:ascii="Times New Roman" w:hAnsi="Times New Roman" w:cs="Times New Roman"/>
        </w:rPr>
      </w:pPr>
      <w:r w:rsidRPr="00406C36">
        <w:rPr>
          <w:rStyle w:val="Znakapoznpodarou"/>
          <w:rFonts w:ascii="Times New Roman" w:hAnsi="Times New Roman" w:cs="Times New Roman"/>
        </w:rPr>
        <w:footnoteRef/>
      </w:r>
      <w:r w:rsidRPr="00406C36">
        <w:rPr>
          <w:rFonts w:ascii="Times New Roman" w:hAnsi="Times New Roman" w:cs="Times New Roman"/>
        </w:rPr>
        <w:t xml:space="preserve"> Drápala, Daniel (</w:t>
      </w:r>
      <w:proofErr w:type="spellStart"/>
      <w:r w:rsidRPr="00406C36">
        <w:rPr>
          <w:rFonts w:ascii="Times New Roman" w:hAnsi="Times New Roman" w:cs="Times New Roman"/>
        </w:rPr>
        <w:t>ed</w:t>
      </w:r>
      <w:proofErr w:type="spellEnd"/>
      <w:r w:rsidRPr="00406C36">
        <w:rPr>
          <w:rFonts w:ascii="Times New Roman" w:hAnsi="Times New Roman" w:cs="Times New Roman"/>
        </w:rPr>
        <w:t xml:space="preserve">.): </w:t>
      </w:r>
      <w:r w:rsidRPr="00406C36">
        <w:rPr>
          <w:rFonts w:ascii="Times New Roman" w:hAnsi="Times New Roman" w:cs="Times New Roman"/>
          <w:i/>
        </w:rPr>
        <w:t>Tradiční rukodělná výroba. Lidová kultura v pracích dopisovatelů České národopisné společnosti. Svazek 1.</w:t>
      </w:r>
      <w:r w:rsidRPr="00406C36">
        <w:rPr>
          <w:rFonts w:ascii="Times New Roman" w:hAnsi="Times New Roman" w:cs="Times New Roman"/>
        </w:rPr>
        <w:t xml:space="preserve"> Praha: ČNS, 2013.</w:t>
      </w:r>
    </w:p>
  </w:footnote>
  <w:footnote w:id="234">
    <w:p w:rsidR="00AF716E" w:rsidRPr="00406C36" w:rsidRDefault="00AF716E">
      <w:pPr>
        <w:pStyle w:val="Textpoznpodarou"/>
        <w:rPr>
          <w:rFonts w:ascii="Times New Roman" w:hAnsi="Times New Roman" w:cs="Times New Roman"/>
        </w:rPr>
      </w:pPr>
      <w:r w:rsidRPr="00406C36">
        <w:rPr>
          <w:rStyle w:val="Znakapoznpodarou"/>
          <w:rFonts w:ascii="Times New Roman" w:hAnsi="Times New Roman" w:cs="Times New Roman"/>
        </w:rPr>
        <w:footnoteRef/>
      </w:r>
      <w:r w:rsidRPr="00406C36">
        <w:rPr>
          <w:rFonts w:ascii="Times New Roman" w:hAnsi="Times New Roman" w:cs="Times New Roman"/>
        </w:rPr>
        <w:t xml:space="preserve"> </w:t>
      </w:r>
      <w:r>
        <w:rPr>
          <w:rFonts w:ascii="Times New Roman" w:hAnsi="Times New Roman" w:cs="Times New Roman"/>
        </w:rPr>
        <w:t>Týž</w:t>
      </w:r>
      <w:r w:rsidRPr="00406C36">
        <w:rPr>
          <w:rFonts w:ascii="Times New Roman" w:hAnsi="Times New Roman" w:cs="Times New Roman"/>
        </w:rPr>
        <w:t>:</w:t>
      </w:r>
      <w:r w:rsidRPr="00406C36">
        <w:rPr>
          <w:rFonts w:ascii="Times New Roman" w:hAnsi="Times New Roman" w:cs="Times New Roman"/>
          <w:i/>
        </w:rPr>
        <w:t xml:space="preserve"> Přínos dopisovatelů Národopisné společnosti pro dokumentaci tradiční rukodělné výroby</w:t>
      </w:r>
      <w:r w:rsidRPr="00406C36">
        <w:rPr>
          <w:rFonts w:ascii="Times New Roman" w:hAnsi="Times New Roman" w:cs="Times New Roman"/>
        </w:rPr>
        <w:t>. In: Týž (</w:t>
      </w:r>
      <w:proofErr w:type="spellStart"/>
      <w:r w:rsidRPr="00406C36">
        <w:rPr>
          <w:rFonts w:ascii="Times New Roman" w:hAnsi="Times New Roman" w:cs="Times New Roman"/>
        </w:rPr>
        <w:t>ed</w:t>
      </w:r>
      <w:proofErr w:type="spellEnd"/>
      <w:r w:rsidRPr="00406C36">
        <w:rPr>
          <w:rFonts w:ascii="Times New Roman" w:hAnsi="Times New Roman" w:cs="Times New Roman"/>
        </w:rPr>
        <w:t>.): Tradiční rukodělná výroba, c. d.</w:t>
      </w:r>
      <w:r>
        <w:rPr>
          <w:rFonts w:ascii="Times New Roman" w:hAnsi="Times New Roman" w:cs="Times New Roman"/>
        </w:rPr>
        <w:t>,</w:t>
      </w:r>
      <w:r w:rsidRPr="00406C36">
        <w:rPr>
          <w:rFonts w:ascii="Times New Roman" w:hAnsi="Times New Roman" w:cs="Times New Roman"/>
        </w:rPr>
        <w:t xml:space="preserve"> pozn. č. 8 a 9.</w:t>
      </w:r>
    </w:p>
  </w:footnote>
  <w:footnote w:id="235">
    <w:p w:rsidR="00AF716E" w:rsidRPr="0064414E" w:rsidRDefault="00AF716E" w:rsidP="0064414E">
      <w:pPr>
        <w:pStyle w:val="Textpoznpodarou"/>
        <w:rPr>
          <w:rFonts w:ascii="Times New Roman" w:hAnsi="Times New Roman" w:cs="Times New Roman"/>
        </w:rPr>
      </w:pPr>
      <w:r>
        <w:rPr>
          <w:rStyle w:val="Znakapoznpodarou"/>
        </w:rPr>
        <w:footnoteRef/>
      </w:r>
      <w:r>
        <w:t xml:space="preserve"> </w:t>
      </w:r>
      <w:r w:rsidRPr="00635438">
        <w:rPr>
          <w:rFonts w:ascii="Times New Roman" w:hAnsi="Times New Roman" w:cs="Times New Roman"/>
          <w:i/>
        </w:rPr>
        <w:t>Domovní a sirotčí knihy panství Strážnice z přelomu 16. a 17. století</w:t>
      </w:r>
      <w:r w:rsidRPr="00635438">
        <w:rPr>
          <w:rFonts w:ascii="Times New Roman" w:hAnsi="Times New Roman" w:cs="Times New Roman"/>
        </w:rPr>
        <w:t xml:space="preserve">. Dostupné z: </w:t>
      </w:r>
      <w:r w:rsidRPr="0064414E">
        <w:rPr>
          <w:rFonts w:ascii="Times New Roman" w:hAnsi="Times New Roman" w:cs="Times New Roman"/>
        </w:rPr>
        <w:t>http://www.panstvistraznice.cz/.</w:t>
      </w:r>
    </w:p>
  </w:footnote>
  <w:footnote w:id="236">
    <w:p w:rsidR="00AF716E" w:rsidRPr="0064414E" w:rsidRDefault="00AF716E" w:rsidP="0064414E">
      <w:pPr>
        <w:pStyle w:val="Textpoznpodarou"/>
        <w:rPr>
          <w:rFonts w:ascii="Times New Roman" w:hAnsi="Times New Roman" w:cs="Times New Roman"/>
        </w:rPr>
      </w:pPr>
      <w:r w:rsidRPr="0064414E">
        <w:rPr>
          <w:rStyle w:val="Znakapoznpodarou"/>
          <w:rFonts w:ascii="Times New Roman" w:hAnsi="Times New Roman" w:cs="Times New Roman"/>
        </w:rPr>
        <w:footnoteRef/>
      </w:r>
      <w:r w:rsidRPr="0064414E">
        <w:rPr>
          <w:rFonts w:ascii="Times New Roman" w:hAnsi="Times New Roman" w:cs="Times New Roman"/>
        </w:rPr>
        <w:t xml:space="preserve"> Edice a další </w:t>
      </w:r>
      <w:r w:rsidRPr="000061EA">
        <w:rPr>
          <w:rFonts w:ascii="Times New Roman" w:hAnsi="Times New Roman" w:cs="Times New Roman"/>
        </w:rPr>
        <w:t xml:space="preserve">literatura viz Doušek, Roman: </w:t>
      </w:r>
      <w:r w:rsidRPr="000061EA">
        <w:rPr>
          <w:rFonts w:ascii="Times New Roman" w:hAnsi="Times New Roman" w:cs="Times New Roman"/>
          <w:i/>
        </w:rPr>
        <w:t>Texty vesničanů</w:t>
      </w:r>
      <w:r>
        <w:rPr>
          <w:rFonts w:ascii="Times New Roman" w:hAnsi="Times New Roman" w:cs="Times New Roman"/>
        </w:rPr>
        <w:t>, c. d.</w:t>
      </w:r>
    </w:p>
  </w:footnote>
  <w:footnote w:id="237">
    <w:p w:rsidR="00AF716E" w:rsidRPr="0064414E" w:rsidRDefault="00AF716E" w:rsidP="00730F3E">
      <w:pPr>
        <w:pStyle w:val="Textpoznpodarou"/>
        <w:rPr>
          <w:rFonts w:ascii="Times New Roman" w:hAnsi="Times New Roman" w:cs="Times New Roman"/>
        </w:rPr>
      </w:pPr>
      <w:r w:rsidRPr="0064414E">
        <w:rPr>
          <w:rStyle w:val="Znakapoznpodarou"/>
          <w:rFonts w:ascii="Times New Roman" w:hAnsi="Times New Roman" w:cs="Times New Roman"/>
        </w:rPr>
        <w:footnoteRef/>
      </w:r>
      <w:r w:rsidRPr="0064414E">
        <w:rPr>
          <w:rFonts w:ascii="Times New Roman" w:hAnsi="Times New Roman" w:cs="Times New Roman"/>
        </w:rPr>
        <w:t xml:space="preserve"> Např. </w:t>
      </w:r>
      <w:r w:rsidRPr="0064414E">
        <w:rPr>
          <w:rStyle w:val="publik-def"/>
          <w:rFonts w:ascii="Times New Roman" w:hAnsi="Times New Roman" w:cs="Times New Roman"/>
        </w:rPr>
        <w:t>Doušek, Roman (</w:t>
      </w:r>
      <w:proofErr w:type="spellStart"/>
      <w:r w:rsidRPr="0064414E">
        <w:rPr>
          <w:rStyle w:val="publik-def"/>
          <w:rFonts w:ascii="Times New Roman" w:hAnsi="Times New Roman" w:cs="Times New Roman"/>
        </w:rPr>
        <w:t>ed</w:t>
      </w:r>
      <w:proofErr w:type="spellEnd"/>
      <w:r w:rsidRPr="0064414E">
        <w:rPr>
          <w:rStyle w:val="publik-def"/>
          <w:rFonts w:ascii="Times New Roman" w:hAnsi="Times New Roman" w:cs="Times New Roman"/>
        </w:rPr>
        <w:t xml:space="preserve">.): </w:t>
      </w:r>
      <w:r w:rsidRPr="0064414E">
        <w:rPr>
          <w:rStyle w:val="publik-def"/>
          <w:rFonts w:ascii="Times New Roman" w:hAnsi="Times New Roman" w:cs="Times New Roman"/>
          <w:i/>
        </w:rPr>
        <w:t>Prameny ke studiu kultury Sebranic na konci 17. a v první polovině 18. století</w:t>
      </w:r>
      <w:r w:rsidRPr="0064414E">
        <w:rPr>
          <w:rStyle w:val="publik-def"/>
          <w:rFonts w:ascii="Times New Roman" w:hAnsi="Times New Roman" w:cs="Times New Roman"/>
        </w:rPr>
        <w:t>. In: Válka, Miroslav (</w:t>
      </w:r>
      <w:proofErr w:type="spellStart"/>
      <w:r w:rsidRPr="0064414E">
        <w:rPr>
          <w:rStyle w:val="publik-def"/>
          <w:rFonts w:ascii="Times New Roman" w:hAnsi="Times New Roman" w:cs="Times New Roman"/>
        </w:rPr>
        <w:t>red</w:t>
      </w:r>
      <w:proofErr w:type="spellEnd"/>
      <w:r w:rsidRPr="0064414E">
        <w:rPr>
          <w:rStyle w:val="publik-def"/>
          <w:rFonts w:ascii="Times New Roman" w:hAnsi="Times New Roman" w:cs="Times New Roman"/>
        </w:rPr>
        <w:t xml:space="preserve">.): </w:t>
      </w:r>
      <w:r w:rsidRPr="0064414E">
        <w:rPr>
          <w:rStyle w:val="Zvraznn"/>
          <w:rFonts w:ascii="Times New Roman" w:hAnsi="Times New Roman" w:cs="Times New Roman"/>
          <w:i w:val="0"/>
        </w:rPr>
        <w:t>Agrární kultura. O tradičních formách zemědělského hospodaření a života na vesnici</w:t>
      </w:r>
      <w:r w:rsidRPr="0064414E">
        <w:rPr>
          <w:rStyle w:val="Zvraznn"/>
          <w:rFonts w:ascii="Times New Roman" w:hAnsi="Times New Roman" w:cs="Times New Roman"/>
        </w:rPr>
        <w:t>.</w:t>
      </w:r>
      <w:r w:rsidRPr="0064414E">
        <w:rPr>
          <w:rStyle w:val="publik-def"/>
          <w:rFonts w:ascii="Times New Roman" w:hAnsi="Times New Roman" w:cs="Times New Roman"/>
        </w:rPr>
        <w:t xml:space="preserve"> Brno: Ústav evropské e</w:t>
      </w:r>
      <w:r>
        <w:rPr>
          <w:rStyle w:val="publik-def"/>
          <w:rFonts w:ascii="Times New Roman" w:hAnsi="Times New Roman" w:cs="Times New Roman"/>
        </w:rPr>
        <w:t xml:space="preserve">tnologie FF MU, 2007, s. 83–103; </w:t>
      </w:r>
      <w:proofErr w:type="spellStart"/>
      <w:r>
        <w:rPr>
          <w:rStyle w:val="publik-def"/>
          <w:rFonts w:ascii="Times New Roman" w:hAnsi="Times New Roman" w:cs="Times New Roman"/>
        </w:rPr>
        <w:t>Jančář</w:t>
      </w:r>
      <w:proofErr w:type="spellEnd"/>
      <w:r>
        <w:rPr>
          <w:rStyle w:val="publik-def"/>
          <w:rFonts w:ascii="Times New Roman" w:hAnsi="Times New Roman" w:cs="Times New Roman"/>
        </w:rPr>
        <w:t>, Josef (</w:t>
      </w:r>
      <w:proofErr w:type="spellStart"/>
      <w:r>
        <w:rPr>
          <w:rStyle w:val="publik-def"/>
          <w:rFonts w:ascii="Times New Roman" w:hAnsi="Times New Roman" w:cs="Times New Roman"/>
        </w:rPr>
        <w:t>ed</w:t>
      </w:r>
      <w:proofErr w:type="spellEnd"/>
      <w:r>
        <w:rPr>
          <w:rStyle w:val="publik-def"/>
          <w:rFonts w:ascii="Times New Roman" w:hAnsi="Times New Roman" w:cs="Times New Roman"/>
        </w:rPr>
        <w:t xml:space="preserve">): </w:t>
      </w:r>
      <w:r>
        <w:rPr>
          <w:rStyle w:val="publik-def"/>
          <w:rFonts w:ascii="Times New Roman" w:hAnsi="Times New Roman" w:cs="Times New Roman"/>
          <w:i/>
        </w:rPr>
        <w:t>Archi</w:t>
      </w:r>
      <w:r w:rsidRPr="00B63776">
        <w:rPr>
          <w:rStyle w:val="publik-def"/>
          <w:rFonts w:ascii="Times New Roman" w:hAnsi="Times New Roman" w:cs="Times New Roman"/>
          <w:i/>
        </w:rPr>
        <w:t>vní doklady k dějinám lidové kultury na Slovácku</w:t>
      </w:r>
      <w:r>
        <w:rPr>
          <w:rStyle w:val="publik-def"/>
          <w:rFonts w:ascii="Times New Roman" w:hAnsi="Times New Roman" w:cs="Times New Roman"/>
        </w:rPr>
        <w:t>. NVČ V–VI, 1970–1971, s. 255–292.</w:t>
      </w:r>
    </w:p>
  </w:footnote>
  <w:footnote w:id="238">
    <w:p w:rsidR="00AF716E" w:rsidRPr="00FB0CAB" w:rsidRDefault="00AF716E">
      <w:pPr>
        <w:pStyle w:val="Textpoznpodarou"/>
        <w:rPr>
          <w:rFonts w:ascii="Times New Roman" w:hAnsi="Times New Roman" w:cs="Times New Roman"/>
        </w:rPr>
      </w:pPr>
      <w:r w:rsidRPr="00FB0CAB">
        <w:rPr>
          <w:rStyle w:val="Znakapoznpodarou"/>
          <w:rFonts w:ascii="Times New Roman" w:hAnsi="Times New Roman" w:cs="Times New Roman"/>
        </w:rPr>
        <w:footnoteRef/>
      </w:r>
      <w:r w:rsidRPr="00FB0CAB">
        <w:rPr>
          <w:rFonts w:ascii="Times New Roman" w:hAnsi="Times New Roman" w:cs="Times New Roman"/>
        </w:rPr>
        <w:t xml:space="preserve"> </w:t>
      </w:r>
      <w:proofErr w:type="spellStart"/>
      <w:r w:rsidRPr="00FB0CAB">
        <w:rPr>
          <w:rFonts w:ascii="Times New Roman" w:hAnsi="Times New Roman" w:cs="Times New Roman"/>
        </w:rPr>
        <w:t>Šenfeldová</w:t>
      </w:r>
      <w:proofErr w:type="spellEnd"/>
      <w:r w:rsidRPr="00FB0CAB">
        <w:rPr>
          <w:rFonts w:ascii="Times New Roman" w:hAnsi="Times New Roman" w:cs="Times New Roman"/>
        </w:rPr>
        <w:t xml:space="preserve">, Helena: </w:t>
      </w:r>
      <w:r w:rsidRPr="00FB0CAB">
        <w:rPr>
          <w:rFonts w:ascii="Times New Roman" w:hAnsi="Times New Roman" w:cs="Times New Roman"/>
          <w:i/>
        </w:rPr>
        <w:t>Dopisovatelé České národopisné společnosti. Soupis příspěvků</w:t>
      </w:r>
      <w:r w:rsidRPr="00FB0CAB">
        <w:rPr>
          <w:rFonts w:ascii="Times New Roman" w:hAnsi="Times New Roman" w:cs="Times New Roman"/>
        </w:rPr>
        <w:t>. Praha: ČNS, 2010.</w:t>
      </w:r>
    </w:p>
  </w:footnote>
  <w:footnote w:id="239">
    <w:p w:rsidR="00AF716E" w:rsidRPr="00B11F61" w:rsidRDefault="00AF716E" w:rsidP="00352710">
      <w:pPr>
        <w:pStyle w:val="FormtovanvHTML"/>
        <w:rPr>
          <w:rFonts w:ascii="Times New Roman" w:hAnsi="Times New Roman" w:cs="Times New Roman"/>
        </w:rPr>
      </w:pPr>
      <w:r w:rsidRPr="00B11F61">
        <w:rPr>
          <w:rStyle w:val="Znakapoznpodarou"/>
          <w:rFonts w:ascii="Times New Roman" w:hAnsi="Times New Roman" w:cs="Times New Roman"/>
        </w:rPr>
        <w:footnoteRef/>
      </w:r>
      <w:r w:rsidRPr="00B11F61">
        <w:rPr>
          <w:rFonts w:ascii="Times New Roman" w:hAnsi="Times New Roman" w:cs="Times New Roman"/>
        </w:rPr>
        <w:t xml:space="preserve"> Drápala, Daniel (</w:t>
      </w:r>
      <w:proofErr w:type="spellStart"/>
      <w:r w:rsidRPr="00B11F61">
        <w:rPr>
          <w:rFonts w:ascii="Times New Roman" w:hAnsi="Times New Roman" w:cs="Times New Roman"/>
        </w:rPr>
        <w:t>ed</w:t>
      </w:r>
      <w:proofErr w:type="spellEnd"/>
      <w:r w:rsidRPr="00B11F61">
        <w:rPr>
          <w:rFonts w:ascii="Times New Roman" w:hAnsi="Times New Roman" w:cs="Times New Roman"/>
        </w:rPr>
        <w:t xml:space="preserve">.): </w:t>
      </w:r>
      <w:r w:rsidRPr="00B11F61">
        <w:rPr>
          <w:rFonts w:ascii="Times New Roman" w:hAnsi="Times New Roman" w:cs="Times New Roman"/>
          <w:i/>
        </w:rPr>
        <w:t>Dotazníky České národopisné společnosti</w:t>
      </w:r>
      <w:r w:rsidRPr="00B11F61">
        <w:rPr>
          <w:rFonts w:ascii="Times New Roman" w:hAnsi="Times New Roman" w:cs="Times New Roman"/>
        </w:rPr>
        <w:t>. Praha: ČNS, 2014.</w:t>
      </w:r>
    </w:p>
  </w:footnote>
  <w:footnote w:id="240">
    <w:p w:rsidR="00AF716E" w:rsidRPr="00B11F61" w:rsidRDefault="00AF716E" w:rsidP="00614B78">
      <w:pPr>
        <w:pStyle w:val="Textpoznpodarou"/>
        <w:rPr>
          <w:rFonts w:ascii="Times New Roman" w:hAnsi="Times New Roman" w:cs="Times New Roman"/>
        </w:rPr>
      </w:pPr>
      <w:r w:rsidRPr="00B11F61">
        <w:rPr>
          <w:rStyle w:val="Znakapoznpodarou"/>
          <w:rFonts w:ascii="Times New Roman" w:hAnsi="Times New Roman" w:cs="Times New Roman"/>
        </w:rPr>
        <w:footnoteRef/>
      </w:r>
      <w:r w:rsidRPr="00B11F61">
        <w:rPr>
          <w:rFonts w:ascii="Times New Roman" w:hAnsi="Times New Roman" w:cs="Times New Roman"/>
        </w:rPr>
        <w:t xml:space="preserve"> Kopalová, Ludmila – Holubová, Markéta: </w:t>
      </w:r>
      <w:r w:rsidRPr="00B11F61">
        <w:rPr>
          <w:rFonts w:ascii="Times New Roman" w:hAnsi="Times New Roman" w:cs="Times New Roman"/>
          <w:i/>
        </w:rPr>
        <w:t>Katalog kramářských tisků</w:t>
      </w:r>
      <w:r w:rsidRPr="00B11F61">
        <w:rPr>
          <w:rFonts w:ascii="Times New Roman" w:hAnsi="Times New Roman" w:cs="Times New Roman"/>
        </w:rPr>
        <w:t>. Praha: EÚ AV ČR, 2008.</w:t>
      </w:r>
    </w:p>
  </w:footnote>
  <w:footnote w:id="241">
    <w:p w:rsidR="00AF716E" w:rsidRDefault="00AF716E" w:rsidP="00614B78">
      <w:pPr>
        <w:pStyle w:val="Textpoznpodarou"/>
      </w:pPr>
      <w:r w:rsidRPr="00B11F61">
        <w:rPr>
          <w:rStyle w:val="Znakapoznpodarou"/>
          <w:rFonts w:ascii="Times New Roman" w:hAnsi="Times New Roman" w:cs="Times New Roman"/>
        </w:rPr>
        <w:footnoteRef/>
      </w:r>
      <w:r w:rsidRPr="00B11F61">
        <w:rPr>
          <w:rFonts w:ascii="Times New Roman" w:hAnsi="Times New Roman" w:cs="Times New Roman"/>
        </w:rPr>
        <w:t xml:space="preserve"> </w:t>
      </w:r>
      <w:r>
        <w:rPr>
          <w:rFonts w:ascii="Times New Roman" w:hAnsi="Times New Roman" w:cs="Times New Roman"/>
        </w:rPr>
        <w:t>Táž</w:t>
      </w:r>
      <w:r w:rsidRPr="00B11F61">
        <w:rPr>
          <w:rFonts w:ascii="Times New Roman" w:hAnsi="Times New Roman" w:cs="Times New Roman"/>
        </w:rPr>
        <w:t xml:space="preserve">: </w:t>
      </w:r>
      <w:r w:rsidRPr="00B11F61">
        <w:rPr>
          <w:rFonts w:ascii="Times New Roman" w:hAnsi="Times New Roman" w:cs="Times New Roman"/>
          <w:i/>
        </w:rPr>
        <w:t>Staré tisky</w:t>
      </w:r>
      <w:r>
        <w:rPr>
          <w:rFonts w:ascii="Times New Roman" w:hAnsi="Times New Roman" w:cs="Times New Roman"/>
        </w:rPr>
        <w:t>. Praha: EÚ AV ČR, 2004.</w:t>
      </w:r>
    </w:p>
  </w:footnote>
  <w:footnote w:id="242">
    <w:p w:rsidR="00AF716E" w:rsidRPr="00CA50DB" w:rsidRDefault="00AF716E" w:rsidP="00CA50DB">
      <w:pPr>
        <w:pStyle w:val="Textpoznpodarou"/>
        <w:rPr>
          <w:rFonts w:ascii="Times New Roman" w:hAnsi="Times New Roman" w:cs="Times New Roman"/>
        </w:rPr>
      </w:pPr>
      <w:r w:rsidRPr="00CA50DB">
        <w:rPr>
          <w:rStyle w:val="Znakapoznpodarou"/>
          <w:rFonts w:ascii="Times New Roman" w:hAnsi="Times New Roman" w:cs="Times New Roman"/>
        </w:rPr>
        <w:footnoteRef/>
      </w:r>
      <w:r w:rsidRPr="00CA50DB">
        <w:rPr>
          <w:rFonts w:ascii="Times New Roman" w:hAnsi="Times New Roman" w:cs="Times New Roman"/>
        </w:rPr>
        <w:t xml:space="preserve"> Např. Jeřábková, Alena: </w:t>
      </w:r>
      <w:r w:rsidRPr="00CA50DB">
        <w:rPr>
          <w:rFonts w:ascii="Times New Roman" w:hAnsi="Times New Roman" w:cs="Times New Roman"/>
          <w:i/>
        </w:rPr>
        <w:t>Valach moravský či rumunský? Příspěvek k ikonografii valašských pastevců 18. a počátku 19. století</w:t>
      </w:r>
      <w:r w:rsidRPr="00CA50DB">
        <w:rPr>
          <w:rFonts w:ascii="Times New Roman" w:hAnsi="Times New Roman" w:cs="Times New Roman"/>
        </w:rPr>
        <w:t xml:space="preserve">. In: Křížová, Alena a kol: Ikonografické prameny ke studiu tradiční kultury. Etnologické studie 11. Brno: </w:t>
      </w:r>
      <w:proofErr w:type="gramStart"/>
      <w:r w:rsidRPr="00CA50DB">
        <w:rPr>
          <w:rFonts w:ascii="Times New Roman" w:hAnsi="Times New Roman" w:cs="Times New Roman"/>
        </w:rPr>
        <w:t>MU</w:t>
      </w:r>
      <w:proofErr w:type="gramEnd"/>
      <w:r w:rsidRPr="00CA50DB">
        <w:rPr>
          <w:rFonts w:ascii="Times New Roman" w:hAnsi="Times New Roman" w:cs="Times New Roman"/>
        </w:rPr>
        <w:t>, 2011, s. 106–122;</w:t>
      </w:r>
    </w:p>
  </w:footnote>
  <w:footnote w:id="243">
    <w:p w:rsidR="00AF716E" w:rsidRPr="00CA50DB" w:rsidRDefault="00AF716E">
      <w:pPr>
        <w:pStyle w:val="Textpoznpodarou"/>
        <w:rPr>
          <w:rFonts w:ascii="Times New Roman" w:hAnsi="Times New Roman" w:cs="Times New Roman"/>
        </w:rPr>
      </w:pPr>
      <w:r w:rsidRPr="00CA50DB">
        <w:rPr>
          <w:rStyle w:val="Znakapoznpodarou"/>
          <w:rFonts w:ascii="Times New Roman" w:hAnsi="Times New Roman" w:cs="Times New Roman"/>
        </w:rPr>
        <w:footnoteRef/>
      </w:r>
      <w:r w:rsidRPr="00CA50DB">
        <w:rPr>
          <w:rFonts w:ascii="Times New Roman" w:hAnsi="Times New Roman" w:cs="Times New Roman"/>
        </w:rPr>
        <w:t xml:space="preserve"> Např. Křížová, Alena:</w:t>
      </w:r>
      <w:r w:rsidRPr="00CA50DB">
        <w:rPr>
          <w:rFonts w:ascii="Times New Roman" w:hAnsi="Times New Roman" w:cs="Times New Roman"/>
          <w:i/>
        </w:rPr>
        <w:t xml:space="preserve"> Lidový a zlidovělý šperk (na příkladu kvašů z roku 1814)</w:t>
      </w:r>
      <w:r w:rsidRPr="00CA50DB">
        <w:rPr>
          <w:rFonts w:ascii="Times New Roman" w:hAnsi="Times New Roman" w:cs="Times New Roman"/>
        </w:rPr>
        <w:t>. In: Táž: Ikonografické prameny ke studiu tradiční kultury, c. d., s. 123–140.</w:t>
      </w:r>
    </w:p>
  </w:footnote>
  <w:footnote w:id="244">
    <w:p w:rsidR="00AF716E" w:rsidRPr="005F3606" w:rsidRDefault="00AF716E" w:rsidP="005F3606">
      <w:pPr>
        <w:pStyle w:val="Textpoznpodarou"/>
        <w:rPr>
          <w:rFonts w:ascii="Times New Roman" w:hAnsi="Times New Roman" w:cs="Times New Roman"/>
        </w:rPr>
      </w:pPr>
      <w:r w:rsidRPr="005452C0">
        <w:rPr>
          <w:rStyle w:val="Znakapoznpodarou"/>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Šimša</w:t>
      </w:r>
      <w:proofErr w:type="spellEnd"/>
      <w:r>
        <w:rPr>
          <w:rFonts w:ascii="Times New Roman" w:hAnsi="Times New Roman" w:cs="Times New Roman"/>
        </w:rPr>
        <w:t xml:space="preserve">, Martin: </w:t>
      </w:r>
      <w:r w:rsidRPr="005452C0">
        <w:rPr>
          <w:rFonts w:ascii="Times New Roman" w:hAnsi="Times New Roman" w:cs="Times New Roman"/>
          <w:i/>
        </w:rPr>
        <w:t>Boty nebo kalhoty – vývoj středověkého kalhotového oděvu v českých zemích</w:t>
      </w:r>
      <w:r w:rsidRPr="005452C0">
        <w:rPr>
          <w:rFonts w:ascii="Times New Roman" w:hAnsi="Times New Roman" w:cs="Times New Roman"/>
        </w:rPr>
        <w:t>. In: Křížová, Alena a kol: Ikonografické prameny ke studiu tradiční kultury</w:t>
      </w:r>
      <w:r>
        <w:rPr>
          <w:rFonts w:ascii="Times New Roman" w:hAnsi="Times New Roman" w:cs="Times New Roman"/>
        </w:rPr>
        <w:t>, c. d., s.</w:t>
      </w:r>
      <w:r w:rsidRPr="005452C0">
        <w:rPr>
          <w:rFonts w:ascii="Times New Roman" w:hAnsi="Times New Roman" w:cs="Times New Roman"/>
        </w:rPr>
        <w:t xml:space="preserve"> 32–59; srov. </w:t>
      </w:r>
      <w:r>
        <w:rPr>
          <w:rFonts w:ascii="Times New Roman" w:hAnsi="Times New Roman" w:cs="Times New Roman"/>
        </w:rPr>
        <w:t xml:space="preserve">uvedenou </w:t>
      </w:r>
      <w:r w:rsidRPr="005452C0">
        <w:rPr>
          <w:rFonts w:ascii="Times New Roman" w:hAnsi="Times New Roman" w:cs="Times New Roman"/>
        </w:rPr>
        <w:t xml:space="preserve">literaturu tohoto autora </w:t>
      </w:r>
      <w:r w:rsidRPr="005F3606">
        <w:rPr>
          <w:rFonts w:ascii="Times New Roman" w:hAnsi="Times New Roman" w:cs="Times New Roman"/>
        </w:rPr>
        <w:t>v</w:t>
      </w:r>
      <w:r>
        <w:rPr>
          <w:rFonts w:ascii="Times New Roman" w:hAnsi="Times New Roman" w:cs="Times New Roman"/>
        </w:rPr>
        <w:t> </w:t>
      </w:r>
      <w:r w:rsidRPr="005F3606">
        <w:rPr>
          <w:rFonts w:ascii="Times New Roman" w:hAnsi="Times New Roman" w:cs="Times New Roman"/>
        </w:rPr>
        <w:t>kap</w:t>
      </w:r>
      <w:r>
        <w:rPr>
          <w:rFonts w:ascii="Times New Roman" w:hAnsi="Times New Roman" w:cs="Times New Roman"/>
        </w:rPr>
        <w:t xml:space="preserve">. </w:t>
      </w:r>
      <w:r w:rsidRPr="00897D72">
        <w:rPr>
          <w:rFonts w:ascii="Times New Roman" w:hAnsi="Times New Roman" w:cs="Times New Roman"/>
          <w:i/>
        </w:rPr>
        <w:t>Muzejní výzkum</w:t>
      </w:r>
      <w:r>
        <w:rPr>
          <w:rFonts w:ascii="Times New Roman" w:hAnsi="Times New Roman" w:cs="Times New Roman"/>
        </w:rPr>
        <w:t>.</w:t>
      </w:r>
    </w:p>
  </w:footnote>
  <w:footnote w:id="245">
    <w:p w:rsidR="00AF716E" w:rsidRPr="00EF1C47" w:rsidRDefault="00AF716E">
      <w:pPr>
        <w:pStyle w:val="Textpoznpodarou"/>
        <w:rPr>
          <w:rFonts w:ascii="Times New Roman" w:hAnsi="Times New Roman" w:cs="Times New Roman"/>
        </w:rPr>
      </w:pPr>
      <w:r w:rsidRPr="00EF1C47">
        <w:rPr>
          <w:rStyle w:val="Znakapoznpodarou"/>
          <w:rFonts w:ascii="Times New Roman" w:hAnsi="Times New Roman" w:cs="Times New Roman"/>
        </w:rPr>
        <w:footnoteRef/>
      </w:r>
      <w:r w:rsidRPr="00EF1C47">
        <w:rPr>
          <w:rFonts w:ascii="Times New Roman" w:hAnsi="Times New Roman" w:cs="Times New Roman"/>
        </w:rPr>
        <w:t xml:space="preserve"> Např. </w:t>
      </w:r>
      <w:proofErr w:type="spellStart"/>
      <w:r w:rsidRPr="00EF1C47">
        <w:rPr>
          <w:rFonts w:ascii="Times New Roman" w:hAnsi="Times New Roman" w:cs="Times New Roman"/>
        </w:rPr>
        <w:t>Jančář</w:t>
      </w:r>
      <w:proofErr w:type="spellEnd"/>
      <w:r w:rsidRPr="00EF1C47">
        <w:rPr>
          <w:rFonts w:ascii="Times New Roman" w:hAnsi="Times New Roman" w:cs="Times New Roman"/>
        </w:rPr>
        <w:t xml:space="preserve">, Josef: </w:t>
      </w:r>
      <w:r w:rsidRPr="00EF1C47">
        <w:rPr>
          <w:rFonts w:ascii="Times New Roman" w:hAnsi="Times New Roman" w:cs="Times New Roman"/>
          <w:i/>
        </w:rPr>
        <w:t xml:space="preserve">Tradiční polní hospodaření na Slovácku v 18. </w:t>
      </w:r>
      <w:r>
        <w:rPr>
          <w:rFonts w:ascii="Times New Roman" w:hAnsi="Times New Roman" w:cs="Times New Roman"/>
          <w:i/>
        </w:rPr>
        <w:t>a</w:t>
      </w:r>
      <w:r w:rsidRPr="00EF1C47">
        <w:rPr>
          <w:rFonts w:ascii="Times New Roman" w:hAnsi="Times New Roman" w:cs="Times New Roman"/>
          <w:i/>
        </w:rPr>
        <w:t xml:space="preserve"> 19. </w:t>
      </w:r>
      <w:r>
        <w:rPr>
          <w:rFonts w:ascii="Times New Roman" w:hAnsi="Times New Roman" w:cs="Times New Roman"/>
          <w:i/>
        </w:rPr>
        <w:t>s</w:t>
      </w:r>
      <w:r w:rsidRPr="00EF1C47">
        <w:rPr>
          <w:rFonts w:ascii="Times New Roman" w:hAnsi="Times New Roman" w:cs="Times New Roman"/>
          <w:i/>
        </w:rPr>
        <w:t>toletí</w:t>
      </w:r>
      <w:r w:rsidRPr="00EF1C47">
        <w:rPr>
          <w:rFonts w:ascii="Times New Roman" w:hAnsi="Times New Roman" w:cs="Times New Roman"/>
        </w:rPr>
        <w:t>. ČL 59, 1972, s. 102–107.</w:t>
      </w:r>
    </w:p>
  </w:footnote>
  <w:footnote w:id="246">
    <w:p w:rsidR="00AF716E" w:rsidRPr="005F3606" w:rsidRDefault="00AF716E" w:rsidP="005F3606">
      <w:pPr>
        <w:spacing w:after="0" w:line="240" w:lineRule="auto"/>
        <w:rPr>
          <w:rFonts w:ascii="Times New Roman" w:hAnsi="Times New Roman" w:cs="Times New Roman"/>
          <w:sz w:val="20"/>
          <w:szCs w:val="20"/>
        </w:rPr>
      </w:pPr>
      <w:r w:rsidRPr="00CC056C">
        <w:rPr>
          <w:rStyle w:val="Znakapoznpodarou"/>
          <w:rFonts w:ascii="Times New Roman" w:hAnsi="Times New Roman" w:cs="Times New Roman"/>
          <w:sz w:val="20"/>
          <w:szCs w:val="20"/>
        </w:rPr>
        <w:footnoteRef/>
      </w:r>
      <w:r w:rsidRPr="00CC056C">
        <w:rPr>
          <w:rFonts w:ascii="Times New Roman" w:hAnsi="Times New Roman" w:cs="Times New Roman"/>
          <w:sz w:val="20"/>
          <w:szCs w:val="20"/>
        </w:rPr>
        <w:t xml:space="preserve"> </w:t>
      </w:r>
      <w:proofErr w:type="spellStart"/>
      <w:r w:rsidRPr="00CC056C">
        <w:rPr>
          <w:rFonts w:ascii="Times New Roman" w:hAnsi="Times New Roman" w:cs="Times New Roman"/>
          <w:sz w:val="20"/>
          <w:szCs w:val="20"/>
        </w:rPr>
        <w:t>Kramařík</w:t>
      </w:r>
      <w:proofErr w:type="spellEnd"/>
      <w:r w:rsidRPr="00CC056C">
        <w:rPr>
          <w:rFonts w:ascii="Times New Roman" w:hAnsi="Times New Roman" w:cs="Times New Roman"/>
          <w:sz w:val="20"/>
          <w:szCs w:val="20"/>
        </w:rPr>
        <w:t xml:space="preserve">, Jaroslav: </w:t>
      </w:r>
      <w:r w:rsidRPr="00CC056C">
        <w:rPr>
          <w:rFonts w:ascii="Times New Roman" w:hAnsi="Times New Roman" w:cs="Times New Roman"/>
          <w:i/>
          <w:sz w:val="20"/>
          <w:szCs w:val="20"/>
        </w:rPr>
        <w:t>Hospodářské nářadí poddaných na panství týneckém koncem osmnáctého století a počátkem století devatenáctého</w:t>
      </w:r>
      <w:r w:rsidRPr="00CC056C">
        <w:rPr>
          <w:rFonts w:ascii="Times New Roman" w:hAnsi="Times New Roman" w:cs="Times New Roman"/>
          <w:sz w:val="20"/>
          <w:szCs w:val="20"/>
        </w:rPr>
        <w:t>. ČE 10, 1962, s. 27–56.</w:t>
      </w:r>
    </w:p>
  </w:footnote>
  <w:footnote w:id="247">
    <w:p w:rsidR="00AF716E" w:rsidRPr="005F3606" w:rsidRDefault="00AF716E" w:rsidP="005F3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5F3606">
        <w:rPr>
          <w:rStyle w:val="Znakapoznpodarou"/>
          <w:rFonts w:ascii="Times New Roman" w:hAnsi="Times New Roman" w:cs="Times New Roman"/>
          <w:sz w:val="20"/>
          <w:szCs w:val="20"/>
        </w:rPr>
        <w:footnoteRef/>
      </w:r>
      <w:r w:rsidRPr="005F3606">
        <w:rPr>
          <w:rFonts w:ascii="Times New Roman" w:hAnsi="Times New Roman" w:cs="Times New Roman"/>
          <w:sz w:val="20"/>
          <w:szCs w:val="20"/>
        </w:rPr>
        <w:t xml:space="preserve"> </w:t>
      </w:r>
      <w:proofErr w:type="spellStart"/>
      <w:r w:rsidRPr="005F3606">
        <w:rPr>
          <w:rFonts w:ascii="Times New Roman" w:eastAsia="Times New Roman" w:hAnsi="Times New Roman" w:cs="Times New Roman"/>
          <w:sz w:val="20"/>
          <w:szCs w:val="20"/>
          <w:lang w:eastAsia="cs-CZ"/>
        </w:rPr>
        <w:t>Šimša</w:t>
      </w:r>
      <w:proofErr w:type="spellEnd"/>
      <w:r w:rsidRPr="005F3606">
        <w:rPr>
          <w:rFonts w:ascii="Times New Roman" w:eastAsia="Times New Roman" w:hAnsi="Times New Roman" w:cs="Times New Roman"/>
          <w:sz w:val="20"/>
          <w:szCs w:val="20"/>
          <w:lang w:eastAsia="cs-CZ"/>
        </w:rPr>
        <w:t xml:space="preserve">, Martin: </w:t>
      </w:r>
      <w:r w:rsidRPr="000B0233">
        <w:rPr>
          <w:rFonts w:ascii="Times New Roman" w:eastAsia="Times New Roman" w:hAnsi="Times New Roman" w:cs="Times New Roman"/>
          <w:i/>
          <w:sz w:val="20"/>
          <w:szCs w:val="20"/>
          <w:lang w:eastAsia="cs-CZ"/>
        </w:rPr>
        <w:t>Staré zemědělství na Valašsku</w:t>
      </w:r>
      <w:r w:rsidRPr="00444E0E">
        <w:rPr>
          <w:rFonts w:ascii="Times New Roman" w:eastAsia="Times New Roman" w:hAnsi="Times New Roman" w:cs="Times New Roman"/>
          <w:i/>
          <w:sz w:val="20"/>
          <w:szCs w:val="20"/>
          <w:lang w:eastAsia="cs-CZ"/>
        </w:rPr>
        <w:t>. Hážovice v druhé polovině 17. století</w:t>
      </w:r>
      <w:r>
        <w:rPr>
          <w:rFonts w:ascii="Times New Roman" w:eastAsia="Times New Roman" w:hAnsi="Times New Roman" w:cs="Times New Roman"/>
          <w:sz w:val="20"/>
          <w:szCs w:val="20"/>
          <w:lang w:eastAsia="cs-CZ"/>
        </w:rPr>
        <w:t>.</w:t>
      </w:r>
      <w:r w:rsidRPr="005F3606">
        <w:rPr>
          <w:rFonts w:ascii="Times New Roman" w:eastAsia="Times New Roman" w:hAnsi="Times New Roman" w:cs="Times New Roman"/>
          <w:sz w:val="20"/>
          <w:szCs w:val="20"/>
          <w:lang w:eastAsia="cs-CZ"/>
        </w:rPr>
        <w:t xml:space="preserve"> </w:t>
      </w:r>
      <w:r w:rsidRPr="000B0233">
        <w:rPr>
          <w:rFonts w:ascii="Times New Roman" w:eastAsia="Times New Roman" w:hAnsi="Times New Roman" w:cs="Times New Roman"/>
          <w:sz w:val="20"/>
          <w:szCs w:val="20"/>
          <w:lang w:eastAsia="cs-CZ"/>
        </w:rPr>
        <w:t xml:space="preserve">Acta </w:t>
      </w:r>
      <w:proofErr w:type="spellStart"/>
      <w:r w:rsidRPr="000B0233">
        <w:rPr>
          <w:rFonts w:ascii="Times New Roman" w:eastAsia="Times New Roman" w:hAnsi="Times New Roman" w:cs="Times New Roman"/>
          <w:sz w:val="20"/>
          <w:szCs w:val="20"/>
          <w:lang w:eastAsia="cs-CZ"/>
        </w:rPr>
        <w:t>musealia</w:t>
      </w:r>
      <w:proofErr w:type="spellEnd"/>
      <w:r w:rsidRPr="005F3606">
        <w:rPr>
          <w:rFonts w:ascii="Times New Roman" w:eastAsia="Times New Roman" w:hAnsi="Times New Roman" w:cs="Times New Roman"/>
          <w:sz w:val="20"/>
          <w:szCs w:val="20"/>
          <w:lang w:eastAsia="cs-CZ"/>
        </w:rPr>
        <w:t xml:space="preserve"> 2002/1, s. 5–</w:t>
      </w:r>
      <w:r w:rsidRPr="000B0233">
        <w:rPr>
          <w:rFonts w:ascii="Times New Roman" w:eastAsia="Times New Roman" w:hAnsi="Times New Roman" w:cs="Times New Roman"/>
          <w:sz w:val="20"/>
          <w:szCs w:val="20"/>
          <w:lang w:eastAsia="cs-CZ"/>
        </w:rPr>
        <w:t>22</w:t>
      </w:r>
      <w:r w:rsidRPr="005F3606">
        <w:rPr>
          <w:rFonts w:ascii="Times New Roman" w:eastAsia="Times New Roman" w:hAnsi="Times New Roman" w:cs="Times New Roman"/>
          <w:sz w:val="20"/>
          <w:szCs w:val="20"/>
          <w:lang w:eastAsia="cs-CZ"/>
        </w:rPr>
        <w:t>.</w:t>
      </w:r>
    </w:p>
  </w:footnote>
  <w:footnote w:id="248">
    <w:p w:rsidR="00AF716E" w:rsidRPr="00680E34" w:rsidRDefault="00AF716E">
      <w:pPr>
        <w:pStyle w:val="Textpoznpodarou"/>
        <w:rPr>
          <w:rFonts w:ascii="Times New Roman" w:hAnsi="Times New Roman" w:cs="Times New Roman"/>
        </w:rPr>
      </w:pPr>
      <w:r w:rsidRPr="00680E34">
        <w:rPr>
          <w:rStyle w:val="Znakapoznpodarou"/>
          <w:rFonts w:ascii="Times New Roman" w:hAnsi="Times New Roman" w:cs="Times New Roman"/>
        </w:rPr>
        <w:footnoteRef/>
      </w:r>
      <w:r w:rsidRPr="00680E34">
        <w:rPr>
          <w:rFonts w:ascii="Times New Roman" w:hAnsi="Times New Roman" w:cs="Times New Roman"/>
        </w:rPr>
        <w:t xml:space="preserve"> Štika, Jaroslav: </w:t>
      </w:r>
      <w:r w:rsidRPr="00680E34">
        <w:rPr>
          <w:rFonts w:ascii="Times New Roman" w:hAnsi="Times New Roman" w:cs="Times New Roman"/>
          <w:i/>
        </w:rPr>
        <w:t xml:space="preserve">Salašnictví na moravském Valašsku ve světle literárních pramenů do poloviny 19. </w:t>
      </w:r>
      <w:r>
        <w:rPr>
          <w:rFonts w:ascii="Times New Roman" w:hAnsi="Times New Roman" w:cs="Times New Roman"/>
          <w:i/>
        </w:rPr>
        <w:t>s</w:t>
      </w:r>
      <w:r w:rsidRPr="00680E34">
        <w:rPr>
          <w:rFonts w:ascii="Times New Roman" w:hAnsi="Times New Roman" w:cs="Times New Roman"/>
          <w:i/>
        </w:rPr>
        <w:t>toletí</w:t>
      </w:r>
      <w:r w:rsidRPr="00680E34">
        <w:rPr>
          <w:rFonts w:ascii="Times New Roman" w:hAnsi="Times New Roman" w:cs="Times New Roman"/>
        </w:rPr>
        <w:t xml:space="preserve">. </w:t>
      </w:r>
      <w:proofErr w:type="spellStart"/>
      <w:r w:rsidRPr="00680E34">
        <w:rPr>
          <w:rFonts w:ascii="Times New Roman" w:hAnsi="Times New Roman" w:cs="Times New Roman"/>
        </w:rPr>
        <w:t>Etnografia</w:t>
      </w:r>
      <w:proofErr w:type="spellEnd"/>
      <w:r w:rsidRPr="00680E34">
        <w:rPr>
          <w:rFonts w:ascii="Times New Roman" w:hAnsi="Times New Roman" w:cs="Times New Roman"/>
        </w:rPr>
        <w:t xml:space="preserve"> Polska 5, 1961, s. 86–95.</w:t>
      </w:r>
    </w:p>
  </w:footnote>
  <w:footnote w:id="249">
    <w:p w:rsidR="00AF716E" w:rsidRPr="00B02A26" w:rsidRDefault="00AF716E" w:rsidP="00556120">
      <w:pPr>
        <w:pStyle w:val="Textpoznpodarou"/>
        <w:rPr>
          <w:rFonts w:ascii="Times New Roman" w:hAnsi="Times New Roman" w:cs="Times New Roman"/>
        </w:rPr>
      </w:pPr>
      <w:r>
        <w:rPr>
          <w:rStyle w:val="Znakapoznpodarou"/>
        </w:rPr>
        <w:footnoteRef/>
      </w:r>
      <w:r>
        <w:t xml:space="preserve"> </w:t>
      </w:r>
      <w:r w:rsidRPr="00B02A26">
        <w:rPr>
          <w:rFonts w:ascii="Times New Roman" w:hAnsi="Times New Roman" w:cs="Times New Roman"/>
        </w:rPr>
        <w:t xml:space="preserve">Jeřábek, Richard: </w:t>
      </w:r>
      <w:r w:rsidRPr="00B02A26">
        <w:rPr>
          <w:rFonts w:ascii="Times New Roman" w:hAnsi="Times New Roman" w:cs="Times New Roman"/>
          <w:i/>
        </w:rPr>
        <w:t xml:space="preserve">Karpatské vorařství v 19. </w:t>
      </w:r>
      <w:r>
        <w:rPr>
          <w:rFonts w:ascii="Times New Roman" w:hAnsi="Times New Roman" w:cs="Times New Roman"/>
          <w:i/>
        </w:rPr>
        <w:t>s</w:t>
      </w:r>
      <w:r w:rsidRPr="00B02A26">
        <w:rPr>
          <w:rFonts w:ascii="Times New Roman" w:hAnsi="Times New Roman" w:cs="Times New Roman"/>
          <w:i/>
        </w:rPr>
        <w:t>toletí</w:t>
      </w:r>
      <w:r w:rsidRPr="00B02A26">
        <w:rPr>
          <w:rFonts w:ascii="Times New Roman" w:hAnsi="Times New Roman" w:cs="Times New Roman"/>
        </w:rPr>
        <w:t>. Praha: SPN, 1961.</w:t>
      </w:r>
    </w:p>
  </w:footnote>
  <w:footnote w:id="250">
    <w:p w:rsidR="00AF716E" w:rsidRPr="00113FCD" w:rsidRDefault="00AF716E" w:rsidP="00113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Pr>
          <w:rStyle w:val="Znakapoznpodarou"/>
        </w:rPr>
        <w:footnoteRef/>
      </w:r>
      <w:r>
        <w:t xml:space="preserve"> </w:t>
      </w:r>
      <w:r w:rsidRPr="000B0233">
        <w:rPr>
          <w:rFonts w:ascii="Times New Roman" w:eastAsia="Times New Roman" w:hAnsi="Times New Roman" w:cs="Times New Roman"/>
          <w:sz w:val="20"/>
          <w:szCs w:val="20"/>
          <w:lang w:eastAsia="cs-CZ"/>
        </w:rPr>
        <w:t>Drápala</w:t>
      </w:r>
      <w:r>
        <w:rPr>
          <w:rFonts w:ascii="Times New Roman" w:eastAsia="Times New Roman" w:hAnsi="Times New Roman" w:cs="Times New Roman"/>
          <w:sz w:val="20"/>
          <w:szCs w:val="20"/>
          <w:lang w:eastAsia="cs-CZ"/>
        </w:rPr>
        <w:t>, Daniel</w:t>
      </w:r>
      <w:r w:rsidRPr="000B0233">
        <w:rPr>
          <w:rFonts w:ascii="Times New Roman" w:eastAsia="Times New Roman" w:hAnsi="Times New Roman" w:cs="Times New Roman"/>
          <w:sz w:val="20"/>
          <w:szCs w:val="20"/>
          <w:lang w:eastAsia="cs-CZ"/>
        </w:rPr>
        <w:t xml:space="preserve">: </w:t>
      </w:r>
      <w:r w:rsidRPr="000B0233">
        <w:rPr>
          <w:rFonts w:ascii="Times New Roman" w:eastAsia="Times New Roman" w:hAnsi="Times New Roman" w:cs="Times New Roman"/>
          <w:i/>
          <w:sz w:val="20"/>
          <w:szCs w:val="20"/>
          <w:lang w:eastAsia="cs-CZ"/>
        </w:rPr>
        <w:t>Venkovský obchod Moravy a Slezska. Socioekonomické sondy z</w:t>
      </w:r>
      <w:r w:rsidRPr="00FE5980">
        <w:rPr>
          <w:rFonts w:ascii="Times New Roman" w:eastAsia="Times New Roman" w:hAnsi="Times New Roman" w:cs="Times New Roman"/>
          <w:i/>
          <w:sz w:val="20"/>
          <w:szCs w:val="20"/>
          <w:lang w:eastAsia="cs-CZ"/>
        </w:rPr>
        <w:t xml:space="preserve"> </w:t>
      </w:r>
      <w:proofErr w:type="gramStart"/>
      <w:r w:rsidRPr="000B0233">
        <w:rPr>
          <w:rFonts w:ascii="Times New Roman" w:eastAsia="Times New Roman" w:hAnsi="Times New Roman" w:cs="Times New Roman"/>
          <w:i/>
          <w:sz w:val="20"/>
          <w:szCs w:val="20"/>
          <w:lang w:eastAsia="cs-CZ"/>
        </w:rPr>
        <w:t>18.–20</w:t>
      </w:r>
      <w:proofErr w:type="gramEnd"/>
      <w:r w:rsidRPr="000B0233">
        <w:rPr>
          <w:rFonts w:ascii="Times New Roman" w:eastAsia="Times New Roman" w:hAnsi="Times New Roman" w:cs="Times New Roman"/>
          <w:i/>
          <w:sz w:val="20"/>
          <w:szCs w:val="20"/>
          <w:lang w:eastAsia="cs-CZ"/>
        </w:rPr>
        <w:t xml:space="preserve">. </w:t>
      </w:r>
      <w:r>
        <w:rPr>
          <w:rFonts w:ascii="Times New Roman" w:eastAsia="Times New Roman" w:hAnsi="Times New Roman" w:cs="Times New Roman"/>
          <w:i/>
          <w:sz w:val="20"/>
          <w:szCs w:val="20"/>
          <w:lang w:eastAsia="cs-CZ"/>
        </w:rPr>
        <w:t>s</w:t>
      </w:r>
      <w:r w:rsidRPr="000B0233">
        <w:rPr>
          <w:rFonts w:ascii="Times New Roman" w:eastAsia="Times New Roman" w:hAnsi="Times New Roman" w:cs="Times New Roman"/>
          <w:i/>
          <w:sz w:val="20"/>
          <w:szCs w:val="20"/>
          <w:lang w:eastAsia="cs-CZ"/>
        </w:rPr>
        <w:t>toletí</w:t>
      </w:r>
      <w:r>
        <w:rPr>
          <w:rFonts w:ascii="Times New Roman" w:eastAsia="Times New Roman" w:hAnsi="Times New Roman" w:cs="Times New Roman"/>
          <w:sz w:val="20"/>
          <w:szCs w:val="20"/>
          <w:lang w:eastAsia="cs-CZ"/>
        </w:rPr>
        <w:t>. Brno: CDK, 2014.</w:t>
      </w:r>
    </w:p>
  </w:footnote>
  <w:footnote w:id="251">
    <w:p w:rsidR="00AF716E" w:rsidRPr="00680E34" w:rsidRDefault="00AF716E">
      <w:pPr>
        <w:pStyle w:val="Textpoznpodarou"/>
        <w:rPr>
          <w:rFonts w:ascii="Times New Roman" w:hAnsi="Times New Roman" w:cs="Times New Roman"/>
        </w:rPr>
      </w:pPr>
      <w:r w:rsidRPr="00680E34">
        <w:rPr>
          <w:rStyle w:val="Znakapoznpodarou"/>
          <w:rFonts w:ascii="Times New Roman" w:hAnsi="Times New Roman" w:cs="Times New Roman"/>
        </w:rPr>
        <w:footnoteRef/>
      </w:r>
      <w:r w:rsidRPr="00680E34">
        <w:rPr>
          <w:rFonts w:ascii="Times New Roman" w:hAnsi="Times New Roman" w:cs="Times New Roman"/>
        </w:rPr>
        <w:t xml:space="preserve"> Např. Štika, Jaroslav: </w:t>
      </w:r>
      <w:r w:rsidRPr="00680E34">
        <w:rPr>
          <w:rFonts w:ascii="Times New Roman" w:hAnsi="Times New Roman" w:cs="Times New Roman"/>
          <w:i/>
          <w:iCs/>
        </w:rPr>
        <w:t>Lidová strava na Valašsku</w:t>
      </w:r>
      <w:r w:rsidRPr="00680E34">
        <w:rPr>
          <w:rFonts w:ascii="Times New Roman" w:hAnsi="Times New Roman" w:cs="Times New Roman"/>
        </w:rPr>
        <w:t>. Ostrava: Profil 1980.</w:t>
      </w:r>
    </w:p>
  </w:footnote>
  <w:footnote w:id="252">
    <w:p w:rsidR="00AF716E" w:rsidRPr="00680E34" w:rsidRDefault="00AF716E">
      <w:pPr>
        <w:pStyle w:val="Textpoznpodarou"/>
        <w:rPr>
          <w:rFonts w:ascii="Times New Roman" w:hAnsi="Times New Roman" w:cs="Times New Roman"/>
        </w:rPr>
      </w:pPr>
      <w:r w:rsidRPr="00680E34">
        <w:rPr>
          <w:rStyle w:val="Znakapoznpodarou"/>
          <w:rFonts w:ascii="Times New Roman" w:hAnsi="Times New Roman" w:cs="Times New Roman"/>
        </w:rPr>
        <w:footnoteRef/>
      </w:r>
      <w:r w:rsidRPr="00680E34">
        <w:rPr>
          <w:rFonts w:ascii="Times New Roman" w:hAnsi="Times New Roman" w:cs="Times New Roman"/>
        </w:rPr>
        <w:t xml:space="preserve"> Burian, Václav: </w:t>
      </w:r>
      <w:r w:rsidRPr="00680E34">
        <w:rPr>
          <w:rFonts w:ascii="Times New Roman" w:hAnsi="Times New Roman" w:cs="Times New Roman"/>
          <w:i/>
        </w:rPr>
        <w:t>Lidová strava na Vyškovsku v polovině 19. století</w:t>
      </w:r>
      <w:r w:rsidRPr="00680E34">
        <w:rPr>
          <w:rFonts w:ascii="Times New Roman" w:hAnsi="Times New Roman" w:cs="Times New Roman"/>
        </w:rPr>
        <w:t>. ČE 9, 1961, s. 192–195.</w:t>
      </w:r>
    </w:p>
  </w:footnote>
  <w:footnote w:id="253">
    <w:p w:rsidR="00AF716E" w:rsidRPr="00ED6A9F" w:rsidRDefault="00AF716E">
      <w:pPr>
        <w:pStyle w:val="Textpoznpodarou"/>
        <w:rPr>
          <w:rFonts w:ascii="Times New Roman" w:hAnsi="Times New Roman" w:cs="Times New Roman"/>
        </w:rPr>
      </w:pPr>
      <w:r w:rsidRPr="00ED6A9F">
        <w:rPr>
          <w:rStyle w:val="Znakapoznpodarou"/>
          <w:rFonts w:ascii="Times New Roman" w:hAnsi="Times New Roman" w:cs="Times New Roman"/>
        </w:rPr>
        <w:footnoteRef/>
      </w:r>
      <w:r w:rsidRPr="00ED6A9F">
        <w:rPr>
          <w:rFonts w:ascii="Times New Roman" w:hAnsi="Times New Roman" w:cs="Times New Roman"/>
        </w:rPr>
        <w:t xml:space="preserve"> </w:t>
      </w:r>
      <w:proofErr w:type="spellStart"/>
      <w:r w:rsidRPr="00ED6A9F">
        <w:rPr>
          <w:rFonts w:ascii="Times New Roman" w:hAnsi="Times New Roman" w:cs="Times New Roman"/>
        </w:rPr>
        <w:t>Woitsch</w:t>
      </w:r>
      <w:proofErr w:type="spellEnd"/>
      <w:r w:rsidRPr="00ED6A9F">
        <w:rPr>
          <w:rFonts w:ascii="Times New Roman" w:hAnsi="Times New Roman" w:cs="Times New Roman"/>
        </w:rPr>
        <w:t xml:space="preserve">, Jiří: </w:t>
      </w:r>
      <w:r w:rsidRPr="00ED6A9F">
        <w:rPr>
          <w:rFonts w:ascii="Times New Roman" w:hAnsi="Times New Roman" w:cs="Times New Roman"/>
          <w:i/>
        </w:rPr>
        <w:t xml:space="preserve">Zapomenutá potaš. </w:t>
      </w:r>
      <w:proofErr w:type="spellStart"/>
      <w:r w:rsidRPr="00ED6A9F">
        <w:rPr>
          <w:rFonts w:ascii="Times New Roman" w:hAnsi="Times New Roman" w:cs="Times New Roman"/>
          <w:i/>
        </w:rPr>
        <w:t>Drasláři</w:t>
      </w:r>
      <w:proofErr w:type="spellEnd"/>
      <w:r w:rsidRPr="00ED6A9F">
        <w:rPr>
          <w:rFonts w:ascii="Times New Roman" w:hAnsi="Times New Roman" w:cs="Times New Roman"/>
          <w:i/>
        </w:rPr>
        <w:t xml:space="preserve"> a </w:t>
      </w:r>
      <w:proofErr w:type="spellStart"/>
      <w:r w:rsidRPr="00ED6A9F">
        <w:rPr>
          <w:rFonts w:ascii="Times New Roman" w:hAnsi="Times New Roman" w:cs="Times New Roman"/>
          <w:i/>
        </w:rPr>
        <w:t>draslářství</w:t>
      </w:r>
      <w:proofErr w:type="spellEnd"/>
      <w:r w:rsidRPr="00ED6A9F">
        <w:rPr>
          <w:rFonts w:ascii="Times New Roman" w:hAnsi="Times New Roman" w:cs="Times New Roman"/>
          <w:i/>
        </w:rPr>
        <w:t xml:space="preserve"> v 18. </w:t>
      </w:r>
      <w:r>
        <w:rPr>
          <w:rFonts w:ascii="Times New Roman" w:hAnsi="Times New Roman" w:cs="Times New Roman"/>
          <w:i/>
        </w:rPr>
        <w:t xml:space="preserve">a </w:t>
      </w:r>
      <w:r w:rsidRPr="00ED6A9F">
        <w:rPr>
          <w:rFonts w:ascii="Times New Roman" w:hAnsi="Times New Roman" w:cs="Times New Roman"/>
          <w:i/>
        </w:rPr>
        <w:t>19.</w:t>
      </w:r>
      <w:r>
        <w:rPr>
          <w:rFonts w:ascii="Times New Roman" w:hAnsi="Times New Roman" w:cs="Times New Roman"/>
          <w:i/>
        </w:rPr>
        <w:t xml:space="preserve"> s</w:t>
      </w:r>
      <w:r w:rsidRPr="00ED6A9F">
        <w:rPr>
          <w:rFonts w:ascii="Times New Roman" w:hAnsi="Times New Roman" w:cs="Times New Roman"/>
          <w:i/>
        </w:rPr>
        <w:t>toletí</w:t>
      </w:r>
      <w:r w:rsidRPr="00ED6A9F">
        <w:rPr>
          <w:rFonts w:ascii="Times New Roman" w:hAnsi="Times New Roman" w:cs="Times New Roman"/>
        </w:rPr>
        <w:t>. Praha: EÚ AV ČR, 2003.</w:t>
      </w:r>
    </w:p>
  </w:footnote>
  <w:footnote w:id="254">
    <w:p w:rsidR="00AF716E" w:rsidRPr="00C33DD1" w:rsidRDefault="00AF716E" w:rsidP="00C33DD1">
      <w:pPr>
        <w:pStyle w:val="Textpoznpodarou"/>
        <w:rPr>
          <w:rFonts w:ascii="Times New Roman" w:hAnsi="Times New Roman" w:cs="Times New Roman"/>
        </w:rPr>
      </w:pPr>
      <w:r w:rsidRPr="00C33DD1">
        <w:rPr>
          <w:rStyle w:val="Znakapoznpodarou"/>
          <w:rFonts w:ascii="Times New Roman" w:hAnsi="Times New Roman" w:cs="Times New Roman"/>
        </w:rPr>
        <w:footnoteRef/>
      </w:r>
      <w:r w:rsidRPr="00C33DD1">
        <w:rPr>
          <w:rFonts w:ascii="Times New Roman" w:hAnsi="Times New Roman" w:cs="Times New Roman"/>
        </w:rPr>
        <w:t xml:space="preserve"> Langer, Jiří: </w:t>
      </w:r>
      <w:r w:rsidRPr="00C33DD1">
        <w:rPr>
          <w:rFonts w:ascii="Times New Roman" w:hAnsi="Times New Roman" w:cs="Times New Roman"/>
          <w:i/>
        </w:rPr>
        <w:t>Co mohou prozradit lidové stavby</w:t>
      </w:r>
      <w:r w:rsidRPr="00C33DD1">
        <w:rPr>
          <w:rFonts w:ascii="Times New Roman" w:hAnsi="Times New Roman" w:cs="Times New Roman"/>
        </w:rPr>
        <w:t xml:space="preserve">. Rožnov pod Radhoštěm: </w:t>
      </w:r>
      <w:proofErr w:type="spellStart"/>
      <w:r w:rsidRPr="00C33DD1">
        <w:rPr>
          <w:rFonts w:ascii="Times New Roman" w:hAnsi="Times New Roman" w:cs="Times New Roman"/>
        </w:rPr>
        <w:t>Ready</w:t>
      </w:r>
      <w:proofErr w:type="spellEnd"/>
      <w:r w:rsidRPr="00C33DD1">
        <w:rPr>
          <w:rFonts w:ascii="Times New Roman" w:hAnsi="Times New Roman" w:cs="Times New Roman"/>
        </w:rPr>
        <w:t>, 1997.</w:t>
      </w:r>
    </w:p>
  </w:footnote>
  <w:footnote w:id="255">
    <w:p w:rsidR="00AF716E" w:rsidRPr="00113FCD" w:rsidRDefault="00AF716E" w:rsidP="00113FCD">
      <w:pPr>
        <w:spacing w:after="0" w:line="240" w:lineRule="auto"/>
        <w:rPr>
          <w:rFonts w:ascii="Times New Roman" w:hAnsi="Times New Roman" w:cs="Times New Roman"/>
        </w:rPr>
      </w:pPr>
      <w:r w:rsidRPr="00444E0E">
        <w:rPr>
          <w:rStyle w:val="Znakapoznpodarou"/>
          <w:rFonts w:ascii="Times New Roman" w:hAnsi="Times New Roman" w:cs="Times New Roman"/>
        </w:rPr>
        <w:footnoteRef/>
      </w:r>
      <w:r w:rsidRPr="00444E0E">
        <w:rPr>
          <w:rFonts w:ascii="Times New Roman" w:hAnsi="Times New Roman" w:cs="Times New Roman"/>
        </w:rPr>
        <w:t xml:space="preserve"> </w:t>
      </w:r>
      <w:r w:rsidRPr="00444E0E">
        <w:rPr>
          <w:rFonts w:ascii="Times New Roman" w:hAnsi="Times New Roman" w:cs="Times New Roman"/>
          <w:sz w:val="20"/>
          <w:szCs w:val="20"/>
        </w:rPr>
        <w:t xml:space="preserve">Fojtík, Karel: </w:t>
      </w:r>
      <w:r w:rsidRPr="00444E0E">
        <w:rPr>
          <w:rFonts w:ascii="Times New Roman" w:hAnsi="Times New Roman" w:cs="Times New Roman"/>
          <w:i/>
          <w:sz w:val="20"/>
          <w:szCs w:val="20"/>
        </w:rPr>
        <w:t>Společnost a rodina na moravském Valašsku v druhé polovině XVII. století</w:t>
      </w:r>
      <w:r w:rsidRPr="00444E0E">
        <w:rPr>
          <w:rFonts w:ascii="Times New Roman" w:hAnsi="Times New Roman" w:cs="Times New Roman"/>
          <w:sz w:val="20"/>
          <w:szCs w:val="20"/>
        </w:rPr>
        <w:t>. ČE 10, 1962, s. 1–26.</w:t>
      </w:r>
    </w:p>
  </w:footnote>
  <w:footnote w:id="256">
    <w:p w:rsidR="00AF716E" w:rsidRPr="00113FCD" w:rsidRDefault="00AF716E" w:rsidP="00113FCD">
      <w:pPr>
        <w:spacing w:after="0" w:line="240" w:lineRule="auto"/>
        <w:rPr>
          <w:rFonts w:ascii="Times New Roman" w:hAnsi="Times New Roman" w:cs="Times New Roman"/>
        </w:rPr>
      </w:pPr>
      <w:r w:rsidRPr="00444E0E">
        <w:rPr>
          <w:rStyle w:val="Znakapoznpodarou"/>
          <w:rFonts w:ascii="Times New Roman" w:hAnsi="Times New Roman" w:cs="Times New Roman"/>
        </w:rPr>
        <w:footnoteRef/>
      </w:r>
      <w:r w:rsidRPr="00444E0E">
        <w:rPr>
          <w:rFonts w:ascii="Times New Roman" w:hAnsi="Times New Roman" w:cs="Times New Roman"/>
        </w:rPr>
        <w:t xml:space="preserve"> </w:t>
      </w:r>
      <w:r>
        <w:rPr>
          <w:rFonts w:ascii="Times New Roman" w:hAnsi="Times New Roman" w:cs="Times New Roman"/>
          <w:sz w:val="20"/>
          <w:szCs w:val="20"/>
        </w:rPr>
        <w:t>Týž</w:t>
      </w:r>
      <w:r w:rsidRPr="00444E0E">
        <w:rPr>
          <w:rFonts w:ascii="Times New Roman" w:hAnsi="Times New Roman" w:cs="Times New Roman"/>
          <w:sz w:val="20"/>
          <w:szCs w:val="20"/>
        </w:rPr>
        <w:t xml:space="preserve">: </w:t>
      </w:r>
      <w:r w:rsidRPr="00444E0E">
        <w:rPr>
          <w:rFonts w:ascii="Times New Roman" w:hAnsi="Times New Roman" w:cs="Times New Roman"/>
          <w:i/>
          <w:sz w:val="20"/>
          <w:szCs w:val="20"/>
        </w:rPr>
        <w:t>Svatba na střední a západní Moravě v 16. a 17. století</w:t>
      </w:r>
      <w:r w:rsidRPr="00444E0E">
        <w:rPr>
          <w:rFonts w:ascii="Times New Roman" w:hAnsi="Times New Roman" w:cs="Times New Roman"/>
          <w:sz w:val="20"/>
          <w:szCs w:val="20"/>
        </w:rPr>
        <w:t>. ČL 52, 1965, s. 332–342.</w:t>
      </w:r>
    </w:p>
  </w:footnote>
  <w:footnote w:id="257">
    <w:p w:rsidR="00AF716E" w:rsidRPr="00EF1C47" w:rsidRDefault="00AF716E">
      <w:pPr>
        <w:pStyle w:val="Textpoznpodarou"/>
        <w:rPr>
          <w:rFonts w:ascii="Times New Roman" w:hAnsi="Times New Roman" w:cs="Times New Roman"/>
        </w:rPr>
      </w:pPr>
      <w:r w:rsidRPr="00EF1C47">
        <w:rPr>
          <w:rStyle w:val="Znakapoznpodarou"/>
          <w:rFonts w:ascii="Times New Roman" w:hAnsi="Times New Roman" w:cs="Times New Roman"/>
        </w:rPr>
        <w:footnoteRef/>
      </w:r>
      <w:r w:rsidRPr="00EF1C47">
        <w:rPr>
          <w:rFonts w:ascii="Times New Roman" w:hAnsi="Times New Roman" w:cs="Times New Roman"/>
        </w:rPr>
        <w:t xml:space="preserve"> </w:t>
      </w:r>
      <w:r>
        <w:rPr>
          <w:rFonts w:ascii="Times New Roman" w:hAnsi="Times New Roman" w:cs="Times New Roman"/>
        </w:rPr>
        <w:t>Týž</w:t>
      </w:r>
      <w:r w:rsidRPr="00EF1C47">
        <w:rPr>
          <w:rFonts w:ascii="Times New Roman" w:hAnsi="Times New Roman" w:cs="Times New Roman"/>
        </w:rPr>
        <w:t xml:space="preserve">: </w:t>
      </w:r>
      <w:r w:rsidRPr="00EF1C47">
        <w:rPr>
          <w:rFonts w:ascii="Times New Roman" w:hAnsi="Times New Roman" w:cs="Times New Roman"/>
          <w:i/>
        </w:rPr>
        <w:t xml:space="preserve">Řemeslnictvo a jeho podíl na utváření volného času obyvatel měst v 16. </w:t>
      </w:r>
      <w:r>
        <w:rPr>
          <w:rFonts w:ascii="Times New Roman" w:hAnsi="Times New Roman" w:cs="Times New Roman"/>
          <w:i/>
        </w:rPr>
        <w:t>a</w:t>
      </w:r>
      <w:r w:rsidRPr="00EF1C47">
        <w:rPr>
          <w:rFonts w:ascii="Times New Roman" w:hAnsi="Times New Roman" w:cs="Times New Roman"/>
          <w:i/>
        </w:rPr>
        <w:t xml:space="preserve"> 17. </w:t>
      </w:r>
      <w:r>
        <w:rPr>
          <w:rFonts w:ascii="Times New Roman" w:hAnsi="Times New Roman" w:cs="Times New Roman"/>
          <w:i/>
        </w:rPr>
        <w:t>s</w:t>
      </w:r>
      <w:r w:rsidRPr="00EF1C47">
        <w:rPr>
          <w:rFonts w:ascii="Times New Roman" w:hAnsi="Times New Roman" w:cs="Times New Roman"/>
          <w:i/>
        </w:rPr>
        <w:t>toletí v Čechách a na Moravě</w:t>
      </w:r>
      <w:r w:rsidRPr="00EF1C47">
        <w:rPr>
          <w:rFonts w:ascii="Times New Roman" w:hAnsi="Times New Roman" w:cs="Times New Roman"/>
        </w:rPr>
        <w:t>. NVČ 8–9, 1974, s. 81–109.</w:t>
      </w:r>
    </w:p>
  </w:footnote>
  <w:footnote w:id="258">
    <w:p w:rsidR="00AF716E" w:rsidRPr="00AD0C7C" w:rsidRDefault="00AF716E">
      <w:pPr>
        <w:pStyle w:val="Textpoznpodarou"/>
        <w:rPr>
          <w:rFonts w:ascii="Times New Roman" w:hAnsi="Times New Roman" w:cs="Times New Roman"/>
        </w:rPr>
      </w:pPr>
      <w:r w:rsidRPr="00AD0C7C">
        <w:rPr>
          <w:rStyle w:val="Znakapoznpodarou"/>
          <w:rFonts w:ascii="Times New Roman" w:hAnsi="Times New Roman" w:cs="Times New Roman"/>
        </w:rPr>
        <w:footnoteRef/>
      </w:r>
      <w:r w:rsidRPr="00AD0C7C">
        <w:rPr>
          <w:rFonts w:ascii="Times New Roman" w:hAnsi="Times New Roman" w:cs="Times New Roman"/>
        </w:rPr>
        <w:t xml:space="preserve"> Např. Altman, Karel: </w:t>
      </w:r>
      <w:proofErr w:type="spellStart"/>
      <w:r w:rsidRPr="00AD0C7C">
        <w:rPr>
          <w:rFonts w:ascii="Times New Roman" w:hAnsi="Times New Roman" w:cs="Times New Roman"/>
          <w:i/>
        </w:rPr>
        <w:t>Krčemné</w:t>
      </w:r>
      <w:proofErr w:type="spellEnd"/>
      <w:r w:rsidRPr="00AD0C7C">
        <w:rPr>
          <w:rFonts w:ascii="Times New Roman" w:hAnsi="Times New Roman" w:cs="Times New Roman"/>
          <w:i/>
        </w:rPr>
        <w:t xml:space="preserve"> Brno. O hostincích, kavárnách a hotelech, ale také o hospodách, výčepech a putykách v moravské metropoli</w:t>
      </w:r>
      <w:r w:rsidRPr="00AD0C7C">
        <w:rPr>
          <w:rFonts w:ascii="Times New Roman" w:hAnsi="Times New Roman" w:cs="Times New Roman"/>
        </w:rPr>
        <w:t>. Brno: Doplněk, 1993.</w:t>
      </w:r>
    </w:p>
  </w:footnote>
  <w:footnote w:id="259">
    <w:p w:rsidR="00AF716E" w:rsidRPr="00261B0B" w:rsidRDefault="00AF716E">
      <w:pPr>
        <w:pStyle w:val="Textpoznpodarou"/>
        <w:rPr>
          <w:rFonts w:ascii="Times New Roman" w:hAnsi="Times New Roman" w:cs="Times New Roman"/>
        </w:rPr>
      </w:pPr>
      <w:r w:rsidRPr="00261B0B">
        <w:rPr>
          <w:rStyle w:val="Znakapoznpodarou"/>
          <w:rFonts w:ascii="Times New Roman" w:hAnsi="Times New Roman" w:cs="Times New Roman"/>
        </w:rPr>
        <w:footnoteRef/>
      </w:r>
      <w:r w:rsidRPr="00261B0B">
        <w:rPr>
          <w:rFonts w:ascii="Times New Roman" w:hAnsi="Times New Roman" w:cs="Times New Roman"/>
        </w:rPr>
        <w:t xml:space="preserve"> </w:t>
      </w:r>
      <w:proofErr w:type="spellStart"/>
      <w:r w:rsidRPr="00261B0B">
        <w:rPr>
          <w:rFonts w:ascii="Times New Roman" w:hAnsi="Times New Roman" w:cs="Times New Roman"/>
        </w:rPr>
        <w:t>Zíbrt</w:t>
      </w:r>
      <w:proofErr w:type="spellEnd"/>
      <w:r w:rsidRPr="00261B0B">
        <w:rPr>
          <w:rFonts w:ascii="Times New Roman" w:hAnsi="Times New Roman" w:cs="Times New Roman"/>
        </w:rPr>
        <w:t xml:space="preserve">, Čeněk: </w:t>
      </w:r>
      <w:r w:rsidRPr="00261B0B">
        <w:rPr>
          <w:rFonts w:ascii="Times New Roman" w:hAnsi="Times New Roman" w:cs="Times New Roman"/>
          <w:i/>
        </w:rPr>
        <w:t>Seznam pověr a zvyklostí pohanských z VIII. věku</w:t>
      </w:r>
      <w:r w:rsidRPr="00261B0B">
        <w:rPr>
          <w:rFonts w:ascii="Times New Roman" w:hAnsi="Times New Roman" w:cs="Times New Roman"/>
        </w:rPr>
        <w:t>. Praha: Č</w:t>
      </w:r>
      <w:r>
        <w:rPr>
          <w:rFonts w:ascii="Times New Roman" w:hAnsi="Times New Roman" w:cs="Times New Roman"/>
        </w:rPr>
        <w:t>AVSU</w:t>
      </w:r>
      <w:r w:rsidRPr="00261B0B">
        <w:rPr>
          <w:rFonts w:ascii="Times New Roman" w:hAnsi="Times New Roman" w:cs="Times New Roman"/>
        </w:rPr>
        <w:t>, 1894.</w:t>
      </w:r>
    </w:p>
  </w:footnote>
  <w:footnote w:id="260">
    <w:p w:rsidR="00AF716E" w:rsidRPr="00074576" w:rsidRDefault="00AF716E">
      <w:pPr>
        <w:pStyle w:val="Textpoznpodarou"/>
        <w:rPr>
          <w:rFonts w:ascii="Times New Roman" w:hAnsi="Times New Roman" w:cs="Times New Roman"/>
        </w:rPr>
      </w:pPr>
      <w:r w:rsidRPr="00074576">
        <w:rPr>
          <w:rStyle w:val="Znakapoznpodarou"/>
          <w:rFonts w:ascii="Times New Roman" w:hAnsi="Times New Roman" w:cs="Times New Roman"/>
        </w:rPr>
        <w:footnoteRef/>
      </w:r>
      <w:r w:rsidRPr="00074576">
        <w:rPr>
          <w:rFonts w:ascii="Times New Roman" w:hAnsi="Times New Roman" w:cs="Times New Roman"/>
        </w:rPr>
        <w:t xml:space="preserve"> </w:t>
      </w:r>
      <w:proofErr w:type="spellStart"/>
      <w:r w:rsidRPr="00074576">
        <w:rPr>
          <w:rFonts w:ascii="Times New Roman" w:hAnsi="Times New Roman" w:cs="Times New Roman"/>
        </w:rPr>
        <w:t>Petrtyl</w:t>
      </w:r>
      <w:proofErr w:type="spellEnd"/>
      <w:r w:rsidRPr="00074576">
        <w:rPr>
          <w:rFonts w:ascii="Times New Roman" w:hAnsi="Times New Roman" w:cs="Times New Roman"/>
        </w:rPr>
        <w:t xml:space="preserve">, Josef: </w:t>
      </w:r>
      <w:r w:rsidRPr="00074576">
        <w:rPr>
          <w:rFonts w:ascii="Times New Roman" w:hAnsi="Times New Roman" w:cs="Times New Roman"/>
          <w:i/>
        </w:rPr>
        <w:t xml:space="preserve">Kramářské pověrečné tisky a jejich sociální </w:t>
      </w:r>
      <w:r>
        <w:rPr>
          <w:rFonts w:ascii="Times New Roman" w:hAnsi="Times New Roman" w:cs="Times New Roman"/>
          <w:i/>
        </w:rPr>
        <w:t xml:space="preserve">působení </w:t>
      </w:r>
      <w:r w:rsidRPr="00074576">
        <w:rPr>
          <w:rFonts w:ascii="Times New Roman" w:hAnsi="Times New Roman" w:cs="Times New Roman"/>
          <w:i/>
        </w:rPr>
        <w:t xml:space="preserve">v druhé polovině 19. </w:t>
      </w:r>
      <w:r>
        <w:rPr>
          <w:rFonts w:ascii="Times New Roman" w:hAnsi="Times New Roman" w:cs="Times New Roman"/>
          <w:i/>
        </w:rPr>
        <w:t>s</w:t>
      </w:r>
      <w:r w:rsidRPr="00074576">
        <w:rPr>
          <w:rFonts w:ascii="Times New Roman" w:hAnsi="Times New Roman" w:cs="Times New Roman"/>
          <w:i/>
        </w:rPr>
        <w:t>toletí</w:t>
      </w:r>
      <w:r w:rsidRPr="00074576">
        <w:rPr>
          <w:rFonts w:ascii="Times New Roman" w:hAnsi="Times New Roman" w:cs="Times New Roman"/>
        </w:rPr>
        <w:t>. ČE 7, 1959, s. 291–307.</w:t>
      </w:r>
    </w:p>
  </w:footnote>
  <w:footnote w:id="261">
    <w:p w:rsidR="00AF716E" w:rsidRPr="008A3309" w:rsidRDefault="00AF716E">
      <w:pPr>
        <w:pStyle w:val="Textpoznpodarou"/>
        <w:rPr>
          <w:rFonts w:ascii="Times New Roman" w:hAnsi="Times New Roman" w:cs="Times New Roman"/>
        </w:rPr>
      </w:pPr>
      <w:r w:rsidRPr="008A3309">
        <w:rPr>
          <w:rStyle w:val="Znakapoznpodarou"/>
          <w:rFonts w:ascii="Times New Roman" w:hAnsi="Times New Roman" w:cs="Times New Roman"/>
        </w:rPr>
        <w:footnoteRef/>
      </w:r>
      <w:r w:rsidRPr="008A3309">
        <w:rPr>
          <w:rFonts w:ascii="Times New Roman" w:hAnsi="Times New Roman" w:cs="Times New Roman"/>
        </w:rPr>
        <w:t xml:space="preserve"> </w:t>
      </w:r>
      <w:proofErr w:type="spellStart"/>
      <w:r w:rsidRPr="008A3309">
        <w:rPr>
          <w:rFonts w:ascii="Times New Roman" w:hAnsi="Times New Roman" w:cs="Times New Roman"/>
        </w:rPr>
        <w:t>Scheybal</w:t>
      </w:r>
      <w:proofErr w:type="spellEnd"/>
      <w:r w:rsidRPr="008A3309">
        <w:rPr>
          <w:rFonts w:ascii="Times New Roman" w:hAnsi="Times New Roman" w:cs="Times New Roman"/>
        </w:rPr>
        <w:t xml:space="preserve">, Josef V.: </w:t>
      </w:r>
      <w:r w:rsidRPr="008A3309">
        <w:rPr>
          <w:rFonts w:ascii="Times New Roman" w:hAnsi="Times New Roman" w:cs="Times New Roman"/>
          <w:i/>
        </w:rPr>
        <w:t>Typy lidových zpravodajských tisků v devatenáctém století</w:t>
      </w:r>
      <w:r w:rsidRPr="008A3309">
        <w:rPr>
          <w:rFonts w:ascii="Times New Roman" w:hAnsi="Times New Roman" w:cs="Times New Roman"/>
        </w:rPr>
        <w:t xml:space="preserve">. ČE 10, 1962, s. 265–280. </w:t>
      </w:r>
    </w:p>
  </w:footnote>
  <w:footnote w:id="262">
    <w:p w:rsidR="00AF716E" w:rsidRPr="004D5F85" w:rsidRDefault="00AF716E">
      <w:pPr>
        <w:pStyle w:val="Textpoznpodarou"/>
        <w:rPr>
          <w:rFonts w:ascii="Times New Roman" w:hAnsi="Times New Roman" w:cs="Times New Roman"/>
        </w:rPr>
      </w:pPr>
      <w:r w:rsidRPr="004D5F85">
        <w:rPr>
          <w:rStyle w:val="Znakapoznpodarou"/>
          <w:rFonts w:ascii="Times New Roman" w:hAnsi="Times New Roman" w:cs="Times New Roman"/>
        </w:rPr>
        <w:footnoteRef/>
      </w:r>
      <w:r w:rsidRPr="004D5F85">
        <w:rPr>
          <w:rFonts w:ascii="Times New Roman" w:hAnsi="Times New Roman" w:cs="Times New Roman"/>
        </w:rPr>
        <w:t xml:space="preserve"> Např. Beneš, Bohuslav: </w:t>
      </w:r>
      <w:r w:rsidRPr="004D5F85">
        <w:rPr>
          <w:rFonts w:ascii="Times New Roman" w:hAnsi="Times New Roman" w:cs="Times New Roman"/>
          <w:i/>
        </w:rPr>
        <w:t>Světská kramářská píseň</w:t>
      </w:r>
      <w:r w:rsidRPr="004D5F85">
        <w:rPr>
          <w:rFonts w:ascii="Times New Roman" w:hAnsi="Times New Roman" w:cs="Times New Roman"/>
        </w:rPr>
        <w:t xml:space="preserve">. Brno: UJEP, </w:t>
      </w:r>
      <w:r>
        <w:rPr>
          <w:rFonts w:ascii="Times New Roman" w:hAnsi="Times New Roman" w:cs="Times New Roman"/>
        </w:rPr>
        <w:t xml:space="preserve">1970; </w:t>
      </w:r>
      <w:proofErr w:type="spellStart"/>
      <w:r>
        <w:rPr>
          <w:rFonts w:ascii="Times New Roman" w:hAnsi="Times New Roman" w:cs="Times New Roman"/>
        </w:rPr>
        <w:t>Scheybal</w:t>
      </w:r>
      <w:proofErr w:type="spellEnd"/>
      <w:r>
        <w:rPr>
          <w:rFonts w:ascii="Times New Roman" w:hAnsi="Times New Roman" w:cs="Times New Roman"/>
        </w:rPr>
        <w:t xml:space="preserve">, Josef V.: </w:t>
      </w:r>
      <w:r w:rsidRPr="004D5F85">
        <w:rPr>
          <w:rFonts w:ascii="Times New Roman" w:hAnsi="Times New Roman" w:cs="Times New Roman"/>
          <w:i/>
        </w:rPr>
        <w:t xml:space="preserve">Senzace pěti </w:t>
      </w:r>
      <w:r>
        <w:rPr>
          <w:rFonts w:ascii="Times New Roman" w:hAnsi="Times New Roman" w:cs="Times New Roman"/>
          <w:i/>
        </w:rPr>
        <w:t>století v kramářské písni. Příspěvek k dějinám lidového zpravodajského zpěvu</w:t>
      </w:r>
      <w:r>
        <w:rPr>
          <w:rFonts w:ascii="Times New Roman" w:hAnsi="Times New Roman" w:cs="Times New Roman"/>
        </w:rPr>
        <w:t>. Hradec Králové: Kruh, 1991; v současnosti zejména práce Markéty Holubové.</w:t>
      </w:r>
    </w:p>
  </w:footnote>
  <w:footnote w:id="263">
    <w:p w:rsidR="00AF716E" w:rsidRPr="00DB0B33" w:rsidRDefault="00AF716E">
      <w:pPr>
        <w:pStyle w:val="Textpoznpodarou"/>
        <w:rPr>
          <w:rFonts w:ascii="Times New Roman" w:hAnsi="Times New Roman" w:cs="Times New Roman"/>
        </w:rPr>
      </w:pPr>
      <w:r w:rsidRPr="00DB0B33">
        <w:rPr>
          <w:rStyle w:val="Znakapoznpodarou"/>
          <w:rFonts w:ascii="Times New Roman" w:hAnsi="Times New Roman" w:cs="Times New Roman"/>
        </w:rPr>
        <w:footnoteRef/>
      </w:r>
      <w:r w:rsidRPr="00DB0B33">
        <w:rPr>
          <w:rFonts w:ascii="Times New Roman" w:hAnsi="Times New Roman" w:cs="Times New Roman"/>
        </w:rPr>
        <w:t xml:space="preserve"> Holubová, Markéta: </w:t>
      </w:r>
      <w:r w:rsidRPr="00DB0B33">
        <w:rPr>
          <w:rStyle w:val="Zvraznn"/>
          <w:rFonts w:ascii="Times New Roman" w:hAnsi="Times New Roman" w:cs="Times New Roman"/>
        </w:rPr>
        <w:t>Zázračná uzdravení ve světle svatohorských knih zázraků</w:t>
      </w:r>
      <w:r w:rsidRPr="00DB0B33">
        <w:rPr>
          <w:rFonts w:ascii="Times New Roman" w:hAnsi="Times New Roman" w:cs="Times New Roman"/>
        </w:rPr>
        <w:t xml:space="preserve">. ČL 89, 2002, s. 217–238; Holubová, Markéta: </w:t>
      </w:r>
      <w:r w:rsidRPr="00DB0B33">
        <w:rPr>
          <w:rFonts w:ascii="Times New Roman" w:hAnsi="Times New Roman" w:cs="Times New Roman"/>
          <w:i/>
        </w:rPr>
        <w:t>Etnografický atlas Čech, Moravy a Slezska VI. Okruhy kultů poutních madon jezuitského řádu</w:t>
      </w:r>
      <w:r w:rsidRPr="00DB0B33">
        <w:rPr>
          <w:rFonts w:ascii="Times New Roman" w:hAnsi="Times New Roman" w:cs="Times New Roman"/>
        </w:rPr>
        <w:t>. Praha: EÚ AV ČR, 2009.</w:t>
      </w:r>
    </w:p>
  </w:footnote>
  <w:footnote w:id="264">
    <w:p w:rsidR="00AF716E" w:rsidRPr="00576F38" w:rsidRDefault="00AF716E">
      <w:pPr>
        <w:pStyle w:val="Textpoznpodarou"/>
        <w:rPr>
          <w:rFonts w:ascii="Times New Roman" w:hAnsi="Times New Roman" w:cs="Times New Roman"/>
        </w:rPr>
      </w:pPr>
      <w:r w:rsidRPr="00576F38">
        <w:rPr>
          <w:rStyle w:val="Znakapoznpodarou"/>
          <w:rFonts w:ascii="Times New Roman" w:hAnsi="Times New Roman" w:cs="Times New Roman"/>
        </w:rPr>
        <w:footnoteRef/>
      </w:r>
      <w:r w:rsidRPr="00576F38">
        <w:rPr>
          <w:rFonts w:ascii="Times New Roman" w:hAnsi="Times New Roman" w:cs="Times New Roman"/>
        </w:rPr>
        <w:t xml:space="preserve"> Valešová, Barbora: </w:t>
      </w:r>
      <w:r w:rsidRPr="00576F38">
        <w:rPr>
          <w:rFonts w:ascii="Times New Roman" w:hAnsi="Times New Roman" w:cs="Times New Roman"/>
          <w:i/>
        </w:rPr>
        <w:t xml:space="preserve">Kult Panny Marie </w:t>
      </w:r>
      <w:proofErr w:type="spellStart"/>
      <w:r w:rsidRPr="00576F38">
        <w:rPr>
          <w:rFonts w:ascii="Times New Roman" w:hAnsi="Times New Roman" w:cs="Times New Roman"/>
          <w:i/>
        </w:rPr>
        <w:t>Hromničné</w:t>
      </w:r>
      <w:proofErr w:type="spellEnd"/>
      <w:r w:rsidRPr="00576F38">
        <w:rPr>
          <w:rFonts w:ascii="Times New Roman" w:hAnsi="Times New Roman" w:cs="Times New Roman"/>
          <w:i/>
        </w:rPr>
        <w:t xml:space="preserve"> v Bučovicích</w:t>
      </w:r>
      <w:r w:rsidRPr="00576F38">
        <w:rPr>
          <w:rFonts w:ascii="Times New Roman" w:hAnsi="Times New Roman" w:cs="Times New Roman"/>
        </w:rPr>
        <w:t xml:space="preserve"> [diplomová práce]. Brno: </w:t>
      </w:r>
      <w:proofErr w:type="gramStart"/>
      <w:r w:rsidRPr="00576F38">
        <w:rPr>
          <w:rFonts w:ascii="Times New Roman" w:hAnsi="Times New Roman" w:cs="Times New Roman"/>
        </w:rPr>
        <w:t>MU</w:t>
      </w:r>
      <w:proofErr w:type="gramEnd"/>
      <w:r w:rsidRPr="00576F38">
        <w:rPr>
          <w:rFonts w:ascii="Times New Roman" w:hAnsi="Times New Roman" w:cs="Times New Roman"/>
        </w:rPr>
        <w:t>, 2009.</w:t>
      </w:r>
    </w:p>
  </w:footnote>
  <w:footnote w:id="265">
    <w:p w:rsidR="00AF716E" w:rsidRPr="0081755A" w:rsidRDefault="00AF716E" w:rsidP="0081755A">
      <w:pPr>
        <w:pStyle w:val="Nadpis2"/>
        <w:spacing w:before="0" w:line="240" w:lineRule="auto"/>
        <w:rPr>
          <w:rFonts w:ascii="Times New Roman" w:hAnsi="Times New Roman" w:cs="Times New Roman"/>
          <w:b w:val="0"/>
          <w:sz w:val="20"/>
          <w:szCs w:val="20"/>
        </w:rPr>
      </w:pPr>
      <w:r w:rsidRPr="0081755A">
        <w:rPr>
          <w:rStyle w:val="Znakapoznpodarou"/>
          <w:rFonts w:ascii="Times New Roman" w:hAnsi="Times New Roman" w:cs="Times New Roman"/>
          <w:b w:val="0"/>
          <w:color w:val="auto"/>
          <w:sz w:val="20"/>
          <w:szCs w:val="20"/>
        </w:rPr>
        <w:footnoteRef/>
      </w:r>
      <w:r w:rsidRPr="0081755A">
        <w:rPr>
          <w:rFonts w:ascii="Times New Roman" w:hAnsi="Times New Roman" w:cs="Times New Roman"/>
          <w:b w:val="0"/>
          <w:color w:val="auto"/>
          <w:sz w:val="20"/>
          <w:szCs w:val="20"/>
        </w:rPr>
        <w:t xml:space="preserve"> </w:t>
      </w:r>
      <w:r>
        <w:rPr>
          <w:rFonts w:ascii="Times New Roman" w:hAnsi="Times New Roman" w:cs="Times New Roman"/>
          <w:b w:val="0"/>
          <w:color w:val="auto"/>
          <w:sz w:val="20"/>
          <w:szCs w:val="20"/>
        </w:rPr>
        <w:t>Táž</w:t>
      </w:r>
      <w:r w:rsidRPr="00F21ABC">
        <w:rPr>
          <w:rFonts w:ascii="Times New Roman" w:hAnsi="Times New Roman" w:cs="Times New Roman"/>
          <w:b w:val="0"/>
          <w:color w:val="auto"/>
          <w:sz w:val="20"/>
          <w:szCs w:val="20"/>
        </w:rPr>
        <w:t xml:space="preserve">: </w:t>
      </w:r>
      <w:r w:rsidRPr="00F21ABC">
        <w:rPr>
          <w:rFonts w:ascii="Times New Roman" w:hAnsi="Times New Roman" w:cs="Times New Roman"/>
          <w:b w:val="0"/>
          <w:i/>
          <w:color w:val="auto"/>
          <w:sz w:val="20"/>
          <w:szCs w:val="20"/>
        </w:rPr>
        <w:t>Bratrstvo svatého Isidora v Knínicích u Boskovic</w:t>
      </w:r>
      <w:r w:rsidRPr="00F21ABC">
        <w:rPr>
          <w:rFonts w:ascii="Times New Roman" w:hAnsi="Times New Roman" w:cs="Times New Roman"/>
          <w:b w:val="0"/>
          <w:color w:val="auto"/>
          <w:sz w:val="20"/>
          <w:szCs w:val="20"/>
        </w:rPr>
        <w:t xml:space="preserve"> </w:t>
      </w:r>
      <w:r w:rsidRPr="00F21ABC">
        <w:rPr>
          <w:rFonts w:ascii="Times New Roman" w:hAnsi="Times New Roman" w:cs="Times New Roman"/>
          <w:b w:val="0"/>
          <w:i/>
          <w:color w:val="auto"/>
          <w:sz w:val="20"/>
          <w:szCs w:val="20"/>
        </w:rPr>
        <w:t>a jeho role v rámci venkovského prostředí</w:t>
      </w:r>
      <w:r w:rsidRPr="00F21ABC">
        <w:rPr>
          <w:rFonts w:ascii="Times New Roman" w:hAnsi="Times New Roman" w:cs="Times New Roman"/>
          <w:b w:val="0"/>
          <w:color w:val="auto"/>
          <w:sz w:val="20"/>
          <w:szCs w:val="20"/>
        </w:rPr>
        <w:t>. FE 46, 2012, s. 155–170</w:t>
      </w:r>
      <w:r>
        <w:rPr>
          <w:rFonts w:ascii="Times New Roman" w:hAnsi="Times New Roman" w:cs="Times New Roman"/>
          <w:b w:val="0"/>
          <w:color w:val="auto"/>
          <w:sz w:val="20"/>
          <w:szCs w:val="20"/>
        </w:rPr>
        <w:t>.</w:t>
      </w:r>
      <w:r w:rsidRPr="0081755A">
        <w:rPr>
          <w:rFonts w:ascii="Times New Roman" w:hAnsi="Times New Roman" w:cs="Times New Roman"/>
          <w:b w:val="0"/>
          <w:sz w:val="20"/>
          <w:szCs w:val="20"/>
        </w:rPr>
        <w:t xml:space="preserve"> </w:t>
      </w:r>
    </w:p>
  </w:footnote>
  <w:footnote w:id="266">
    <w:p w:rsidR="00AF716E" w:rsidRPr="0081755A" w:rsidRDefault="00AF716E">
      <w:pPr>
        <w:pStyle w:val="Textpoznpodarou"/>
        <w:rPr>
          <w:rFonts w:ascii="Times New Roman" w:hAnsi="Times New Roman" w:cs="Times New Roman"/>
        </w:rPr>
      </w:pPr>
      <w:r w:rsidRPr="0081755A">
        <w:rPr>
          <w:rStyle w:val="Znakapoznpodarou"/>
          <w:rFonts w:ascii="Times New Roman" w:hAnsi="Times New Roman" w:cs="Times New Roman"/>
        </w:rPr>
        <w:footnoteRef/>
      </w:r>
      <w:r w:rsidRPr="0081755A">
        <w:rPr>
          <w:rFonts w:ascii="Times New Roman" w:hAnsi="Times New Roman" w:cs="Times New Roman"/>
        </w:rPr>
        <w:t xml:space="preserve"> Doušek, Roman: </w:t>
      </w:r>
      <w:r w:rsidRPr="0081755A">
        <w:rPr>
          <w:rFonts w:ascii="Times New Roman" w:hAnsi="Times New Roman" w:cs="Times New Roman"/>
          <w:i/>
        </w:rPr>
        <w:t>Mariánský poutník Matěj Chládek z Podbřežic. Ke kultu Panny Marie na přelomu 18. a 19. století</w:t>
      </w:r>
      <w:r w:rsidRPr="0081755A">
        <w:rPr>
          <w:rFonts w:ascii="Times New Roman" w:hAnsi="Times New Roman" w:cs="Times New Roman"/>
        </w:rPr>
        <w:t xml:space="preserve">. </w:t>
      </w:r>
      <w:r w:rsidRPr="0081755A">
        <w:rPr>
          <w:rFonts w:ascii="Times New Roman" w:hAnsi="Times New Roman" w:cs="Times New Roman"/>
          <w:iCs/>
        </w:rPr>
        <w:t>N</w:t>
      </w:r>
      <w:r>
        <w:rPr>
          <w:rFonts w:ascii="Times New Roman" w:hAnsi="Times New Roman" w:cs="Times New Roman"/>
          <w:iCs/>
        </w:rPr>
        <w:t>V 20 (62),</w:t>
      </w:r>
      <w:r w:rsidRPr="0081755A">
        <w:rPr>
          <w:rFonts w:ascii="Times New Roman" w:hAnsi="Times New Roman" w:cs="Times New Roman"/>
        </w:rPr>
        <w:t xml:space="preserve"> 2003, s. 5–14.</w:t>
      </w:r>
    </w:p>
  </w:footnote>
  <w:footnote w:id="267">
    <w:p w:rsidR="00AF716E" w:rsidRPr="00ED2088" w:rsidRDefault="00AF716E" w:rsidP="002014E3">
      <w:pPr>
        <w:pStyle w:val="Textpoznpodarou"/>
        <w:rPr>
          <w:rFonts w:ascii="Times New Roman" w:hAnsi="Times New Roman" w:cs="Times New Roman"/>
        </w:rPr>
      </w:pPr>
      <w:r w:rsidRPr="00ED2088">
        <w:rPr>
          <w:rStyle w:val="Znakapoznpodarou"/>
          <w:rFonts w:ascii="Times New Roman" w:hAnsi="Times New Roman" w:cs="Times New Roman"/>
        </w:rPr>
        <w:footnoteRef/>
      </w:r>
      <w:r w:rsidRPr="00ED2088">
        <w:rPr>
          <w:rFonts w:ascii="Times New Roman" w:hAnsi="Times New Roman" w:cs="Times New Roman"/>
        </w:rPr>
        <w:t xml:space="preserve"> K problematice </w:t>
      </w:r>
      <w:proofErr w:type="spellStart"/>
      <w:r w:rsidRPr="00ED2088">
        <w:rPr>
          <w:rFonts w:ascii="Times New Roman" w:hAnsi="Times New Roman" w:cs="Times New Roman"/>
        </w:rPr>
        <w:t>Woitsch</w:t>
      </w:r>
      <w:proofErr w:type="spellEnd"/>
      <w:r w:rsidRPr="00ED2088">
        <w:rPr>
          <w:rFonts w:ascii="Times New Roman" w:hAnsi="Times New Roman" w:cs="Times New Roman"/>
        </w:rPr>
        <w:t xml:space="preserve">, Jiří: </w:t>
      </w:r>
      <w:r w:rsidRPr="00ED2088">
        <w:rPr>
          <w:rFonts w:ascii="Times New Roman" w:hAnsi="Times New Roman" w:cs="Times New Roman"/>
          <w:i/>
        </w:rPr>
        <w:t>Kam zmizela etnografie dělnictva?</w:t>
      </w:r>
      <w:r>
        <w:rPr>
          <w:rFonts w:ascii="Times New Roman" w:hAnsi="Times New Roman" w:cs="Times New Roman"/>
          <w:i/>
        </w:rPr>
        <w:t xml:space="preserve"> </w:t>
      </w:r>
      <w:r w:rsidRPr="00ED2088">
        <w:rPr>
          <w:rFonts w:ascii="Times New Roman" w:hAnsi="Times New Roman" w:cs="Times New Roman"/>
        </w:rPr>
        <w:t>ČČH 110, 2012, s. 692–707.</w:t>
      </w:r>
    </w:p>
  </w:footnote>
  <w:footnote w:id="268">
    <w:p w:rsidR="00AF716E" w:rsidRPr="006F0E2A" w:rsidRDefault="00AF716E">
      <w:pPr>
        <w:pStyle w:val="Textpoznpodarou"/>
        <w:rPr>
          <w:rFonts w:ascii="Times New Roman" w:hAnsi="Times New Roman" w:cs="Times New Roman"/>
        </w:rPr>
      </w:pPr>
      <w:r w:rsidRPr="006F0E2A">
        <w:rPr>
          <w:rStyle w:val="Znakapoznpodarou"/>
          <w:rFonts w:ascii="Times New Roman" w:hAnsi="Times New Roman" w:cs="Times New Roman"/>
        </w:rPr>
        <w:footnoteRef/>
      </w:r>
      <w:r w:rsidRPr="006F0E2A">
        <w:rPr>
          <w:rFonts w:ascii="Times New Roman" w:hAnsi="Times New Roman" w:cs="Times New Roman"/>
        </w:rPr>
        <w:t xml:space="preserve"> Robek, Antonín – Moravcová, </w:t>
      </w:r>
      <w:proofErr w:type="spellStart"/>
      <w:r w:rsidRPr="006F0E2A">
        <w:rPr>
          <w:rFonts w:ascii="Times New Roman" w:hAnsi="Times New Roman" w:cs="Times New Roman"/>
        </w:rPr>
        <w:t>Mirjam</w:t>
      </w:r>
      <w:proofErr w:type="spellEnd"/>
      <w:r w:rsidRPr="006F0E2A">
        <w:rPr>
          <w:rFonts w:ascii="Times New Roman" w:hAnsi="Times New Roman" w:cs="Times New Roman"/>
        </w:rPr>
        <w:t xml:space="preserve"> – Šťastná, Jarmila (</w:t>
      </w:r>
      <w:proofErr w:type="spellStart"/>
      <w:r w:rsidRPr="006F0E2A">
        <w:rPr>
          <w:rFonts w:ascii="Times New Roman" w:hAnsi="Times New Roman" w:cs="Times New Roman"/>
        </w:rPr>
        <w:t>eds</w:t>
      </w:r>
      <w:proofErr w:type="spellEnd"/>
      <w:r w:rsidRPr="006F0E2A">
        <w:rPr>
          <w:rFonts w:ascii="Times New Roman" w:hAnsi="Times New Roman" w:cs="Times New Roman"/>
        </w:rPr>
        <w:t xml:space="preserve">.): </w:t>
      </w:r>
      <w:r w:rsidRPr="006F0E2A">
        <w:rPr>
          <w:rFonts w:ascii="Times New Roman" w:hAnsi="Times New Roman" w:cs="Times New Roman"/>
          <w:i/>
        </w:rPr>
        <w:t>Stará dělnická Praha. Život a kultura pražských dělníků 1848–1939</w:t>
      </w:r>
      <w:r w:rsidRPr="006F0E2A">
        <w:rPr>
          <w:rFonts w:ascii="Times New Roman" w:hAnsi="Times New Roman" w:cs="Times New Roman"/>
        </w:rPr>
        <w:t>. Praha: Academia, 1981.</w:t>
      </w:r>
    </w:p>
  </w:footnote>
  <w:footnote w:id="269">
    <w:p w:rsidR="00AF716E" w:rsidRPr="00614B78" w:rsidRDefault="00AF716E" w:rsidP="00113FCD">
      <w:pPr>
        <w:spacing w:after="0" w:line="240" w:lineRule="auto"/>
        <w:rPr>
          <w:rFonts w:ascii="Times New Roman" w:hAnsi="Times New Roman" w:cs="Times New Roman"/>
          <w:sz w:val="20"/>
          <w:szCs w:val="20"/>
        </w:rPr>
      </w:pPr>
      <w:r w:rsidRPr="00113FCD">
        <w:rPr>
          <w:rStyle w:val="Znakapoznpodarou"/>
          <w:rFonts w:ascii="Times New Roman" w:hAnsi="Times New Roman" w:cs="Times New Roman"/>
          <w:sz w:val="20"/>
          <w:szCs w:val="20"/>
        </w:rPr>
        <w:footnoteRef/>
      </w:r>
      <w:r w:rsidRPr="00113FCD">
        <w:rPr>
          <w:rFonts w:ascii="Times New Roman" w:hAnsi="Times New Roman" w:cs="Times New Roman"/>
          <w:sz w:val="20"/>
          <w:szCs w:val="20"/>
        </w:rPr>
        <w:t xml:space="preserve"> Doušek, Roman: </w:t>
      </w:r>
      <w:r w:rsidRPr="00113FCD">
        <w:rPr>
          <w:rFonts w:ascii="Times New Roman" w:hAnsi="Times New Roman" w:cs="Times New Roman"/>
          <w:i/>
          <w:sz w:val="20"/>
          <w:szCs w:val="20"/>
        </w:rPr>
        <w:t xml:space="preserve">Sebranice a jejich rychtář Ondřej </w:t>
      </w:r>
      <w:proofErr w:type="spellStart"/>
      <w:r w:rsidRPr="00113FCD">
        <w:rPr>
          <w:rFonts w:ascii="Times New Roman" w:hAnsi="Times New Roman" w:cs="Times New Roman"/>
          <w:i/>
          <w:sz w:val="20"/>
          <w:szCs w:val="20"/>
        </w:rPr>
        <w:t>Kanýz</w:t>
      </w:r>
      <w:proofErr w:type="spellEnd"/>
      <w:r w:rsidRPr="00113FCD">
        <w:rPr>
          <w:rFonts w:ascii="Times New Roman" w:hAnsi="Times New Roman" w:cs="Times New Roman"/>
          <w:i/>
          <w:sz w:val="20"/>
          <w:szCs w:val="20"/>
        </w:rPr>
        <w:t xml:space="preserve"> (1694–1761). Vesnická komunita a její kultura</w:t>
      </w:r>
      <w:r w:rsidRPr="00614B78">
        <w:rPr>
          <w:rFonts w:ascii="Times New Roman" w:hAnsi="Times New Roman" w:cs="Times New Roman"/>
          <w:i/>
          <w:sz w:val="20"/>
          <w:szCs w:val="20"/>
        </w:rPr>
        <w:t xml:space="preserve"> v první polovině 18. století</w:t>
      </w:r>
      <w:r w:rsidRPr="00614B78">
        <w:rPr>
          <w:rFonts w:ascii="Times New Roman" w:hAnsi="Times New Roman" w:cs="Times New Roman"/>
          <w:sz w:val="20"/>
          <w:szCs w:val="20"/>
        </w:rPr>
        <w:t xml:space="preserve">. Brno: </w:t>
      </w:r>
      <w:proofErr w:type="gramStart"/>
      <w:r w:rsidRPr="00614B78">
        <w:rPr>
          <w:rFonts w:ascii="Times New Roman" w:hAnsi="Times New Roman" w:cs="Times New Roman"/>
          <w:sz w:val="20"/>
          <w:szCs w:val="20"/>
        </w:rPr>
        <w:t>M</w:t>
      </w:r>
      <w:r>
        <w:rPr>
          <w:rFonts w:ascii="Times New Roman" w:hAnsi="Times New Roman" w:cs="Times New Roman"/>
          <w:sz w:val="20"/>
          <w:szCs w:val="20"/>
        </w:rPr>
        <w:t>U</w:t>
      </w:r>
      <w:proofErr w:type="gramEnd"/>
      <w:r w:rsidRPr="00614B78">
        <w:rPr>
          <w:rFonts w:ascii="Times New Roman" w:hAnsi="Times New Roman" w:cs="Times New Roman"/>
          <w:sz w:val="20"/>
          <w:szCs w:val="20"/>
        </w:rPr>
        <w:t>, 2009.</w:t>
      </w:r>
    </w:p>
  </w:footnote>
  <w:footnote w:id="270">
    <w:p w:rsidR="00AF716E" w:rsidRPr="009D79EC" w:rsidRDefault="00AF716E" w:rsidP="009D79EC">
      <w:pPr>
        <w:spacing w:after="0" w:line="240" w:lineRule="auto"/>
        <w:rPr>
          <w:rFonts w:ascii="Times New Roman" w:hAnsi="Times New Roman" w:cs="Times New Roman"/>
          <w:sz w:val="20"/>
          <w:szCs w:val="20"/>
        </w:rPr>
      </w:pPr>
      <w:r w:rsidRPr="009D79EC">
        <w:rPr>
          <w:rStyle w:val="Znakapoznpodarou"/>
          <w:rFonts w:ascii="Times New Roman" w:hAnsi="Times New Roman" w:cs="Times New Roman"/>
          <w:sz w:val="20"/>
          <w:szCs w:val="20"/>
        </w:rPr>
        <w:footnoteRef/>
      </w:r>
      <w:r w:rsidRPr="009D79EC">
        <w:rPr>
          <w:rFonts w:ascii="Times New Roman" w:hAnsi="Times New Roman" w:cs="Times New Roman"/>
          <w:sz w:val="20"/>
          <w:szCs w:val="20"/>
        </w:rPr>
        <w:t xml:space="preserve"> Holý, Dušan – Nečas, Ctibor: </w:t>
      </w:r>
      <w:r w:rsidRPr="009D79EC">
        <w:rPr>
          <w:rFonts w:ascii="Times New Roman" w:hAnsi="Times New Roman" w:cs="Times New Roman"/>
          <w:i/>
          <w:sz w:val="20"/>
          <w:szCs w:val="20"/>
        </w:rPr>
        <w:t>Žalující píseň. O osudu Romů v nacistických koncentračních táborech</w:t>
      </w:r>
      <w:r w:rsidRPr="009D79EC">
        <w:rPr>
          <w:rFonts w:ascii="Times New Roman" w:hAnsi="Times New Roman" w:cs="Times New Roman"/>
          <w:sz w:val="20"/>
          <w:szCs w:val="20"/>
        </w:rPr>
        <w:t xml:space="preserve">. Brno – </w:t>
      </w:r>
      <w:proofErr w:type="spellStart"/>
      <w:r w:rsidRPr="009D79EC">
        <w:rPr>
          <w:rFonts w:ascii="Times New Roman" w:hAnsi="Times New Roman" w:cs="Times New Roman"/>
          <w:sz w:val="20"/>
          <w:szCs w:val="20"/>
        </w:rPr>
        <w:t>Stážnice</w:t>
      </w:r>
      <w:proofErr w:type="spellEnd"/>
      <w:r w:rsidRPr="009D79EC">
        <w:rPr>
          <w:rFonts w:ascii="Times New Roman" w:hAnsi="Times New Roman" w:cs="Times New Roman"/>
          <w:sz w:val="20"/>
          <w:szCs w:val="20"/>
        </w:rPr>
        <w:t>: Muzeum romské kultury – ÚLK, 1993.</w:t>
      </w:r>
    </w:p>
  </w:footnote>
  <w:footnote w:id="271">
    <w:p w:rsidR="00AF716E" w:rsidRPr="00AA53DF" w:rsidRDefault="00AF716E">
      <w:pPr>
        <w:pStyle w:val="Textpoznpodarou"/>
        <w:rPr>
          <w:rFonts w:ascii="Times New Roman" w:hAnsi="Times New Roman" w:cs="Times New Roman"/>
        </w:rPr>
      </w:pPr>
      <w:r w:rsidRPr="00AA53DF">
        <w:rPr>
          <w:rStyle w:val="Znakapoznpodarou"/>
          <w:rFonts w:ascii="Times New Roman" w:hAnsi="Times New Roman" w:cs="Times New Roman"/>
        </w:rPr>
        <w:footnoteRef/>
      </w:r>
      <w:r w:rsidRPr="00AA53DF">
        <w:rPr>
          <w:rFonts w:ascii="Times New Roman" w:hAnsi="Times New Roman" w:cs="Times New Roman"/>
        </w:rPr>
        <w:t xml:space="preserve"> </w:t>
      </w:r>
      <w:proofErr w:type="spellStart"/>
      <w:r w:rsidRPr="00AA53DF">
        <w:rPr>
          <w:rFonts w:ascii="Times New Roman" w:hAnsi="Times New Roman" w:cs="Times New Roman"/>
        </w:rPr>
        <w:t>Bloch</w:t>
      </w:r>
      <w:proofErr w:type="spellEnd"/>
      <w:r w:rsidRPr="00AA53DF">
        <w:rPr>
          <w:rFonts w:ascii="Times New Roman" w:hAnsi="Times New Roman" w:cs="Times New Roman"/>
        </w:rPr>
        <w:t xml:space="preserve">, </w:t>
      </w:r>
      <w:proofErr w:type="spellStart"/>
      <w:r w:rsidRPr="00AA53DF">
        <w:rPr>
          <w:rFonts w:ascii="Times New Roman" w:hAnsi="Times New Roman" w:cs="Times New Roman"/>
        </w:rPr>
        <w:t>Marc</w:t>
      </w:r>
      <w:proofErr w:type="spellEnd"/>
      <w:r w:rsidRPr="00AA53DF">
        <w:rPr>
          <w:rFonts w:ascii="Times New Roman" w:hAnsi="Times New Roman" w:cs="Times New Roman"/>
        </w:rPr>
        <w:t xml:space="preserve">: </w:t>
      </w:r>
      <w:r w:rsidRPr="00AA53DF">
        <w:rPr>
          <w:rFonts w:ascii="Times New Roman" w:hAnsi="Times New Roman" w:cs="Times New Roman"/>
          <w:i/>
        </w:rPr>
        <w:t>Obrana historie. Aneb historik a jeho řemeslo</w:t>
      </w:r>
      <w:r w:rsidRPr="00AA53DF">
        <w:rPr>
          <w:rFonts w:ascii="Times New Roman" w:hAnsi="Times New Roman" w:cs="Times New Roman"/>
        </w:rPr>
        <w:t>. Praha: Argo, 2011.</w:t>
      </w:r>
    </w:p>
  </w:footnote>
  <w:footnote w:id="272">
    <w:p w:rsidR="00AF716E" w:rsidRPr="00C039AC" w:rsidRDefault="00AF716E">
      <w:pPr>
        <w:pStyle w:val="Textpoznpodarou"/>
        <w:rPr>
          <w:rFonts w:ascii="Times New Roman" w:hAnsi="Times New Roman" w:cs="Times New Roman"/>
        </w:rPr>
      </w:pPr>
      <w:r w:rsidRPr="00C039AC">
        <w:rPr>
          <w:rStyle w:val="Znakapoznpodarou"/>
          <w:rFonts w:ascii="Times New Roman" w:hAnsi="Times New Roman" w:cs="Times New Roman"/>
        </w:rPr>
        <w:footnoteRef/>
      </w:r>
      <w:r w:rsidRPr="00C039AC">
        <w:rPr>
          <w:rFonts w:ascii="Times New Roman" w:hAnsi="Times New Roman" w:cs="Times New Roman"/>
        </w:rPr>
        <w:t xml:space="preserve"> </w:t>
      </w:r>
      <w:proofErr w:type="spellStart"/>
      <w:r w:rsidRPr="00C039AC">
        <w:rPr>
          <w:rFonts w:ascii="Times New Roman" w:hAnsi="Times New Roman" w:cs="Times New Roman"/>
        </w:rPr>
        <w:t>Burke</w:t>
      </w:r>
      <w:proofErr w:type="spellEnd"/>
      <w:r w:rsidRPr="00C039AC">
        <w:rPr>
          <w:rFonts w:ascii="Times New Roman" w:hAnsi="Times New Roman" w:cs="Times New Roman"/>
        </w:rPr>
        <w:t xml:space="preserve">, Peter: </w:t>
      </w:r>
      <w:r w:rsidRPr="00C039AC">
        <w:rPr>
          <w:rFonts w:ascii="Times New Roman" w:hAnsi="Times New Roman" w:cs="Times New Roman"/>
          <w:i/>
        </w:rPr>
        <w:t>Francouzská revoluce v</w:t>
      </w:r>
      <w:r>
        <w:rPr>
          <w:rFonts w:ascii="Times New Roman" w:hAnsi="Times New Roman" w:cs="Times New Roman"/>
          <w:i/>
        </w:rPr>
        <w:t> </w:t>
      </w:r>
      <w:r w:rsidRPr="00C039AC">
        <w:rPr>
          <w:rFonts w:ascii="Times New Roman" w:hAnsi="Times New Roman" w:cs="Times New Roman"/>
          <w:i/>
        </w:rPr>
        <w:t>dějepisectví</w:t>
      </w:r>
      <w:r>
        <w:rPr>
          <w:rFonts w:ascii="Times New Roman" w:hAnsi="Times New Roman" w:cs="Times New Roman"/>
        </w:rPr>
        <w:t>, c. d.</w:t>
      </w:r>
    </w:p>
  </w:footnote>
  <w:footnote w:id="273">
    <w:p w:rsidR="00AF716E" w:rsidRPr="00AA53DF" w:rsidRDefault="00AF716E">
      <w:pPr>
        <w:pStyle w:val="Textpoznpodarou"/>
        <w:rPr>
          <w:rFonts w:ascii="Times New Roman" w:hAnsi="Times New Roman" w:cs="Times New Roman"/>
        </w:rPr>
      </w:pPr>
      <w:r w:rsidRPr="00AA53DF">
        <w:rPr>
          <w:rStyle w:val="Znakapoznpodarou"/>
          <w:rFonts w:ascii="Times New Roman" w:hAnsi="Times New Roman" w:cs="Times New Roman"/>
        </w:rPr>
        <w:footnoteRef/>
      </w:r>
      <w:r w:rsidRPr="00AA53DF">
        <w:rPr>
          <w:rFonts w:ascii="Times New Roman" w:hAnsi="Times New Roman" w:cs="Times New Roman"/>
        </w:rPr>
        <w:t xml:space="preserve"> van </w:t>
      </w:r>
      <w:proofErr w:type="spellStart"/>
      <w:r w:rsidRPr="00AA53DF">
        <w:rPr>
          <w:rFonts w:ascii="Times New Roman" w:hAnsi="Times New Roman" w:cs="Times New Roman"/>
        </w:rPr>
        <w:t>Dülmen</w:t>
      </w:r>
      <w:proofErr w:type="spellEnd"/>
      <w:r w:rsidRPr="00AA53DF">
        <w:rPr>
          <w:rFonts w:ascii="Times New Roman" w:hAnsi="Times New Roman" w:cs="Times New Roman"/>
        </w:rPr>
        <w:t xml:space="preserve">, Richard: </w:t>
      </w:r>
      <w:r w:rsidRPr="00AA53DF">
        <w:rPr>
          <w:rFonts w:ascii="Times New Roman" w:hAnsi="Times New Roman" w:cs="Times New Roman"/>
          <w:i/>
        </w:rPr>
        <w:t>Historická antropologie. Vývoj · Problémy · Úkoly</w:t>
      </w:r>
      <w:r w:rsidRPr="00AA53DF">
        <w:rPr>
          <w:rFonts w:ascii="Times New Roman" w:hAnsi="Times New Roman" w:cs="Times New Roman"/>
        </w:rPr>
        <w:t>. Praha: Dokořán, 2002</w:t>
      </w:r>
      <w:r>
        <w:rPr>
          <w:rFonts w:ascii="Times New Roman" w:hAnsi="Times New Roman" w:cs="Times New Roman"/>
        </w:rPr>
        <w:t>.</w:t>
      </w:r>
    </w:p>
  </w:footnote>
  <w:footnote w:id="274">
    <w:p w:rsidR="00AF716E" w:rsidRPr="00AA53DF" w:rsidRDefault="00AF716E">
      <w:pPr>
        <w:pStyle w:val="Textpoznpodarou"/>
        <w:rPr>
          <w:rFonts w:ascii="Times New Roman" w:hAnsi="Times New Roman" w:cs="Times New Roman"/>
        </w:rPr>
      </w:pPr>
      <w:r w:rsidRPr="00AA53DF">
        <w:rPr>
          <w:rStyle w:val="Znakapoznpodarou"/>
          <w:rFonts w:ascii="Times New Roman" w:hAnsi="Times New Roman" w:cs="Times New Roman"/>
        </w:rPr>
        <w:footnoteRef/>
      </w:r>
      <w:r w:rsidRPr="00AA53DF">
        <w:rPr>
          <w:rFonts w:ascii="Times New Roman" w:hAnsi="Times New Roman" w:cs="Times New Roman"/>
        </w:rPr>
        <w:t xml:space="preserve"> Srov. </w:t>
      </w:r>
      <w:proofErr w:type="spellStart"/>
      <w:r w:rsidRPr="00AA53DF">
        <w:rPr>
          <w:rFonts w:ascii="Times New Roman" w:hAnsi="Times New Roman" w:cs="Times New Roman"/>
        </w:rPr>
        <w:t>Iggers</w:t>
      </w:r>
      <w:proofErr w:type="spellEnd"/>
      <w:r w:rsidRPr="00AA53DF">
        <w:rPr>
          <w:rFonts w:ascii="Times New Roman" w:hAnsi="Times New Roman" w:cs="Times New Roman"/>
        </w:rPr>
        <w:t xml:space="preserve">, Georg G.: </w:t>
      </w:r>
      <w:r w:rsidRPr="00AA53DF">
        <w:rPr>
          <w:rFonts w:ascii="Times New Roman" w:hAnsi="Times New Roman" w:cs="Times New Roman"/>
          <w:i/>
        </w:rPr>
        <w:t>Dějepisectví ve 20. století. Od vědecké objektivity k postmoderní výzvě</w:t>
      </w:r>
      <w:r w:rsidRPr="00AA53DF">
        <w:rPr>
          <w:rFonts w:ascii="Times New Roman" w:hAnsi="Times New Roman" w:cs="Times New Roman"/>
        </w:rPr>
        <w:t>. Praha: NLN, 2002.</w:t>
      </w:r>
    </w:p>
  </w:footnote>
  <w:footnote w:id="275">
    <w:p w:rsidR="00AF716E" w:rsidRPr="00C56540" w:rsidRDefault="00AF716E">
      <w:pPr>
        <w:pStyle w:val="Textpoznpodarou"/>
        <w:rPr>
          <w:rFonts w:ascii="Times New Roman" w:hAnsi="Times New Roman" w:cs="Times New Roman"/>
        </w:rPr>
      </w:pPr>
      <w:r w:rsidRPr="00C56540">
        <w:rPr>
          <w:rStyle w:val="Znakapoznpodarou"/>
          <w:rFonts w:ascii="Times New Roman" w:hAnsi="Times New Roman" w:cs="Times New Roman"/>
        </w:rPr>
        <w:footnoteRef/>
      </w:r>
      <w:r w:rsidRPr="00C56540">
        <w:rPr>
          <w:rFonts w:ascii="Times New Roman" w:hAnsi="Times New Roman" w:cs="Times New Roman"/>
        </w:rPr>
        <w:t xml:space="preserve"> </w:t>
      </w:r>
      <w:proofErr w:type="spellStart"/>
      <w:r w:rsidRPr="00C56540">
        <w:rPr>
          <w:rFonts w:ascii="Times New Roman" w:hAnsi="Times New Roman" w:cs="Times New Roman"/>
        </w:rPr>
        <w:t>Bernheim</w:t>
      </w:r>
      <w:proofErr w:type="spellEnd"/>
      <w:r w:rsidRPr="00C56540">
        <w:rPr>
          <w:rFonts w:ascii="Times New Roman" w:hAnsi="Times New Roman" w:cs="Times New Roman"/>
        </w:rPr>
        <w:t xml:space="preserve">, Arnošt: </w:t>
      </w:r>
      <w:r w:rsidRPr="00C56540">
        <w:rPr>
          <w:rFonts w:ascii="Times New Roman" w:hAnsi="Times New Roman" w:cs="Times New Roman"/>
          <w:i/>
        </w:rPr>
        <w:t>Úvod do studia dějepisu</w:t>
      </w:r>
      <w:r w:rsidRPr="00C56540">
        <w:rPr>
          <w:rFonts w:ascii="Times New Roman" w:hAnsi="Times New Roman" w:cs="Times New Roman"/>
        </w:rPr>
        <w:t xml:space="preserve">. Praha: Jan </w:t>
      </w:r>
      <w:proofErr w:type="spellStart"/>
      <w:r w:rsidRPr="00C56540">
        <w:rPr>
          <w:rFonts w:ascii="Times New Roman" w:hAnsi="Times New Roman" w:cs="Times New Roman"/>
        </w:rPr>
        <w:t>Laichter</w:t>
      </w:r>
      <w:proofErr w:type="spellEnd"/>
      <w:r w:rsidRPr="00C56540">
        <w:rPr>
          <w:rFonts w:ascii="Times New Roman" w:hAnsi="Times New Roman" w:cs="Times New Roman"/>
        </w:rPr>
        <w:t>, 1931.</w:t>
      </w:r>
    </w:p>
  </w:footnote>
  <w:footnote w:id="276">
    <w:p w:rsidR="00AF716E" w:rsidRPr="00245BE5" w:rsidRDefault="00AF716E">
      <w:pPr>
        <w:pStyle w:val="Textpoznpodarou"/>
        <w:rPr>
          <w:rFonts w:ascii="Times New Roman" w:hAnsi="Times New Roman" w:cs="Times New Roman"/>
        </w:rPr>
      </w:pPr>
      <w:r w:rsidRPr="00245BE5">
        <w:rPr>
          <w:rStyle w:val="Znakapoznpodarou"/>
          <w:rFonts w:ascii="Times New Roman" w:hAnsi="Times New Roman" w:cs="Times New Roman"/>
        </w:rPr>
        <w:footnoteRef/>
      </w:r>
      <w:r w:rsidRPr="00245BE5">
        <w:rPr>
          <w:rFonts w:ascii="Times New Roman" w:hAnsi="Times New Roman" w:cs="Times New Roman"/>
        </w:rPr>
        <w:t xml:space="preserve"> Maur, Eduard: </w:t>
      </w:r>
      <w:r w:rsidRPr="00245BE5">
        <w:rPr>
          <w:rFonts w:ascii="Times New Roman" w:hAnsi="Times New Roman" w:cs="Times New Roman"/>
          <w:i/>
        </w:rPr>
        <w:t>Základy historické demografie</w:t>
      </w:r>
      <w:r w:rsidRPr="00245BE5">
        <w:rPr>
          <w:rFonts w:ascii="Times New Roman" w:hAnsi="Times New Roman" w:cs="Times New Roman"/>
        </w:rPr>
        <w:t>. Praha: SPN, 1978.</w:t>
      </w:r>
    </w:p>
  </w:footnote>
  <w:footnote w:id="277">
    <w:p w:rsidR="00AF716E" w:rsidRPr="005E7F51" w:rsidRDefault="00AF716E">
      <w:pPr>
        <w:pStyle w:val="Textpoznpodarou"/>
        <w:rPr>
          <w:rFonts w:ascii="Times New Roman" w:hAnsi="Times New Roman" w:cs="Times New Roman"/>
        </w:rPr>
      </w:pPr>
      <w:r w:rsidRPr="005E7F51">
        <w:rPr>
          <w:rStyle w:val="Znakapoznpodarou"/>
          <w:rFonts w:ascii="Times New Roman" w:hAnsi="Times New Roman" w:cs="Times New Roman"/>
        </w:rPr>
        <w:footnoteRef/>
      </w:r>
      <w:r w:rsidRPr="005E7F51">
        <w:rPr>
          <w:rFonts w:ascii="Times New Roman" w:hAnsi="Times New Roman" w:cs="Times New Roman"/>
        </w:rPr>
        <w:t xml:space="preserve"> Hroch, Miroslav a kol.: </w:t>
      </w:r>
      <w:r w:rsidRPr="005E7F51">
        <w:rPr>
          <w:rFonts w:ascii="Times New Roman" w:hAnsi="Times New Roman" w:cs="Times New Roman"/>
          <w:i/>
        </w:rPr>
        <w:t>Úvod do studia dějepisu</w:t>
      </w:r>
      <w:r w:rsidRPr="005E7F51">
        <w:rPr>
          <w:rFonts w:ascii="Times New Roman" w:hAnsi="Times New Roman" w:cs="Times New Roman"/>
        </w:rPr>
        <w:t>. Praha: SPN, 1985.</w:t>
      </w:r>
    </w:p>
  </w:footnote>
  <w:footnote w:id="278">
    <w:p w:rsidR="00AF716E" w:rsidRPr="00BE7361" w:rsidRDefault="00AF716E">
      <w:pPr>
        <w:pStyle w:val="Textpoznpodarou"/>
        <w:rPr>
          <w:rFonts w:ascii="Times New Roman" w:hAnsi="Times New Roman" w:cs="Times New Roman"/>
        </w:rPr>
      </w:pPr>
      <w:r w:rsidRPr="00BE7361">
        <w:rPr>
          <w:rStyle w:val="Znakapoznpodarou"/>
          <w:rFonts w:ascii="Times New Roman" w:hAnsi="Times New Roman" w:cs="Times New Roman"/>
        </w:rPr>
        <w:footnoteRef/>
      </w:r>
      <w:r w:rsidRPr="00BE7361">
        <w:rPr>
          <w:rFonts w:ascii="Times New Roman" w:hAnsi="Times New Roman" w:cs="Times New Roman"/>
        </w:rPr>
        <w:t xml:space="preserve"> Šindelář, Bedřich: </w:t>
      </w:r>
      <w:r w:rsidRPr="00BE7361">
        <w:rPr>
          <w:rFonts w:ascii="Times New Roman" w:hAnsi="Times New Roman" w:cs="Times New Roman"/>
          <w:i/>
        </w:rPr>
        <w:t>Úvod do studia historie</w:t>
      </w:r>
      <w:r w:rsidRPr="00BE7361">
        <w:rPr>
          <w:rFonts w:ascii="Times New Roman" w:hAnsi="Times New Roman" w:cs="Times New Roman"/>
        </w:rPr>
        <w:t>. Brno: UJEP, 1981.</w:t>
      </w:r>
    </w:p>
  </w:footnote>
  <w:footnote w:id="279">
    <w:p w:rsidR="00AF716E" w:rsidRPr="00684BCA" w:rsidRDefault="00AF716E">
      <w:pPr>
        <w:pStyle w:val="Textpoznpodarou"/>
        <w:rPr>
          <w:rFonts w:ascii="Times New Roman" w:hAnsi="Times New Roman" w:cs="Times New Roman"/>
        </w:rPr>
      </w:pPr>
      <w:r w:rsidRPr="00684BCA">
        <w:rPr>
          <w:rStyle w:val="Znakapoznpodarou"/>
          <w:rFonts w:ascii="Times New Roman" w:hAnsi="Times New Roman" w:cs="Times New Roman"/>
        </w:rPr>
        <w:footnoteRef/>
      </w:r>
      <w:r w:rsidRPr="00684BCA">
        <w:rPr>
          <w:rFonts w:ascii="Times New Roman" w:hAnsi="Times New Roman" w:cs="Times New Roman"/>
        </w:rPr>
        <w:t xml:space="preserve"> Např. Vaculík, Jaroslav – Čapka, František: </w:t>
      </w:r>
      <w:r w:rsidRPr="00E03EE4">
        <w:rPr>
          <w:rFonts w:ascii="Times New Roman" w:hAnsi="Times New Roman" w:cs="Times New Roman"/>
          <w:i/>
        </w:rPr>
        <w:t>Úvod do studia dějepisu a historický proseminář</w:t>
      </w:r>
      <w:r w:rsidRPr="00684BCA">
        <w:rPr>
          <w:rFonts w:ascii="Times New Roman" w:hAnsi="Times New Roman" w:cs="Times New Roman"/>
        </w:rPr>
        <w:t xml:space="preserve">. Brno: </w:t>
      </w:r>
      <w:proofErr w:type="gramStart"/>
      <w:r w:rsidRPr="00684BCA">
        <w:rPr>
          <w:rFonts w:ascii="Times New Roman" w:hAnsi="Times New Roman" w:cs="Times New Roman"/>
        </w:rPr>
        <w:t>MU</w:t>
      </w:r>
      <w:proofErr w:type="gramEnd"/>
      <w:r w:rsidRPr="00684BCA">
        <w:rPr>
          <w:rFonts w:ascii="Times New Roman" w:hAnsi="Times New Roman" w:cs="Times New Roman"/>
        </w:rPr>
        <w:t>, 2011.</w:t>
      </w:r>
    </w:p>
  </w:footnote>
  <w:footnote w:id="280">
    <w:p w:rsidR="00AF716E" w:rsidRPr="00C24FFB" w:rsidRDefault="00AF716E">
      <w:pPr>
        <w:pStyle w:val="Textpoznpodarou"/>
        <w:rPr>
          <w:rFonts w:ascii="Times New Roman" w:hAnsi="Times New Roman" w:cs="Times New Roman"/>
        </w:rPr>
      </w:pPr>
      <w:r w:rsidRPr="00C24FFB">
        <w:rPr>
          <w:rStyle w:val="Znakapoznpodarou"/>
          <w:rFonts w:ascii="Times New Roman" w:hAnsi="Times New Roman" w:cs="Times New Roman"/>
        </w:rPr>
        <w:footnoteRef/>
      </w:r>
      <w:r w:rsidRPr="00C24FFB">
        <w:rPr>
          <w:rFonts w:ascii="Times New Roman" w:hAnsi="Times New Roman" w:cs="Times New Roman"/>
        </w:rPr>
        <w:t xml:space="preserve"> Horníček, Ignác: </w:t>
      </w:r>
      <w:r w:rsidRPr="00C24FFB">
        <w:rPr>
          <w:rFonts w:ascii="Times New Roman" w:hAnsi="Times New Roman" w:cs="Times New Roman"/>
          <w:i/>
        </w:rPr>
        <w:t>Kniha o rodopisu. Praktické uvedení do rodopisu s přílohou o obecních kronikách</w:t>
      </w:r>
      <w:r w:rsidRPr="00C24FFB">
        <w:rPr>
          <w:rFonts w:ascii="Times New Roman" w:hAnsi="Times New Roman" w:cs="Times New Roman"/>
        </w:rPr>
        <w:t xml:space="preserve">. Vyškov: </w:t>
      </w:r>
      <w:proofErr w:type="spellStart"/>
      <w:r w:rsidRPr="00C24FFB">
        <w:rPr>
          <w:rFonts w:ascii="Times New Roman" w:hAnsi="Times New Roman" w:cs="Times New Roman"/>
        </w:rPr>
        <w:t>Obzina</w:t>
      </w:r>
      <w:proofErr w:type="spellEnd"/>
      <w:r w:rsidRPr="00C24FFB">
        <w:rPr>
          <w:rFonts w:ascii="Times New Roman" w:hAnsi="Times New Roman" w:cs="Times New Roman"/>
        </w:rPr>
        <w:t>, 1939.</w:t>
      </w:r>
    </w:p>
  </w:footnote>
  <w:footnote w:id="281">
    <w:p w:rsidR="00AF716E" w:rsidRPr="00D44BB0" w:rsidRDefault="00AF716E">
      <w:pPr>
        <w:pStyle w:val="Textpoznpodarou"/>
        <w:rPr>
          <w:rFonts w:ascii="Times New Roman" w:hAnsi="Times New Roman" w:cs="Times New Roman"/>
        </w:rPr>
      </w:pPr>
      <w:r w:rsidRPr="00D44BB0">
        <w:rPr>
          <w:rStyle w:val="Znakapoznpodarou"/>
          <w:rFonts w:ascii="Times New Roman" w:hAnsi="Times New Roman" w:cs="Times New Roman"/>
        </w:rPr>
        <w:footnoteRef/>
      </w:r>
      <w:r w:rsidRPr="00D44BB0">
        <w:rPr>
          <w:rFonts w:ascii="Times New Roman" w:hAnsi="Times New Roman" w:cs="Times New Roman"/>
        </w:rPr>
        <w:t xml:space="preserve"> Roubík, František: </w:t>
      </w:r>
      <w:r w:rsidRPr="00D44BB0">
        <w:rPr>
          <w:rFonts w:ascii="Times New Roman" w:hAnsi="Times New Roman" w:cs="Times New Roman"/>
          <w:i/>
        </w:rPr>
        <w:t>Příručka vlastivědné prác</w:t>
      </w:r>
      <w:r w:rsidRPr="00D44BB0">
        <w:rPr>
          <w:rFonts w:ascii="Times New Roman" w:hAnsi="Times New Roman" w:cs="Times New Roman"/>
        </w:rPr>
        <w:t>e. Praha: Společnost přátel starožitností, 1947</w:t>
      </w:r>
      <w:r w:rsidRPr="00D44BB0">
        <w:rPr>
          <w:rFonts w:ascii="Times New Roman" w:hAnsi="Times New Roman" w:cs="Times New Roman"/>
          <w:vertAlign w:val="superscript"/>
        </w:rPr>
        <w:t>2</w:t>
      </w:r>
      <w:r w:rsidRPr="00D44BB0">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786A"/>
    <w:multiLevelType w:val="multilevel"/>
    <w:tmpl w:val="83560B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2102F8F"/>
    <w:multiLevelType w:val="hybridMultilevel"/>
    <w:tmpl w:val="7EB67D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0F139D6"/>
    <w:multiLevelType w:val="hybridMultilevel"/>
    <w:tmpl w:val="0630D6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3B31490"/>
    <w:multiLevelType w:val="multilevel"/>
    <w:tmpl w:val="20E8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875"/>
    <w:rsid w:val="00001D42"/>
    <w:rsid w:val="00004EC7"/>
    <w:rsid w:val="00005B4B"/>
    <w:rsid w:val="000061EA"/>
    <w:rsid w:val="00007A38"/>
    <w:rsid w:val="00007ED1"/>
    <w:rsid w:val="000161C6"/>
    <w:rsid w:val="0002259A"/>
    <w:rsid w:val="00031435"/>
    <w:rsid w:val="00032E89"/>
    <w:rsid w:val="00035DDA"/>
    <w:rsid w:val="00036BD7"/>
    <w:rsid w:val="00041363"/>
    <w:rsid w:val="00042B35"/>
    <w:rsid w:val="000447A8"/>
    <w:rsid w:val="00056E59"/>
    <w:rsid w:val="00057AD9"/>
    <w:rsid w:val="00057D8B"/>
    <w:rsid w:val="0006712C"/>
    <w:rsid w:val="00067C88"/>
    <w:rsid w:val="00074576"/>
    <w:rsid w:val="000817A0"/>
    <w:rsid w:val="00081888"/>
    <w:rsid w:val="0008335E"/>
    <w:rsid w:val="00091F9D"/>
    <w:rsid w:val="00093EB0"/>
    <w:rsid w:val="0009681D"/>
    <w:rsid w:val="00097647"/>
    <w:rsid w:val="000B0233"/>
    <w:rsid w:val="000B029A"/>
    <w:rsid w:val="000B1DAA"/>
    <w:rsid w:val="000B416D"/>
    <w:rsid w:val="000C305C"/>
    <w:rsid w:val="000C4432"/>
    <w:rsid w:val="000C49F6"/>
    <w:rsid w:val="000C75A0"/>
    <w:rsid w:val="000D0037"/>
    <w:rsid w:val="000D4F4C"/>
    <w:rsid w:val="000D646F"/>
    <w:rsid w:val="000E202F"/>
    <w:rsid w:val="000E626D"/>
    <w:rsid w:val="000F0AC0"/>
    <w:rsid w:val="000F39BA"/>
    <w:rsid w:val="000F5160"/>
    <w:rsid w:val="000F66F9"/>
    <w:rsid w:val="00106B6E"/>
    <w:rsid w:val="001075D3"/>
    <w:rsid w:val="001123C1"/>
    <w:rsid w:val="00113FCD"/>
    <w:rsid w:val="001222B4"/>
    <w:rsid w:val="0012295B"/>
    <w:rsid w:val="00122D4D"/>
    <w:rsid w:val="001230D0"/>
    <w:rsid w:val="001235B0"/>
    <w:rsid w:val="0012638C"/>
    <w:rsid w:val="00131DF3"/>
    <w:rsid w:val="00134A3F"/>
    <w:rsid w:val="00143090"/>
    <w:rsid w:val="00155807"/>
    <w:rsid w:val="001567D1"/>
    <w:rsid w:val="0016216E"/>
    <w:rsid w:val="00162B72"/>
    <w:rsid w:val="00162DBC"/>
    <w:rsid w:val="00173539"/>
    <w:rsid w:val="00173DA8"/>
    <w:rsid w:val="00174B3B"/>
    <w:rsid w:val="00180300"/>
    <w:rsid w:val="001847B2"/>
    <w:rsid w:val="0019259E"/>
    <w:rsid w:val="001A2E96"/>
    <w:rsid w:val="001A4547"/>
    <w:rsid w:val="001A79E5"/>
    <w:rsid w:val="001B0715"/>
    <w:rsid w:val="001B32E9"/>
    <w:rsid w:val="001B767C"/>
    <w:rsid w:val="001C02CE"/>
    <w:rsid w:val="001C0BF3"/>
    <w:rsid w:val="001C34E1"/>
    <w:rsid w:val="001C442A"/>
    <w:rsid w:val="001C548B"/>
    <w:rsid w:val="001D4632"/>
    <w:rsid w:val="001E2E61"/>
    <w:rsid w:val="001F1CAC"/>
    <w:rsid w:val="001F7706"/>
    <w:rsid w:val="00200519"/>
    <w:rsid w:val="002014E3"/>
    <w:rsid w:val="00202122"/>
    <w:rsid w:val="00211A80"/>
    <w:rsid w:val="002126A1"/>
    <w:rsid w:val="0022080C"/>
    <w:rsid w:val="002221B3"/>
    <w:rsid w:val="002356E6"/>
    <w:rsid w:val="00240A40"/>
    <w:rsid w:val="002415EC"/>
    <w:rsid w:val="00245BE5"/>
    <w:rsid w:val="00246A3B"/>
    <w:rsid w:val="00246F67"/>
    <w:rsid w:val="0024736F"/>
    <w:rsid w:val="0025751F"/>
    <w:rsid w:val="00257CC6"/>
    <w:rsid w:val="00261B0B"/>
    <w:rsid w:val="00266D0F"/>
    <w:rsid w:val="00270DC3"/>
    <w:rsid w:val="00271A2F"/>
    <w:rsid w:val="0027537C"/>
    <w:rsid w:val="002756CE"/>
    <w:rsid w:val="00276DAA"/>
    <w:rsid w:val="00280F7F"/>
    <w:rsid w:val="00285893"/>
    <w:rsid w:val="0029197E"/>
    <w:rsid w:val="00291B6C"/>
    <w:rsid w:val="00294716"/>
    <w:rsid w:val="002976F6"/>
    <w:rsid w:val="002A14B6"/>
    <w:rsid w:val="002A4201"/>
    <w:rsid w:val="002A68B3"/>
    <w:rsid w:val="002B06E3"/>
    <w:rsid w:val="002B38A6"/>
    <w:rsid w:val="002B6613"/>
    <w:rsid w:val="002B7C19"/>
    <w:rsid w:val="002B7F02"/>
    <w:rsid w:val="002C10EA"/>
    <w:rsid w:val="002D50C5"/>
    <w:rsid w:val="002D5BEF"/>
    <w:rsid w:val="002E0832"/>
    <w:rsid w:val="002E1DD4"/>
    <w:rsid w:val="002E7D1B"/>
    <w:rsid w:val="002F05E4"/>
    <w:rsid w:val="002F2BA9"/>
    <w:rsid w:val="002F33D5"/>
    <w:rsid w:val="003012E4"/>
    <w:rsid w:val="00304E39"/>
    <w:rsid w:val="00312D21"/>
    <w:rsid w:val="00317B2A"/>
    <w:rsid w:val="003226C8"/>
    <w:rsid w:val="00322BB7"/>
    <w:rsid w:val="00323006"/>
    <w:rsid w:val="00324A0D"/>
    <w:rsid w:val="00330241"/>
    <w:rsid w:val="003361DB"/>
    <w:rsid w:val="003414D1"/>
    <w:rsid w:val="00345135"/>
    <w:rsid w:val="00352710"/>
    <w:rsid w:val="00352C25"/>
    <w:rsid w:val="00355F3B"/>
    <w:rsid w:val="00357371"/>
    <w:rsid w:val="003625D4"/>
    <w:rsid w:val="00364881"/>
    <w:rsid w:val="00364C37"/>
    <w:rsid w:val="003658CB"/>
    <w:rsid w:val="003715EE"/>
    <w:rsid w:val="003728D8"/>
    <w:rsid w:val="003751ED"/>
    <w:rsid w:val="00375567"/>
    <w:rsid w:val="003836F4"/>
    <w:rsid w:val="00387810"/>
    <w:rsid w:val="0039042D"/>
    <w:rsid w:val="003A0E71"/>
    <w:rsid w:val="003A409E"/>
    <w:rsid w:val="003A6445"/>
    <w:rsid w:val="003B13B5"/>
    <w:rsid w:val="003B3FC0"/>
    <w:rsid w:val="003B4BC5"/>
    <w:rsid w:val="003B680F"/>
    <w:rsid w:val="003B746C"/>
    <w:rsid w:val="003C2423"/>
    <w:rsid w:val="003C31F2"/>
    <w:rsid w:val="003C3294"/>
    <w:rsid w:val="003C514C"/>
    <w:rsid w:val="003D11DF"/>
    <w:rsid w:val="003D1766"/>
    <w:rsid w:val="003D21B0"/>
    <w:rsid w:val="003D285B"/>
    <w:rsid w:val="003D67FE"/>
    <w:rsid w:val="003E1A7A"/>
    <w:rsid w:val="003E25CD"/>
    <w:rsid w:val="003F34A6"/>
    <w:rsid w:val="003F4682"/>
    <w:rsid w:val="003F6024"/>
    <w:rsid w:val="003F61C4"/>
    <w:rsid w:val="003F66B8"/>
    <w:rsid w:val="003F743A"/>
    <w:rsid w:val="003F7445"/>
    <w:rsid w:val="00406C36"/>
    <w:rsid w:val="0040748C"/>
    <w:rsid w:val="004118D2"/>
    <w:rsid w:val="00411D34"/>
    <w:rsid w:val="00412E1A"/>
    <w:rsid w:val="0041354D"/>
    <w:rsid w:val="00420D9C"/>
    <w:rsid w:val="00423E33"/>
    <w:rsid w:val="00424711"/>
    <w:rsid w:val="00425E53"/>
    <w:rsid w:val="00436E93"/>
    <w:rsid w:val="00436EB6"/>
    <w:rsid w:val="00440E92"/>
    <w:rsid w:val="00444E0E"/>
    <w:rsid w:val="00456D50"/>
    <w:rsid w:val="00457441"/>
    <w:rsid w:val="00457B42"/>
    <w:rsid w:val="00460090"/>
    <w:rsid w:val="00462DA8"/>
    <w:rsid w:val="00462DE8"/>
    <w:rsid w:val="00463916"/>
    <w:rsid w:val="00466A17"/>
    <w:rsid w:val="00473D20"/>
    <w:rsid w:val="0047426F"/>
    <w:rsid w:val="00477CDB"/>
    <w:rsid w:val="00482D05"/>
    <w:rsid w:val="00483BBB"/>
    <w:rsid w:val="00484159"/>
    <w:rsid w:val="00485690"/>
    <w:rsid w:val="0048577A"/>
    <w:rsid w:val="00485A4F"/>
    <w:rsid w:val="00486095"/>
    <w:rsid w:val="004879BA"/>
    <w:rsid w:val="00491C96"/>
    <w:rsid w:val="004930C4"/>
    <w:rsid w:val="00496302"/>
    <w:rsid w:val="004A060B"/>
    <w:rsid w:val="004A399E"/>
    <w:rsid w:val="004B0500"/>
    <w:rsid w:val="004B0904"/>
    <w:rsid w:val="004B2A80"/>
    <w:rsid w:val="004B4372"/>
    <w:rsid w:val="004B4C87"/>
    <w:rsid w:val="004C17D7"/>
    <w:rsid w:val="004C588D"/>
    <w:rsid w:val="004C5F38"/>
    <w:rsid w:val="004D09C8"/>
    <w:rsid w:val="004D0FC5"/>
    <w:rsid w:val="004D3157"/>
    <w:rsid w:val="004D5F85"/>
    <w:rsid w:val="004D7260"/>
    <w:rsid w:val="004E4E03"/>
    <w:rsid w:val="005001FE"/>
    <w:rsid w:val="0050237F"/>
    <w:rsid w:val="00512128"/>
    <w:rsid w:val="00512D7E"/>
    <w:rsid w:val="00515398"/>
    <w:rsid w:val="00516C95"/>
    <w:rsid w:val="005354EA"/>
    <w:rsid w:val="00536F5A"/>
    <w:rsid w:val="00543886"/>
    <w:rsid w:val="005438AC"/>
    <w:rsid w:val="005452C0"/>
    <w:rsid w:val="00545F36"/>
    <w:rsid w:val="00546770"/>
    <w:rsid w:val="005536B0"/>
    <w:rsid w:val="00556120"/>
    <w:rsid w:val="005569CD"/>
    <w:rsid w:val="00556FA2"/>
    <w:rsid w:val="0056374B"/>
    <w:rsid w:val="0056443F"/>
    <w:rsid w:val="0056467B"/>
    <w:rsid w:val="0056746B"/>
    <w:rsid w:val="005723DC"/>
    <w:rsid w:val="00575537"/>
    <w:rsid w:val="00576F38"/>
    <w:rsid w:val="005776AB"/>
    <w:rsid w:val="00583EA6"/>
    <w:rsid w:val="0058611D"/>
    <w:rsid w:val="005902EA"/>
    <w:rsid w:val="005917CF"/>
    <w:rsid w:val="00593747"/>
    <w:rsid w:val="00596F17"/>
    <w:rsid w:val="005A07B6"/>
    <w:rsid w:val="005A3BC9"/>
    <w:rsid w:val="005A401B"/>
    <w:rsid w:val="005A49C5"/>
    <w:rsid w:val="005A5C34"/>
    <w:rsid w:val="005A6169"/>
    <w:rsid w:val="005A6FE9"/>
    <w:rsid w:val="005B5791"/>
    <w:rsid w:val="005C0AB9"/>
    <w:rsid w:val="005C1517"/>
    <w:rsid w:val="005D20F4"/>
    <w:rsid w:val="005D4C56"/>
    <w:rsid w:val="005D6549"/>
    <w:rsid w:val="005E0D7D"/>
    <w:rsid w:val="005E1A98"/>
    <w:rsid w:val="005E557D"/>
    <w:rsid w:val="005E57BE"/>
    <w:rsid w:val="005E6CA1"/>
    <w:rsid w:val="005E7F51"/>
    <w:rsid w:val="005F2D26"/>
    <w:rsid w:val="005F3606"/>
    <w:rsid w:val="005F5898"/>
    <w:rsid w:val="006003F9"/>
    <w:rsid w:val="00603E5A"/>
    <w:rsid w:val="00604394"/>
    <w:rsid w:val="0060597B"/>
    <w:rsid w:val="00606F75"/>
    <w:rsid w:val="00607697"/>
    <w:rsid w:val="00614B78"/>
    <w:rsid w:val="0061553B"/>
    <w:rsid w:val="00615C84"/>
    <w:rsid w:val="006252DB"/>
    <w:rsid w:val="0062723D"/>
    <w:rsid w:val="00632E1B"/>
    <w:rsid w:val="00635438"/>
    <w:rsid w:val="006357E3"/>
    <w:rsid w:val="006358CF"/>
    <w:rsid w:val="00637208"/>
    <w:rsid w:val="00637CBE"/>
    <w:rsid w:val="00643A01"/>
    <w:rsid w:val="0064414E"/>
    <w:rsid w:val="00645F00"/>
    <w:rsid w:val="00647B8F"/>
    <w:rsid w:val="00651F06"/>
    <w:rsid w:val="0065388A"/>
    <w:rsid w:val="00661F5A"/>
    <w:rsid w:val="00666324"/>
    <w:rsid w:val="00672128"/>
    <w:rsid w:val="0067569F"/>
    <w:rsid w:val="00680E34"/>
    <w:rsid w:val="00684BCA"/>
    <w:rsid w:val="00686364"/>
    <w:rsid w:val="00695306"/>
    <w:rsid w:val="00696622"/>
    <w:rsid w:val="006972B8"/>
    <w:rsid w:val="006A0A02"/>
    <w:rsid w:val="006A2BBF"/>
    <w:rsid w:val="006A4466"/>
    <w:rsid w:val="006A6AAE"/>
    <w:rsid w:val="006A6E7F"/>
    <w:rsid w:val="006B1459"/>
    <w:rsid w:val="006B2ADC"/>
    <w:rsid w:val="006B513A"/>
    <w:rsid w:val="006B670A"/>
    <w:rsid w:val="006B6C06"/>
    <w:rsid w:val="006B731E"/>
    <w:rsid w:val="006C289A"/>
    <w:rsid w:val="006C3AB7"/>
    <w:rsid w:val="006C5175"/>
    <w:rsid w:val="006D20F5"/>
    <w:rsid w:val="006D3858"/>
    <w:rsid w:val="006D4AC0"/>
    <w:rsid w:val="006D6F71"/>
    <w:rsid w:val="006E3288"/>
    <w:rsid w:val="006E370F"/>
    <w:rsid w:val="006E54E1"/>
    <w:rsid w:val="006F0E2A"/>
    <w:rsid w:val="006F1398"/>
    <w:rsid w:val="006F1737"/>
    <w:rsid w:val="006F18C3"/>
    <w:rsid w:val="006F292D"/>
    <w:rsid w:val="00702C22"/>
    <w:rsid w:val="00704D3F"/>
    <w:rsid w:val="00714280"/>
    <w:rsid w:val="00714D86"/>
    <w:rsid w:val="00717F44"/>
    <w:rsid w:val="00721AB9"/>
    <w:rsid w:val="007307A5"/>
    <w:rsid w:val="00730F3E"/>
    <w:rsid w:val="0073295A"/>
    <w:rsid w:val="007352A0"/>
    <w:rsid w:val="00737E71"/>
    <w:rsid w:val="007423B3"/>
    <w:rsid w:val="0075397F"/>
    <w:rsid w:val="007575F4"/>
    <w:rsid w:val="00757D3E"/>
    <w:rsid w:val="007606B5"/>
    <w:rsid w:val="007635CE"/>
    <w:rsid w:val="007668DB"/>
    <w:rsid w:val="007670BA"/>
    <w:rsid w:val="007717A2"/>
    <w:rsid w:val="00772A94"/>
    <w:rsid w:val="007736C2"/>
    <w:rsid w:val="00774B7B"/>
    <w:rsid w:val="0077576C"/>
    <w:rsid w:val="007808F8"/>
    <w:rsid w:val="00780F79"/>
    <w:rsid w:val="00781432"/>
    <w:rsid w:val="00781A6F"/>
    <w:rsid w:val="0078633F"/>
    <w:rsid w:val="00787515"/>
    <w:rsid w:val="0079062D"/>
    <w:rsid w:val="0079183B"/>
    <w:rsid w:val="0079374E"/>
    <w:rsid w:val="007A0FCE"/>
    <w:rsid w:val="007A23BC"/>
    <w:rsid w:val="007A2519"/>
    <w:rsid w:val="007A4E60"/>
    <w:rsid w:val="007A54CF"/>
    <w:rsid w:val="007A7D20"/>
    <w:rsid w:val="007B047F"/>
    <w:rsid w:val="007B3ACD"/>
    <w:rsid w:val="007B4966"/>
    <w:rsid w:val="007C079A"/>
    <w:rsid w:val="007C368F"/>
    <w:rsid w:val="007C51D3"/>
    <w:rsid w:val="007D3834"/>
    <w:rsid w:val="007D4CF0"/>
    <w:rsid w:val="007E084A"/>
    <w:rsid w:val="007E1050"/>
    <w:rsid w:val="007E32F0"/>
    <w:rsid w:val="007F248B"/>
    <w:rsid w:val="007F291A"/>
    <w:rsid w:val="00801885"/>
    <w:rsid w:val="00801D6A"/>
    <w:rsid w:val="008020AF"/>
    <w:rsid w:val="00802DF8"/>
    <w:rsid w:val="00803531"/>
    <w:rsid w:val="00804207"/>
    <w:rsid w:val="00806330"/>
    <w:rsid w:val="008120CF"/>
    <w:rsid w:val="00812ADA"/>
    <w:rsid w:val="00813C7E"/>
    <w:rsid w:val="00816181"/>
    <w:rsid w:val="0081755A"/>
    <w:rsid w:val="008207B9"/>
    <w:rsid w:val="00820893"/>
    <w:rsid w:val="008217A7"/>
    <w:rsid w:val="00824C4F"/>
    <w:rsid w:val="00826712"/>
    <w:rsid w:val="00831CCE"/>
    <w:rsid w:val="00833666"/>
    <w:rsid w:val="0083698A"/>
    <w:rsid w:val="00836DC5"/>
    <w:rsid w:val="00837037"/>
    <w:rsid w:val="00843398"/>
    <w:rsid w:val="00844250"/>
    <w:rsid w:val="00846E48"/>
    <w:rsid w:val="00847C5B"/>
    <w:rsid w:val="00857D22"/>
    <w:rsid w:val="00857EB8"/>
    <w:rsid w:val="00865917"/>
    <w:rsid w:val="00877B23"/>
    <w:rsid w:val="00882EF4"/>
    <w:rsid w:val="0088545B"/>
    <w:rsid w:val="008866BF"/>
    <w:rsid w:val="0088700E"/>
    <w:rsid w:val="00893F4E"/>
    <w:rsid w:val="00897D72"/>
    <w:rsid w:val="008A1875"/>
    <w:rsid w:val="008A3309"/>
    <w:rsid w:val="008A5A7E"/>
    <w:rsid w:val="008B21D6"/>
    <w:rsid w:val="008B2BDD"/>
    <w:rsid w:val="008B6C2C"/>
    <w:rsid w:val="008B761F"/>
    <w:rsid w:val="008C05FE"/>
    <w:rsid w:val="008C0645"/>
    <w:rsid w:val="008C303E"/>
    <w:rsid w:val="008C3073"/>
    <w:rsid w:val="008C4A15"/>
    <w:rsid w:val="008E0ADD"/>
    <w:rsid w:val="008E131F"/>
    <w:rsid w:val="008E1A5D"/>
    <w:rsid w:val="008E23D3"/>
    <w:rsid w:val="008E3739"/>
    <w:rsid w:val="008F48A1"/>
    <w:rsid w:val="008F4A34"/>
    <w:rsid w:val="008F6086"/>
    <w:rsid w:val="008F6503"/>
    <w:rsid w:val="008F75FA"/>
    <w:rsid w:val="009016B4"/>
    <w:rsid w:val="009026F8"/>
    <w:rsid w:val="009048A3"/>
    <w:rsid w:val="009079CB"/>
    <w:rsid w:val="00907D44"/>
    <w:rsid w:val="0091162F"/>
    <w:rsid w:val="00911E78"/>
    <w:rsid w:val="00912202"/>
    <w:rsid w:val="00913888"/>
    <w:rsid w:val="0091441E"/>
    <w:rsid w:val="00916306"/>
    <w:rsid w:val="00917E3D"/>
    <w:rsid w:val="0092110B"/>
    <w:rsid w:val="00926E8E"/>
    <w:rsid w:val="0092772A"/>
    <w:rsid w:val="009359E6"/>
    <w:rsid w:val="00935B7A"/>
    <w:rsid w:val="00940F92"/>
    <w:rsid w:val="00942038"/>
    <w:rsid w:val="0094278D"/>
    <w:rsid w:val="009450D3"/>
    <w:rsid w:val="00945D2B"/>
    <w:rsid w:val="00950E1D"/>
    <w:rsid w:val="0095238E"/>
    <w:rsid w:val="0095257D"/>
    <w:rsid w:val="00957C1E"/>
    <w:rsid w:val="00962CCC"/>
    <w:rsid w:val="00970A04"/>
    <w:rsid w:val="009726A7"/>
    <w:rsid w:val="00972E48"/>
    <w:rsid w:val="00974EBB"/>
    <w:rsid w:val="00975AB9"/>
    <w:rsid w:val="00976482"/>
    <w:rsid w:val="0097659A"/>
    <w:rsid w:val="00977DFB"/>
    <w:rsid w:val="00980A6A"/>
    <w:rsid w:val="0098388B"/>
    <w:rsid w:val="00986A46"/>
    <w:rsid w:val="00990524"/>
    <w:rsid w:val="00991B1D"/>
    <w:rsid w:val="00993B6E"/>
    <w:rsid w:val="009975BE"/>
    <w:rsid w:val="00997A0B"/>
    <w:rsid w:val="009A2E48"/>
    <w:rsid w:val="009A367F"/>
    <w:rsid w:val="009A513D"/>
    <w:rsid w:val="009B1E9C"/>
    <w:rsid w:val="009B7661"/>
    <w:rsid w:val="009C1C9C"/>
    <w:rsid w:val="009C3C30"/>
    <w:rsid w:val="009C5308"/>
    <w:rsid w:val="009D49D7"/>
    <w:rsid w:val="009D68E3"/>
    <w:rsid w:val="009D793B"/>
    <w:rsid w:val="009D79EC"/>
    <w:rsid w:val="009E1E9E"/>
    <w:rsid w:val="009F05BA"/>
    <w:rsid w:val="009F40E2"/>
    <w:rsid w:val="009F6979"/>
    <w:rsid w:val="00A02B46"/>
    <w:rsid w:val="00A03219"/>
    <w:rsid w:val="00A052BD"/>
    <w:rsid w:val="00A06DDE"/>
    <w:rsid w:val="00A1200C"/>
    <w:rsid w:val="00A16F5D"/>
    <w:rsid w:val="00A25E69"/>
    <w:rsid w:val="00A3065C"/>
    <w:rsid w:val="00A30AE2"/>
    <w:rsid w:val="00A32109"/>
    <w:rsid w:val="00A34F65"/>
    <w:rsid w:val="00A37B1F"/>
    <w:rsid w:val="00A42508"/>
    <w:rsid w:val="00A45FE5"/>
    <w:rsid w:val="00A51261"/>
    <w:rsid w:val="00A51652"/>
    <w:rsid w:val="00A52183"/>
    <w:rsid w:val="00A53D9B"/>
    <w:rsid w:val="00A542BF"/>
    <w:rsid w:val="00A71AD6"/>
    <w:rsid w:val="00A73735"/>
    <w:rsid w:val="00A76B83"/>
    <w:rsid w:val="00A76F53"/>
    <w:rsid w:val="00A770E2"/>
    <w:rsid w:val="00A77793"/>
    <w:rsid w:val="00A82554"/>
    <w:rsid w:val="00A834D3"/>
    <w:rsid w:val="00A83B1F"/>
    <w:rsid w:val="00A84A1D"/>
    <w:rsid w:val="00A908DA"/>
    <w:rsid w:val="00A92D1E"/>
    <w:rsid w:val="00A94F0E"/>
    <w:rsid w:val="00A95694"/>
    <w:rsid w:val="00AA3FA8"/>
    <w:rsid w:val="00AA4908"/>
    <w:rsid w:val="00AA53DF"/>
    <w:rsid w:val="00AA5E84"/>
    <w:rsid w:val="00AA72E8"/>
    <w:rsid w:val="00AB0239"/>
    <w:rsid w:val="00AB43A2"/>
    <w:rsid w:val="00AC02EE"/>
    <w:rsid w:val="00AC68D8"/>
    <w:rsid w:val="00AD0C7C"/>
    <w:rsid w:val="00AD146D"/>
    <w:rsid w:val="00AD5DF2"/>
    <w:rsid w:val="00AD758A"/>
    <w:rsid w:val="00AE1751"/>
    <w:rsid w:val="00AE499E"/>
    <w:rsid w:val="00AE4A42"/>
    <w:rsid w:val="00AF555A"/>
    <w:rsid w:val="00AF646D"/>
    <w:rsid w:val="00AF716E"/>
    <w:rsid w:val="00B01032"/>
    <w:rsid w:val="00B02A26"/>
    <w:rsid w:val="00B07D85"/>
    <w:rsid w:val="00B11F61"/>
    <w:rsid w:val="00B11F9E"/>
    <w:rsid w:val="00B133E5"/>
    <w:rsid w:val="00B275F4"/>
    <w:rsid w:val="00B30E5C"/>
    <w:rsid w:val="00B32180"/>
    <w:rsid w:val="00B32D74"/>
    <w:rsid w:val="00B4054E"/>
    <w:rsid w:val="00B420B5"/>
    <w:rsid w:val="00B42661"/>
    <w:rsid w:val="00B46632"/>
    <w:rsid w:val="00B501F4"/>
    <w:rsid w:val="00B52D74"/>
    <w:rsid w:val="00B61FE4"/>
    <w:rsid w:val="00B62095"/>
    <w:rsid w:val="00B63776"/>
    <w:rsid w:val="00B6437E"/>
    <w:rsid w:val="00B65F6E"/>
    <w:rsid w:val="00B663E3"/>
    <w:rsid w:val="00B7119B"/>
    <w:rsid w:val="00B717FA"/>
    <w:rsid w:val="00B731FB"/>
    <w:rsid w:val="00B7374A"/>
    <w:rsid w:val="00B740C8"/>
    <w:rsid w:val="00B802DD"/>
    <w:rsid w:val="00B8571A"/>
    <w:rsid w:val="00B8712B"/>
    <w:rsid w:val="00B92A58"/>
    <w:rsid w:val="00B95B97"/>
    <w:rsid w:val="00B969D6"/>
    <w:rsid w:val="00BA02DA"/>
    <w:rsid w:val="00BA1EB2"/>
    <w:rsid w:val="00BB1D5E"/>
    <w:rsid w:val="00BB21CB"/>
    <w:rsid w:val="00BB262E"/>
    <w:rsid w:val="00BC3F8F"/>
    <w:rsid w:val="00BC63C6"/>
    <w:rsid w:val="00BD2515"/>
    <w:rsid w:val="00BD35F6"/>
    <w:rsid w:val="00BD43AC"/>
    <w:rsid w:val="00BD54C2"/>
    <w:rsid w:val="00BD68B4"/>
    <w:rsid w:val="00BD7C8A"/>
    <w:rsid w:val="00BE0BC9"/>
    <w:rsid w:val="00BE17EF"/>
    <w:rsid w:val="00BE5DFC"/>
    <w:rsid w:val="00BE7361"/>
    <w:rsid w:val="00BE7957"/>
    <w:rsid w:val="00BF035D"/>
    <w:rsid w:val="00BF4561"/>
    <w:rsid w:val="00BF53AF"/>
    <w:rsid w:val="00BF619B"/>
    <w:rsid w:val="00BF6583"/>
    <w:rsid w:val="00BF68F8"/>
    <w:rsid w:val="00BF72D7"/>
    <w:rsid w:val="00BF76CB"/>
    <w:rsid w:val="00C03300"/>
    <w:rsid w:val="00C03397"/>
    <w:rsid w:val="00C03779"/>
    <w:rsid w:val="00C039AC"/>
    <w:rsid w:val="00C045E8"/>
    <w:rsid w:val="00C12985"/>
    <w:rsid w:val="00C130EE"/>
    <w:rsid w:val="00C13121"/>
    <w:rsid w:val="00C149DE"/>
    <w:rsid w:val="00C17449"/>
    <w:rsid w:val="00C17756"/>
    <w:rsid w:val="00C2319E"/>
    <w:rsid w:val="00C249C6"/>
    <w:rsid w:val="00C24FFB"/>
    <w:rsid w:val="00C31CED"/>
    <w:rsid w:val="00C31F7C"/>
    <w:rsid w:val="00C33DD1"/>
    <w:rsid w:val="00C34AF6"/>
    <w:rsid w:val="00C35676"/>
    <w:rsid w:val="00C379D8"/>
    <w:rsid w:val="00C446AD"/>
    <w:rsid w:val="00C45160"/>
    <w:rsid w:val="00C508A5"/>
    <w:rsid w:val="00C51932"/>
    <w:rsid w:val="00C52603"/>
    <w:rsid w:val="00C54590"/>
    <w:rsid w:val="00C56540"/>
    <w:rsid w:val="00C60082"/>
    <w:rsid w:val="00C6063C"/>
    <w:rsid w:val="00C62A4C"/>
    <w:rsid w:val="00C64217"/>
    <w:rsid w:val="00C650A2"/>
    <w:rsid w:val="00C65409"/>
    <w:rsid w:val="00C66637"/>
    <w:rsid w:val="00C718D5"/>
    <w:rsid w:val="00C72BD7"/>
    <w:rsid w:val="00C761F2"/>
    <w:rsid w:val="00C818C3"/>
    <w:rsid w:val="00C83C87"/>
    <w:rsid w:val="00C86202"/>
    <w:rsid w:val="00C86A32"/>
    <w:rsid w:val="00C876BC"/>
    <w:rsid w:val="00C9243B"/>
    <w:rsid w:val="00C931D2"/>
    <w:rsid w:val="00C960C4"/>
    <w:rsid w:val="00C9656A"/>
    <w:rsid w:val="00C9759C"/>
    <w:rsid w:val="00CA0D2C"/>
    <w:rsid w:val="00CA0FFA"/>
    <w:rsid w:val="00CA50DB"/>
    <w:rsid w:val="00CA6979"/>
    <w:rsid w:val="00CA6E99"/>
    <w:rsid w:val="00CB6D43"/>
    <w:rsid w:val="00CC056C"/>
    <w:rsid w:val="00CC2677"/>
    <w:rsid w:val="00CC26D4"/>
    <w:rsid w:val="00CC2DF6"/>
    <w:rsid w:val="00CC496E"/>
    <w:rsid w:val="00CD18B6"/>
    <w:rsid w:val="00CD18CD"/>
    <w:rsid w:val="00CD561B"/>
    <w:rsid w:val="00CD5CEB"/>
    <w:rsid w:val="00CD611A"/>
    <w:rsid w:val="00CE586E"/>
    <w:rsid w:val="00CE71A6"/>
    <w:rsid w:val="00CF5422"/>
    <w:rsid w:val="00CF68BB"/>
    <w:rsid w:val="00D012FF"/>
    <w:rsid w:val="00D054D1"/>
    <w:rsid w:val="00D15477"/>
    <w:rsid w:val="00D17B7A"/>
    <w:rsid w:val="00D22F17"/>
    <w:rsid w:val="00D23939"/>
    <w:rsid w:val="00D24C79"/>
    <w:rsid w:val="00D2553D"/>
    <w:rsid w:val="00D2757B"/>
    <w:rsid w:val="00D27CA3"/>
    <w:rsid w:val="00D4023E"/>
    <w:rsid w:val="00D44BB0"/>
    <w:rsid w:val="00D44DF3"/>
    <w:rsid w:val="00D450F8"/>
    <w:rsid w:val="00D47853"/>
    <w:rsid w:val="00D47E54"/>
    <w:rsid w:val="00D52EF3"/>
    <w:rsid w:val="00D5418D"/>
    <w:rsid w:val="00D54224"/>
    <w:rsid w:val="00D56A9F"/>
    <w:rsid w:val="00D61E13"/>
    <w:rsid w:val="00D65569"/>
    <w:rsid w:val="00D7020B"/>
    <w:rsid w:val="00D70AF6"/>
    <w:rsid w:val="00D71219"/>
    <w:rsid w:val="00D74033"/>
    <w:rsid w:val="00D770E0"/>
    <w:rsid w:val="00D80878"/>
    <w:rsid w:val="00D83989"/>
    <w:rsid w:val="00D92D72"/>
    <w:rsid w:val="00D94708"/>
    <w:rsid w:val="00DA0EE1"/>
    <w:rsid w:val="00DA744C"/>
    <w:rsid w:val="00DB0B33"/>
    <w:rsid w:val="00DB25F6"/>
    <w:rsid w:val="00DB3472"/>
    <w:rsid w:val="00DD1A28"/>
    <w:rsid w:val="00DD29CA"/>
    <w:rsid w:val="00DD5E63"/>
    <w:rsid w:val="00DE18FF"/>
    <w:rsid w:val="00DE47BB"/>
    <w:rsid w:val="00DE6987"/>
    <w:rsid w:val="00DF104D"/>
    <w:rsid w:val="00DF20AB"/>
    <w:rsid w:val="00E03316"/>
    <w:rsid w:val="00E03EE4"/>
    <w:rsid w:val="00E07F9C"/>
    <w:rsid w:val="00E120FE"/>
    <w:rsid w:val="00E127B4"/>
    <w:rsid w:val="00E20721"/>
    <w:rsid w:val="00E214F1"/>
    <w:rsid w:val="00E22B18"/>
    <w:rsid w:val="00E2695D"/>
    <w:rsid w:val="00E26DE1"/>
    <w:rsid w:val="00E30047"/>
    <w:rsid w:val="00E31C9D"/>
    <w:rsid w:val="00E36900"/>
    <w:rsid w:val="00E434C7"/>
    <w:rsid w:val="00E45B36"/>
    <w:rsid w:val="00E4630D"/>
    <w:rsid w:val="00E50493"/>
    <w:rsid w:val="00E51193"/>
    <w:rsid w:val="00E51C33"/>
    <w:rsid w:val="00E53B91"/>
    <w:rsid w:val="00E544B7"/>
    <w:rsid w:val="00E558B3"/>
    <w:rsid w:val="00E62D04"/>
    <w:rsid w:val="00E65E30"/>
    <w:rsid w:val="00E66BF7"/>
    <w:rsid w:val="00E66F18"/>
    <w:rsid w:val="00E73FAB"/>
    <w:rsid w:val="00E744B2"/>
    <w:rsid w:val="00E75D69"/>
    <w:rsid w:val="00E766AF"/>
    <w:rsid w:val="00E90179"/>
    <w:rsid w:val="00E938CA"/>
    <w:rsid w:val="00E949DD"/>
    <w:rsid w:val="00EA0A22"/>
    <w:rsid w:val="00EA66D9"/>
    <w:rsid w:val="00EB0E87"/>
    <w:rsid w:val="00EB2739"/>
    <w:rsid w:val="00EB32D2"/>
    <w:rsid w:val="00EB3439"/>
    <w:rsid w:val="00EB58AD"/>
    <w:rsid w:val="00EB59E3"/>
    <w:rsid w:val="00EB7A58"/>
    <w:rsid w:val="00EC01E5"/>
    <w:rsid w:val="00EC0A21"/>
    <w:rsid w:val="00EC2619"/>
    <w:rsid w:val="00EC31E4"/>
    <w:rsid w:val="00EC455D"/>
    <w:rsid w:val="00EC5298"/>
    <w:rsid w:val="00EC6788"/>
    <w:rsid w:val="00ED2088"/>
    <w:rsid w:val="00ED2F0F"/>
    <w:rsid w:val="00ED3AFD"/>
    <w:rsid w:val="00ED6A9F"/>
    <w:rsid w:val="00EE511F"/>
    <w:rsid w:val="00EF0332"/>
    <w:rsid w:val="00EF08AD"/>
    <w:rsid w:val="00EF1C47"/>
    <w:rsid w:val="00F00F11"/>
    <w:rsid w:val="00F06A86"/>
    <w:rsid w:val="00F070C3"/>
    <w:rsid w:val="00F07CDE"/>
    <w:rsid w:val="00F17349"/>
    <w:rsid w:val="00F20E15"/>
    <w:rsid w:val="00F21977"/>
    <w:rsid w:val="00F21ABC"/>
    <w:rsid w:val="00F2628A"/>
    <w:rsid w:val="00F30339"/>
    <w:rsid w:val="00F30B59"/>
    <w:rsid w:val="00F34210"/>
    <w:rsid w:val="00F40856"/>
    <w:rsid w:val="00F41E4D"/>
    <w:rsid w:val="00F4200F"/>
    <w:rsid w:val="00F47D49"/>
    <w:rsid w:val="00F52551"/>
    <w:rsid w:val="00F55548"/>
    <w:rsid w:val="00F62206"/>
    <w:rsid w:val="00F625A8"/>
    <w:rsid w:val="00F743EF"/>
    <w:rsid w:val="00F754D9"/>
    <w:rsid w:val="00F83F97"/>
    <w:rsid w:val="00F902DB"/>
    <w:rsid w:val="00F910B6"/>
    <w:rsid w:val="00F950EF"/>
    <w:rsid w:val="00FA2D70"/>
    <w:rsid w:val="00FA475F"/>
    <w:rsid w:val="00FA6D31"/>
    <w:rsid w:val="00FB0CAB"/>
    <w:rsid w:val="00FB3055"/>
    <w:rsid w:val="00FB4404"/>
    <w:rsid w:val="00FB4695"/>
    <w:rsid w:val="00FB571A"/>
    <w:rsid w:val="00FC06D6"/>
    <w:rsid w:val="00FD1287"/>
    <w:rsid w:val="00FD128C"/>
    <w:rsid w:val="00FD2022"/>
    <w:rsid w:val="00FD2201"/>
    <w:rsid w:val="00FD2F2E"/>
    <w:rsid w:val="00FD345D"/>
    <w:rsid w:val="00FE5980"/>
    <w:rsid w:val="00FE5F43"/>
    <w:rsid w:val="00FE745D"/>
    <w:rsid w:val="00FF19C1"/>
    <w:rsid w:val="00FF5B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rsid w:val="0040748C"/>
    <w:pPr>
      <w:spacing w:before="200" w:after="0"/>
      <w:contextualSpacing/>
      <w:outlineLvl w:val="0"/>
    </w:pPr>
    <w:rPr>
      <w:rFonts w:ascii="Trebuchet MS" w:eastAsia="Trebuchet MS" w:hAnsi="Trebuchet MS" w:cs="Trebuchet MS"/>
      <w:color w:val="000000"/>
      <w:sz w:val="32"/>
      <w:lang w:eastAsia="cs-CZ"/>
    </w:rPr>
  </w:style>
  <w:style w:type="paragraph" w:styleId="Nadpis2">
    <w:name w:val="heading 2"/>
    <w:basedOn w:val="Normln"/>
    <w:next w:val="Normln"/>
    <w:link w:val="Nadpis2Char"/>
    <w:uiPriority w:val="9"/>
    <w:unhideWhenUsed/>
    <w:qFormat/>
    <w:rsid w:val="009523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523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748C"/>
    <w:rPr>
      <w:rFonts w:ascii="Trebuchet MS" w:eastAsia="Trebuchet MS" w:hAnsi="Trebuchet MS" w:cs="Trebuchet MS"/>
      <w:color w:val="000000"/>
      <w:sz w:val="32"/>
      <w:lang w:eastAsia="cs-CZ"/>
    </w:rPr>
  </w:style>
  <w:style w:type="paragraph" w:styleId="Titulek">
    <w:name w:val="caption"/>
    <w:basedOn w:val="Normln"/>
    <w:next w:val="Normln"/>
    <w:qFormat/>
    <w:rsid w:val="0040748C"/>
    <w:pPr>
      <w:spacing w:before="120" w:after="120" w:line="240" w:lineRule="auto"/>
    </w:pPr>
    <w:rPr>
      <w:rFonts w:ascii="Times New Roman" w:eastAsia="Times New Roman" w:hAnsi="Times New Roman" w:cs="Times New Roman"/>
      <w:b/>
      <w:bCs/>
      <w:sz w:val="20"/>
      <w:szCs w:val="20"/>
      <w:lang w:eastAsia="cs-CZ"/>
    </w:rPr>
  </w:style>
  <w:style w:type="paragraph" w:styleId="Nzev">
    <w:name w:val="Title"/>
    <w:basedOn w:val="Normln"/>
    <w:next w:val="Normln"/>
    <w:link w:val="NzevChar"/>
    <w:rsid w:val="00A37B1F"/>
    <w:pPr>
      <w:spacing w:after="0"/>
      <w:contextualSpacing/>
    </w:pPr>
    <w:rPr>
      <w:rFonts w:ascii="Trebuchet MS" w:eastAsia="Trebuchet MS" w:hAnsi="Trebuchet MS" w:cs="Trebuchet MS"/>
      <w:color w:val="000000"/>
      <w:sz w:val="42"/>
      <w:lang w:eastAsia="cs-CZ"/>
    </w:rPr>
  </w:style>
  <w:style w:type="character" w:customStyle="1" w:styleId="NzevChar">
    <w:name w:val="Název Char"/>
    <w:basedOn w:val="Standardnpsmoodstavce"/>
    <w:link w:val="Nzev"/>
    <w:rsid w:val="00A37B1F"/>
    <w:rPr>
      <w:rFonts w:ascii="Trebuchet MS" w:eastAsia="Trebuchet MS" w:hAnsi="Trebuchet MS" w:cs="Trebuchet MS"/>
      <w:color w:val="000000"/>
      <w:sz w:val="42"/>
      <w:lang w:eastAsia="cs-CZ"/>
    </w:rPr>
  </w:style>
  <w:style w:type="character" w:customStyle="1" w:styleId="Nadpis2Char">
    <w:name w:val="Nadpis 2 Char"/>
    <w:basedOn w:val="Standardnpsmoodstavce"/>
    <w:link w:val="Nadpis2"/>
    <w:uiPriority w:val="9"/>
    <w:rsid w:val="0095238E"/>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95238E"/>
    <w:rPr>
      <w:rFonts w:asciiTheme="majorHAnsi" w:eastAsiaTheme="majorEastAsia" w:hAnsiTheme="majorHAnsi" w:cstheme="majorBidi"/>
      <w:b/>
      <w:bCs/>
      <w:color w:val="4F81BD" w:themeColor="accent1"/>
    </w:rPr>
  </w:style>
  <w:style w:type="character" w:styleId="Odkaznakoment">
    <w:name w:val="annotation reference"/>
    <w:basedOn w:val="Standardnpsmoodstavce"/>
    <w:uiPriority w:val="99"/>
    <w:semiHidden/>
    <w:unhideWhenUsed/>
    <w:rsid w:val="00B11F9E"/>
    <w:rPr>
      <w:sz w:val="16"/>
      <w:szCs w:val="16"/>
    </w:rPr>
  </w:style>
  <w:style w:type="paragraph" w:styleId="Textkomente">
    <w:name w:val="annotation text"/>
    <w:basedOn w:val="Normln"/>
    <w:link w:val="TextkomenteChar"/>
    <w:uiPriority w:val="99"/>
    <w:semiHidden/>
    <w:unhideWhenUsed/>
    <w:rsid w:val="00B11F9E"/>
    <w:pPr>
      <w:spacing w:line="240" w:lineRule="auto"/>
    </w:pPr>
    <w:rPr>
      <w:sz w:val="20"/>
      <w:szCs w:val="20"/>
    </w:rPr>
  </w:style>
  <w:style w:type="character" w:customStyle="1" w:styleId="TextkomenteChar">
    <w:name w:val="Text komentáře Char"/>
    <w:basedOn w:val="Standardnpsmoodstavce"/>
    <w:link w:val="Textkomente"/>
    <w:uiPriority w:val="99"/>
    <w:semiHidden/>
    <w:rsid w:val="00B11F9E"/>
    <w:rPr>
      <w:sz w:val="20"/>
      <w:szCs w:val="20"/>
    </w:rPr>
  </w:style>
  <w:style w:type="paragraph" w:styleId="Pedmtkomente">
    <w:name w:val="annotation subject"/>
    <w:basedOn w:val="Textkomente"/>
    <w:next w:val="Textkomente"/>
    <w:link w:val="PedmtkomenteChar"/>
    <w:uiPriority w:val="99"/>
    <w:semiHidden/>
    <w:unhideWhenUsed/>
    <w:rsid w:val="00B11F9E"/>
    <w:rPr>
      <w:b/>
      <w:bCs/>
    </w:rPr>
  </w:style>
  <w:style w:type="character" w:customStyle="1" w:styleId="PedmtkomenteChar">
    <w:name w:val="Předmět komentáře Char"/>
    <w:basedOn w:val="TextkomenteChar"/>
    <w:link w:val="Pedmtkomente"/>
    <w:uiPriority w:val="99"/>
    <w:semiHidden/>
    <w:rsid w:val="00B11F9E"/>
    <w:rPr>
      <w:b/>
      <w:bCs/>
      <w:sz w:val="20"/>
      <w:szCs w:val="20"/>
    </w:rPr>
  </w:style>
  <w:style w:type="paragraph" w:styleId="Textbubliny">
    <w:name w:val="Balloon Text"/>
    <w:basedOn w:val="Normln"/>
    <w:link w:val="TextbublinyChar"/>
    <w:uiPriority w:val="99"/>
    <w:semiHidden/>
    <w:unhideWhenUsed/>
    <w:rsid w:val="00B11F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1F9E"/>
    <w:rPr>
      <w:rFonts w:ascii="Tahoma" w:hAnsi="Tahoma" w:cs="Tahoma"/>
      <w:sz w:val="16"/>
      <w:szCs w:val="16"/>
    </w:rPr>
  </w:style>
  <w:style w:type="paragraph" w:styleId="Textpoznpodarou">
    <w:name w:val="footnote text"/>
    <w:basedOn w:val="Normln"/>
    <w:link w:val="TextpoznpodarouChar"/>
    <w:unhideWhenUsed/>
    <w:rsid w:val="00702C22"/>
    <w:pPr>
      <w:spacing w:after="0" w:line="240" w:lineRule="auto"/>
    </w:pPr>
    <w:rPr>
      <w:sz w:val="20"/>
      <w:szCs w:val="20"/>
    </w:rPr>
  </w:style>
  <w:style w:type="character" w:customStyle="1" w:styleId="TextpoznpodarouChar">
    <w:name w:val="Text pozn. pod čarou Char"/>
    <w:basedOn w:val="Standardnpsmoodstavce"/>
    <w:link w:val="Textpoznpodarou"/>
    <w:rsid w:val="00702C22"/>
    <w:rPr>
      <w:sz w:val="20"/>
      <w:szCs w:val="20"/>
    </w:rPr>
  </w:style>
  <w:style w:type="character" w:styleId="Znakapoznpodarou">
    <w:name w:val="footnote reference"/>
    <w:basedOn w:val="Standardnpsmoodstavce"/>
    <w:uiPriority w:val="99"/>
    <w:semiHidden/>
    <w:unhideWhenUsed/>
    <w:rsid w:val="00702C22"/>
    <w:rPr>
      <w:vertAlign w:val="superscript"/>
    </w:rPr>
  </w:style>
  <w:style w:type="character" w:styleId="Hypertextovodkaz">
    <w:name w:val="Hyperlink"/>
    <w:basedOn w:val="Standardnpsmoodstavce"/>
    <w:uiPriority w:val="99"/>
    <w:unhideWhenUsed/>
    <w:rsid w:val="003C3294"/>
    <w:rPr>
      <w:color w:val="0000FF"/>
      <w:u w:val="single"/>
    </w:rPr>
  </w:style>
  <w:style w:type="character" w:styleId="Sledovanodkaz">
    <w:name w:val="FollowedHyperlink"/>
    <w:basedOn w:val="Standardnpsmoodstavce"/>
    <w:uiPriority w:val="99"/>
    <w:semiHidden/>
    <w:unhideWhenUsed/>
    <w:rsid w:val="00F40856"/>
    <w:rPr>
      <w:color w:val="800080" w:themeColor="followedHyperlink"/>
      <w:u w:val="single"/>
    </w:rPr>
  </w:style>
  <w:style w:type="paragraph" w:styleId="Normlnweb">
    <w:name w:val="Normal (Web)"/>
    <w:basedOn w:val="Normln"/>
    <w:uiPriority w:val="99"/>
    <w:rsid w:val="007A23B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D561B"/>
    <w:pPr>
      <w:ind w:left="720"/>
      <w:contextualSpacing/>
    </w:pPr>
  </w:style>
  <w:style w:type="character" w:customStyle="1" w:styleId="publik-def">
    <w:name w:val="publik-def"/>
    <w:basedOn w:val="Standardnpsmoodstavce"/>
    <w:rsid w:val="00BD68B4"/>
  </w:style>
  <w:style w:type="character" w:styleId="Zvraznn">
    <w:name w:val="Emphasis"/>
    <w:uiPriority w:val="20"/>
    <w:qFormat/>
    <w:rsid w:val="0064414E"/>
    <w:rPr>
      <w:i/>
      <w:iCs/>
    </w:rPr>
  </w:style>
  <w:style w:type="paragraph" w:styleId="FormtovanvHTML">
    <w:name w:val="HTML Preformatted"/>
    <w:basedOn w:val="Normln"/>
    <w:link w:val="FormtovanvHTMLChar"/>
    <w:uiPriority w:val="99"/>
    <w:unhideWhenUsed/>
    <w:rsid w:val="000B0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0B0233"/>
    <w:rPr>
      <w:rFonts w:ascii="Courier New" w:eastAsia="Times New Roman" w:hAnsi="Courier New" w:cs="Courier New"/>
      <w:sz w:val="20"/>
      <w:szCs w:val="20"/>
      <w:lang w:eastAsia="cs-CZ"/>
    </w:rPr>
  </w:style>
  <w:style w:type="character" w:styleId="CittHTML">
    <w:name w:val="HTML Cite"/>
    <w:basedOn w:val="Standardnpsmoodstavce"/>
    <w:uiPriority w:val="99"/>
    <w:semiHidden/>
    <w:unhideWhenUsed/>
    <w:rsid w:val="0061553B"/>
    <w:rPr>
      <w:i/>
      <w:iCs/>
    </w:rPr>
  </w:style>
  <w:style w:type="character" w:customStyle="1" w:styleId="hl1">
    <w:name w:val="hl1"/>
    <w:basedOn w:val="Standardnpsmoodstavce"/>
    <w:rsid w:val="001222B4"/>
  </w:style>
  <w:style w:type="character" w:customStyle="1" w:styleId="hl2">
    <w:name w:val="hl2"/>
    <w:basedOn w:val="Standardnpsmoodstavce"/>
    <w:rsid w:val="001222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rsid w:val="0040748C"/>
    <w:pPr>
      <w:spacing w:before="200" w:after="0"/>
      <w:contextualSpacing/>
      <w:outlineLvl w:val="0"/>
    </w:pPr>
    <w:rPr>
      <w:rFonts w:ascii="Trebuchet MS" w:eastAsia="Trebuchet MS" w:hAnsi="Trebuchet MS" w:cs="Trebuchet MS"/>
      <w:color w:val="000000"/>
      <w:sz w:val="32"/>
      <w:lang w:eastAsia="cs-CZ"/>
    </w:rPr>
  </w:style>
  <w:style w:type="paragraph" w:styleId="Nadpis2">
    <w:name w:val="heading 2"/>
    <w:basedOn w:val="Normln"/>
    <w:next w:val="Normln"/>
    <w:link w:val="Nadpis2Char"/>
    <w:uiPriority w:val="9"/>
    <w:unhideWhenUsed/>
    <w:qFormat/>
    <w:rsid w:val="009523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523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748C"/>
    <w:rPr>
      <w:rFonts w:ascii="Trebuchet MS" w:eastAsia="Trebuchet MS" w:hAnsi="Trebuchet MS" w:cs="Trebuchet MS"/>
      <w:color w:val="000000"/>
      <w:sz w:val="32"/>
      <w:lang w:eastAsia="cs-CZ"/>
    </w:rPr>
  </w:style>
  <w:style w:type="paragraph" w:styleId="Titulek">
    <w:name w:val="caption"/>
    <w:basedOn w:val="Normln"/>
    <w:next w:val="Normln"/>
    <w:qFormat/>
    <w:rsid w:val="0040748C"/>
    <w:pPr>
      <w:spacing w:before="120" w:after="120" w:line="240" w:lineRule="auto"/>
    </w:pPr>
    <w:rPr>
      <w:rFonts w:ascii="Times New Roman" w:eastAsia="Times New Roman" w:hAnsi="Times New Roman" w:cs="Times New Roman"/>
      <w:b/>
      <w:bCs/>
      <w:sz w:val="20"/>
      <w:szCs w:val="20"/>
      <w:lang w:eastAsia="cs-CZ"/>
    </w:rPr>
  </w:style>
  <w:style w:type="paragraph" w:styleId="Nzev">
    <w:name w:val="Title"/>
    <w:basedOn w:val="Normln"/>
    <w:next w:val="Normln"/>
    <w:link w:val="NzevChar"/>
    <w:rsid w:val="00A37B1F"/>
    <w:pPr>
      <w:spacing w:after="0"/>
      <w:contextualSpacing/>
    </w:pPr>
    <w:rPr>
      <w:rFonts w:ascii="Trebuchet MS" w:eastAsia="Trebuchet MS" w:hAnsi="Trebuchet MS" w:cs="Trebuchet MS"/>
      <w:color w:val="000000"/>
      <w:sz w:val="42"/>
      <w:lang w:eastAsia="cs-CZ"/>
    </w:rPr>
  </w:style>
  <w:style w:type="character" w:customStyle="1" w:styleId="NzevChar">
    <w:name w:val="Název Char"/>
    <w:basedOn w:val="Standardnpsmoodstavce"/>
    <w:link w:val="Nzev"/>
    <w:rsid w:val="00A37B1F"/>
    <w:rPr>
      <w:rFonts w:ascii="Trebuchet MS" w:eastAsia="Trebuchet MS" w:hAnsi="Trebuchet MS" w:cs="Trebuchet MS"/>
      <w:color w:val="000000"/>
      <w:sz w:val="42"/>
      <w:lang w:eastAsia="cs-CZ"/>
    </w:rPr>
  </w:style>
  <w:style w:type="character" w:customStyle="1" w:styleId="Nadpis2Char">
    <w:name w:val="Nadpis 2 Char"/>
    <w:basedOn w:val="Standardnpsmoodstavce"/>
    <w:link w:val="Nadpis2"/>
    <w:uiPriority w:val="9"/>
    <w:rsid w:val="0095238E"/>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95238E"/>
    <w:rPr>
      <w:rFonts w:asciiTheme="majorHAnsi" w:eastAsiaTheme="majorEastAsia" w:hAnsiTheme="majorHAnsi" w:cstheme="majorBidi"/>
      <w:b/>
      <w:bCs/>
      <w:color w:val="4F81BD" w:themeColor="accent1"/>
    </w:rPr>
  </w:style>
  <w:style w:type="character" w:styleId="Odkaznakoment">
    <w:name w:val="annotation reference"/>
    <w:basedOn w:val="Standardnpsmoodstavce"/>
    <w:uiPriority w:val="99"/>
    <w:semiHidden/>
    <w:unhideWhenUsed/>
    <w:rsid w:val="00B11F9E"/>
    <w:rPr>
      <w:sz w:val="16"/>
      <w:szCs w:val="16"/>
    </w:rPr>
  </w:style>
  <w:style w:type="paragraph" w:styleId="Textkomente">
    <w:name w:val="annotation text"/>
    <w:basedOn w:val="Normln"/>
    <w:link w:val="TextkomenteChar"/>
    <w:uiPriority w:val="99"/>
    <w:semiHidden/>
    <w:unhideWhenUsed/>
    <w:rsid w:val="00B11F9E"/>
    <w:pPr>
      <w:spacing w:line="240" w:lineRule="auto"/>
    </w:pPr>
    <w:rPr>
      <w:sz w:val="20"/>
      <w:szCs w:val="20"/>
    </w:rPr>
  </w:style>
  <w:style w:type="character" w:customStyle="1" w:styleId="TextkomenteChar">
    <w:name w:val="Text komentáře Char"/>
    <w:basedOn w:val="Standardnpsmoodstavce"/>
    <w:link w:val="Textkomente"/>
    <w:uiPriority w:val="99"/>
    <w:semiHidden/>
    <w:rsid w:val="00B11F9E"/>
    <w:rPr>
      <w:sz w:val="20"/>
      <w:szCs w:val="20"/>
    </w:rPr>
  </w:style>
  <w:style w:type="paragraph" w:styleId="Pedmtkomente">
    <w:name w:val="annotation subject"/>
    <w:basedOn w:val="Textkomente"/>
    <w:next w:val="Textkomente"/>
    <w:link w:val="PedmtkomenteChar"/>
    <w:uiPriority w:val="99"/>
    <w:semiHidden/>
    <w:unhideWhenUsed/>
    <w:rsid w:val="00B11F9E"/>
    <w:rPr>
      <w:b/>
      <w:bCs/>
    </w:rPr>
  </w:style>
  <w:style w:type="character" w:customStyle="1" w:styleId="PedmtkomenteChar">
    <w:name w:val="Předmět komentáře Char"/>
    <w:basedOn w:val="TextkomenteChar"/>
    <w:link w:val="Pedmtkomente"/>
    <w:uiPriority w:val="99"/>
    <w:semiHidden/>
    <w:rsid w:val="00B11F9E"/>
    <w:rPr>
      <w:b/>
      <w:bCs/>
      <w:sz w:val="20"/>
      <w:szCs w:val="20"/>
    </w:rPr>
  </w:style>
  <w:style w:type="paragraph" w:styleId="Textbubliny">
    <w:name w:val="Balloon Text"/>
    <w:basedOn w:val="Normln"/>
    <w:link w:val="TextbublinyChar"/>
    <w:uiPriority w:val="99"/>
    <w:semiHidden/>
    <w:unhideWhenUsed/>
    <w:rsid w:val="00B11F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1F9E"/>
    <w:rPr>
      <w:rFonts w:ascii="Tahoma" w:hAnsi="Tahoma" w:cs="Tahoma"/>
      <w:sz w:val="16"/>
      <w:szCs w:val="16"/>
    </w:rPr>
  </w:style>
  <w:style w:type="paragraph" w:styleId="Textpoznpodarou">
    <w:name w:val="footnote text"/>
    <w:basedOn w:val="Normln"/>
    <w:link w:val="TextpoznpodarouChar"/>
    <w:unhideWhenUsed/>
    <w:rsid w:val="00702C22"/>
    <w:pPr>
      <w:spacing w:after="0" w:line="240" w:lineRule="auto"/>
    </w:pPr>
    <w:rPr>
      <w:sz w:val="20"/>
      <w:szCs w:val="20"/>
    </w:rPr>
  </w:style>
  <w:style w:type="character" w:customStyle="1" w:styleId="TextpoznpodarouChar">
    <w:name w:val="Text pozn. pod čarou Char"/>
    <w:basedOn w:val="Standardnpsmoodstavce"/>
    <w:link w:val="Textpoznpodarou"/>
    <w:rsid w:val="00702C22"/>
    <w:rPr>
      <w:sz w:val="20"/>
      <w:szCs w:val="20"/>
    </w:rPr>
  </w:style>
  <w:style w:type="character" w:styleId="Znakapoznpodarou">
    <w:name w:val="footnote reference"/>
    <w:basedOn w:val="Standardnpsmoodstavce"/>
    <w:uiPriority w:val="99"/>
    <w:semiHidden/>
    <w:unhideWhenUsed/>
    <w:rsid w:val="00702C22"/>
    <w:rPr>
      <w:vertAlign w:val="superscript"/>
    </w:rPr>
  </w:style>
  <w:style w:type="character" w:styleId="Hypertextovodkaz">
    <w:name w:val="Hyperlink"/>
    <w:basedOn w:val="Standardnpsmoodstavce"/>
    <w:uiPriority w:val="99"/>
    <w:unhideWhenUsed/>
    <w:rsid w:val="003C3294"/>
    <w:rPr>
      <w:color w:val="0000FF"/>
      <w:u w:val="single"/>
    </w:rPr>
  </w:style>
  <w:style w:type="character" w:styleId="Sledovanodkaz">
    <w:name w:val="FollowedHyperlink"/>
    <w:basedOn w:val="Standardnpsmoodstavce"/>
    <w:uiPriority w:val="99"/>
    <w:semiHidden/>
    <w:unhideWhenUsed/>
    <w:rsid w:val="00F40856"/>
    <w:rPr>
      <w:color w:val="800080" w:themeColor="followedHyperlink"/>
      <w:u w:val="single"/>
    </w:rPr>
  </w:style>
  <w:style w:type="paragraph" w:styleId="Normlnweb">
    <w:name w:val="Normal (Web)"/>
    <w:basedOn w:val="Normln"/>
    <w:uiPriority w:val="99"/>
    <w:rsid w:val="007A23B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D561B"/>
    <w:pPr>
      <w:ind w:left="720"/>
      <w:contextualSpacing/>
    </w:pPr>
  </w:style>
  <w:style w:type="character" w:customStyle="1" w:styleId="publik-def">
    <w:name w:val="publik-def"/>
    <w:basedOn w:val="Standardnpsmoodstavce"/>
    <w:rsid w:val="00BD68B4"/>
  </w:style>
  <w:style w:type="character" w:styleId="Zvraznn">
    <w:name w:val="Emphasis"/>
    <w:uiPriority w:val="20"/>
    <w:qFormat/>
    <w:rsid w:val="0064414E"/>
    <w:rPr>
      <w:i/>
      <w:iCs/>
    </w:rPr>
  </w:style>
  <w:style w:type="paragraph" w:styleId="FormtovanvHTML">
    <w:name w:val="HTML Preformatted"/>
    <w:basedOn w:val="Normln"/>
    <w:link w:val="FormtovanvHTMLChar"/>
    <w:uiPriority w:val="99"/>
    <w:unhideWhenUsed/>
    <w:rsid w:val="000B0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0B0233"/>
    <w:rPr>
      <w:rFonts w:ascii="Courier New" w:eastAsia="Times New Roman" w:hAnsi="Courier New" w:cs="Courier New"/>
      <w:sz w:val="20"/>
      <w:szCs w:val="20"/>
      <w:lang w:eastAsia="cs-CZ"/>
    </w:rPr>
  </w:style>
  <w:style w:type="character" w:styleId="CittHTML">
    <w:name w:val="HTML Cite"/>
    <w:basedOn w:val="Standardnpsmoodstavce"/>
    <w:uiPriority w:val="99"/>
    <w:semiHidden/>
    <w:unhideWhenUsed/>
    <w:rsid w:val="0061553B"/>
    <w:rPr>
      <w:i/>
      <w:iCs/>
    </w:rPr>
  </w:style>
  <w:style w:type="character" w:customStyle="1" w:styleId="hl1">
    <w:name w:val="hl1"/>
    <w:basedOn w:val="Standardnpsmoodstavce"/>
    <w:rsid w:val="001222B4"/>
  </w:style>
  <w:style w:type="character" w:customStyle="1" w:styleId="hl2">
    <w:name w:val="hl2"/>
    <w:basedOn w:val="Standardnpsmoodstavce"/>
    <w:rsid w:val="00122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3068">
      <w:bodyDiv w:val="1"/>
      <w:marLeft w:val="0"/>
      <w:marRight w:val="0"/>
      <w:marTop w:val="0"/>
      <w:marBottom w:val="0"/>
      <w:divBdr>
        <w:top w:val="none" w:sz="0" w:space="0" w:color="auto"/>
        <w:left w:val="none" w:sz="0" w:space="0" w:color="auto"/>
        <w:bottom w:val="none" w:sz="0" w:space="0" w:color="auto"/>
        <w:right w:val="none" w:sz="0" w:space="0" w:color="auto"/>
      </w:divBdr>
    </w:div>
    <w:div w:id="220287375">
      <w:bodyDiv w:val="1"/>
      <w:marLeft w:val="0"/>
      <w:marRight w:val="0"/>
      <w:marTop w:val="0"/>
      <w:marBottom w:val="0"/>
      <w:divBdr>
        <w:top w:val="none" w:sz="0" w:space="0" w:color="auto"/>
        <w:left w:val="none" w:sz="0" w:space="0" w:color="auto"/>
        <w:bottom w:val="none" w:sz="0" w:space="0" w:color="auto"/>
        <w:right w:val="none" w:sz="0" w:space="0" w:color="auto"/>
      </w:divBdr>
    </w:div>
    <w:div w:id="623780341">
      <w:bodyDiv w:val="1"/>
      <w:marLeft w:val="0"/>
      <w:marRight w:val="0"/>
      <w:marTop w:val="0"/>
      <w:marBottom w:val="0"/>
      <w:divBdr>
        <w:top w:val="none" w:sz="0" w:space="0" w:color="auto"/>
        <w:left w:val="none" w:sz="0" w:space="0" w:color="auto"/>
        <w:bottom w:val="none" w:sz="0" w:space="0" w:color="auto"/>
        <w:right w:val="none" w:sz="0" w:space="0" w:color="auto"/>
      </w:divBdr>
    </w:div>
    <w:div w:id="655184026">
      <w:bodyDiv w:val="1"/>
      <w:marLeft w:val="0"/>
      <w:marRight w:val="0"/>
      <w:marTop w:val="0"/>
      <w:marBottom w:val="0"/>
      <w:divBdr>
        <w:top w:val="none" w:sz="0" w:space="0" w:color="auto"/>
        <w:left w:val="none" w:sz="0" w:space="0" w:color="auto"/>
        <w:bottom w:val="none" w:sz="0" w:space="0" w:color="auto"/>
        <w:right w:val="none" w:sz="0" w:space="0" w:color="auto"/>
      </w:divBdr>
    </w:div>
    <w:div w:id="676080183">
      <w:bodyDiv w:val="1"/>
      <w:marLeft w:val="0"/>
      <w:marRight w:val="0"/>
      <w:marTop w:val="0"/>
      <w:marBottom w:val="0"/>
      <w:divBdr>
        <w:top w:val="none" w:sz="0" w:space="0" w:color="auto"/>
        <w:left w:val="none" w:sz="0" w:space="0" w:color="auto"/>
        <w:bottom w:val="none" w:sz="0" w:space="0" w:color="auto"/>
        <w:right w:val="none" w:sz="0" w:space="0" w:color="auto"/>
      </w:divBdr>
    </w:div>
    <w:div w:id="830408749">
      <w:bodyDiv w:val="1"/>
      <w:marLeft w:val="0"/>
      <w:marRight w:val="0"/>
      <w:marTop w:val="0"/>
      <w:marBottom w:val="0"/>
      <w:divBdr>
        <w:top w:val="none" w:sz="0" w:space="0" w:color="auto"/>
        <w:left w:val="none" w:sz="0" w:space="0" w:color="auto"/>
        <w:bottom w:val="none" w:sz="0" w:space="0" w:color="auto"/>
        <w:right w:val="none" w:sz="0" w:space="0" w:color="auto"/>
      </w:divBdr>
    </w:div>
    <w:div w:id="953828565">
      <w:bodyDiv w:val="1"/>
      <w:marLeft w:val="0"/>
      <w:marRight w:val="0"/>
      <w:marTop w:val="0"/>
      <w:marBottom w:val="0"/>
      <w:divBdr>
        <w:top w:val="none" w:sz="0" w:space="0" w:color="auto"/>
        <w:left w:val="none" w:sz="0" w:space="0" w:color="auto"/>
        <w:bottom w:val="none" w:sz="0" w:space="0" w:color="auto"/>
        <w:right w:val="none" w:sz="0" w:space="0" w:color="auto"/>
      </w:divBdr>
    </w:div>
    <w:div w:id="1246456016">
      <w:bodyDiv w:val="1"/>
      <w:marLeft w:val="0"/>
      <w:marRight w:val="0"/>
      <w:marTop w:val="0"/>
      <w:marBottom w:val="0"/>
      <w:divBdr>
        <w:top w:val="none" w:sz="0" w:space="0" w:color="auto"/>
        <w:left w:val="none" w:sz="0" w:space="0" w:color="auto"/>
        <w:bottom w:val="none" w:sz="0" w:space="0" w:color="auto"/>
        <w:right w:val="none" w:sz="0" w:space="0" w:color="auto"/>
      </w:divBdr>
    </w:div>
    <w:div w:id="1629625217">
      <w:bodyDiv w:val="1"/>
      <w:marLeft w:val="0"/>
      <w:marRight w:val="0"/>
      <w:marTop w:val="0"/>
      <w:marBottom w:val="0"/>
      <w:divBdr>
        <w:top w:val="none" w:sz="0" w:space="0" w:color="auto"/>
        <w:left w:val="none" w:sz="0" w:space="0" w:color="auto"/>
        <w:bottom w:val="none" w:sz="0" w:space="0" w:color="auto"/>
        <w:right w:val="none" w:sz="0" w:space="0" w:color="auto"/>
      </w:divBdr>
    </w:div>
    <w:div w:id="1815483095">
      <w:bodyDiv w:val="1"/>
      <w:marLeft w:val="0"/>
      <w:marRight w:val="0"/>
      <w:marTop w:val="0"/>
      <w:marBottom w:val="0"/>
      <w:divBdr>
        <w:top w:val="none" w:sz="0" w:space="0" w:color="auto"/>
        <w:left w:val="none" w:sz="0" w:space="0" w:color="auto"/>
        <w:bottom w:val="none" w:sz="0" w:space="0" w:color="auto"/>
        <w:right w:val="none" w:sz="0" w:space="0" w:color="auto"/>
      </w:divBdr>
    </w:div>
    <w:div w:id="1872260133">
      <w:bodyDiv w:val="1"/>
      <w:marLeft w:val="0"/>
      <w:marRight w:val="0"/>
      <w:marTop w:val="0"/>
      <w:marBottom w:val="0"/>
      <w:divBdr>
        <w:top w:val="none" w:sz="0" w:space="0" w:color="auto"/>
        <w:left w:val="none" w:sz="0" w:space="0" w:color="auto"/>
        <w:bottom w:val="none" w:sz="0" w:space="0" w:color="auto"/>
        <w:right w:val="none" w:sz="0" w:space="0" w:color="auto"/>
      </w:divBdr>
    </w:div>
    <w:div w:id="1952012412">
      <w:bodyDiv w:val="1"/>
      <w:marLeft w:val="0"/>
      <w:marRight w:val="0"/>
      <w:marTop w:val="0"/>
      <w:marBottom w:val="0"/>
      <w:divBdr>
        <w:top w:val="none" w:sz="0" w:space="0" w:color="auto"/>
        <w:left w:val="none" w:sz="0" w:space="0" w:color="auto"/>
        <w:bottom w:val="none" w:sz="0" w:space="0" w:color="auto"/>
        <w:right w:val="none" w:sz="0" w:space="0" w:color="auto"/>
      </w:divBdr>
    </w:div>
    <w:div w:id="214539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biblio.hiu.cas.cz/ask.php?IsisScript=/wbib.xis&amp;dot=h&amp;type=v12&amp;from=1&amp;pocet=10&amp;db=bdcz1&amp;lang=cz&amp;format=standard&amp;to=10&amp;exp1=" TargetMode="External"/><Relationship Id="rId13" Type="http://schemas.openxmlformats.org/officeDocument/2006/relationships/hyperlink" Target="http://www.mgh-bibliothek.de/cgi-bin/nada/na43.pl?seite=579" TargetMode="External"/><Relationship Id="rId3" Type="http://schemas.openxmlformats.org/officeDocument/2006/relationships/hyperlink" Target="http://biblio.hiu.cas.cz/ask.php?IsisScript=/wbib.xis&amp;dot=h&amp;type=h&amp;from=1&amp;pocet=10&amp;db=bdcz1&amp;lang=cz&amp;format=standard&amp;to=10&amp;exp1=" TargetMode="External"/><Relationship Id="rId7" Type="http://schemas.openxmlformats.org/officeDocument/2006/relationships/hyperlink" Target="http://biblio.hiu.cas.cz/ask.php?IsisScript=/wbib.xis&amp;dot=h&amp;type=h&amp;from=1&amp;pocet=10&amp;db=bdcz1&amp;lang=cz&amp;format=standard&amp;to=10&amp;exp1=" TargetMode="External"/><Relationship Id="rId12" Type="http://schemas.openxmlformats.org/officeDocument/2006/relationships/hyperlink" Target="http://www.mgh-bibliothek.de/dokumente/a/a146009.pdf" TargetMode="External"/><Relationship Id="rId2" Type="http://schemas.openxmlformats.org/officeDocument/2006/relationships/hyperlink" Target="http://biblio.hiu.cas.cz/ask.php/search.cgi?IsisScript=wbib.xis&amp;dot=h&amp;type=v6&amp;from=1&amp;pocet=10&amp;db=bdcz1&amp;lang=cz&amp;format=standard&amp;to=10&amp;exp1=" TargetMode="External"/><Relationship Id="rId1" Type="http://schemas.openxmlformats.org/officeDocument/2006/relationships/hyperlink" Target="http://biblio.hiu.cas.cz/ask.php?IsisScript=/wbib.xis&amp;dot=h&amp;type=h&amp;from=1&amp;pocet=10&amp;db=bdcz1&amp;lang=cz&amp;format=standard&amp;to=10&amp;exp1=" TargetMode="External"/><Relationship Id="rId6" Type="http://schemas.openxmlformats.org/officeDocument/2006/relationships/hyperlink" Target="http://biblio.hiu.cas.cz/ask.php/search.cgi?IsisScript=wbib.xis&amp;dot=h&amp;type=v6&amp;from=1&amp;pocet=10&amp;db=bdcz1&amp;lang=cz&amp;format=standard&amp;to=10&amp;exp1=" TargetMode="External"/><Relationship Id="rId11" Type="http://schemas.openxmlformats.org/officeDocument/2006/relationships/hyperlink" Target="http://aplikace.mvcr.cz/archivni-fondy-cr/default.aspx" TargetMode="External"/><Relationship Id="rId5" Type="http://schemas.openxmlformats.org/officeDocument/2006/relationships/hyperlink" Target="http://biblio.hiu.cas.cz/ask.php?IsisScript=/wbib.xis&amp;dot=h&amp;type=h&amp;from=1&amp;pocet=10&amp;db=bdcz1&amp;lang=cz&amp;format=standard&amp;to=10&amp;exp1=" TargetMode="External"/><Relationship Id="rId10" Type="http://schemas.openxmlformats.org/officeDocument/2006/relationships/hyperlink" Target="http://www.mvcr.cz/clanek/archivni-fondy-a-sbirky-v-ceske-republice-386553.aspx" TargetMode="External"/><Relationship Id="rId4" Type="http://schemas.openxmlformats.org/officeDocument/2006/relationships/hyperlink" Target="http://biblio.hiu.cas.cz/ask.php?IsisScript=/wbib.xis&amp;dot=h&amp;type=v12&amp;from=1&amp;pocet=10&amp;db=bdcz1&amp;lang=cz&amp;format=standard&amp;to=10&amp;exp1=" TargetMode="External"/><Relationship Id="rId9" Type="http://schemas.openxmlformats.org/officeDocument/2006/relationships/hyperlink" Target="http://cs.wikipedia.org/wiki/Speci%C3%A1ln%C3%AD:Zdroje_knih/8085475545"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D75E9-3FB0-4822-A80F-F489C2B8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Pages>
  <Words>20624</Words>
  <Characters>121684</Characters>
  <Application>Microsoft Office Word</Application>
  <DocSecurity>0</DocSecurity>
  <Lines>1014</Lines>
  <Paragraphs>284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 Doušek</cp:lastModifiedBy>
  <cp:revision>38</cp:revision>
  <cp:lastPrinted>2014-05-21T08:32:00Z</cp:lastPrinted>
  <dcterms:created xsi:type="dcterms:W3CDTF">2014-04-15T15:04:00Z</dcterms:created>
  <dcterms:modified xsi:type="dcterms:W3CDTF">2014-05-21T08:39:00Z</dcterms:modified>
</cp:coreProperties>
</file>