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4F" w:rsidRPr="0009710A" w:rsidRDefault="00943C4F">
      <w:pPr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7"/>
        <w:gridCol w:w="7185"/>
        <w:gridCol w:w="1446"/>
        <w:gridCol w:w="1236"/>
      </w:tblGrid>
      <w:tr w:rsidR="0009710A" w:rsidRPr="0009710A" w:rsidTr="0009710A">
        <w:trPr>
          <w:trHeight w:hRule="exact" w:val="39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24"/>
                <w:szCs w:val="24"/>
                <w:lang w:eastAsia="cs-CZ"/>
              </w:rPr>
              <w:t>Mapování struktury profesních činností učitele</w:t>
            </w:r>
            <w:r>
              <w:rPr>
                <w:rFonts w:ascii="Gill Sans MT" w:eastAsia="Times New Roman" w:hAnsi="Gill Sans MT" w:cs="Arial"/>
                <w:b/>
                <w:bCs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(za 1 týden)</w:t>
            </w: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2060"/>
                <w:kern w:val="24"/>
                <w:sz w:val="24"/>
                <w:szCs w:val="24"/>
                <w:lang w:eastAsia="cs-CZ"/>
              </w:rPr>
              <w:t>Oblast činnosti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2060"/>
                <w:kern w:val="24"/>
                <w:sz w:val="24"/>
                <w:szCs w:val="24"/>
                <w:lang w:eastAsia="cs-CZ"/>
              </w:rPr>
              <w:t>Činnost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2060"/>
                <w:kern w:val="24"/>
                <w:sz w:val="24"/>
                <w:szCs w:val="24"/>
                <w:lang w:eastAsia="cs-CZ"/>
              </w:rPr>
              <w:t>Čas (hod.)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2060"/>
                <w:kern w:val="24"/>
                <w:sz w:val="24"/>
                <w:szCs w:val="24"/>
                <w:lang w:eastAsia="cs-CZ"/>
              </w:rPr>
              <w:t>%</w:t>
            </w: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1/ vyučování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můj obor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další předměty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suplování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2/ příprava a hodnocení výuky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plánování a příprava výuky, tvorba materiálů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opravy žákovských prací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3/ dozory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dozor ve škole a na akcích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4/ jednání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porady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jednání s rodiči, konzultace, třídní schůzky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val="pt-BR" w:eastAsia="cs-CZ"/>
              </w:rPr>
              <w:t>spolupráce s výchovným poradcem, metodikem prevence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5/ administrativa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vedení pedagogické dokumentace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6/ další vzdělávání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účast na školeních a kurzech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sebevzdělávání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9710A" w:rsidRPr="0009710A" w:rsidTr="005B0DD4">
        <w:trPr>
          <w:trHeight w:hRule="exact" w:val="397"/>
        </w:trPr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7/ jiné činnosti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0000"/>
                <w:kern w:val="24"/>
                <w:sz w:val="24"/>
                <w:szCs w:val="24"/>
                <w:lang w:eastAsia="cs-CZ"/>
              </w:rPr>
              <w:t>Péče o pomůcky, jiné …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5B0DD4" w:rsidRPr="0009710A" w:rsidTr="005B0DD4">
        <w:trPr>
          <w:trHeight w:hRule="exact" w:val="397"/>
        </w:trPr>
        <w:tc>
          <w:tcPr>
            <w:tcW w:w="4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b/>
                <w:bCs/>
                <w:color w:val="002060"/>
                <w:kern w:val="24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10A" w:rsidRPr="0009710A" w:rsidRDefault="0009710A" w:rsidP="00097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710A">
              <w:rPr>
                <w:rFonts w:ascii="Gill Sans MT" w:eastAsia="Times New Roman" w:hAnsi="Gill Sans MT" w:cs="Arial"/>
                <w:color w:val="002060"/>
                <w:kern w:val="24"/>
                <w:sz w:val="24"/>
                <w:szCs w:val="24"/>
                <w:lang w:eastAsia="cs-CZ"/>
              </w:rPr>
              <w:t>100</w:t>
            </w:r>
          </w:p>
        </w:tc>
      </w:tr>
    </w:tbl>
    <w:p w:rsidR="0009710A" w:rsidRDefault="0009710A">
      <w:pPr>
        <w:rPr>
          <w:sz w:val="16"/>
          <w:szCs w:val="16"/>
        </w:rPr>
      </w:pPr>
    </w:p>
    <w:p w:rsidR="0009710A" w:rsidRDefault="005B0DD4" w:rsidP="005B0DD4">
      <w:pPr>
        <w:rPr>
          <w:sz w:val="16"/>
          <w:szCs w:val="16"/>
        </w:rPr>
      </w:pPr>
      <w:r>
        <w:rPr>
          <w:sz w:val="16"/>
          <w:szCs w:val="16"/>
        </w:rPr>
        <w:t xml:space="preserve">Zdroj: </w:t>
      </w:r>
      <w:r w:rsidRPr="005B0DD4">
        <w:rPr>
          <w:sz w:val="16"/>
          <w:szCs w:val="16"/>
        </w:rPr>
        <w:t>Portfolio profesního rozvoje</w:t>
      </w:r>
      <w:r>
        <w:rPr>
          <w:sz w:val="16"/>
          <w:szCs w:val="16"/>
        </w:rPr>
        <w:t xml:space="preserve"> </w:t>
      </w:r>
      <w:r w:rsidRPr="005B0DD4">
        <w:rPr>
          <w:sz w:val="16"/>
          <w:szCs w:val="16"/>
        </w:rPr>
        <w:t>jako alternativní bakalářská práce</w:t>
      </w:r>
      <w:r>
        <w:rPr>
          <w:sz w:val="16"/>
          <w:szCs w:val="16"/>
        </w:rPr>
        <w:t xml:space="preserve"> </w:t>
      </w:r>
      <w:r w:rsidRPr="005B0DD4">
        <w:rPr>
          <w:sz w:val="16"/>
          <w:szCs w:val="16"/>
        </w:rPr>
        <w:t>v profesních oborech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Zvírotský</w:t>
      </w:r>
      <w:proofErr w:type="spellEnd"/>
      <w:r>
        <w:rPr>
          <w:sz w:val="16"/>
          <w:szCs w:val="16"/>
        </w:rPr>
        <w:t xml:space="preserve">, Hanková, Kropáčková, Richterová, UK </w:t>
      </w:r>
      <w:proofErr w:type="spellStart"/>
      <w:r>
        <w:rPr>
          <w:sz w:val="16"/>
          <w:szCs w:val="16"/>
        </w:rPr>
        <w:t>PedF</w:t>
      </w:r>
      <w:proofErr w:type="spellEnd"/>
      <w:r>
        <w:rPr>
          <w:sz w:val="16"/>
          <w:szCs w:val="16"/>
        </w:rPr>
        <w:t>, 2015), upraveno</w:t>
      </w:r>
    </w:p>
    <w:p w:rsidR="0009710A" w:rsidRDefault="0009710A">
      <w:pPr>
        <w:rPr>
          <w:sz w:val="16"/>
          <w:szCs w:val="16"/>
        </w:rPr>
      </w:pPr>
      <w:bookmarkStart w:id="0" w:name="_GoBack"/>
      <w:bookmarkEnd w:id="0"/>
    </w:p>
    <w:sectPr w:rsidR="0009710A" w:rsidSect="0009710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2D" w:rsidRDefault="0096632D" w:rsidP="005B0DD4">
      <w:pPr>
        <w:spacing w:after="0" w:line="240" w:lineRule="auto"/>
      </w:pPr>
      <w:r>
        <w:separator/>
      </w:r>
    </w:p>
  </w:endnote>
  <w:endnote w:type="continuationSeparator" w:id="0">
    <w:p w:rsidR="0096632D" w:rsidRDefault="0096632D" w:rsidP="005B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2D" w:rsidRDefault="0096632D" w:rsidP="005B0DD4">
      <w:pPr>
        <w:spacing w:after="0" w:line="240" w:lineRule="auto"/>
      </w:pPr>
      <w:r>
        <w:separator/>
      </w:r>
    </w:p>
  </w:footnote>
  <w:footnote w:type="continuationSeparator" w:id="0">
    <w:p w:rsidR="0096632D" w:rsidRDefault="0096632D" w:rsidP="005B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4" w:rsidRPr="005B0DD4" w:rsidRDefault="005B0DD4" w:rsidP="005B0DD4">
    <w:pPr>
      <w:pStyle w:val="Zhlav"/>
      <w:jc w:val="right"/>
      <w:rPr>
        <w:i/>
        <w:iCs/>
        <w:sz w:val="20"/>
        <w:szCs w:val="20"/>
      </w:rPr>
    </w:pPr>
    <w:r w:rsidRPr="005B0DD4">
      <w:rPr>
        <w:i/>
        <w:iCs/>
        <w:sz w:val="20"/>
        <w:szCs w:val="20"/>
      </w:rPr>
      <w:t xml:space="preserve">Workshop Stínování (7.12.2020), </w:t>
    </w:r>
    <w:r w:rsidRPr="005B0DD4">
      <w:rPr>
        <w:i/>
        <w:iCs/>
        <w:sz w:val="20"/>
        <w:szCs w:val="20"/>
      </w:rPr>
      <w:t xml:space="preserve">Karolina Duschinská a Radka High, pro MUNI Brno </w:t>
    </w:r>
  </w:p>
  <w:p w:rsidR="005B0DD4" w:rsidRDefault="005B0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D3FB8"/>
    <w:multiLevelType w:val="hybridMultilevel"/>
    <w:tmpl w:val="70D65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A"/>
    <w:rsid w:val="0009710A"/>
    <w:rsid w:val="005B0DD4"/>
    <w:rsid w:val="006A00E2"/>
    <w:rsid w:val="007E0AD6"/>
    <w:rsid w:val="00943C4F"/>
    <w:rsid w:val="0096632D"/>
    <w:rsid w:val="00F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8A4"/>
  <w15:chartTrackingRefBased/>
  <w15:docId w15:val="{7269293A-52A8-412B-A72B-90C7156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DD4"/>
  </w:style>
  <w:style w:type="paragraph" w:styleId="Zpat">
    <w:name w:val="footer"/>
    <w:basedOn w:val="Normln"/>
    <w:link w:val="ZpatChar"/>
    <w:uiPriority w:val="99"/>
    <w:unhideWhenUsed/>
    <w:rsid w:val="005B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0" ma:contentTypeDescription="Vytvoří nový dokument" ma:contentTypeScope="" ma:versionID="0980e2a98d4b12ca1b3c10afe65fd4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18DF4-C223-416C-9510-CF3A818106C0}"/>
</file>

<file path=customXml/itemProps2.xml><?xml version="1.0" encoding="utf-8"?>
<ds:datastoreItem xmlns:ds="http://schemas.openxmlformats.org/officeDocument/2006/customXml" ds:itemID="{88ED58E6-9756-4ED4-B041-0A29F8805A65}"/>
</file>

<file path=customXml/itemProps3.xml><?xml version="1.0" encoding="utf-8"?>
<ds:datastoreItem xmlns:ds="http://schemas.openxmlformats.org/officeDocument/2006/customXml" ds:itemID="{EB4B2F33-B455-43A6-8637-52364B6E2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Duschinska Karolina</dc:creator>
  <cp:keywords/>
  <dc:description/>
  <cp:lastModifiedBy>Duschinska Karolina</cp:lastModifiedBy>
  <cp:revision>2</cp:revision>
  <dcterms:created xsi:type="dcterms:W3CDTF">2020-12-07T09:41:00Z</dcterms:created>
  <dcterms:modified xsi:type="dcterms:W3CDTF">2020-12-07T09:41:00Z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