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Default="00AD367E">
      <w:proofErr w:type="spellStart"/>
      <w:r>
        <w:t>Tonelag</w:t>
      </w:r>
      <w:proofErr w:type="spellEnd"/>
    </w:p>
    <w:p w:rsidR="00AD367E" w:rsidRDefault="00AD367E">
      <w:r>
        <w:t>Tonem</w:t>
      </w:r>
    </w:p>
    <w:p w:rsidR="00AD367E" w:rsidRDefault="00AD367E">
      <w:hyperlink r:id="rId5" w:history="1">
        <w:r w:rsidRPr="00E85BA4">
          <w:rPr>
            <w:rStyle w:val="Hypertextovodkaz"/>
          </w:rPr>
          <w:t>https://www.sprakradet.no/Vi-og-vart/Publikasjoner/Spraaknytt/Arkivet/Spraaknytt_1996/Spraaknytt_1996_3/Sola_og_sola/</w:t>
        </w:r>
      </w:hyperlink>
    </w:p>
    <w:p w:rsidR="00AD367E" w:rsidRDefault="00AD367E"/>
    <w:p w:rsidR="00AD367E" w:rsidRDefault="00AD367E">
      <w:hyperlink r:id="rId6" w:history="1">
        <w:r w:rsidRPr="00E85BA4">
          <w:rPr>
            <w:rStyle w:val="Hypertextovodkaz"/>
          </w:rPr>
          <w:t>https://www.youtube.com/watch?v=5fkzWokTd_Q</w:t>
        </w:r>
      </w:hyperlink>
    </w:p>
    <w:p w:rsidR="00AD367E" w:rsidRDefault="00AD367E"/>
    <w:p w:rsidR="00AD367E" w:rsidRDefault="00AD367E">
      <w:hyperlink r:id="rId7" w:history="1">
        <w:r w:rsidRPr="00E85BA4">
          <w:rPr>
            <w:rStyle w:val="Hypertextovodkaz"/>
          </w:rPr>
          <w:t>https://www.youtube.com/watch?v=B8Hs3ktQXao</w:t>
        </w:r>
      </w:hyperlink>
    </w:p>
    <w:p w:rsidR="00AD367E" w:rsidRDefault="00AD367E">
      <w:bookmarkStart w:id="0" w:name="_GoBack"/>
      <w:bookmarkEnd w:id="0"/>
    </w:p>
    <w:p w:rsidR="00AD367E" w:rsidRDefault="00AD367E">
      <w:hyperlink r:id="rId8" w:history="1">
        <w:r w:rsidRPr="00E85BA4">
          <w:rPr>
            <w:rStyle w:val="Hypertextovodkaz"/>
          </w:rPr>
          <w:t>https://uia.brage.unit.no/uia-xmlui/bitstream/handle/11250/221681/Hognestad_Avhandling_2012.pdf?sequence=1</w:t>
        </w:r>
      </w:hyperlink>
    </w:p>
    <w:p w:rsidR="00AD367E" w:rsidRDefault="00AD367E"/>
    <w:sectPr w:rsidR="00AD3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7E"/>
    <w:rsid w:val="005C5898"/>
    <w:rsid w:val="00766EC3"/>
    <w:rsid w:val="00A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3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D3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a.brage.unit.no/uia-xmlui/bitstream/handle/11250/221681/Hognestad_Avhandling_2012.pdf?sequenc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8Hs3ktQXa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fkzWokTd_Q" TargetMode="External"/><Relationship Id="rId5" Type="http://schemas.openxmlformats.org/officeDocument/2006/relationships/hyperlink" Target="https://www.sprakradet.no/Vi-og-vart/Publikasjoner/Spraaknytt/Arkivet/Spraaknytt_1996/Spraaknytt_1996_3/Sola_og_sol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2020-11-25T08:20:00Z</dcterms:created>
  <dcterms:modified xsi:type="dcterms:W3CDTF">2020-11-25T08:25:00Z</dcterms:modified>
</cp:coreProperties>
</file>