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D11C" w14:textId="6B3D53BB" w:rsidR="002430EB" w:rsidRDefault="00781C26" w:rsidP="009207DA">
      <w:r>
        <w:t>Tematické okruhy k závěrečnému</w:t>
      </w:r>
      <w:r w:rsidR="009207DA">
        <w:t xml:space="preserve"> test</w:t>
      </w:r>
      <w:r w:rsidR="002430EB">
        <w:t>u</w:t>
      </w:r>
      <w:r w:rsidR="009207DA">
        <w:t xml:space="preserve"> </w:t>
      </w:r>
      <w:r w:rsidR="00E04C89">
        <w:t>z přednášek</w:t>
      </w:r>
      <w:r w:rsidR="009207DA">
        <w:t xml:space="preserve"> </w:t>
      </w:r>
      <w:r w:rsidR="00E04C89">
        <w:t>z fonologie</w:t>
      </w:r>
      <w:r>
        <w:t xml:space="preserve"> (</w:t>
      </w:r>
      <w:r w:rsidR="009207DA">
        <w:t>CJJ02</w:t>
      </w:r>
      <w:r>
        <w:t>)</w:t>
      </w:r>
      <w:r w:rsidR="009207DA">
        <w:t xml:space="preserve"> </w:t>
      </w:r>
    </w:p>
    <w:p w14:paraId="2AC20C05" w14:textId="77777777" w:rsidR="00E04C89" w:rsidRDefault="00E04C89" w:rsidP="009207DA"/>
    <w:p w14:paraId="78E8F33F" w14:textId="608F0BD9" w:rsidR="002430EB" w:rsidRDefault="002430EB" w:rsidP="009207DA">
      <w:r>
        <w:t xml:space="preserve">1. </w:t>
      </w:r>
      <w:r w:rsidR="00E04C89">
        <w:t>klasifikace hlásek a jejich IPA transkripce</w:t>
      </w:r>
      <w:r w:rsidR="00FC4581">
        <w:t xml:space="preserve">: </w:t>
      </w:r>
      <w:r>
        <w:t xml:space="preserve">vím, co je to </w:t>
      </w:r>
      <w:r w:rsidR="00781C26">
        <w:t xml:space="preserve">obstruent, </w:t>
      </w:r>
      <w:r w:rsidR="00097F6C">
        <w:t xml:space="preserve">sonora, </w:t>
      </w:r>
      <w:r>
        <w:t>labiála, plozíva</w:t>
      </w:r>
      <w:r w:rsidR="009207DA">
        <w:t>,</w:t>
      </w:r>
      <w:r>
        <w:t xml:space="preserve"> atd.;</w:t>
      </w:r>
      <w:r w:rsidR="009207DA">
        <w:t xml:space="preserve"> </w:t>
      </w:r>
    </w:p>
    <w:p w14:paraId="1BC8B2EC" w14:textId="6CCCFD77" w:rsidR="002430EB" w:rsidRDefault="00E04C89" w:rsidP="009207DA">
      <w:r>
        <w:t>2</w:t>
      </w:r>
      <w:r w:rsidR="002430EB">
        <w:t xml:space="preserve">. </w:t>
      </w:r>
      <w:r w:rsidR="009207DA">
        <w:t>distribuce hlásek</w:t>
      </w:r>
      <w:r w:rsidR="00781C26">
        <w:t xml:space="preserve">: </w:t>
      </w:r>
      <w:r w:rsidR="002430EB">
        <w:t xml:space="preserve">umím zobecnit výskyt hlásek </w:t>
      </w:r>
      <w:r>
        <w:t>v řetězcích</w:t>
      </w:r>
      <w:r w:rsidR="002430EB">
        <w:t>, umím zobecnění zapsat pomocí formalizace</w:t>
      </w:r>
      <w:r w:rsidR="00781C26">
        <w:t xml:space="preserve"> (hláska / kontext)</w:t>
      </w:r>
      <w:r w:rsidR="002430EB">
        <w:t>, umím identifikovat volnou a vázanou distribuci</w:t>
      </w:r>
      <w:r w:rsidR="00EA2CAA">
        <w:t>;</w:t>
      </w:r>
      <w:r w:rsidR="00097F6C">
        <w:t xml:space="preserve"> vím, co jsou minimální páry; </w:t>
      </w:r>
      <w:r w:rsidR="00B3262B">
        <w:t xml:space="preserve"> </w:t>
      </w:r>
    </w:p>
    <w:p w14:paraId="7D84C519" w14:textId="303B221B" w:rsidR="002430EB" w:rsidRDefault="00E04C89" w:rsidP="009207DA">
      <w:r>
        <w:t>3</w:t>
      </w:r>
      <w:r w:rsidR="002430EB">
        <w:t xml:space="preserve">. </w:t>
      </w:r>
      <w:r w:rsidR="00097F6C">
        <w:t>struktura hlásek</w:t>
      </w:r>
      <w:r w:rsidR="00781C26">
        <w:t>:</w:t>
      </w:r>
      <w:r w:rsidR="002430EB">
        <w:t xml:space="preserve"> umím dekomponovat hlásky pomocí rysů</w:t>
      </w:r>
      <w:r w:rsidR="00097F6C">
        <w:t xml:space="preserve">, rozumím rozdílu mezi privativními a binárními rysy, </w:t>
      </w:r>
      <w:r w:rsidR="0019374C">
        <w:t xml:space="preserve">vím, umím reprezentovat přirozené třídy;  </w:t>
      </w:r>
      <w:r w:rsidR="00097F6C">
        <w:t xml:space="preserve">  </w:t>
      </w:r>
      <w:r w:rsidR="004D2D1A">
        <w:t xml:space="preserve"> </w:t>
      </w:r>
    </w:p>
    <w:p w14:paraId="55EE5F10" w14:textId="7E799B32" w:rsidR="0019374C" w:rsidRDefault="0019374C" w:rsidP="009207DA">
      <w:r>
        <w:t>4</w:t>
      </w:r>
      <w:r w:rsidR="004D2D1A">
        <w:t xml:space="preserve">. </w:t>
      </w:r>
      <w:r>
        <w:t>slabi</w:t>
      </w:r>
      <w:r>
        <w:t xml:space="preserve">čná struktura: stavba slabiky, teorie Onset-Rhyme; </w:t>
      </w:r>
      <w:r>
        <w:t>sylabifikace: principy sonority a maximální iniciály</w:t>
      </w:r>
      <w:r>
        <w:t>, slabičné a extraslabičné konsonanty</w:t>
      </w:r>
      <w:r>
        <w:t xml:space="preserve">; </w:t>
      </w:r>
      <w:r>
        <w:t xml:space="preserve">slabiky a </w:t>
      </w:r>
      <w:r>
        <w:t xml:space="preserve">fonologické procesy: </w:t>
      </w:r>
      <w:r>
        <w:t>distribuce</w:t>
      </w:r>
      <w:r>
        <w:t xml:space="preserve"> přízvuku</w:t>
      </w:r>
      <w:r>
        <w:t xml:space="preserve"> a vokalické délky</w:t>
      </w:r>
      <w:r>
        <w:t>, lenice; typologie</w:t>
      </w:r>
      <w:r>
        <w:t xml:space="preserve"> slabik</w:t>
      </w:r>
      <w:r>
        <w:t>: otevřené vs. zavřené, těžké vs. lehké</w:t>
      </w:r>
      <w:r>
        <w:t>;</w:t>
      </w:r>
      <w:r w:rsidR="005613C0">
        <w:t xml:space="preserve"> rozdíl mezi diftongem a hiátem </w:t>
      </w:r>
    </w:p>
    <w:p w14:paraId="703D1CE7" w14:textId="2F27F057" w:rsidR="00FC4581" w:rsidRDefault="0019374C" w:rsidP="009207DA">
      <w:r>
        <w:t xml:space="preserve">5. </w:t>
      </w:r>
      <w:r w:rsidR="00EC5887">
        <w:t>prozodická hierarchie</w:t>
      </w:r>
      <w:r w:rsidR="004D2D1A">
        <w:t xml:space="preserve">: </w:t>
      </w:r>
      <w:r>
        <w:t xml:space="preserve">metrická </w:t>
      </w:r>
      <w:r w:rsidR="00EC5887">
        <w:t>stopa (jambická vs. trochejská), fonologické slovo (proklitika vs. enklitika)</w:t>
      </w:r>
      <w:r w:rsidR="005613C0">
        <w:t>;</w:t>
      </w:r>
      <w:r w:rsidR="004D2D1A">
        <w:t xml:space="preserve">  </w:t>
      </w:r>
      <w:r w:rsidR="00781C26">
        <w:t xml:space="preserve"> </w:t>
      </w:r>
    </w:p>
    <w:p w14:paraId="5AA691E8" w14:textId="77777777" w:rsidR="005613C0" w:rsidRDefault="0019374C" w:rsidP="00097F6C">
      <w:r>
        <w:t>6</w:t>
      </w:r>
      <w:r w:rsidR="00097F6C">
        <w:t>. generativní model: rozumím rozdílu mezi hloubkovou (lexikální) a povrchovou fonologickou formou</w:t>
      </w:r>
      <w:r>
        <w:t xml:space="preserve"> a umím ho formalizovat: /X/ </w:t>
      </w:r>
      <w:r>
        <w:rPr>
          <w:rFonts w:cstheme="minorHAnsi"/>
        </w:rPr>
        <w:t>→</w:t>
      </w:r>
      <w:r>
        <w:t xml:space="preserve"> </w:t>
      </w:r>
      <w:r w:rsidRPr="0019374C">
        <w:t>[</w:t>
      </w:r>
      <w:r>
        <w:t>Y</w:t>
      </w:r>
      <w:r w:rsidRPr="0019374C">
        <w:t>]</w:t>
      </w:r>
      <w:r>
        <w:t xml:space="preserve"> / kontext</w:t>
      </w:r>
      <w:r w:rsidR="005613C0">
        <w:t>;</w:t>
      </w:r>
    </w:p>
    <w:p w14:paraId="40D6130D" w14:textId="1757215B" w:rsidR="00097F6C" w:rsidRDefault="005613C0" w:rsidP="00097F6C">
      <w:r>
        <w:t>7. typy fonologických procesů: asimilace, disimilace, elize (apokopa), epenteze (proteze)</w:t>
      </w:r>
      <w:r w:rsidR="0019374C">
        <w:t xml:space="preserve">  </w:t>
      </w:r>
    </w:p>
    <w:p w14:paraId="698A4737" w14:textId="198DCEA4" w:rsidR="009207DA" w:rsidRDefault="00EA2CAA" w:rsidP="009207DA">
      <w:r>
        <w:t xml:space="preserve">    </w:t>
      </w:r>
      <w:r w:rsidR="002430EB">
        <w:t xml:space="preserve"> </w:t>
      </w:r>
      <w:r w:rsidR="009207DA">
        <w:t xml:space="preserve"> </w:t>
      </w:r>
    </w:p>
    <w:p w14:paraId="04E82E2A" w14:textId="2EE70242" w:rsidR="009207DA" w:rsidRDefault="009207DA">
      <w:r>
        <w:t>s</w:t>
      </w:r>
      <w:r w:rsidR="001C2FF8">
        <w:t xml:space="preserve">tudijní </w:t>
      </w:r>
      <w:r w:rsidR="005613C0">
        <w:t>materiály</w:t>
      </w:r>
      <w:r>
        <w:t>:</w:t>
      </w:r>
    </w:p>
    <w:p w14:paraId="5A3FC06C" w14:textId="0399F608" w:rsidR="001C2FF8" w:rsidRDefault="001C2FF8">
      <w:r>
        <w:t xml:space="preserve">a) prezentace </w:t>
      </w:r>
      <w:r w:rsidR="00EC5887">
        <w:t>z</w:t>
      </w:r>
      <w:r>
        <w:t xml:space="preserve"> přednášek</w:t>
      </w:r>
    </w:p>
    <w:p w14:paraId="5AC5CDCB" w14:textId="0D3CD478" w:rsidR="001C2FF8" w:rsidRDefault="001C2FF8">
      <w:r>
        <w:t xml:space="preserve">b) hesla z NESČ (czechency.org): </w:t>
      </w:r>
      <w:r w:rsidR="009207DA">
        <w:t xml:space="preserve">transkripce, </w:t>
      </w:r>
      <w:r>
        <w:t>distribuce</w:t>
      </w:r>
      <w:r w:rsidR="00781C26">
        <w:t xml:space="preserve">, alternace vokálů s nulou, </w:t>
      </w:r>
      <w:r w:rsidR="00F7303B">
        <w:t xml:space="preserve">alternace kvantity, </w:t>
      </w:r>
      <w:r w:rsidR="00B3262B">
        <w:t xml:space="preserve">asimilace, </w:t>
      </w:r>
      <w:r w:rsidR="00F7303B">
        <w:t xml:space="preserve">princip maximální iniciály, </w:t>
      </w:r>
      <w:r w:rsidR="00B3262B">
        <w:t>princip sonority, sonorita</w:t>
      </w:r>
      <w:r w:rsidR="004D2D1A">
        <w:t>, váha slabiky, otevřenost slabiky</w:t>
      </w:r>
      <w:r w:rsidR="00816F0E">
        <w:t>, lenice, prozodická hierarchie</w:t>
      </w:r>
    </w:p>
    <w:p w14:paraId="31B57A9A" w14:textId="2660ED7B" w:rsidR="00430FA2" w:rsidRDefault="001C2FF8">
      <w:r>
        <w:t xml:space="preserve">c) kapitoly z učebnice od Oostendorpa (2020): </w:t>
      </w:r>
      <w:r w:rsidR="009207DA">
        <w:t>1.1-1.3, 2.1-2.3</w:t>
      </w:r>
      <w:r w:rsidR="006C5891">
        <w:t xml:space="preserve">, </w:t>
      </w:r>
      <w:r w:rsidR="00F7303B">
        <w:t>5</w:t>
      </w:r>
      <w:r w:rsidR="00EC5887">
        <w:t xml:space="preserve">, </w:t>
      </w:r>
      <w:r w:rsidR="00F15C19">
        <w:t xml:space="preserve">6.1, </w:t>
      </w:r>
      <w:r w:rsidR="00816F0E">
        <w:t>8.1</w:t>
      </w:r>
    </w:p>
    <w:sectPr w:rsidR="0043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8"/>
    <w:rsid w:val="00097F6C"/>
    <w:rsid w:val="0019374C"/>
    <w:rsid w:val="001C2FF8"/>
    <w:rsid w:val="002430EB"/>
    <w:rsid w:val="00303537"/>
    <w:rsid w:val="00405950"/>
    <w:rsid w:val="00430FA2"/>
    <w:rsid w:val="004D2D1A"/>
    <w:rsid w:val="005613C0"/>
    <w:rsid w:val="006C5891"/>
    <w:rsid w:val="00781C26"/>
    <w:rsid w:val="00816F0E"/>
    <w:rsid w:val="008D66D9"/>
    <w:rsid w:val="009207DA"/>
    <w:rsid w:val="009A1B00"/>
    <w:rsid w:val="009C35F6"/>
    <w:rsid w:val="00AF1D22"/>
    <w:rsid w:val="00B3262B"/>
    <w:rsid w:val="00B806EC"/>
    <w:rsid w:val="00D42CDF"/>
    <w:rsid w:val="00E04C89"/>
    <w:rsid w:val="00EA2CAA"/>
    <w:rsid w:val="00EC5887"/>
    <w:rsid w:val="00F15C19"/>
    <w:rsid w:val="00F7303B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BDC0"/>
  <w15:chartTrackingRefBased/>
  <w15:docId w15:val="{E310C683-36B5-47E7-A535-DBFF8F2A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3</cp:revision>
  <dcterms:created xsi:type="dcterms:W3CDTF">2021-11-29T10:22:00Z</dcterms:created>
  <dcterms:modified xsi:type="dcterms:W3CDTF">2021-11-29T10:31:00Z</dcterms:modified>
</cp:coreProperties>
</file>