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98461" w14:textId="4A7D7894" w:rsidR="00CF46A4" w:rsidRPr="00CD5327" w:rsidRDefault="007A5269" w:rsidP="00CD5327">
      <w:pPr>
        <w:jc w:val="right"/>
        <w:rPr>
          <w:i/>
          <w:iCs/>
        </w:rPr>
      </w:pPr>
      <w:r>
        <w:rPr>
          <w:i/>
          <w:iCs/>
        </w:rPr>
        <w:t>Bc. Klára Šolcová</w:t>
      </w:r>
    </w:p>
    <w:p w14:paraId="0B80C568" w14:textId="711BFFB3" w:rsidR="00B66A32" w:rsidRPr="00CD5327" w:rsidRDefault="007A5269" w:rsidP="00CD5327">
      <w:pPr>
        <w:pStyle w:val="Nzev"/>
        <w:rPr>
          <w:b/>
          <w:bCs/>
        </w:rPr>
      </w:pPr>
      <w:r>
        <w:rPr>
          <w:b/>
          <w:bCs/>
        </w:rPr>
        <w:t>PSYCHOHYGIENA</w:t>
      </w:r>
    </w:p>
    <w:p w14:paraId="118381ED" w14:textId="70311E25" w:rsidR="00CF46A4" w:rsidRPr="00CD5327" w:rsidRDefault="00CF46A4" w:rsidP="00CD5327">
      <w:pPr>
        <w:rPr>
          <w:i/>
          <w:iCs/>
        </w:rPr>
      </w:pPr>
      <w:r w:rsidRPr="00CD5327">
        <w:rPr>
          <w:i/>
          <w:iCs/>
        </w:rPr>
        <w:t xml:space="preserve">psychologie, osobnost, </w:t>
      </w:r>
      <w:r w:rsidR="007A5269">
        <w:rPr>
          <w:i/>
          <w:iCs/>
        </w:rPr>
        <w:t xml:space="preserve">stress management, </w:t>
      </w:r>
      <w:proofErr w:type="spellStart"/>
      <w:r w:rsidR="007A5269">
        <w:rPr>
          <w:i/>
          <w:iCs/>
        </w:rPr>
        <w:t>burn-out</w:t>
      </w:r>
      <w:proofErr w:type="spellEnd"/>
      <w:r w:rsidR="007A5269">
        <w:rPr>
          <w:i/>
          <w:iCs/>
        </w:rPr>
        <w:t xml:space="preserve"> syndrom</w:t>
      </w:r>
    </w:p>
    <w:p w14:paraId="7A522309" w14:textId="77777777" w:rsidR="004301C8" w:rsidRDefault="004301C8" w:rsidP="00CD5327">
      <w:pPr>
        <w:pStyle w:val="Podnadpis"/>
        <w:rPr>
          <w:sz w:val="36"/>
          <w:szCs w:val="36"/>
        </w:rPr>
      </w:pPr>
    </w:p>
    <w:p w14:paraId="7ECEBE8F" w14:textId="06E78125" w:rsidR="00CF46A4" w:rsidRPr="00CD5327" w:rsidRDefault="00CF46A4" w:rsidP="00CD5327">
      <w:pPr>
        <w:pStyle w:val="Podnadpis"/>
        <w:rPr>
          <w:sz w:val="36"/>
          <w:szCs w:val="36"/>
        </w:rPr>
      </w:pPr>
      <w:r w:rsidRPr="00CD5327">
        <w:rPr>
          <w:sz w:val="36"/>
          <w:szCs w:val="36"/>
        </w:rPr>
        <w:t>Didaktické cíle hodiny</w:t>
      </w:r>
    </w:p>
    <w:p w14:paraId="1EB0ADF7" w14:textId="3E9DDC77" w:rsidR="00CF46A4" w:rsidRPr="00CD5327" w:rsidRDefault="007A5269" w:rsidP="00CD5327">
      <w:pPr>
        <w:pStyle w:val="Odstavecseseznamem"/>
        <w:numPr>
          <w:ilvl w:val="0"/>
          <w:numId w:val="4"/>
        </w:numPr>
      </w:pPr>
      <w:bookmarkStart w:id="0" w:name="_Hlk60146674"/>
      <w:r>
        <w:t xml:space="preserve">Žáci na příkladech ilustrují a navrhnou vhodné způsoby vyrovnání se s náročnými životními situacemi. </w:t>
      </w:r>
      <w:r w:rsidR="008B0AC7">
        <w:t>(</w:t>
      </w:r>
      <w:r w:rsidR="00513740">
        <w:t>2.a</w:t>
      </w:r>
      <w:r w:rsidR="002E54EB">
        <w:t>, 3.b, 3.c, 4.b)</w:t>
      </w:r>
    </w:p>
    <w:p w14:paraId="59D15F6F" w14:textId="6D282AB5" w:rsidR="004301C8" w:rsidRPr="00D41C26" w:rsidRDefault="007A5269" w:rsidP="00CD5327">
      <w:pPr>
        <w:pStyle w:val="Odstavecseseznamem"/>
        <w:numPr>
          <w:ilvl w:val="0"/>
          <w:numId w:val="4"/>
        </w:numPr>
      </w:pPr>
      <w:r>
        <w:t>Žáci uplatňují zásady duševní hygieny.</w:t>
      </w:r>
      <w:r w:rsidR="00300C29">
        <w:t xml:space="preserve"> (</w:t>
      </w:r>
      <w:r w:rsidR="00513740">
        <w:t>1.b</w:t>
      </w:r>
      <w:r w:rsidR="00D41C26">
        <w:t>, 3.c, 4.a)</w:t>
      </w:r>
    </w:p>
    <w:bookmarkEnd w:id="0"/>
    <w:p w14:paraId="6C16C3BD" w14:textId="3C1702C0" w:rsidR="00CD5327" w:rsidRPr="00CD5327" w:rsidRDefault="00CD5327" w:rsidP="00CD5327">
      <w:pPr>
        <w:pStyle w:val="Podnadpis"/>
        <w:rPr>
          <w:sz w:val="36"/>
          <w:szCs w:val="36"/>
        </w:rPr>
      </w:pPr>
      <w:r>
        <w:rPr>
          <w:sz w:val="36"/>
          <w:szCs w:val="36"/>
        </w:rPr>
        <w:t>Struktura</w:t>
      </w:r>
      <w:r w:rsidRPr="00CD5327">
        <w:rPr>
          <w:sz w:val="36"/>
          <w:szCs w:val="36"/>
        </w:rPr>
        <w:t xml:space="preserve"> hodiny</w:t>
      </w:r>
    </w:p>
    <w:p w14:paraId="406020B9" w14:textId="3D2BF68F" w:rsidR="00CD5327" w:rsidRDefault="007350F5" w:rsidP="008B0AC7">
      <w:pPr>
        <w:pStyle w:val="Odstavecseseznamem"/>
        <w:numPr>
          <w:ilvl w:val="0"/>
          <w:numId w:val="8"/>
        </w:numPr>
      </w:pPr>
      <w:r w:rsidRPr="007350F5">
        <w:t>[</w:t>
      </w:r>
      <w:r w:rsidR="007A5269">
        <w:t>5</w:t>
      </w:r>
      <w:r w:rsidRPr="007350F5">
        <w:t xml:space="preserve"> minut]</w:t>
      </w:r>
      <w:r>
        <w:t xml:space="preserve"> </w:t>
      </w:r>
      <w:r w:rsidR="00513740">
        <w:t>M</w:t>
      </w:r>
      <w:r w:rsidR="007A5269">
        <w:t>otivační aktivita</w:t>
      </w:r>
      <w:r w:rsidR="00513740">
        <w:t>: svalová relaxace</w:t>
      </w:r>
      <w:r>
        <w:t xml:space="preserve"> </w:t>
      </w:r>
    </w:p>
    <w:p w14:paraId="36F960E8" w14:textId="0D522A4E" w:rsidR="00CD5327" w:rsidRDefault="00513740" w:rsidP="008B0AC7">
      <w:pPr>
        <w:pStyle w:val="Odstavecseseznamem"/>
        <w:numPr>
          <w:ilvl w:val="1"/>
          <w:numId w:val="8"/>
        </w:numPr>
      </w:pPr>
      <w:r>
        <w:t>Žák se adaptuje na novou hodinu.</w:t>
      </w:r>
    </w:p>
    <w:p w14:paraId="3A23E131" w14:textId="3FF41F72" w:rsidR="00CD5327" w:rsidRPr="00CD5327" w:rsidRDefault="00513740" w:rsidP="008B0AC7">
      <w:pPr>
        <w:pStyle w:val="Odstavecseseznamem"/>
        <w:numPr>
          <w:ilvl w:val="1"/>
          <w:numId w:val="8"/>
        </w:numPr>
      </w:pPr>
      <w:r>
        <w:t>Žák</w:t>
      </w:r>
      <w:r w:rsidR="002E54EB">
        <w:t xml:space="preserve"> sám</w:t>
      </w:r>
      <w:r w:rsidRPr="00513740">
        <w:t xml:space="preserve"> </w:t>
      </w:r>
      <w:r>
        <w:t xml:space="preserve">zakusí </w:t>
      </w:r>
      <w:r w:rsidR="00DB6F33">
        <w:t xml:space="preserve">jeden z </w:t>
      </w:r>
      <w:r>
        <w:t>možný</w:t>
      </w:r>
      <w:r w:rsidR="00DB6F33">
        <w:t>ch</w:t>
      </w:r>
      <w:r>
        <w:t xml:space="preserve"> způsob</w:t>
      </w:r>
      <w:r w:rsidR="00DB6F33">
        <w:t>ů</w:t>
      </w:r>
      <w:r>
        <w:t xml:space="preserve"> relaxace potřebné pro péči o duševní zdraví.</w:t>
      </w:r>
    </w:p>
    <w:p w14:paraId="60CE15A4" w14:textId="365A7C6F" w:rsidR="007350F5" w:rsidRDefault="007350F5" w:rsidP="008B0AC7">
      <w:pPr>
        <w:pStyle w:val="Odstavecseseznamem"/>
        <w:numPr>
          <w:ilvl w:val="0"/>
          <w:numId w:val="8"/>
        </w:numPr>
      </w:pPr>
      <w:r w:rsidRPr="007350F5">
        <w:t>[</w:t>
      </w:r>
      <w:r w:rsidR="00513740">
        <w:t>10</w:t>
      </w:r>
      <w:r w:rsidRPr="007350F5">
        <w:t xml:space="preserve"> minut]</w:t>
      </w:r>
      <w:r>
        <w:t xml:space="preserve"> </w:t>
      </w:r>
      <w:r w:rsidR="00513740">
        <w:t>Výkladová část</w:t>
      </w:r>
      <w:r>
        <w:t xml:space="preserve">: </w:t>
      </w:r>
      <w:r w:rsidR="00513740">
        <w:t>výklad</w:t>
      </w:r>
    </w:p>
    <w:p w14:paraId="5D21215F" w14:textId="4688A022" w:rsidR="007350F5" w:rsidRDefault="00513740" w:rsidP="008B0AC7">
      <w:pPr>
        <w:pStyle w:val="Odstavecseseznamem"/>
        <w:numPr>
          <w:ilvl w:val="1"/>
          <w:numId w:val="8"/>
        </w:numPr>
      </w:pPr>
      <w:r>
        <w:t>Žák analyzuje vztahy mezi duševní hygienou a svým učebním procesem.</w:t>
      </w:r>
    </w:p>
    <w:p w14:paraId="47C0D0B5" w14:textId="624DF0FC" w:rsidR="007350F5" w:rsidRDefault="007350F5" w:rsidP="008B0AC7">
      <w:pPr>
        <w:pStyle w:val="Odstavecseseznamem"/>
        <w:numPr>
          <w:ilvl w:val="0"/>
          <w:numId w:val="8"/>
        </w:numPr>
      </w:pPr>
      <w:r w:rsidRPr="007350F5">
        <w:t>[</w:t>
      </w:r>
      <w:r w:rsidR="00513740">
        <w:t>13</w:t>
      </w:r>
      <w:r w:rsidRPr="007350F5">
        <w:t xml:space="preserve"> minut]</w:t>
      </w:r>
      <w:r>
        <w:t xml:space="preserve"> </w:t>
      </w:r>
      <w:r w:rsidR="00513740">
        <w:t>Práce s textem</w:t>
      </w:r>
      <w:r>
        <w:t xml:space="preserve">: </w:t>
      </w:r>
      <w:r w:rsidR="00513740">
        <w:t>SWOT analýza</w:t>
      </w:r>
      <w:r>
        <w:t xml:space="preserve"> </w:t>
      </w:r>
    </w:p>
    <w:p w14:paraId="4B138F70" w14:textId="7B10599A" w:rsidR="007350F5" w:rsidRDefault="002E54EB" w:rsidP="008B0AC7">
      <w:pPr>
        <w:pStyle w:val="Odstavecseseznamem"/>
        <w:numPr>
          <w:ilvl w:val="1"/>
          <w:numId w:val="8"/>
        </w:numPr>
      </w:pPr>
      <w:r>
        <w:t>Žák kriticky vyhledává v textu klíčová slova.</w:t>
      </w:r>
    </w:p>
    <w:p w14:paraId="487293CE" w14:textId="48F2AB20" w:rsidR="007350F5" w:rsidRDefault="002E54EB" w:rsidP="008B0AC7">
      <w:pPr>
        <w:pStyle w:val="Odstavecseseznamem"/>
        <w:numPr>
          <w:ilvl w:val="1"/>
          <w:numId w:val="8"/>
        </w:numPr>
      </w:pPr>
      <w:r>
        <w:t>Žák analyzuje text.</w:t>
      </w:r>
    </w:p>
    <w:p w14:paraId="6E9D10B0" w14:textId="3357C6D7" w:rsidR="007350F5" w:rsidRPr="00CD5327" w:rsidRDefault="002E54EB" w:rsidP="008B0AC7">
      <w:pPr>
        <w:pStyle w:val="Odstavecseseznamem"/>
        <w:numPr>
          <w:ilvl w:val="1"/>
          <w:numId w:val="8"/>
        </w:numPr>
      </w:pPr>
      <w:r>
        <w:t xml:space="preserve">Žák aplikuje SWOT analýzu na situaci </w:t>
      </w:r>
      <w:r w:rsidR="0073639C">
        <w:t>z</w:t>
      </w:r>
      <w:r>
        <w:t> textu.</w:t>
      </w:r>
    </w:p>
    <w:p w14:paraId="1A961B63" w14:textId="2C8CD2DA" w:rsidR="007350F5" w:rsidRDefault="007350F5" w:rsidP="008B0AC7">
      <w:pPr>
        <w:pStyle w:val="Odstavecseseznamem"/>
        <w:numPr>
          <w:ilvl w:val="0"/>
          <w:numId w:val="8"/>
        </w:numPr>
      </w:pPr>
      <w:r w:rsidRPr="007350F5">
        <w:t>[</w:t>
      </w:r>
      <w:r w:rsidR="00513740">
        <w:t>14</w:t>
      </w:r>
      <w:r w:rsidRPr="007350F5">
        <w:t xml:space="preserve"> minut]</w:t>
      </w:r>
      <w:r>
        <w:t xml:space="preserve"> </w:t>
      </w:r>
      <w:r w:rsidR="00513740">
        <w:t>Skupinová práce</w:t>
      </w:r>
      <w:r>
        <w:t xml:space="preserve">: </w:t>
      </w:r>
      <w:r w:rsidR="00513740">
        <w:t>spolupráce na úkolu a skupinová prezentace</w:t>
      </w:r>
    </w:p>
    <w:p w14:paraId="63FC192A" w14:textId="3E363DE8" w:rsidR="007350F5" w:rsidRDefault="00513740" w:rsidP="008B0AC7">
      <w:pPr>
        <w:pStyle w:val="Odstavecseseznamem"/>
        <w:numPr>
          <w:ilvl w:val="1"/>
          <w:numId w:val="8"/>
        </w:numPr>
      </w:pPr>
      <w:r>
        <w:t>Žák se podílí na skupinové práci a spolupracuje s ostatními žáky.</w:t>
      </w:r>
    </w:p>
    <w:p w14:paraId="595E57EB" w14:textId="4A45ADAB" w:rsidR="007350F5" w:rsidRDefault="00513740" w:rsidP="008B0AC7">
      <w:pPr>
        <w:pStyle w:val="Odstavecseseznamem"/>
        <w:numPr>
          <w:ilvl w:val="1"/>
          <w:numId w:val="8"/>
        </w:numPr>
      </w:pPr>
      <w:r>
        <w:t>Žák prezentuje před ostatními výsledky skupinové práce.</w:t>
      </w:r>
    </w:p>
    <w:p w14:paraId="1A9DEA96" w14:textId="7A4E1820" w:rsidR="007350F5" w:rsidRDefault="00513740" w:rsidP="008B0AC7">
      <w:pPr>
        <w:pStyle w:val="Odstavecseseznamem"/>
        <w:numPr>
          <w:ilvl w:val="0"/>
          <w:numId w:val="8"/>
        </w:numPr>
      </w:pPr>
      <w:r w:rsidRPr="007350F5">
        <w:t>[</w:t>
      </w:r>
      <w:r>
        <w:t>3</w:t>
      </w:r>
      <w:r w:rsidRPr="007350F5">
        <w:t xml:space="preserve"> minut</w:t>
      </w:r>
      <w:r>
        <w:t>y</w:t>
      </w:r>
      <w:r w:rsidRPr="007350F5">
        <w:t>]</w:t>
      </w:r>
      <w:r>
        <w:t xml:space="preserve"> Evaluace hodiny: exit ticket</w:t>
      </w:r>
    </w:p>
    <w:p w14:paraId="2100809C" w14:textId="6303EA16" w:rsidR="002E54EB" w:rsidRPr="00CD5327" w:rsidRDefault="002E54EB" w:rsidP="002E54EB">
      <w:pPr>
        <w:pStyle w:val="Odstavecseseznamem"/>
        <w:numPr>
          <w:ilvl w:val="1"/>
          <w:numId w:val="8"/>
        </w:numPr>
      </w:pPr>
      <w:r>
        <w:t>Žák rozumí probrané problematice.</w:t>
      </w:r>
    </w:p>
    <w:p w14:paraId="358EB17D" w14:textId="77777777" w:rsidR="00CF46A4" w:rsidRDefault="00CF46A4" w:rsidP="00CD5327"/>
    <w:p w14:paraId="41584BF1" w14:textId="5046FD70" w:rsidR="004301C8" w:rsidRDefault="004301C8">
      <w:pPr>
        <w:spacing w:line="259" w:lineRule="auto"/>
      </w:pPr>
      <w:r>
        <w:br w:type="page"/>
      </w:r>
    </w:p>
    <w:p w14:paraId="4E75A2E7" w14:textId="7C2A5CAD" w:rsidR="00CF46A4" w:rsidRPr="00CF46A4" w:rsidRDefault="00D41C26" w:rsidP="00801276">
      <w:pPr>
        <w:pStyle w:val="Podnadpis"/>
        <w:numPr>
          <w:ilvl w:val="0"/>
          <w:numId w:val="10"/>
        </w:numPr>
        <w:jc w:val="both"/>
      </w:pPr>
      <w:r>
        <w:lastRenderedPageBreak/>
        <w:t>Motivační aktivita</w:t>
      </w:r>
    </w:p>
    <w:p w14:paraId="26D1B700" w14:textId="77777777" w:rsidR="00CF46A4" w:rsidRPr="00722CB1" w:rsidRDefault="00CF46A4" w:rsidP="00801276">
      <w:pPr>
        <w:jc w:val="both"/>
        <w:rPr>
          <w:i/>
          <w:iCs/>
        </w:rPr>
      </w:pPr>
    </w:p>
    <w:p w14:paraId="02B154FC" w14:textId="22025163" w:rsidR="00546112" w:rsidRDefault="00546112" w:rsidP="00801276">
      <w:pPr>
        <w:jc w:val="both"/>
        <w:rPr>
          <w:i/>
          <w:iCs/>
        </w:rPr>
      </w:pPr>
      <w:r>
        <w:rPr>
          <w:i/>
          <w:iCs/>
        </w:rPr>
        <w:t xml:space="preserve">Nejprve učitel promítne první snímek v této </w:t>
      </w:r>
      <w:hyperlink r:id="rId6" w:history="1">
        <w:proofErr w:type="spellStart"/>
        <w:r w:rsidRPr="00546112">
          <w:rPr>
            <w:rStyle w:val="Hypertextovodkaz"/>
            <w:i/>
            <w:iCs/>
          </w:rPr>
          <w:t>prezi</w:t>
        </w:r>
        <w:proofErr w:type="spellEnd"/>
        <w:r w:rsidRPr="00546112">
          <w:rPr>
            <w:rStyle w:val="Hypertextovodkaz"/>
            <w:i/>
            <w:iCs/>
          </w:rPr>
          <w:t xml:space="preserve"> prezentaci</w:t>
        </w:r>
      </w:hyperlink>
      <w:r>
        <w:rPr>
          <w:i/>
          <w:iCs/>
        </w:rPr>
        <w:t>. Prezentace je dostupná online a slouží učiteli</w:t>
      </w:r>
      <w:r w:rsidR="00DF371E">
        <w:rPr>
          <w:i/>
          <w:iCs/>
        </w:rPr>
        <w:t xml:space="preserve"> a žákům</w:t>
      </w:r>
      <w:r>
        <w:rPr>
          <w:i/>
          <w:iCs/>
        </w:rPr>
        <w:t xml:space="preserve"> jako průvodce celou hodinou.</w:t>
      </w:r>
    </w:p>
    <w:tbl>
      <w:tblPr>
        <w:tblStyle w:val="Mkatabulky"/>
        <w:tblpPr w:leftFromText="141" w:rightFromText="141" w:vertAnchor="text" w:horzAnchor="margin" w:tblpY="-56"/>
        <w:tblW w:w="0" w:type="auto"/>
        <w:tblLook w:val="04A0" w:firstRow="1" w:lastRow="0" w:firstColumn="1" w:lastColumn="0" w:noHBand="0" w:noVBand="1"/>
      </w:tblPr>
      <w:tblGrid>
        <w:gridCol w:w="10456"/>
      </w:tblGrid>
      <w:tr w:rsidR="00C301E1" w14:paraId="1CDE9412" w14:textId="77777777" w:rsidTr="00C301E1">
        <w:trPr>
          <w:trHeight w:val="2259"/>
        </w:trPr>
        <w:tc>
          <w:tcPr>
            <w:tcW w:w="10456" w:type="dxa"/>
          </w:tcPr>
          <w:p w14:paraId="2CC42787" w14:textId="37B2D4E5" w:rsidR="00C301E1" w:rsidRDefault="00C301E1" w:rsidP="00801276">
            <w:pPr>
              <w:jc w:val="both"/>
            </w:pPr>
            <w:r>
              <w:t>Dneska začneme krátkým relaxačním cvičením,</w:t>
            </w:r>
            <w:r w:rsidR="009A168A">
              <w:t xml:space="preserve"> abychom se společně naladili na celkové téma dnešní hodiny. Budu ale nutně potřebovat vaši spolupráci. V</w:t>
            </w:r>
            <w:r>
              <w:t xml:space="preserve">šichni </w:t>
            </w:r>
            <w:r w:rsidR="00147DDA">
              <w:t xml:space="preserve">se, prosím, teď </w:t>
            </w:r>
            <w:r>
              <w:t>pohodlně usa</w:t>
            </w:r>
            <w:r w:rsidR="00147DDA">
              <w:t>ďte</w:t>
            </w:r>
            <w:r>
              <w:t xml:space="preserve"> a vaším úkolem bude v tichosti vykonávat to, co vám nyní budu říkat. </w:t>
            </w:r>
            <w:r w:rsidR="00147DDA">
              <w:t xml:space="preserve">Bude to krátká aktivita vedoucí k uvolnění napětí vašich svalů. Nemusí se ale povést, pokud někdo se bude smát a dělat něco jiného, než říkám. Tak si to jeden druhému nepokazte, ať si to může každý z vás užít. </w:t>
            </w:r>
            <w:r>
              <w:t>Kdo chce, může si zavřít oči, a tak si lépe vychutnat celé cvičení. Připraveni?</w:t>
            </w:r>
          </w:p>
          <w:p w14:paraId="629E1FBE" w14:textId="77777777" w:rsidR="00E85951" w:rsidRDefault="00E85951" w:rsidP="00801276">
            <w:pPr>
              <w:jc w:val="both"/>
            </w:pPr>
          </w:p>
          <w:p w14:paraId="7C2D238E" w14:textId="089B9410" w:rsidR="00C301E1" w:rsidRDefault="00C301E1" w:rsidP="00801276">
            <w:pPr>
              <w:jc w:val="both"/>
            </w:pPr>
            <w:r>
              <w:t xml:space="preserve"> Takže nejdříve natáhněte obě ruce před sebe, </w:t>
            </w:r>
            <w:r w:rsidR="00147DDA">
              <w:t>roztáhněte</w:t>
            </w:r>
            <w:r w:rsidR="00147DDA">
              <w:t xml:space="preserve"> </w:t>
            </w:r>
            <w:proofErr w:type="gramStart"/>
            <w:r w:rsidR="00FE4C28">
              <w:t>prsty</w:t>
            </w:r>
            <w:proofErr w:type="gramEnd"/>
            <w:r>
              <w:t xml:space="preserve"> co nejdále od sebe a zatněte v pěst, napočítejte do 5 a uvolněte. Zopakujte to ještě jednou, vnímejte pocity napětí a uvolnění;</w:t>
            </w:r>
          </w:p>
          <w:p w14:paraId="6ABA03A8" w14:textId="13672704" w:rsidR="00C301E1" w:rsidRDefault="00C301E1" w:rsidP="00801276">
            <w:pPr>
              <w:jc w:val="both"/>
            </w:pPr>
            <w:r>
              <w:t> dále dejte obě ruce podél těla a přitáhněte pěsti k ramenům, napočítejte do pěti a uvolněte;</w:t>
            </w:r>
          </w:p>
          <w:p w14:paraId="7D2B34A5" w14:textId="779B507F" w:rsidR="00C301E1" w:rsidRDefault="00C301E1" w:rsidP="00801276">
            <w:pPr>
              <w:jc w:val="both"/>
            </w:pPr>
            <w:r>
              <w:t xml:space="preserve"> tlačte bradu směrem k hrudníku, zase napočítejte do pěti </w:t>
            </w:r>
            <w:r w:rsidR="00147DDA">
              <w:t xml:space="preserve">a </w:t>
            </w:r>
            <w:r>
              <w:t>uvolněte;</w:t>
            </w:r>
          </w:p>
          <w:p w14:paraId="7D8F9E5D" w14:textId="77777777" w:rsidR="00C301E1" w:rsidRDefault="00C301E1" w:rsidP="00801276">
            <w:pPr>
              <w:jc w:val="both"/>
            </w:pPr>
            <w:r>
              <w:t> natáhněte nohy a tlačte špičky co nejdále od sebe, 5 sekund, uvolněte;</w:t>
            </w:r>
          </w:p>
          <w:p w14:paraId="09BB62E1" w14:textId="77777777" w:rsidR="00C301E1" w:rsidRDefault="00C301E1" w:rsidP="00801276">
            <w:pPr>
              <w:jc w:val="both"/>
            </w:pPr>
            <w:r>
              <w:t> nohy nechte natažené a tlačte špičky opačně směrem k sobě (ke kolenům) a po 5 sekundách uvolněte;</w:t>
            </w:r>
          </w:p>
          <w:p w14:paraId="74CD0669" w14:textId="77777777" w:rsidR="00C301E1" w:rsidRDefault="00C301E1" w:rsidP="00801276">
            <w:pPr>
              <w:jc w:val="both"/>
            </w:pPr>
            <w:r>
              <w:t> postupně zatněte a uvolněte svaly lýtek, poté stehen, hýždí, břicha, zad, hrudníku a ramen. Tímto zatínáním aktivujeme vnitřní orgány, vnímejte tedy vnitřní pocity napětí a uvolnění;</w:t>
            </w:r>
          </w:p>
          <w:p w14:paraId="787BDE94" w14:textId="77CC6BEC" w:rsidR="00C301E1" w:rsidRDefault="00C301E1" w:rsidP="00801276">
            <w:pPr>
              <w:jc w:val="both"/>
            </w:pPr>
            <w:r>
              <w:t xml:space="preserve"> </w:t>
            </w:r>
            <w:r w:rsidR="00147DDA">
              <w:t>t</w:t>
            </w:r>
            <w:r>
              <w:t>eď vytáhněte obočí nahoru (jako když se něčemu divíte), napočítejte do 5 a uvolněte;</w:t>
            </w:r>
          </w:p>
          <w:p w14:paraId="4316DE75" w14:textId="77777777" w:rsidR="00C301E1" w:rsidRDefault="00C301E1" w:rsidP="00801276">
            <w:pPr>
              <w:jc w:val="both"/>
            </w:pPr>
            <w:r>
              <w:t> svraštěte obočí (jako když se mračíte) a uvolněte;</w:t>
            </w:r>
          </w:p>
          <w:p w14:paraId="5F6110BC" w14:textId="77777777" w:rsidR="00C301E1" w:rsidRDefault="00C301E1" w:rsidP="00801276">
            <w:pPr>
              <w:jc w:val="both"/>
            </w:pPr>
            <w:r>
              <w:t> našpulte ústa, uvolněte;</w:t>
            </w:r>
          </w:p>
          <w:p w14:paraId="29CBDB28" w14:textId="77777777" w:rsidR="00C301E1" w:rsidRDefault="00C301E1" w:rsidP="00801276">
            <w:pPr>
              <w:jc w:val="both"/>
            </w:pPr>
            <w:r>
              <w:t> zatněte zuby (obě čelisti zapřete o sebe) a uvolněte;</w:t>
            </w:r>
          </w:p>
          <w:p w14:paraId="0CA365BA" w14:textId="538BD1C0" w:rsidR="00C301E1" w:rsidRDefault="00C301E1" w:rsidP="00801276">
            <w:pPr>
              <w:jc w:val="both"/>
            </w:pPr>
            <w:r>
              <w:t xml:space="preserve"> a jako poslední vysuňte dolní čelist dopředu, zase napočítejte do 5 a uvolněte. </w:t>
            </w:r>
          </w:p>
          <w:p w14:paraId="35FA8579" w14:textId="77777777" w:rsidR="00FE4C28" w:rsidRDefault="00FE4C28" w:rsidP="00801276">
            <w:pPr>
              <w:jc w:val="both"/>
            </w:pPr>
          </w:p>
          <w:p w14:paraId="73823C07" w14:textId="4767A74F" w:rsidR="00C301E1" w:rsidRDefault="00E85951" w:rsidP="00801276">
            <w:pPr>
              <w:jc w:val="both"/>
            </w:pPr>
            <w:r>
              <w:t>Paráda</w:t>
            </w:r>
            <w:r w:rsidR="00C301E1">
              <w:t xml:space="preserve">, díky za spolupráci </w:t>
            </w:r>
            <w:r>
              <w:t>všech, kdo to nerušeně vydrželi až do konce</w:t>
            </w:r>
            <w:r w:rsidR="00C301E1">
              <w:t xml:space="preserve">. </w:t>
            </w:r>
            <w:r w:rsidR="00147DDA">
              <w:t>Poprosím vás abyste teď oběma rukama ukázali, j</w:t>
            </w:r>
            <w:r w:rsidR="00FE4C28">
              <w:t>ak jste se cítili</w:t>
            </w:r>
            <w:r w:rsidR="00147DDA">
              <w:t>. Komu se</w:t>
            </w:r>
            <w:r>
              <w:t xml:space="preserve"> super rychlá relaxace</w:t>
            </w:r>
            <w:r w:rsidR="00147DDA">
              <w:t xml:space="preserve"> líbila</w:t>
            </w:r>
            <w:r>
              <w:t xml:space="preserve"> tak, ať</w:t>
            </w:r>
            <w:r w:rsidR="00147DDA">
              <w:t xml:space="preserve"> zvedne obě ruce nahoru, komu ne, nechá je dole. Kdo si myslí, že relaxace byla ok ať natáhne ruce před sebe. Tak ukažte váš názor </w:t>
            </w:r>
            <w:r>
              <w:t>nyní</w:t>
            </w:r>
            <w:r w:rsidR="00147DDA">
              <w:t xml:space="preserve">, prosím. </w:t>
            </w:r>
            <w:r w:rsidR="00FE4C28">
              <w:t>Dobře, díky.</w:t>
            </w:r>
            <w:r w:rsidR="00C301E1">
              <w:t xml:space="preserve"> </w:t>
            </w:r>
            <w:r w:rsidR="00FE4C28">
              <w:t>T</w:t>
            </w:r>
            <w:r w:rsidR="00C301E1">
              <w:t>akov</w:t>
            </w:r>
            <w:r>
              <w:t>á relaxační</w:t>
            </w:r>
            <w:r w:rsidR="00C301E1">
              <w:t xml:space="preserve"> cvičení</w:t>
            </w:r>
            <w:r w:rsidR="00FE4C28">
              <w:t>, nebo</w:t>
            </w:r>
            <w:r>
              <w:t xml:space="preserve"> jim</w:t>
            </w:r>
            <w:r w:rsidR="00FE4C28">
              <w:t xml:space="preserve"> </w:t>
            </w:r>
            <w:r>
              <w:t>podobná,</w:t>
            </w:r>
            <w:r w:rsidR="00FE4C28">
              <w:t xml:space="preserve"> </w:t>
            </w:r>
            <w:r>
              <w:t xml:space="preserve">která ještě dnes zmíním, </w:t>
            </w:r>
            <w:r w:rsidR="00C301E1">
              <w:t>může každý z nás provádět, když se potřebuje uklidnit a připravit na nějakou náročnou situaci, ať už je to zkouška ve škole, soutěž nebo nějaký obtížný úkol, který nás čeká.</w:t>
            </w:r>
          </w:p>
          <w:p w14:paraId="6645BFDE" w14:textId="77777777" w:rsidR="00C301E1" w:rsidRDefault="00C301E1" w:rsidP="00801276">
            <w:pPr>
              <w:jc w:val="both"/>
            </w:pPr>
          </w:p>
        </w:tc>
      </w:tr>
    </w:tbl>
    <w:p w14:paraId="16CA3025" w14:textId="77777777" w:rsidR="00801276" w:rsidRDefault="00801276" w:rsidP="00801276">
      <w:pPr>
        <w:jc w:val="both"/>
        <w:rPr>
          <w:i/>
          <w:iCs/>
        </w:rPr>
      </w:pPr>
    </w:p>
    <w:p w14:paraId="41844871" w14:textId="5D4E100A" w:rsidR="00CF46A4" w:rsidRPr="00722CB1" w:rsidRDefault="00546112" w:rsidP="00801276">
      <w:pPr>
        <w:jc w:val="both"/>
        <w:rPr>
          <w:rStyle w:val="Hypertextovodkaz"/>
          <w:i/>
          <w:iCs/>
        </w:rPr>
      </w:pPr>
      <w:r>
        <w:rPr>
          <w:i/>
          <w:iCs/>
        </w:rPr>
        <w:t xml:space="preserve">V první aktivitě </w:t>
      </w:r>
      <w:r w:rsidR="00722CB1" w:rsidRPr="00722CB1">
        <w:rPr>
          <w:i/>
          <w:iCs/>
        </w:rPr>
        <w:t>se</w:t>
      </w:r>
      <w:r>
        <w:rPr>
          <w:i/>
          <w:iCs/>
        </w:rPr>
        <w:t xml:space="preserve"> jedná</w:t>
      </w:r>
      <w:r w:rsidR="00722CB1" w:rsidRPr="00722CB1">
        <w:rPr>
          <w:i/>
          <w:iCs/>
        </w:rPr>
        <w:t xml:space="preserve"> o vyzkoušení </w:t>
      </w:r>
      <w:r w:rsidR="0073639C" w:rsidRPr="00722CB1">
        <w:rPr>
          <w:i/>
          <w:iCs/>
        </w:rPr>
        <w:t>s</w:t>
      </w:r>
      <w:r w:rsidR="0073639C">
        <w:rPr>
          <w:i/>
          <w:iCs/>
        </w:rPr>
        <w:t>i</w:t>
      </w:r>
      <w:r w:rsidR="0073639C" w:rsidRPr="00722CB1">
        <w:rPr>
          <w:i/>
          <w:iCs/>
        </w:rPr>
        <w:t xml:space="preserve"> </w:t>
      </w:r>
      <w:r w:rsidR="00722CB1" w:rsidRPr="00722CB1">
        <w:rPr>
          <w:i/>
          <w:iCs/>
        </w:rPr>
        <w:t xml:space="preserve">tzv. progresivní svalové relaxace k uvolnění napětí. Zdroj: Kohoutová, T. (2015, s. 44). Psychohygiena ve škole a aplikace relaxačních technik do vyučování na základní škole (Bakalářská práce). Dostupné z </w:t>
      </w:r>
      <w:hyperlink r:id="rId7" w:history="1">
        <w:r w:rsidR="00722CB1" w:rsidRPr="00722CB1">
          <w:rPr>
            <w:rStyle w:val="Hypertextovodkaz"/>
            <w:i/>
            <w:iCs/>
          </w:rPr>
          <w:t>https://is.cuni.cz/webapps/zzp/detail/150298/</w:t>
        </w:r>
      </w:hyperlink>
    </w:p>
    <w:p w14:paraId="0F1B0C72" w14:textId="65A5AD1E" w:rsidR="00722CB1" w:rsidRDefault="00722CB1" w:rsidP="00801276">
      <w:pPr>
        <w:jc w:val="both"/>
        <w:rPr>
          <w:i/>
          <w:iCs/>
        </w:rPr>
      </w:pPr>
      <w:r w:rsidRPr="00722CB1">
        <w:rPr>
          <w:i/>
          <w:iCs/>
        </w:rPr>
        <w:t>Postup</w:t>
      </w:r>
      <w:r>
        <w:rPr>
          <w:i/>
          <w:iCs/>
        </w:rPr>
        <w:t xml:space="preserve"> cvičení</w:t>
      </w:r>
      <w:r w:rsidRPr="00722CB1">
        <w:rPr>
          <w:i/>
          <w:iCs/>
        </w:rPr>
        <w:t>: jednotlivé části těla zatínejte v intervalu cca 5 vteřin a následně uvolňujte na cca 10 vteřin, tím se bude střídat napětí a uvolnění</w:t>
      </w:r>
      <w:r>
        <w:rPr>
          <w:i/>
          <w:iCs/>
        </w:rPr>
        <w:t>.</w:t>
      </w:r>
    </w:p>
    <w:p w14:paraId="1FEF4226" w14:textId="4239F754" w:rsidR="00801276" w:rsidRPr="00722CB1" w:rsidRDefault="00801276" w:rsidP="00801276">
      <w:pPr>
        <w:jc w:val="both"/>
        <w:rPr>
          <w:i/>
          <w:iCs/>
        </w:rPr>
      </w:pPr>
      <w:r>
        <w:rPr>
          <w:i/>
          <w:iCs/>
        </w:rPr>
        <w:t>Samotná promluva učitele apeluje na disciplinovanost žáků při realizaci této aktivity. Pokud někdo bude aktivitu nevhodně narušovat, navrhuji zbytečně konkrétního žáka nenapomínat, ale spíše s ním navázat komunikaci v neverbální rovině a přísným pohledem odsoudit jeho chování. Konec konců problémoví jedinci se sami okradli o benefit relaxace a jejich spolužáci, kterým celkový dojem z aktivity pokazili, si je budou pamatovat.</w:t>
      </w:r>
    </w:p>
    <w:p w14:paraId="67EDA3B3" w14:textId="77777777" w:rsidR="00407832" w:rsidRDefault="00407832" w:rsidP="00801276">
      <w:pPr>
        <w:spacing w:line="259" w:lineRule="auto"/>
        <w:jc w:val="both"/>
        <w:rPr>
          <w:i/>
          <w:iCs/>
        </w:rPr>
      </w:pPr>
      <w:r>
        <w:rPr>
          <w:i/>
          <w:iCs/>
        </w:rPr>
        <w:br w:type="page"/>
      </w:r>
    </w:p>
    <w:p w14:paraId="22ADF3D4" w14:textId="5DF438EC" w:rsidR="00407832" w:rsidRPr="00CF46A4" w:rsidRDefault="00546112" w:rsidP="00801276">
      <w:pPr>
        <w:pStyle w:val="Podnadpis"/>
        <w:numPr>
          <w:ilvl w:val="0"/>
          <w:numId w:val="10"/>
        </w:numPr>
        <w:jc w:val="both"/>
      </w:pPr>
      <w:r>
        <w:lastRenderedPageBreak/>
        <w:t>Výkladová část</w:t>
      </w:r>
    </w:p>
    <w:p w14:paraId="258CDA8A" w14:textId="77777777" w:rsidR="00407832" w:rsidRDefault="00407832" w:rsidP="00801276">
      <w:pPr>
        <w:jc w:val="both"/>
      </w:pPr>
    </w:p>
    <w:tbl>
      <w:tblPr>
        <w:tblStyle w:val="Mkatabulky"/>
        <w:tblpPr w:leftFromText="141" w:rightFromText="141" w:vertAnchor="text" w:horzAnchor="margin" w:tblpY="557"/>
        <w:tblW w:w="0" w:type="auto"/>
        <w:tblLook w:val="04A0" w:firstRow="1" w:lastRow="0" w:firstColumn="1" w:lastColumn="0" w:noHBand="0" w:noVBand="1"/>
      </w:tblPr>
      <w:tblGrid>
        <w:gridCol w:w="10456"/>
      </w:tblGrid>
      <w:tr w:rsidR="00C301E1" w14:paraId="46A53FE0" w14:textId="77777777" w:rsidTr="00C301E1">
        <w:trPr>
          <w:trHeight w:val="2259"/>
        </w:trPr>
        <w:tc>
          <w:tcPr>
            <w:tcW w:w="10456" w:type="dxa"/>
          </w:tcPr>
          <w:p w14:paraId="3D44328E" w14:textId="2F5478C6" w:rsidR="00C301E1" w:rsidRDefault="00C301E1" w:rsidP="00801276">
            <w:pPr>
              <w:jc w:val="both"/>
            </w:pPr>
            <w:r>
              <w:t>Tématem dnešní hodiny je psychohygiena. Česky říkáme psychohygieně duševní hygiena. Co to sousloví přesně znamená? Je to soubor pravidel, které přispívají k udržení, nebo znovuzískání duševní rovnováhy, duševního zdraví člověka. Díky pravidlům psychohygieny tedy můžeme napomoci tomu, aby naše tělo a mysl se cítil</w:t>
            </w:r>
            <w:r w:rsidR="003C0D1F">
              <w:t>y</w:t>
            </w:r>
            <w:r>
              <w:t xml:space="preserve"> ve stavu pohody. </w:t>
            </w:r>
            <w:r w:rsidR="0060220D">
              <w:t>Teď je ten čas si napsat nějakou</w:t>
            </w:r>
            <w:r>
              <w:t xml:space="preserve"> poznámku</w:t>
            </w:r>
            <w:r w:rsidR="0060220D">
              <w:t xml:space="preserve"> z výkladu</w:t>
            </w:r>
            <w:r>
              <w:t xml:space="preserve"> do sešitu. Během prezentace si pište, co je pro</w:t>
            </w:r>
            <w:r w:rsidR="0060220D">
              <w:t xml:space="preserve"> vás</w:t>
            </w:r>
            <w:r>
              <w:t xml:space="preserve"> důležité. Budeme pokračovat. Odborníci</w:t>
            </w:r>
            <w:r w:rsidR="003E4D6B">
              <w:t>,</w:t>
            </w:r>
            <w:r>
              <w:t xml:space="preserve"> jako jsou pozitivní psychologové</w:t>
            </w:r>
            <w:r w:rsidR="001D2D6E">
              <w:t>, tedy lidé</w:t>
            </w:r>
            <w:r w:rsidR="003E4D6B">
              <w:t>,</w:t>
            </w:r>
            <w:r w:rsidR="001D2D6E">
              <w:t xml:space="preserve"> kteří studují kladné pozitivní emoce a životní zkušenosti lidí, označují</w:t>
            </w:r>
            <w:r>
              <w:t xml:space="preserve"> stav pohody a celkové spokojenosti jedince anglickým slovem </w:t>
            </w:r>
            <w:proofErr w:type="spellStart"/>
            <w:r>
              <w:t>well-being</w:t>
            </w:r>
            <w:proofErr w:type="spellEnd"/>
            <w:r>
              <w:t xml:space="preserve">. </w:t>
            </w:r>
            <w:r w:rsidRPr="00741C20">
              <w:t xml:space="preserve">Pozitivní psychologové </w:t>
            </w:r>
            <w:r>
              <w:t xml:space="preserve">dále </w:t>
            </w:r>
            <w:r w:rsidRPr="00741C20">
              <w:t xml:space="preserve">tvrdí, že každá osobnost k zachování celkové pohody </w:t>
            </w:r>
            <w:r>
              <w:t>potřebuje uspokojit</w:t>
            </w:r>
            <w:r w:rsidRPr="00741C20">
              <w:t xml:space="preserve"> 3 základní </w:t>
            </w:r>
            <w:proofErr w:type="gramStart"/>
            <w:r w:rsidRPr="00741C20">
              <w:t>potřeb</w:t>
            </w:r>
            <w:r>
              <w:t xml:space="preserve">y - </w:t>
            </w:r>
            <w:r w:rsidRPr="00741C20">
              <w:t>potřeb</w:t>
            </w:r>
            <w:r>
              <w:t>u</w:t>
            </w:r>
            <w:proofErr w:type="gramEnd"/>
            <w:r w:rsidRPr="00741C20">
              <w:t xml:space="preserve"> kompetence</w:t>
            </w:r>
            <w:r>
              <w:t xml:space="preserve"> (= to je, že něco umím a mohu tím přispět druhým lidem), </w:t>
            </w:r>
            <w:r w:rsidRPr="00741C20">
              <w:t>potřeb</w:t>
            </w:r>
            <w:r>
              <w:t>u</w:t>
            </w:r>
            <w:r w:rsidRPr="00741C20">
              <w:t xml:space="preserve"> sounáležitosti</w:t>
            </w:r>
            <w:r>
              <w:t xml:space="preserve"> s druhými lidmi a</w:t>
            </w:r>
            <w:r w:rsidRPr="00741C20">
              <w:t xml:space="preserve"> potřebu </w:t>
            </w:r>
            <w:r>
              <w:t>autonomie (= jakési samostatnosti v konání)</w:t>
            </w:r>
            <w:r w:rsidRPr="00741C20">
              <w:t xml:space="preserve">. </w:t>
            </w:r>
            <w:r>
              <w:t>Abychom mohli tyto potřeby uspokojit</w:t>
            </w:r>
            <w:r w:rsidR="003E4D6B">
              <w:t>,</w:t>
            </w:r>
            <w:r w:rsidRPr="00741C20">
              <w:t xml:space="preserve"> </w:t>
            </w:r>
            <w:r>
              <w:t>je dobré se sebevzdělávat, umět pracovat se svými emocemi, vyrovnat se se stresem okolo nás a</w:t>
            </w:r>
            <w:r w:rsidRPr="00741C20">
              <w:t> podporo</w:t>
            </w:r>
            <w:r>
              <w:t xml:space="preserve">vat správné </w:t>
            </w:r>
            <w:r w:rsidRPr="00741C20">
              <w:t>charakterov</w:t>
            </w:r>
            <w:r>
              <w:t>é</w:t>
            </w:r>
            <w:r w:rsidRPr="00741C20">
              <w:t xml:space="preserve"> strán</w:t>
            </w:r>
            <w:r>
              <w:t>ky osobnosti, které v sobě má ukryté každý člověk</w:t>
            </w:r>
            <w:r w:rsidRPr="00741C20">
              <w:t>.</w:t>
            </w:r>
            <w:r>
              <w:t xml:space="preserve"> </w:t>
            </w:r>
          </w:p>
          <w:p w14:paraId="7C543C96" w14:textId="77777777" w:rsidR="00C301E1" w:rsidRDefault="00C301E1" w:rsidP="00801276">
            <w:pPr>
              <w:jc w:val="both"/>
            </w:pPr>
          </w:p>
        </w:tc>
      </w:tr>
    </w:tbl>
    <w:p w14:paraId="27A89C9A" w14:textId="2E5303F7" w:rsidR="00407832" w:rsidRDefault="00546112" w:rsidP="00801276">
      <w:pPr>
        <w:jc w:val="both"/>
        <w:rPr>
          <w:i/>
          <w:iCs/>
        </w:rPr>
      </w:pPr>
      <w:r>
        <w:rPr>
          <w:i/>
          <w:iCs/>
        </w:rPr>
        <w:t xml:space="preserve">Učitel překlikne na druhý slide v </w:t>
      </w:r>
      <w:proofErr w:type="spellStart"/>
      <w:r>
        <w:rPr>
          <w:i/>
          <w:iCs/>
        </w:rPr>
        <w:t>prezi</w:t>
      </w:r>
      <w:proofErr w:type="spellEnd"/>
      <w:r>
        <w:rPr>
          <w:i/>
          <w:iCs/>
        </w:rPr>
        <w:t xml:space="preserve"> prezentaci (</w:t>
      </w:r>
      <w:hyperlink r:id="rId8" w:history="1">
        <w:r w:rsidRPr="00546112">
          <w:rPr>
            <w:rStyle w:val="Hypertextovodkaz"/>
            <w:i/>
            <w:iCs/>
          </w:rPr>
          <w:t>https://prezi.com/view/HoyeI717vGa7PsGP8Dh2/</w:t>
        </w:r>
      </w:hyperlink>
      <w:r>
        <w:rPr>
          <w:i/>
          <w:iCs/>
        </w:rPr>
        <w:t>), který mu slouží jako podp</w:t>
      </w:r>
      <w:r w:rsidR="00DF371E">
        <w:rPr>
          <w:i/>
          <w:iCs/>
        </w:rPr>
        <w:t>o</w:t>
      </w:r>
      <w:r>
        <w:rPr>
          <w:i/>
          <w:iCs/>
        </w:rPr>
        <w:t>ra pro jeho výklad.</w:t>
      </w:r>
      <w:r w:rsidR="00DF371E">
        <w:rPr>
          <w:i/>
          <w:iCs/>
        </w:rPr>
        <w:t xml:space="preserve"> Viz</w:t>
      </w:r>
      <w:r w:rsidR="00DB6F33">
        <w:rPr>
          <w:i/>
          <w:iCs/>
        </w:rPr>
        <w:t>te</w:t>
      </w:r>
      <w:r w:rsidR="00DF371E">
        <w:rPr>
          <w:i/>
          <w:iCs/>
        </w:rPr>
        <w:t xml:space="preserve"> snímek obrazovky </w:t>
      </w:r>
      <w:r w:rsidR="00DF371E" w:rsidRPr="007350F5">
        <w:t>[</w:t>
      </w:r>
      <w:r w:rsidR="00DF371E">
        <w:t>příloha 1</w:t>
      </w:r>
      <w:r w:rsidR="00DF371E" w:rsidRPr="007350F5">
        <w:t>]</w:t>
      </w:r>
      <w:r w:rsidR="00DF371E">
        <w:t>.</w:t>
      </w:r>
    </w:p>
    <w:p w14:paraId="1E830036" w14:textId="77777777" w:rsidR="00C301E1" w:rsidRDefault="00C301E1" w:rsidP="00801276">
      <w:pPr>
        <w:jc w:val="both"/>
        <w:rPr>
          <w:i/>
          <w:iCs/>
        </w:rPr>
      </w:pPr>
    </w:p>
    <w:p w14:paraId="277E1D5B" w14:textId="151D304F" w:rsidR="00C301E1" w:rsidRPr="00EE30F1" w:rsidRDefault="00C301E1" w:rsidP="00801276">
      <w:pPr>
        <w:jc w:val="both"/>
        <w:rPr>
          <w:i/>
          <w:iCs/>
        </w:rPr>
      </w:pPr>
      <w:r>
        <w:rPr>
          <w:i/>
          <w:iCs/>
        </w:rPr>
        <w:t>Učitel posune prezentaci na další slide s </w:t>
      </w:r>
      <w:proofErr w:type="spellStart"/>
      <w:r>
        <w:rPr>
          <w:i/>
          <w:iCs/>
        </w:rPr>
        <w:t>Maslowovou</w:t>
      </w:r>
      <w:proofErr w:type="spellEnd"/>
      <w:r>
        <w:rPr>
          <w:i/>
          <w:iCs/>
        </w:rPr>
        <w:t xml:space="preserve"> pyramidou lidských potřeb.</w:t>
      </w:r>
      <w:r w:rsidR="00DF371E">
        <w:rPr>
          <w:i/>
          <w:iCs/>
        </w:rPr>
        <w:t xml:space="preserve"> Viz</w:t>
      </w:r>
      <w:r w:rsidR="00DB6F33">
        <w:rPr>
          <w:i/>
          <w:iCs/>
        </w:rPr>
        <w:t>te</w:t>
      </w:r>
      <w:r w:rsidR="00DF371E">
        <w:rPr>
          <w:i/>
          <w:iCs/>
        </w:rPr>
        <w:t xml:space="preserve"> snímek obrazovky </w:t>
      </w:r>
      <w:r w:rsidR="00DF371E" w:rsidRPr="007350F5">
        <w:t>[</w:t>
      </w:r>
      <w:r w:rsidR="00DF371E">
        <w:t>příloha 2</w:t>
      </w:r>
      <w:r w:rsidR="00DF371E" w:rsidRPr="007350F5">
        <w:t>]</w:t>
      </w:r>
      <w:r w:rsidR="00DF371E">
        <w:rPr>
          <w:i/>
          <w:iCs/>
        </w:rPr>
        <w:t>.</w:t>
      </w:r>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407832" w14:paraId="552395FA" w14:textId="77777777" w:rsidTr="001D2D6E">
        <w:trPr>
          <w:trHeight w:val="1129"/>
        </w:trPr>
        <w:tc>
          <w:tcPr>
            <w:tcW w:w="10456" w:type="dxa"/>
          </w:tcPr>
          <w:p w14:paraId="4C90413D" w14:textId="26EB574F" w:rsidR="00407832" w:rsidRDefault="00C301E1" w:rsidP="00801276">
            <w:pPr>
              <w:jc w:val="both"/>
            </w:pPr>
            <w:r>
              <w:t xml:space="preserve">Když mluvíme o potřebách, znáte někdo pyramidu lidských potřeb od </w:t>
            </w:r>
            <w:proofErr w:type="spellStart"/>
            <w:r>
              <w:t>Maslowa</w:t>
            </w:r>
            <w:proofErr w:type="spellEnd"/>
            <w:r>
              <w:t xml:space="preserve">? Tento psycholog roztřídil psychické potřeby člověka podle důležitosti jejich uspokojení. Nejdříve potřebuje člověk uspokojit své fyziologické potřeby – např. najíst se, nebo vyspat se. Dále potřebuje zažívat pocit bezpečí a jistoty a teprve poté zpravidla touží po lásce, sounáležitosti s druhými, ocenění, uznání, kompetenci, poznání, seberealizaci atd. Hezky nám to ukazuje obrázek v prezentaci. </w:t>
            </w:r>
          </w:p>
        </w:tc>
      </w:tr>
    </w:tbl>
    <w:p w14:paraId="513D8956" w14:textId="77777777" w:rsidR="00407832" w:rsidRDefault="00407832" w:rsidP="00801276">
      <w:pPr>
        <w:jc w:val="both"/>
      </w:pPr>
    </w:p>
    <w:p w14:paraId="40CA8933" w14:textId="015CC377" w:rsidR="00407832" w:rsidRDefault="00C301E1" w:rsidP="00801276">
      <w:pPr>
        <w:jc w:val="both"/>
        <w:rPr>
          <w:i/>
          <w:iCs/>
        </w:rPr>
      </w:pPr>
      <w:r>
        <w:rPr>
          <w:i/>
          <w:iCs/>
        </w:rPr>
        <w:t>Učitel překlikne na další slide s nadpisem Poznámky.</w:t>
      </w:r>
      <w:r w:rsidR="00DF371E">
        <w:rPr>
          <w:i/>
          <w:iCs/>
        </w:rPr>
        <w:t xml:space="preserve"> Viz</w:t>
      </w:r>
      <w:r w:rsidR="00DB6F33">
        <w:rPr>
          <w:i/>
          <w:iCs/>
        </w:rPr>
        <w:t>te</w:t>
      </w:r>
      <w:r w:rsidR="00DF371E">
        <w:rPr>
          <w:i/>
          <w:iCs/>
        </w:rPr>
        <w:t xml:space="preserve"> snímek obrazovky </w:t>
      </w:r>
      <w:r w:rsidR="00DF371E" w:rsidRPr="007350F5">
        <w:t>[</w:t>
      </w:r>
      <w:r w:rsidR="00DF371E">
        <w:t>příloha 3</w:t>
      </w:r>
      <w:r w:rsidR="00DF371E" w:rsidRPr="007350F5">
        <w:t>]</w:t>
      </w:r>
      <w:r w:rsidR="00DF371E">
        <w:rPr>
          <w:i/>
          <w:iCs/>
        </w:rPr>
        <w:t>.</w:t>
      </w:r>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C301E1" w14:paraId="25453DE4" w14:textId="77777777" w:rsidTr="00733011">
        <w:trPr>
          <w:trHeight w:val="2259"/>
        </w:trPr>
        <w:tc>
          <w:tcPr>
            <w:tcW w:w="10456" w:type="dxa"/>
          </w:tcPr>
          <w:p w14:paraId="451C5F7F" w14:textId="5C34F6A3" w:rsidR="00C301E1" w:rsidRDefault="00C301E1" w:rsidP="00801276">
            <w:pPr>
              <w:jc w:val="both"/>
            </w:pPr>
            <w:r>
              <w:t xml:space="preserve">Už jsme si společně řekli, že pomocí psychohygieny se staráme o stav naší duševní pohody, tzv. </w:t>
            </w:r>
            <w:proofErr w:type="spellStart"/>
            <w:r>
              <w:t>well-beingu</w:t>
            </w:r>
            <w:proofErr w:type="spellEnd"/>
            <w:r>
              <w:t>. Ale psychohygiena je také důležitá jako prevence před psychosomatickými nemocemi</w:t>
            </w:r>
            <w:r w:rsidR="00D63EA2">
              <w:t xml:space="preserve">. Psychosomatická onemocnění jsou nemoci, které se projeví na těle člověka, ale svůj původ mají v dlouhodobě špatném psychickém stavu </w:t>
            </w:r>
            <w:r w:rsidR="00404986">
              <w:t>jedince</w:t>
            </w:r>
            <w:r w:rsidR="00D63EA2">
              <w:t xml:space="preserve">. Např. tedy člověk vyhledá lékaře, protože má střevní problémy, ale jeho střeva jsou </w:t>
            </w:r>
            <w:r w:rsidR="00404986">
              <w:t>zdravá a v pořádku, nicméně pacient si stále stěžuje na obtíže, které nejspíše vyvolává stres, nebo nezdravý životní styl.</w:t>
            </w:r>
            <w:r>
              <w:t xml:space="preserve"> </w:t>
            </w:r>
            <w:proofErr w:type="spellStart"/>
            <w:r w:rsidR="00404986">
              <w:t>Well-being</w:t>
            </w:r>
            <w:proofErr w:type="spellEnd"/>
            <w:r w:rsidR="00404986">
              <w:t xml:space="preserve"> dále </w:t>
            </w:r>
            <w:r>
              <w:t>podporuje dobrou pracovní výkon</w:t>
            </w:r>
            <w:r w:rsidR="00D64F0C">
              <w:t>n</w:t>
            </w:r>
            <w:r>
              <w:t xml:space="preserve">ost </w:t>
            </w:r>
            <w:r w:rsidR="00D64F0C">
              <w:t>a</w:t>
            </w:r>
            <w:r>
              <w:t xml:space="preserve">nebo fungující sociální vztahy mezi lidmi. Pokud se naučíme ve svém životě správně uplatňovat zásady psychohygieny, můžeme </w:t>
            </w:r>
            <w:r w:rsidR="00404986">
              <w:t xml:space="preserve">i </w:t>
            </w:r>
            <w:r>
              <w:t>předejít různým civilizačním nemoc</w:t>
            </w:r>
            <w:r w:rsidR="002C160B">
              <w:t>e</w:t>
            </w:r>
            <w:r>
              <w:t>m jako je např. cukrovka, deprese, rakovina a jiné. Ke vzniku těchto nemocí výrazně přispívá stres, se kterým se musíme naučit pracovat, protože je všude kolem nás. Někdy je stres zdravý, protože nás motivuje k dosažení lepších výsledků, např. při sportu, nebo když hrajeme na nějaký hudební nástroj před publikem. Takovému stresu říkáme eustres. Existuje však i distres, který je pro naše tělo škodlivý a jeho velké množství se může odrazit na našem psychickém i tělesném zdraví a v našich vztazích s druhými lidmi. Když se cítíme stresováni</w:t>
            </w:r>
            <w:r w:rsidR="00884040">
              <w:t>,</w:t>
            </w:r>
            <w:r>
              <w:t xml:space="preserve"> působí na nás tzv. stresory. Např: nedostatek spánku, smrt někoho blízkého, rozchod s partnerem apod. Stresory v těle vyvolávají poplachovou reakci jako vyplavování hormonu adrenalinu, únavu, bolest hlavy, pocení, rychlejší tep a dýchání a je teď na nás, co v takové chvíli uděláme. Když nebudeme dbát na psychohygienu</w:t>
            </w:r>
            <w:r w:rsidR="00884040">
              <w:t>,</w:t>
            </w:r>
            <w:r>
              <w:t xml:space="preserve"> může dojít až ke vzniku tzv. </w:t>
            </w:r>
            <w:proofErr w:type="spellStart"/>
            <w:r>
              <w:t>burn-out</w:t>
            </w:r>
            <w:proofErr w:type="spellEnd"/>
            <w:r>
              <w:t xml:space="preserve"> syndromu. Do češtiny </w:t>
            </w:r>
            <w:proofErr w:type="spellStart"/>
            <w:r>
              <w:t>burn</w:t>
            </w:r>
            <w:r w:rsidR="002C160B">
              <w:t>-</w:t>
            </w:r>
            <w:r>
              <w:t>out</w:t>
            </w:r>
            <w:proofErr w:type="spellEnd"/>
            <w:r>
              <w:t xml:space="preserve"> překládáme jako syndrom vyhoření, kdy jsme fyzicky, duševně i emočně vyčerpaní a postupně ztrácíme motivaci k běžným denním činnostem. Můžeme se v takovém stavu potýkat se změnou nálad, úzkostmi, depresí, nebo jinými duševními poruchami osobnosti. Většinou tento syndrom postihuje lidi v pomáhajících profesích, tedy ty, kteří pracují denně s lidmi. Ať už jsou to zdravotníci, učitelé nebo manažeři.</w:t>
            </w:r>
          </w:p>
          <w:p w14:paraId="6C8873BC" w14:textId="77777777" w:rsidR="00C301E1" w:rsidRDefault="00C301E1" w:rsidP="00801276">
            <w:pPr>
              <w:jc w:val="both"/>
            </w:pPr>
            <w:r>
              <w:t>Nabízí se tedy otázka: Jak tomu všemu předejít?</w:t>
            </w:r>
          </w:p>
          <w:p w14:paraId="49CCE304" w14:textId="77777777" w:rsidR="00C301E1" w:rsidRDefault="00C301E1" w:rsidP="00801276">
            <w:pPr>
              <w:pStyle w:val="Odstavecseseznamem"/>
              <w:numPr>
                <w:ilvl w:val="0"/>
                <w:numId w:val="11"/>
              </w:numPr>
              <w:spacing w:line="259" w:lineRule="auto"/>
              <w:jc w:val="both"/>
            </w:pPr>
            <w:r>
              <w:t xml:space="preserve">Zdravým životním stylem: DREAMS – drink, </w:t>
            </w:r>
            <w:proofErr w:type="spellStart"/>
            <w:r>
              <w:t>eat</w:t>
            </w:r>
            <w:proofErr w:type="spellEnd"/>
            <w:r>
              <w:t xml:space="preserve"> </w:t>
            </w:r>
            <w:proofErr w:type="spellStart"/>
            <w:r>
              <w:t>well</w:t>
            </w:r>
            <w:proofErr w:type="spellEnd"/>
            <w:r>
              <w:t xml:space="preserve">, </w:t>
            </w:r>
            <w:proofErr w:type="spellStart"/>
            <w:r>
              <w:t>move</w:t>
            </w:r>
            <w:proofErr w:type="spellEnd"/>
            <w:r>
              <w:t xml:space="preserve">, </w:t>
            </w:r>
            <w:proofErr w:type="spellStart"/>
            <w:r>
              <w:t>sleep</w:t>
            </w:r>
            <w:proofErr w:type="spellEnd"/>
            <w:r>
              <w:t>.</w:t>
            </w:r>
          </w:p>
          <w:p w14:paraId="542DE3B3" w14:textId="08BE37E2" w:rsidR="00C301E1" w:rsidRDefault="00C301E1" w:rsidP="00801276">
            <w:pPr>
              <w:jc w:val="both"/>
            </w:pPr>
            <w:r>
              <w:t>Pití je</w:t>
            </w:r>
            <w:r w:rsidR="00404986">
              <w:t xml:space="preserve"> velmi</w:t>
            </w:r>
            <w:r>
              <w:t xml:space="preserve"> individuální</w:t>
            </w:r>
            <w:r w:rsidR="00404986">
              <w:t xml:space="preserve"> záležitost každého člověka</w:t>
            </w:r>
            <w:r>
              <w:t>,</w:t>
            </w:r>
            <w:r w:rsidR="00404986">
              <w:t xml:space="preserve"> obecně se</w:t>
            </w:r>
            <w:r>
              <w:t xml:space="preserve"> doporučuje</w:t>
            </w:r>
            <w:r w:rsidR="002B0F71">
              <w:t xml:space="preserve"> pít</w:t>
            </w:r>
            <w:r>
              <w:t xml:space="preserve"> 2-3,5l </w:t>
            </w:r>
            <w:r w:rsidR="002B0F71">
              <w:t xml:space="preserve">tekutin </w:t>
            </w:r>
            <w:r>
              <w:t>denně. Dále</w:t>
            </w:r>
            <w:r w:rsidR="00404986">
              <w:t xml:space="preserve"> by se měla</w:t>
            </w:r>
            <w:r>
              <w:t xml:space="preserve"> jíst vyvážen</w:t>
            </w:r>
            <w:r w:rsidR="00404986">
              <w:t>á</w:t>
            </w:r>
            <w:r>
              <w:t xml:space="preserve"> strav</w:t>
            </w:r>
            <w:r w:rsidR="00404986">
              <w:t>a</w:t>
            </w:r>
            <w:r>
              <w:t xml:space="preserve"> – nejvíce</w:t>
            </w:r>
            <w:r w:rsidR="00404986">
              <w:t xml:space="preserve"> je dobré</w:t>
            </w:r>
            <w:r>
              <w:t xml:space="preserve"> </w:t>
            </w:r>
            <w:r w:rsidR="00404986">
              <w:t xml:space="preserve">do jídelníčku </w:t>
            </w:r>
            <w:r>
              <w:t xml:space="preserve">zařazovat zeleninu, obiloviny, poté maso, luštěniny, ovoce, nebo mléčné výrobky. </w:t>
            </w:r>
            <w:r w:rsidR="002B0F71">
              <w:t>Dále h</w:t>
            </w:r>
            <w:r>
              <w:t xml:space="preserve">ýbat </w:t>
            </w:r>
            <w:r w:rsidR="002B0F71">
              <w:t>se – alespoň</w:t>
            </w:r>
            <w:r>
              <w:t xml:space="preserve"> 2x týdně po dobu nejméně 25 min., protože po tomto čase se naše tělo dobře nastartuje. A </w:t>
            </w:r>
            <w:r w:rsidR="002B0F71">
              <w:t xml:space="preserve">dostatečně </w:t>
            </w:r>
            <w:r>
              <w:t xml:space="preserve">spát. Průměrně </w:t>
            </w:r>
            <w:r w:rsidR="00DB6F33">
              <w:t>by</w:t>
            </w:r>
            <w:r w:rsidR="00DB6F33">
              <w:t xml:space="preserve"> </w:t>
            </w:r>
            <w:r>
              <w:t>člověk měl spát cca 7,5hodin denně.</w:t>
            </w:r>
            <w:r w:rsidR="000929F7">
              <w:t xml:space="preserve"> Výzkumy ale ukazují, že právě ve vaší věkové kategorii dochází k tzv. zpožděné fázi spánku, která přirozeně člověka nastavuje do režimu chodit později spát a ráno později vstávat. Protože však člověk musí brzy ráno vstávat do školy, často se stává, že nedostatečně spí. Tehdy si krátký spánek vybírá svoji daň a člověk se cítí víc unavený, hůře se soustředí, zhoršuje se mu i školní prospěch, nálada, nebo třeba zbytečně trpí nadváhou nebo má tendenci zkoušet návykové látky v podobě alkoholu, nikotinu, kofeinu v kávě a další. Pokud se tomu chcete vyvarovat, doporučuje se nastavit si pravidelný čas, ve kterém budete chodit spát ať už je pracovní týden nebo víkend a taky </w:t>
            </w:r>
            <w:r w:rsidR="002B0F71">
              <w:t xml:space="preserve">používat </w:t>
            </w:r>
            <w:r w:rsidR="000929F7">
              <w:t>na svých počítačích a mobilech noční režim, který eliminuje pro spánek škodlivé modré světlo.</w:t>
            </w:r>
          </w:p>
          <w:p w14:paraId="7F851C4C" w14:textId="16D3EE43" w:rsidR="00C301E1" w:rsidRDefault="00C301E1" w:rsidP="00801276">
            <w:pPr>
              <w:pStyle w:val="Odstavecseseznamem"/>
              <w:numPr>
                <w:ilvl w:val="0"/>
                <w:numId w:val="11"/>
              </w:numPr>
              <w:spacing w:line="259" w:lineRule="auto"/>
              <w:jc w:val="both"/>
            </w:pPr>
            <w:r>
              <w:t xml:space="preserve">Relaxačními technikami – jednu z nich jsme si dnes spolu na začátku hodiny i vyzkoušeli. Dále </w:t>
            </w:r>
            <w:r w:rsidR="002C160B">
              <w:t xml:space="preserve">je známý </w:t>
            </w:r>
            <w:proofErr w:type="spellStart"/>
            <w:r>
              <w:t>Schultzův</w:t>
            </w:r>
            <w:proofErr w:type="spellEnd"/>
            <w:r>
              <w:t xml:space="preserve"> autogenní trénink</w:t>
            </w:r>
            <w:r w:rsidR="00536B83">
              <w:t xml:space="preserve">, který spočívá na relaxaci svalů a koncentraci mysli. Kdo chce, tak si k tomuto typu cvičení může najít </w:t>
            </w:r>
            <w:r w:rsidR="00536B83">
              <w:lastRenderedPageBreak/>
              <w:t>mnoho postupů na internetu. Mnozí také znají</w:t>
            </w:r>
            <w:r>
              <w:t xml:space="preserve"> jóg</w:t>
            </w:r>
            <w:r w:rsidR="00536B83">
              <w:t>u jako cvičení</w:t>
            </w:r>
            <w:r>
              <w:t xml:space="preserve"> sloužící k uvolnění celkového svalového napětí </w:t>
            </w:r>
            <w:proofErr w:type="gramStart"/>
            <w:r>
              <w:t>organizmu</w:t>
            </w:r>
            <w:proofErr w:type="gramEnd"/>
            <w:r>
              <w:t xml:space="preserve"> a k soustředění se. </w:t>
            </w:r>
          </w:p>
          <w:p w14:paraId="309B7A62" w14:textId="77777777" w:rsidR="00C301E1" w:rsidRDefault="00C301E1" w:rsidP="00801276">
            <w:pPr>
              <w:pStyle w:val="Odstavecseseznamem"/>
              <w:numPr>
                <w:ilvl w:val="0"/>
                <w:numId w:val="11"/>
              </w:numPr>
              <w:spacing w:line="259" w:lineRule="auto"/>
              <w:jc w:val="both"/>
            </w:pPr>
            <w:r>
              <w:t>Dechová cvičení aneb jak pracovat s dechem. Těch stejně jako relaxačních technik najdeme v literatuře, nebo na internetu spousty.</w:t>
            </w:r>
          </w:p>
          <w:p w14:paraId="57B2D54C" w14:textId="77777777" w:rsidR="00C301E1" w:rsidRDefault="00C301E1" w:rsidP="00801276">
            <w:pPr>
              <w:pStyle w:val="Odstavecseseznamem"/>
              <w:numPr>
                <w:ilvl w:val="0"/>
                <w:numId w:val="11"/>
              </w:numPr>
              <w:spacing w:line="259" w:lineRule="auto"/>
              <w:jc w:val="both"/>
            </w:pPr>
            <w:r>
              <w:t>Imaginací – představou něčeho příjemného.</w:t>
            </w:r>
          </w:p>
          <w:p w14:paraId="02AD9A55" w14:textId="5BAC6950" w:rsidR="00C301E1" w:rsidRDefault="00C301E1" w:rsidP="00801276">
            <w:pPr>
              <w:pStyle w:val="Odstavecseseznamem"/>
              <w:numPr>
                <w:ilvl w:val="0"/>
                <w:numId w:val="11"/>
              </w:numPr>
              <w:spacing w:line="259" w:lineRule="auto"/>
              <w:jc w:val="both"/>
            </w:pPr>
            <w:r>
              <w:t>Meditací, modlitbou</w:t>
            </w:r>
            <w:r w:rsidR="001D762C">
              <w:t>.</w:t>
            </w:r>
          </w:p>
          <w:p w14:paraId="59065A90" w14:textId="0051130F" w:rsidR="00C301E1" w:rsidRDefault="00C301E1" w:rsidP="00801276">
            <w:pPr>
              <w:pStyle w:val="Odstavecseseznamem"/>
              <w:numPr>
                <w:ilvl w:val="0"/>
                <w:numId w:val="11"/>
              </w:numPr>
              <w:spacing w:line="259" w:lineRule="auto"/>
              <w:jc w:val="both"/>
            </w:pPr>
            <w:r>
              <w:t>Reflexí sám sebe – svých myšlenek, pocitů, aktivit</w:t>
            </w:r>
            <w:r w:rsidR="001D762C">
              <w:t>.</w:t>
            </w:r>
          </w:p>
          <w:p w14:paraId="63CD1C2E" w14:textId="77777777" w:rsidR="00C301E1" w:rsidRDefault="00C301E1" w:rsidP="00801276">
            <w:pPr>
              <w:pStyle w:val="Odstavecseseznamem"/>
              <w:numPr>
                <w:ilvl w:val="0"/>
                <w:numId w:val="11"/>
              </w:numPr>
              <w:spacing w:line="259" w:lineRule="auto"/>
              <w:jc w:val="both"/>
            </w:pPr>
            <w:r>
              <w:t>Humorem a sdílením se s ostatními lidmi = buduj kvalitní mezilidské vztahy s kamarády, rodinou.</w:t>
            </w:r>
          </w:p>
          <w:p w14:paraId="4EBF07B2" w14:textId="77777777" w:rsidR="00C301E1" w:rsidRDefault="00C301E1" w:rsidP="00801276">
            <w:pPr>
              <w:pStyle w:val="Odstavecseseznamem"/>
              <w:numPr>
                <w:ilvl w:val="0"/>
                <w:numId w:val="11"/>
              </w:numPr>
              <w:spacing w:line="259" w:lineRule="auto"/>
              <w:jc w:val="both"/>
            </w:pPr>
            <w:r>
              <w:t>Zájmovými aktivitami – např. čtení oblíbených knih, sledování filmů, hraní her, kroužky, sportem, hrou na nástroj</w:t>
            </w:r>
          </w:p>
          <w:p w14:paraId="11972297" w14:textId="6A0ED73D" w:rsidR="00C301E1" w:rsidRDefault="00C301E1" w:rsidP="00801276">
            <w:pPr>
              <w:pStyle w:val="Odstavecseseznamem"/>
              <w:numPr>
                <w:ilvl w:val="0"/>
                <w:numId w:val="11"/>
              </w:numPr>
              <w:spacing w:line="259" w:lineRule="auto"/>
              <w:jc w:val="both"/>
            </w:pPr>
            <w:r>
              <w:t xml:space="preserve">Nejen studentům při učení, ale i pracujícím lidem </w:t>
            </w:r>
            <w:r w:rsidR="001D762C">
              <w:t>se</w:t>
            </w:r>
            <w:r w:rsidR="001D762C">
              <w:t xml:space="preserve"> </w:t>
            </w:r>
            <w:r>
              <w:t xml:space="preserve">vyplatí dobře plánovat svoje </w:t>
            </w:r>
            <w:proofErr w:type="gramStart"/>
            <w:r>
              <w:t>činnosti - vyhradit</w:t>
            </w:r>
            <w:proofErr w:type="gramEnd"/>
            <w:r>
              <w:t xml:space="preserve"> si čas na povinnosti a</w:t>
            </w:r>
            <w:r w:rsidR="001D762C">
              <w:t xml:space="preserve"> zároveň</w:t>
            </w:r>
            <w:r>
              <w:t xml:space="preserve"> i na svůj volný čas. Nastavit si pravidelné denní rituály. Střídat aktivity, které dělám a zařazovat mezi nimi přestávky. Př: doporučuje se po 40-60 min. zařadit do své činnosti pauzu, při které se budeme věnovat jiné činnosti </w:t>
            </w:r>
            <w:proofErr w:type="gramStart"/>
            <w:r>
              <w:t>10-15min</w:t>
            </w:r>
            <w:proofErr w:type="gramEnd"/>
            <w:r>
              <w:t>., a poté se zase můžeme vrátit a dokončit rozdělanou práci.</w:t>
            </w:r>
          </w:p>
          <w:p w14:paraId="5347F088" w14:textId="77777777" w:rsidR="00CB65D3" w:rsidRDefault="00CB65D3" w:rsidP="00801276">
            <w:pPr>
              <w:pStyle w:val="Odstavecseseznamem"/>
              <w:spacing w:line="259" w:lineRule="auto"/>
              <w:jc w:val="both"/>
            </w:pPr>
          </w:p>
          <w:p w14:paraId="30617153" w14:textId="56642A02" w:rsidR="00C301E1" w:rsidRDefault="00CB65D3" w:rsidP="00801276">
            <w:pPr>
              <w:jc w:val="both"/>
            </w:pPr>
            <w:r>
              <w:t>Závěrem bych teď chtěla mluvit přímo ke každému z vás. K</w:t>
            </w:r>
            <w:r w:rsidR="00C301E1">
              <w:t xml:space="preserve">dyž už </w:t>
            </w:r>
            <w:r w:rsidR="001D762C">
              <w:t>j</w:t>
            </w:r>
            <w:r w:rsidR="00C301E1">
              <w:t>si v koncích a myslíš si, že je toho moc a nic nezvládáš, rozhodně se neboj požádat o pomoc buď své blízké či kamarády nebo vyhledej odborníka k rozhovoru a případné terapii – psychologa, psychoterapeuta, psychiatra (lékaře). Nebo zavolej na krizové linky (linka důvěry, linka bezpečí), které jsou anonymní a zdarma nabízejí pomoc, nebo kontakt na pracoviště, které by ti mělo pomoci dále řešit tvůj problém. Pozitivní je, že vše se dá řešit, když člověk chce</w:t>
            </w:r>
            <w:r w:rsidR="00C301E1">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C301E1">
              <w:t>.</w:t>
            </w:r>
          </w:p>
        </w:tc>
      </w:tr>
    </w:tbl>
    <w:p w14:paraId="2F0C47D7" w14:textId="77777777" w:rsidR="00C301E1" w:rsidRPr="00EE30F1" w:rsidRDefault="00C301E1" w:rsidP="00801276">
      <w:pPr>
        <w:jc w:val="both"/>
        <w:rPr>
          <w:i/>
          <w:iCs/>
        </w:rPr>
      </w:pPr>
    </w:p>
    <w:p w14:paraId="7145B6C2" w14:textId="5C055F95" w:rsidR="00407832" w:rsidRDefault="00407832" w:rsidP="00801276">
      <w:pPr>
        <w:spacing w:line="259" w:lineRule="auto"/>
        <w:jc w:val="both"/>
        <w:rPr>
          <w:i/>
          <w:iCs/>
        </w:rPr>
      </w:pPr>
      <w:r>
        <w:rPr>
          <w:i/>
          <w:iCs/>
        </w:rPr>
        <w:br w:type="page"/>
      </w:r>
    </w:p>
    <w:p w14:paraId="488BE58F" w14:textId="1863129C" w:rsidR="00407832" w:rsidRPr="00CF46A4" w:rsidRDefault="00DF371E" w:rsidP="00801276">
      <w:pPr>
        <w:pStyle w:val="Podnadpis"/>
        <w:numPr>
          <w:ilvl w:val="0"/>
          <w:numId w:val="10"/>
        </w:numPr>
        <w:jc w:val="both"/>
      </w:pPr>
      <w:r>
        <w:lastRenderedPageBreak/>
        <w:t>Práce s textem</w:t>
      </w:r>
    </w:p>
    <w:p w14:paraId="5122761B" w14:textId="77777777" w:rsidR="00407832" w:rsidRDefault="00407832" w:rsidP="00801276">
      <w:pPr>
        <w:jc w:val="both"/>
      </w:pPr>
    </w:p>
    <w:p w14:paraId="3219D7E1" w14:textId="79503015" w:rsidR="00407832" w:rsidRDefault="00DF371E" w:rsidP="00801276">
      <w:pPr>
        <w:jc w:val="both"/>
      </w:pPr>
      <w:r>
        <w:rPr>
          <w:i/>
          <w:iCs/>
        </w:rPr>
        <w:t>Učitel rozdá každému jednu případovou studii. Viz</w:t>
      </w:r>
      <w:r w:rsidR="00DB6F33">
        <w:rPr>
          <w:i/>
          <w:iCs/>
        </w:rPr>
        <w:t>te</w:t>
      </w:r>
      <w:r>
        <w:rPr>
          <w:i/>
          <w:iCs/>
        </w:rPr>
        <w:t xml:space="preserve"> </w:t>
      </w:r>
      <w:r w:rsidRPr="007350F5">
        <w:t>[</w:t>
      </w:r>
      <w:r>
        <w:t>příloha 4</w:t>
      </w:r>
      <w:r w:rsidRPr="007350F5">
        <w:t>]</w:t>
      </w:r>
      <w:r>
        <w:t>.</w:t>
      </w:r>
    </w:p>
    <w:tbl>
      <w:tblPr>
        <w:tblStyle w:val="Mkatabulky"/>
        <w:tblpPr w:leftFromText="141" w:rightFromText="141" w:vertAnchor="text" w:horzAnchor="margin" w:tblpY="-57"/>
        <w:tblW w:w="0" w:type="auto"/>
        <w:tblLook w:val="04A0" w:firstRow="1" w:lastRow="0" w:firstColumn="1" w:lastColumn="0" w:noHBand="0" w:noVBand="1"/>
      </w:tblPr>
      <w:tblGrid>
        <w:gridCol w:w="10456"/>
      </w:tblGrid>
      <w:tr w:rsidR="006C0B26" w14:paraId="51FF944C" w14:textId="77777777" w:rsidTr="001D2D6E">
        <w:trPr>
          <w:trHeight w:val="1125"/>
        </w:trPr>
        <w:tc>
          <w:tcPr>
            <w:tcW w:w="10456" w:type="dxa"/>
          </w:tcPr>
          <w:p w14:paraId="359C8DFB" w14:textId="3049F8FB" w:rsidR="006C0B26" w:rsidRDefault="006C0B26" w:rsidP="00801276">
            <w:pPr>
              <w:jc w:val="both"/>
            </w:pPr>
            <w:r>
              <w:t xml:space="preserve">Nyní už známe zásady uplatňování duševní hygieny, abychom předešli možnému vyhoření. Každý z vás ode mě dostal příběh buď Aleny, Jakuba, Jany nebo Kateřiny, kterým se v životě úplně dobře nepovedlo postarat se o </w:t>
            </w:r>
            <w:r w:rsidR="0073639C">
              <w:t>jejich</w:t>
            </w:r>
            <w:r>
              <w:t xml:space="preserve"> duševní zdraví. V následujících 4 minutách je vašim úkolem přečíst si text a podtrhnout v něm klíčová slova, která souvisí s duševní hygienou a situací osob v textu.</w:t>
            </w:r>
          </w:p>
        </w:tc>
      </w:tr>
    </w:tbl>
    <w:p w14:paraId="0D3F240B" w14:textId="77777777" w:rsidR="006C0B26" w:rsidRDefault="006C0B26" w:rsidP="00801276">
      <w:pPr>
        <w:jc w:val="both"/>
      </w:pPr>
    </w:p>
    <w:p w14:paraId="36335B01" w14:textId="5EBEDBC9" w:rsidR="00DF371E" w:rsidRPr="00EE30F1" w:rsidRDefault="006C0B26" w:rsidP="00801276">
      <w:pPr>
        <w:jc w:val="both"/>
        <w:rPr>
          <w:i/>
          <w:iCs/>
        </w:rPr>
      </w:pPr>
      <w:r>
        <w:t>Dále následuje rozdání vzoru pro SWOT analýzu každému z žáků. Viz</w:t>
      </w:r>
      <w:r w:rsidR="00DB6F33">
        <w:t>te</w:t>
      </w:r>
      <w:r>
        <w:t xml:space="preserve"> </w:t>
      </w:r>
      <w:r w:rsidRPr="007350F5">
        <w:t>[</w:t>
      </w:r>
      <w:r>
        <w:t>příloha 5</w:t>
      </w:r>
      <w:r w:rsidRPr="007350F5">
        <w:t>]</w:t>
      </w:r>
      <w:r>
        <w:t>. Učitel přejde na další slide v prezentaci, kde je promítnutý vzor pro SWOT analýzu, kterou má žák v ruce. A vysvětlí, jak se SWOT analýza provádí.</w:t>
      </w:r>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407832" w14:paraId="75D65496" w14:textId="77777777" w:rsidTr="00801276">
        <w:trPr>
          <w:trHeight w:val="1971"/>
        </w:trPr>
        <w:tc>
          <w:tcPr>
            <w:tcW w:w="10456" w:type="dxa"/>
          </w:tcPr>
          <w:p w14:paraId="369E66B1" w14:textId="2976C39E" w:rsidR="00407832" w:rsidRDefault="006C0B26" w:rsidP="00801276">
            <w:pPr>
              <w:jc w:val="both"/>
            </w:pPr>
            <w:r>
              <w:t xml:space="preserve">Teď </w:t>
            </w:r>
            <w:r w:rsidR="001D762C">
              <w:t>se</w:t>
            </w:r>
            <w:r w:rsidR="001D762C">
              <w:t xml:space="preserve"> </w:t>
            </w:r>
            <w:r>
              <w:t>každý z vás pokusí rozebrat situaci člověka, o které jste četli pomocí SWOT analýzy. SWOT je zkratka počátečních písmen</w:t>
            </w:r>
            <w:r w:rsidR="00C12F64">
              <w:t xml:space="preserve"> pro silné stránky (anglicky </w:t>
            </w:r>
            <w:proofErr w:type="spellStart"/>
            <w:r w:rsidR="00C12F64">
              <w:t>strengths</w:t>
            </w:r>
            <w:proofErr w:type="spellEnd"/>
            <w:r w:rsidR="00C12F64">
              <w:t xml:space="preserve">), W jako slabé stránky tzv. </w:t>
            </w:r>
            <w:proofErr w:type="spellStart"/>
            <w:r w:rsidR="00C12F64">
              <w:t>weaknesses</w:t>
            </w:r>
            <w:proofErr w:type="spellEnd"/>
            <w:r w:rsidR="00C12F64">
              <w:t>, O znamená příležitosti (</w:t>
            </w:r>
            <w:proofErr w:type="spellStart"/>
            <w:r w:rsidR="00C12F64">
              <w:t>ang</w:t>
            </w:r>
            <w:proofErr w:type="spellEnd"/>
            <w:r w:rsidR="00C12F64">
              <w:t xml:space="preserve">. </w:t>
            </w:r>
            <w:proofErr w:type="spellStart"/>
            <w:r w:rsidR="0073639C">
              <w:t>o</w:t>
            </w:r>
            <w:r w:rsidR="00C12F64">
              <w:t>ppo</w:t>
            </w:r>
            <w:r w:rsidR="0073639C">
              <w:t>r</w:t>
            </w:r>
            <w:r w:rsidR="00C12F64">
              <w:t>tunit</w:t>
            </w:r>
            <w:r w:rsidR="0073639C">
              <w:t>i</w:t>
            </w:r>
            <w:r w:rsidR="00C12F64">
              <w:t>es</w:t>
            </w:r>
            <w:proofErr w:type="spellEnd"/>
            <w:r w:rsidR="00C12F64">
              <w:t>) a T značí hrozby (</w:t>
            </w:r>
            <w:proofErr w:type="spellStart"/>
            <w:r w:rsidR="00C12F64">
              <w:t>threats</w:t>
            </w:r>
            <w:proofErr w:type="spellEnd"/>
            <w:r w:rsidR="00C12F64">
              <w:t>).</w:t>
            </w:r>
            <w:r>
              <w:t xml:space="preserve"> </w:t>
            </w:r>
            <w:r w:rsidR="00C12F64">
              <w:t>Vaš</w:t>
            </w:r>
            <w:r w:rsidR="001D762C">
              <w:t>í</w:t>
            </w:r>
            <w:r w:rsidR="00C12F64">
              <w:t>m</w:t>
            </w:r>
            <w:r>
              <w:t xml:space="preserve"> </w:t>
            </w:r>
            <w:r w:rsidR="00C12F64">
              <w:t>ú</w:t>
            </w:r>
            <w:r>
              <w:t xml:space="preserve">kolem je vyplnit do jednotlivých kvadrantů tabulky </w:t>
            </w:r>
            <w:r w:rsidRPr="002A261D">
              <w:rPr>
                <w:b/>
                <w:bCs/>
              </w:rPr>
              <w:t>silné stránky osobnosti</w:t>
            </w:r>
            <w:r>
              <w:t xml:space="preserve"> daného člověka</w:t>
            </w:r>
            <w:r w:rsidR="00C12F64">
              <w:t xml:space="preserve"> z textu</w:t>
            </w:r>
            <w:r>
              <w:t xml:space="preserve">, ale také i jeho </w:t>
            </w:r>
            <w:r w:rsidRPr="002A261D">
              <w:rPr>
                <w:b/>
                <w:bCs/>
              </w:rPr>
              <w:t>slabé stránky</w:t>
            </w:r>
            <w:r>
              <w:t xml:space="preserve">, které podle vás přispívají k možnému vyhoření. Dále je potřeba vyplnit, jaké </w:t>
            </w:r>
            <w:r w:rsidRPr="00583785">
              <w:rPr>
                <w:b/>
                <w:bCs/>
              </w:rPr>
              <w:t>příležitosti</w:t>
            </w:r>
            <w:r>
              <w:t xml:space="preserve"> člověk v životě má, když chce řešit svůj stav vyhoření. A jaké naopak </w:t>
            </w:r>
            <w:r w:rsidRPr="00583785">
              <w:rPr>
                <w:b/>
                <w:bCs/>
              </w:rPr>
              <w:t xml:space="preserve">hrozby </w:t>
            </w:r>
            <w:r>
              <w:t>člověku hrozí, když své vyhoření řešit nebude.</w:t>
            </w:r>
            <w:r w:rsidR="00C12F64">
              <w:t xml:space="preserve"> Takže jednotlivé slabé a silné stránky, dále příležitosti a hrozby nyní napište do tabulky</w:t>
            </w:r>
            <w:r w:rsidR="001D762C">
              <w:t>,</w:t>
            </w:r>
            <w:r w:rsidR="00C12F64">
              <w:t xml:space="preserve"> a tím získáte přehled informací, které vám pomůžou najít strategii k řešení problémů lidí, o kterých jste četli. Kdo by to potřeboval vysvětlit znovu, ať se nyní přihlásí.</w:t>
            </w:r>
          </w:p>
        </w:tc>
      </w:tr>
    </w:tbl>
    <w:p w14:paraId="3A77F8DA" w14:textId="77777777" w:rsidR="00407832" w:rsidRDefault="00407832" w:rsidP="00801276">
      <w:pPr>
        <w:jc w:val="both"/>
      </w:pPr>
    </w:p>
    <w:p w14:paraId="39A467C2" w14:textId="115CABDE" w:rsidR="00813F2B" w:rsidRDefault="00C12F64" w:rsidP="00801276">
      <w:pPr>
        <w:spacing w:line="259" w:lineRule="auto"/>
        <w:jc w:val="both"/>
      </w:pPr>
      <w:r>
        <w:rPr>
          <w:i/>
          <w:iCs/>
        </w:rPr>
        <w:t>Podle toho, zda žáci potřebují dovysvětlení, učitel znovu vysvětlí, jak se provádí SWOT analýza a může uvést příklady. Viz</w:t>
      </w:r>
      <w:r w:rsidR="00DB6F33">
        <w:rPr>
          <w:i/>
          <w:iCs/>
        </w:rPr>
        <w:t>te</w:t>
      </w:r>
      <w:r>
        <w:rPr>
          <w:i/>
          <w:iCs/>
        </w:rPr>
        <w:t xml:space="preserve"> vyplněná SWOT analýza ke každému z textů </w:t>
      </w:r>
      <w:r w:rsidRPr="007350F5">
        <w:t>[</w:t>
      </w:r>
      <w:r>
        <w:t xml:space="preserve">příloha </w:t>
      </w:r>
      <w:r w:rsidR="00733011">
        <w:t>6</w:t>
      </w:r>
      <w:r w:rsidRPr="007350F5">
        <w:t>]</w:t>
      </w:r>
      <w:r>
        <w:t>.</w:t>
      </w:r>
      <w:r w:rsidR="00733011">
        <w:t xml:space="preserve"> Na samotné vyplnění </w:t>
      </w:r>
      <w:proofErr w:type="spellStart"/>
      <w:r w:rsidR="00733011">
        <w:t>SWOTu</w:t>
      </w:r>
      <w:proofErr w:type="spellEnd"/>
      <w:r w:rsidR="00733011">
        <w:t xml:space="preserve"> mají žáci 5 min. Poté následuje rozdělení do skupin podle stejných textů a učitel překlikne na další slide prezentace. Viz</w:t>
      </w:r>
      <w:r w:rsidR="00DB6F33">
        <w:t xml:space="preserve">te </w:t>
      </w:r>
      <w:r w:rsidR="00733011" w:rsidRPr="007350F5">
        <w:t>[</w:t>
      </w:r>
      <w:r w:rsidR="00733011">
        <w:t>příloha 7</w:t>
      </w:r>
      <w:r w:rsidR="00733011" w:rsidRPr="007350F5">
        <w:t>]</w:t>
      </w:r>
      <w:r w:rsidR="00733011">
        <w:t>.</w:t>
      </w:r>
    </w:p>
    <w:p w14:paraId="7F89668C" w14:textId="02F906B4" w:rsidR="00813F2B" w:rsidRDefault="00813F2B" w:rsidP="00801276">
      <w:pPr>
        <w:spacing w:line="259" w:lineRule="auto"/>
        <w:jc w:val="both"/>
      </w:pPr>
    </w:p>
    <w:p w14:paraId="085EA69D" w14:textId="68E953E8" w:rsidR="00BB684B" w:rsidRDefault="00BB684B" w:rsidP="00801276">
      <w:pPr>
        <w:spacing w:line="259" w:lineRule="auto"/>
        <w:jc w:val="both"/>
        <w:rPr>
          <w:i/>
          <w:iCs/>
        </w:rPr>
      </w:pPr>
      <w:r>
        <w:rPr>
          <w:i/>
          <w:iCs/>
        </w:rPr>
        <w:br w:type="page"/>
      </w:r>
    </w:p>
    <w:p w14:paraId="71ECE637" w14:textId="0F1BFB94" w:rsidR="00407832" w:rsidRPr="00CF46A4" w:rsidRDefault="00BB684B" w:rsidP="00801276">
      <w:pPr>
        <w:pStyle w:val="Podnadpis"/>
        <w:numPr>
          <w:ilvl w:val="0"/>
          <w:numId w:val="10"/>
        </w:numPr>
        <w:jc w:val="both"/>
      </w:pPr>
      <w:r>
        <w:lastRenderedPageBreak/>
        <w:t>Skupinová práce</w:t>
      </w:r>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407832" w14:paraId="435A7D17" w14:textId="77777777" w:rsidTr="003E4D6B">
        <w:trPr>
          <w:trHeight w:val="1410"/>
        </w:trPr>
        <w:tc>
          <w:tcPr>
            <w:tcW w:w="10456" w:type="dxa"/>
          </w:tcPr>
          <w:p w14:paraId="033C4CAF" w14:textId="25C88965" w:rsidR="00BB684B" w:rsidRDefault="00BB684B" w:rsidP="00801276">
            <w:pPr>
              <w:jc w:val="both"/>
            </w:pPr>
            <w:r>
              <w:t>Nastává nám čas na skupinovou práci. Vytvořte skupiny podle textu, na kterém jste pracovali. Vzadu třídy bude v jednom rohu pracovat skupina s příběhem od Jany. Taky dozadu půjdou se svojí SWOT analýzou všichni ti, kteří četli o Jakubovi a vepředu třídy se posadí skupina Kateřina a v posledním rohu bude skupina Alena. Takže se rychle přesuňte, prosím. Nyní máte 7 minut, abyste pracovali podle instrukcí na tabuli, a poté prezentátor za vaš</w:t>
            </w:r>
            <w:r w:rsidR="001D762C">
              <w:t>i</w:t>
            </w:r>
            <w:r>
              <w:t xml:space="preserve"> skupinu nám přednese vaši společně vytvořenou SWOT analýzu.</w:t>
            </w:r>
          </w:p>
          <w:p w14:paraId="07758ACD" w14:textId="77777777" w:rsidR="00407832" w:rsidRDefault="00407832" w:rsidP="00801276">
            <w:pPr>
              <w:jc w:val="both"/>
            </w:pPr>
          </w:p>
        </w:tc>
      </w:tr>
    </w:tbl>
    <w:p w14:paraId="017DB20D" w14:textId="77777777" w:rsidR="00407832" w:rsidRDefault="00407832" w:rsidP="00801276">
      <w:pPr>
        <w:jc w:val="both"/>
      </w:pPr>
    </w:p>
    <w:p w14:paraId="1EA03409" w14:textId="123D1F79" w:rsidR="00BB684B" w:rsidRDefault="00BB684B" w:rsidP="00801276">
      <w:pPr>
        <w:spacing w:line="259" w:lineRule="auto"/>
        <w:jc w:val="both"/>
      </w:pPr>
      <w:r>
        <w:rPr>
          <w:i/>
          <w:iCs/>
        </w:rPr>
        <w:t xml:space="preserve">Po 7 minutách učitel </w:t>
      </w:r>
      <w:r w:rsidR="0073639C">
        <w:rPr>
          <w:i/>
          <w:iCs/>
        </w:rPr>
        <w:t xml:space="preserve">postupně </w:t>
      </w:r>
      <w:r>
        <w:rPr>
          <w:i/>
          <w:iCs/>
        </w:rPr>
        <w:t xml:space="preserve">vyzve prezentátory za skupiny, poslechne si jejich SWOT analýzu a srovná ji s jeho předlohou </w:t>
      </w:r>
      <w:proofErr w:type="spellStart"/>
      <w:r>
        <w:rPr>
          <w:i/>
          <w:iCs/>
        </w:rPr>
        <w:t>SWOTu</w:t>
      </w:r>
      <w:proofErr w:type="spellEnd"/>
      <w:r>
        <w:rPr>
          <w:i/>
          <w:iCs/>
        </w:rPr>
        <w:t>, viz</w:t>
      </w:r>
      <w:r w:rsidR="00DB6F33">
        <w:rPr>
          <w:i/>
          <w:iCs/>
        </w:rPr>
        <w:t>te</w:t>
      </w:r>
      <w:r>
        <w:rPr>
          <w:i/>
          <w:iCs/>
        </w:rPr>
        <w:t xml:space="preserve"> </w:t>
      </w:r>
      <w:r w:rsidRPr="007350F5">
        <w:t>[</w:t>
      </w:r>
      <w:r>
        <w:t>příloha 6</w:t>
      </w:r>
      <w:r w:rsidRPr="007350F5">
        <w:t>]</w:t>
      </w:r>
      <w:r>
        <w:t>. Je potřeba dát prostor každému z mluvčích 1 minutu, po které</w:t>
      </w:r>
      <w:r w:rsidR="002C160B">
        <w:t xml:space="preserve"> učitel</w:t>
      </w:r>
      <w:r>
        <w:t xml:space="preserve"> krátce okomentuje, co slyšel. Pochválí, případně upozorní na chyby. Celou aktivitu uzavře informací o možném využití SWOT analýzy v životě.</w:t>
      </w:r>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407832" w14:paraId="4670D13C" w14:textId="77777777" w:rsidTr="003E4D6B">
        <w:trPr>
          <w:trHeight w:val="987"/>
        </w:trPr>
        <w:tc>
          <w:tcPr>
            <w:tcW w:w="10456" w:type="dxa"/>
          </w:tcPr>
          <w:p w14:paraId="38E1B886" w14:textId="06D803F5" w:rsidR="00407832" w:rsidRDefault="00BB684B" w:rsidP="00801276">
            <w:pPr>
              <w:jc w:val="both"/>
            </w:pPr>
            <w:r>
              <w:t>Všem skupinám děkuji za aktivní spolupráci při řešení analýz. Skvělá práce! Až jednou budete řešit nějaký problém jako manažeři, ekonomové, koučové, vedoucí pracovníci, či ředitelé firem, vzpomeňte si, že se každá situace dá rozebrat podle této SWOT analýzy a může vám to pomoci najít vhodnou strategii k řešení problémů.</w:t>
            </w:r>
          </w:p>
        </w:tc>
      </w:tr>
    </w:tbl>
    <w:p w14:paraId="7117BB7E" w14:textId="77777777" w:rsidR="00407832" w:rsidRDefault="00407832" w:rsidP="00801276">
      <w:pPr>
        <w:jc w:val="both"/>
      </w:pPr>
    </w:p>
    <w:p w14:paraId="7D06BC27" w14:textId="77777777" w:rsidR="00255C99" w:rsidRDefault="00255C99" w:rsidP="00801276">
      <w:pPr>
        <w:spacing w:line="259" w:lineRule="auto"/>
        <w:jc w:val="both"/>
        <w:rPr>
          <w:i/>
          <w:iCs/>
        </w:rPr>
      </w:pPr>
      <w:r>
        <w:rPr>
          <w:i/>
          <w:iCs/>
        </w:rPr>
        <w:br w:type="page"/>
      </w:r>
    </w:p>
    <w:p w14:paraId="066D0F52" w14:textId="6EE5BB51" w:rsidR="00255C99" w:rsidRPr="00CF46A4" w:rsidRDefault="00BB684B" w:rsidP="00801276">
      <w:pPr>
        <w:pStyle w:val="Podnadpis"/>
        <w:numPr>
          <w:ilvl w:val="0"/>
          <w:numId w:val="10"/>
        </w:numPr>
        <w:jc w:val="both"/>
      </w:pPr>
      <w:r>
        <w:lastRenderedPageBreak/>
        <w:t>Evaluace hodiny</w:t>
      </w:r>
    </w:p>
    <w:p w14:paraId="2C7D72FA" w14:textId="77777777" w:rsidR="00255C99" w:rsidRDefault="00255C99" w:rsidP="00801276">
      <w:pPr>
        <w:jc w:val="both"/>
      </w:pPr>
    </w:p>
    <w:p w14:paraId="63B0A2FB" w14:textId="46BCF036" w:rsidR="00255C99" w:rsidRDefault="008F7D88" w:rsidP="00801276">
      <w:pPr>
        <w:jc w:val="both"/>
        <w:rPr>
          <w:i/>
          <w:iCs/>
        </w:rPr>
      </w:pPr>
      <w:r>
        <w:rPr>
          <w:i/>
          <w:iCs/>
        </w:rPr>
        <w:t xml:space="preserve">Učitel posune prezentaci na další slide s názvem </w:t>
      </w:r>
      <w:proofErr w:type="spellStart"/>
      <w:r>
        <w:rPr>
          <w:i/>
          <w:iCs/>
        </w:rPr>
        <w:t>Exitka</w:t>
      </w:r>
      <w:proofErr w:type="spellEnd"/>
      <w:r>
        <w:rPr>
          <w:i/>
          <w:iCs/>
        </w:rPr>
        <w:t xml:space="preserve"> viz</w:t>
      </w:r>
      <w:r w:rsidR="00DB6F33">
        <w:rPr>
          <w:i/>
          <w:iCs/>
        </w:rPr>
        <w:t>te</w:t>
      </w:r>
      <w:r w:rsidRPr="008F7D88">
        <w:t xml:space="preserve"> </w:t>
      </w:r>
      <w:r w:rsidRPr="007350F5">
        <w:t>[</w:t>
      </w:r>
      <w:r>
        <w:t>příloha 8</w:t>
      </w:r>
      <w:r w:rsidRPr="007350F5">
        <w:t>]</w:t>
      </w:r>
      <w:r>
        <w:rPr>
          <w:i/>
          <w:iCs/>
        </w:rPr>
        <w:t xml:space="preserve"> a řekne:</w:t>
      </w:r>
    </w:p>
    <w:tbl>
      <w:tblPr>
        <w:tblStyle w:val="Mkatabulky"/>
        <w:tblpPr w:leftFromText="141" w:rightFromText="141" w:vertAnchor="text" w:horzAnchor="margin" w:tblpYSpec="bottom"/>
        <w:tblW w:w="0" w:type="auto"/>
        <w:tblLook w:val="04A0" w:firstRow="1" w:lastRow="0" w:firstColumn="1" w:lastColumn="0" w:noHBand="0" w:noVBand="1"/>
      </w:tblPr>
      <w:tblGrid>
        <w:gridCol w:w="10456"/>
      </w:tblGrid>
      <w:tr w:rsidR="008F7D88" w14:paraId="7AA5447F" w14:textId="77777777" w:rsidTr="003E4D6B">
        <w:trPr>
          <w:trHeight w:val="1128"/>
        </w:trPr>
        <w:tc>
          <w:tcPr>
            <w:tcW w:w="10456" w:type="dxa"/>
          </w:tcPr>
          <w:p w14:paraId="45AD9F8B" w14:textId="5044DF5B" w:rsidR="008F7D88" w:rsidRDefault="008F7D88" w:rsidP="00801276">
            <w:pPr>
              <w:jc w:val="both"/>
            </w:pPr>
            <w:r>
              <w:t xml:space="preserve">Za chvilku nám začne přestávka, a proto pro konec hodiny potřebujete exit ticket, který vás propustí. Utrhněte si tedy kousek papírku, na který napište svoje jméno. Na tabuli pak máme otázku. Rozhodněte, která odpověď je správná a </w:t>
            </w:r>
            <w:r w:rsidR="00971A6B">
              <w:t xml:space="preserve">její variantu </w:t>
            </w:r>
            <w:r>
              <w:t xml:space="preserve">zapište na váš papírek. Takže na papírku bude vaše jméno a písmeno a, b, c nebo d. Kdo mi papírek odevzdá, začíná mu přestávka. </w:t>
            </w:r>
          </w:p>
          <w:p w14:paraId="30CE6FD6" w14:textId="77777777" w:rsidR="008F7D88" w:rsidRDefault="008F7D88" w:rsidP="00801276">
            <w:pPr>
              <w:jc w:val="both"/>
            </w:pPr>
          </w:p>
        </w:tc>
      </w:tr>
    </w:tbl>
    <w:p w14:paraId="422CE58E" w14:textId="77777777" w:rsidR="008F7D88" w:rsidRDefault="008F7D88" w:rsidP="00801276">
      <w:pPr>
        <w:jc w:val="both"/>
        <w:rPr>
          <w:i/>
          <w:iCs/>
        </w:rPr>
      </w:pPr>
    </w:p>
    <w:p w14:paraId="017542FE" w14:textId="1221D42A" w:rsidR="008F7D88" w:rsidRPr="00EE30F1" w:rsidRDefault="008F7D88" w:rsidP="00801276">
      <w:pPr>
        <w:jc w:val="both"/>
        <w:rPr>
          <w:i/>
          <w:iCs/>
        </w:rPr>
      </w:pPr>
      <w:r>
        <w:rPr>
          <w:i/>
          <w:iCs/>
        </w:rPr>
        <w:t xml:space="preserve">Poté co má učitel všechny </w:t>
      </w:r>
      <w:proofErr w:type="spellStart"/>
      <w:r>
        <w:rPr>
          <w:i/>
          <w:iCs/>
        </w:rPr>
        <w:t>exitky</w:t>
      </w:r>
      <w:proofErr w:type="spellEnd"/>
      <w:r>
        <w:rPr>
          <w:i/>
          <w:iCs/>
        </w:rPr>
        <w:t xml:space="preserve">, dokliká prezentaci do konce, kde jsou uvedené zdroje a může vše zavřít. </w:t>
      </w:r>
      <w:proofErr w:type="spellStart"/>
      <w:r>
        <w:rPr>
          <w:i/>
          <w:iCs/>
        </w:rPr>
        <w:t>Exitky</w:t>
      </w:r>
      <w:proofErr w:type="spellEnd"/>
      <w:r>
        <w:rPr>
          <w:i/>
          <w:iCs/>
        </w:rPr>
        <w:t xml:space="preserve"> mu slouží </w:t>
      </w:r>
      <w:r w:rsidR="00971A6B">
        <w:rPr>
          <w:i/>
          <w:iCs/>
        </w:rPr>
        <w:t>jako diagnostická otázka</w:t>
      </w:r>
      <w:r>
        <w:rPr>
          <w:i/>
          <w:iCs/>
        </w:rPr>
        <w:t>, zda a kteří žáci pochopili pojmy, o kterých dnes v hodině byla řeč.</w:t>
      </w:r>
    </w:p>
    <w:p w14:paraId="33D0F251" w14:textId="0888A3F6" w:rsidR="00407832" w:rsidRDefault="00407832" w:rsidP="00801276">
      <w:pPr>
        <w:spacing w:line="259" w:lineRule="auto"/>
        <w:jc w:val="both"/>
        <w:rPr>
          <w:i/>
          <w:iCs/>
        </w:rPr>
      </w:pPr>
      <w:r>
        <w:rPr>
          <w:i/>
          <w:iCs/>
        </w:rPr>
        <w:br w:type="page"/>
      </w:r>
    </w:p>
    <w:p w14:paraId="0F8F879D" w14:textId="5F8ACE83" w:rsidR="00407832" w:rsidRPr="00CF46A4" w:rsidRDefault="00407832" w:rsidP="00801276">
      <w:pPr>
        <w:pStyle w:val="Podnadpis"/>
        <w:jc w:val="both"/>
      </w:pPr>
      <w:r>
        <w:lastRenderedPageBreak/>
        <w:t>Splnění didaktických cílů</w:t>
      </w:r>
    </w:p>
    <w:p w14:paraId="54EBD4E0" w14:textId="6DE06336" w:rsidR="00300C29" w:rsidRDefault="00971A6B" w:rsidP="00801276">
      <w:pPr>
        <w:jc w:val="both"/>
      </w:pPr>
      <w:r>
        <w:t>Učitel zjistí, zda byly splněny didaktické cíle pomocí SWOT analýz, které si od žáků může na konci hodiny vybrat. V nich totiž došlo k rozboru situace konkrétních osob a návrhu jednotlivých řešení v kvadrantu příležitosti</w:t>
      </w:r>
      <w:r w:rsidR="00552E5E">
        <w:t>, viz</w:t>
      </w:r>
      <w:r w:rsidR="00DB6F33">
        <w:t>te</w:t>
      </w:r>
      <w:r w:rsidR="00552E5E">
        <w:t xml:space="preserve"> didaktický cíl hodiny A</w:t>
      </w:r>
      <w:r>
        <w:t xml:space="preserve">. Také lze </w:t>
      </w:r>
      <w:r w:rsidR="00552E5E">
        <w:t xml:space="preserve">otestovat, zda žáci vytváření SWOT analýzy pochopily někdy v následujících hodinách, když </w:t>
      </w:r>
      <w:r w:rsidR="0073639C">
        <w:t xml:space="preserve">například </w:t>
      </w:r>
      <w:r w:rsidR="002C160B">
        <w:t xml:space="preserve">dostanou za úkol </w:t>
      </w:r>
      <w:r w:rsidR="00552E5E">
        <w:t xml:space="preserve">aplikovat SWOT analýzu </w:t>
      </w:r>
      <w:r w:rsidR="0073639C">
        <w:t>pro</w:t>
      </w:r>
      <w:r w:rsidR="00552E5E">
        <w:t xml:space="preserve"> jejich proces učení se na test ze ZSV.</w:t>
      </w:r>
      <w:r>
        <w:t xml:space="preserve"> Dále učitel má k dispozici </w:t>
      </w:r>
      <w:proofErr w:type="spellStart"/>
      <w:r>
        <w:t>exitku</w:t>
      </w:r>
      <w:proofErr w:type="spellEnd"/>
      <w:r>
        <w:t>, která mu může pomoci zjistit stav vědomostí ve třídě pomocí následujícího klíče, viz</w:t>
      </w:r>
      <w:r w:rsidR="00DB6F33">
        <w:t>te</w:t>
      </w:r>
      <w:r>
        <w:t xml:space="preserve"> </w:t>
      </w:r>
      <w:r w:rsidRPr="007350F5">
        <w:t>[</w:t>
      </w:r>
      <w:r>
        <w:t>příloha 9</w:t>
      </w:r>
      <w:r w:rsidRPr="007350F5">
        <w:t>]</w:t>
      </w:r>
      <w:r>
        <w:t xml:space="preserve">. </w:t>
      </w:r>
    </w:p>
    <w:p w14:paraId="4A52F6EF" w14:textId="77777777" w:rsidR="00300C29" w:rsidRDefault="00300C29" w:rsidP="00CD5327">
      <w:r>
        <w:br/>
      </w:r>
    </w:p>
    <w:p w14:paraId="5CC2518B" w14:textId="77777777" w:rsidR="00300C29" w:rsidRDefault="00300C29">
      <w:pPr>
        <w:spacing w:line="259" w:lineRule="auto"/>
      </w:pPr>
      <w:r>
        <w:br w:type="page"/>
      </w:r>
    </w:p>
    <w:p w14:paraId="100EE1C6" w14:textId="0792AA82" w:rsidR="00300C29" w:rsidRPr="00CF46A4" w:rsidRDefault="00300C29" w:rsidP="00300C29">
      <w:pPr>
        <w:pStyle w:val="Podnadpis"/>
      </w:pPr>
      <w:r>
        <w:lastRenderedPageBreak/>
        <w:t>Příloha 1</w:t>
      </w:r>
    </w:p>
    <w:p w14:paraId="099F6B25" w14:textId="066D28C6" w:rsidR="00300C29" w:rsidRPr="00EE30F1" w:rsidRDefault="00DF371E" w:rsidP="00300C29">
      <w:pPr>
        <w:rPr>
          <w:i/>
          <w:iCs/>
        </w:rPr>
      </w:pPr>
      <w:r>
        <w:rPr>
          <w:i/>
          <w:iCs/>
          <w:noProof/>
        </w:rPr>
        <w:drawing>
          <wp:inline distT="0" distB="0" distL="0" distR="0" wp14:anchorId="24C1E7A2" wp14:editId="590D61DD">
            <wp:extent cx="6645910" cy="3736340"/>
            <wp:effectExtent l="0" t="0" r="2540" b="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9">
                      <a:extLst>
                        <a:ext uri="{28A0092B-C50C-407E-A947-70E740481C1C}">
                          <a14:useLocalDpi xmlns:a14="http://schemas.microsoft.com/office/drawing/2010/main" val="0"/>
                        </a:ext>
                      </a:extLst>
                    </a:blip>
                    <a:stretch>
                      <a:fillRect/>
                    </a:stretch>
                  </pic:blipFill>
                  <pic:spPr>
                    <a:xfrm>
                      <a:off x="0" y="0"/>
                      <a:ext cx="6645910" cy="3736340"/>
                    </a:xfrm>
                    <a:prstGeom prst="rect">
                      <a:avLst/>
                    </a:prstGeom>
                  </pic:spPr>
                </pic:pic>
              </a:graphicData>
            </a:graphic>
          </wp:inline>
        </w:drawing>
      </w:r>
    </w:p>
    <w:p w14:paraId="532846A9" w14:textId="74ADE73F" w:rsidR="00255C99" w:rsidRDefault="00300C29" w:rsidP="00CD5327">
      <w:pPr>
        <w:rPr>
          <w:i/>
          <w:iCs/>
        </w:rPr>
      </w:pPr>
      <w:r>
        <w:br/>
      </w:r>
      <w:r>
        <w:br/>
      </w:r>
    </w:p>
    <w:p w14:paraId="4E8D6096" w14:textId="77777777" w:rsidR="00255C99" w:rsidRDefault="00255C99">
      <w:pPr>
        <w:spacing w:line="259" w:lineRule="auto"/>
        <w:rPr>
          <w:i/>
          <w:iCs/>
        </w:rPr>
      </w:pPr>
      <w:r>
        <w:rPr>
          <w:i/>
          <w:iCs/>
        </w:rPr>
        <w:br w:type="page"/>
      </w:r>
    </w:p>
    <w:p w14:paraId="20BF2858" w14:textId="692888D1" w:rsidR="00255C99" w:rsidRPr="00CF46A4" w:rsidRDefault="00255C99" w:rsidP="00255C99">
      <w:pPr>
        <w:pStyle w:val="Podnadpis"/>
      </w:pPr>
      <w:r>
        <w:lastRenderedPageBreak/>
        <w:t>Příloha 2</w:t>
      </w:r>
    </w:p>
    <w:p w14:paraId="5AAE8840" w14:textId="7B7BBE39" w:rsidR="00300C29" w:rsidRDefault="00DF371E" w:rsidP="00CD5327">
      <w:pPr>
        <w:rPr>
          <w:i/>
          <w:iCs/>
        </w:rPr>
      </w:pPr>
      <w:r>
        <w:rPr>
          <w:i/>
          <w:iCs/>
          <w:noProof/>
        </w:rPr>
        <w:drawing>
          <wp:inline distT="0" distB="0" distL="0" distR="0" wp14:anchorId="553D7808" wp14:editId="513A5D9E">
            <wp:extent cx="6645910" cy="3736340"/>
            <wp:effectExtent l="0" t="0" r="254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0">
                      <a:extLst>
                        <a:ext uri="{28A0092B-C50C-407E-A947-70E740481C1C}">
                          <a14:useLocalDpi xmlns:a14="http://schemas.microsoft.com/office/drawing/2010/main" val="0"/>
                        </a:ext>
                      </a:extLst>
                    </a:blip>
                    <a:stretch>
                      <a:fillRect/>
                    </a:stretch>
                  </pic:blipFill>
                  <pic:spPr>
                    <a:xfrm>
                      <a:off x="0" y="0"/>
                      <a:ext cx="6645910" cy="3736340"/>
                    </a:xfrm>
                    <a:prstGeom prst="rect">
                      <a:avLst/>
                    </a:prstGeom>
                  </pic:spPr>
                </pic:pic>
              </a:graphicData>
            </a:graphic>
          </wp:inline>
        </w:drawing>
      </w:r>
    </w:p>
    <w:p w14:paraId="7AA5CA17" w14:textId="4546DBAD" w:rsidR="00DF371E" w:rsidRDefault="00DF371E" w:rsidP="00CD5327">
      <w:pPr>
        <w:rPr>
          <w:i/>
          <w:iCs/>
        </w:rPr>
      </w:pPr>
    </w:p>
    <w:p w14:paraId="4A66577C" w14:textId="53370F81" w:rsidR="00DF371E" w:rsidRDefault="00DF371E" w:rsidP="00CD5327">
      <w:pPr>
        <w:rPr>
          <w:i/>
          <w:iCs/>
        </w:rPr>
      </w:pPr>
    </w:p>
    <w:p w14:paraId="025AB171" w14:textId="6C55ECE7" w:rsidR="00DF371E" w:rsidRDefault="00DF371E" w:rsidP="00CD5327">
      <w:pPr>
        <w:rPr>
          <w:i/>
          <w:iCs/>
        </w:rPr>
      </w:pPr>
    </w:p>
    <w:p w14:paraId="376E443F" w14:textId="1C3CE5B4" w:rsidR="00DF371E" w:rsidRDefault="00DF371E" w:rsidP="00CD5327">
      <w:pPr>
        <w:rPr>
          <w:i/>
          <w:iCs/>
        </w:rPr>
      </w:pPr>
    </w:p>
    <w:p w14:paraId="6744E26F" w14:textId="58AFB76E" w:rsidR="00DF371E" w:rsidRDefault="00DF371E" w:rsidP="00CD5327">
      <w:pPr>
        <w:rPr>
          <w:i/>
          <w:iCs/>
        </w:rPr>
      </w:pPr>
    </w:p>
    <w:p w14:paraId="681CE182" w14:textId="37041D4E" w:rsidR="00DF371E" w:rsidRDefault="00DF371E" w:rsidP="00CD5327">
      <w:pPr>
        <w:rPr>
          <w:i/>
          <w:iCs/>
        </w:rPr>
      </w:pPr>
    </w:p>
    <w:p w14:paraId="33E51473" w14:textId="764E54D1" w:rsidR="00DF371E" w:rsidRDefault="00DF371E" w:rsidP="00CD5327">
      <w:pPr>
        <w:rPr>
          <w:i/>
          <w:iCs/>
        </w:rPr>
      </w:pPr>
    </w:p>
    <w:p w14:paraId="3618DC59" w14:textId="72CA1713" w:rsidR="00DF371E" w:rsidRDefault="00DF371E" w:rsidP="00CD5327">
      <w:pPr>
        <w:rPr>
          <w:i/>
          <w:iCs/>
        </w:rPr>
      </w:pPr>
    </w:p>
    <w:p w14:paraId="4DE41E73" w14:textId="43710701" w:rsidR="00DF371E" w:rsidRDefault="00DF371E" w:rsidP="00CD5327">
      <w:pPr>
        <w:rPr>
          <w:i/>
          <w:iCs/>
        </w:rPr>
      </w:pPr>
    </w:p>
    <w:p w14:paraId="62269A69" w14:textId="7DFEA14E" w:rsidR="00DF371E" w:rsidRDefault="00DF371E" w:rsidP="00CD5327">
      <w:pPr>
        <w:rPr>
          <w:i/>
          <w:iCs/>
        </w:rPr>
      </w:pPr>
    </w:p>
    <w:p w14:paraId="2C7F3482" w14:textId="270E2CC7" w:rsidR="00DF371E" w:rsidRDefault="00DF371E" w:rsidP="00CD5327">
      <w:pPr>
        <w:rPr>
          <w:i/>
          <w:iCs/>
        </w:rPr>
      </w:pPr>
    </w:p>
    <w:p w14:paraId="65D8A80E" w14:textId="43B41227" w:rsidR="00DF371E" w:rsidRDefault="00DF371E" w:rsidP="00CD5327">
      <w:pPr>
        <w:rPr>
          <w:i/>
          <w:iCs/>
        </w:rPr>
      </w:pPr>
    </w:p>
    <w:p w14:paraId="6E293FAD" w14:textId="3F7CC410" w:rsidR="00DF371E" w:rsidRDefault="00DF371E" w:rsidP="00CD5327">
      <w:pPr>
        <w:rPr>
          <w:i/>
          <w:iCs/>
        </w:rPr>
      </w:pPr>
    </w:p>
    <w:p w14:paraId="307A692A" w14:textId="63213172" w:rsidR="00DF371E" w:rsidRDefault="00DF371E" w:rsidP="00CD5327">
      <w:pPr>
        <w:rPr>
          <w:i/>
          <w:iCs/>
        </w:rPr>
      </w:pPr>
    </w:p>
    <w:p w14:paraId="0B72BD4E" w14:textId="4BD51979" w:rsidR="00DF371E" w:rsidRDefault="00DF371E" w:rsidP="00CD5327">
      <w:pPr>
        <w:rPr>
          <w:i/>
          <w:iCs/>
        </w:rPr>
      </w:pPr>
    </w:p>
    <w:p w14:paraId="493F2361" w14:textId="163D13B6" w:rsidR="00DF371E" w:rsidRDefault="00DF371E" w:rsidP="00CD5327">
      <w:pPr>
        <w:rPr>
          <w:i/>
          <w:iCs/>
        </w:rPr>
      </w:pPr>
    </w:p>
    <w:p w14:paraId="4029EDEE" w14:textId="2399A1DF" w:rsidR="00DF371E" w:rsidRDefault="00DF371E" w:rsidP="00CD5327">
      <w:pPr>
        <w:rPr>
          <w:i/>
          <w:iCs/>
        </w:rPr>
      </w:pPr>
    </w:p>
    <w:p w14:paraId="57E3BCC1" w14:textId="56CD22A9" w:rsidR="00DF371E" w:rsidRDefault="00DF371E" w:rsidP="00CD5327">
      <w:pPr>
        <w:rPr>
          <w:i/>
          <w:iCs/>
        </w:rPr>
      </w:pPr>
    </w:p>
    <w:p w14:paraId="16B7927A" w14:textId="1B7B0713" w:rsidR="00DF371E" w:rsidRDefault="00DF371E" w:rsidP="00CD5327">
      <w:pPr>
        <w:rPr>
          <w:i/>
          <w:iCs/>
        </w:rPr>
      </w:pPr>
    </w:p>
    <w:p w14:paraId="59CB1295" w14:textId="5E94BE2F" w:rsidR="00DF371E" w:rsidRDefault="00DF371E" w:rsidP="00CD5327">
      <w:pPr>
        <w:rPr>
          <w:i/>
          <w:iCs/>
        </w:rPr>
      </w:pPr>
    </w:p>
    <w:p w14:paraId="0B510C09" w14:textId="1C92B931" w:rsidR="00BB684B" w:rsidRDefault="00BB684B">
      <w:pPr>
        <w:spacing w:line="259" w:lineRule="auto"/>
        <w:rPr>
          <w:i/>
          <w:iCs/>
        </w:rPr>
      </w:pPr>
      <w:r>
        <w:rPr>
          <w:i/>
          <w:iCs/>
        </w:rPr>
        <w:br w:type="page"/>
      </w:r>
    </w:p>
    <w:p w14:paraId="48841DC4" w14:textId="382A80AF" w:rsidR="00DF371E" w:rsidRDefault="00DF371E" w:rsidP="00DF371E">
      <w:pPr>
        <w:pStyle w:val="Podnadpis"/>
      </w:pPr>
      <w:r>
        <w:lastRenderedPageBreak/>
        <w:t>Příloha 3</w:t>
      </w:r>
    </w:p>
    <w:p w14:paraId="519794E9" w14:textId="231D8EA1" w:rsidR="00DF371E" w:rsidRDefault="00DF371E" w:rsidP="00DF371E">
      <w:r>
        <w:rPr>
          <w:noProof/>
        </w:rPr>
        <w:drawing>
          <wp:inline distT="0" distB="0" distL="0" distR="0" wp14:anchorId="3FF57534" wp14:editId="505EA889">
            <wp:extent cx="6645910" cy="3736340"/>
            <wp:effectExtent l="0" t="0" r="2540" b="0"/>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6645910" cy="3736340"/>
                    </a:xfrm>
                    <a:prstGeom prst="rect">
                      <a:avLst/>
                    </a:prstGeom>
                  </pic:spPr>
                </pic:pic>
              </a:graphicData>
            </a:graphic>
          </wp:inline>
        </w:drawing>
      </w:r>
    </w:p>
    <w:p w14:paraId="7942D2E9" w14:textId="13A230BB" w:rsidR="00DF371E" w:rsidRDefault="00DF371E" w:rsidP="00DF371E"/>
    <w:p w14:paraId="5034219E" w14:textId="7AFA8043" w:rsidR="00DF371E" w:rsidRDefault="00DF371E" w:rsidP="00DF371E"/>
    <w:p w14:paraId="771790AF" w14:textId="5E167DA3" w:rsidR="00DF371E" w:rsidRDefault="00DF371E" w:rsidP="00DF371E"/>
    <w:p w14:paraId="1FDEBDFE" w14:textId="3F2B82B4" w:rsidR="00DF371E" w:rsidRDefault="00DF371E" w:rsidP="00DF371E"/>
    <w:p w14:paraId="03420D89" w14:textId="180DE197" w:rsidR="00DF371E" w:rsidRDefault="00DF371E" w:rsidP="00DF371E"/>
    <w:p w14:paraId="679426C3" w14:textId="399FED91" w:rsidR="00DF371E" w:rsidRDefault="00DF371E" w:rsidP="00DF371E"/>
    <w:p w14:paraId="4769AEA3" w14:textId="3C5D90B0" w:rsidR="00DF371E" w:rsidRDefault="00DF371E" w:rsidP="00DF371E"/>
    <w:p w14:paraId="6C8471DF" w14:textId="30117239" w:rsidR="00DF371E" w:rsidRDefault="00DF371E" w:rsidP="00DF371E"/>
    <w:p w14:paraId="2857B213" w14:textId="475753AD" w:rsidR="00DF371E" w:rsidRDefault="00DF371E" w:rsidP="00DF371E"/>
    <w:p w14:paraId="7C31E657" w14:textId="215E9749" w:rsidR="00DF371E" w:rsidRDefault="00DF371E" w:rsidP="00DF371E"/>
    <w:p w14:paraId="44DE92C7" w14:textId="29B1AC2B" w:rsidR="00DF371E" w:rsidRDefault="00DF371E" w:rsidP="00DF371E"/>
    <w:p w14:paraId="2026B93A" w14:textId="089CA41D" w:rsidR="00DF371E" w:rsidRDefault="00DF371E" w:rsidP="00DF371E"/>
    <w:p w14:paraId="7C50AF4B" w14:textId="3E61CA61" w:rsidR="00DF371E" w:rsidRDefault="00DF371E" w:rsidP="00DF371E"/>
    <w:p w14:paraId="489DC813" w14:textId="68115CC3" w:rsidR="00DF371E" w:rsidRDefault="00DF371E" w:rsidP="00DF371E"/>
    <w:p w14:paraId="7D209933" w14:textId="66A23D19" w:rsidR="00DF371E" w:rsidRDefault="00DF371E" w:rsidP="00DF371E"/>
    <w:p w14:paraId="790EE6C8" w14:textId="4BB88CC7" w:rsidR="00DF371E" w:rsidRDefault="00DF371E" w:rsidP="00DF371E"/>
    <w:p w14:paraId="01FD8D88" w14:textId="772B48B5" w:rsidR="00DF371E" w:rsidRDefault="00DF371E" w:rsidP="00DF371E"/>
    <w:p w14:paraId="529151B3" w14:textId="2BF819DE" w:rsidR="00DF371E" w:rsidRDefault="00DF371E" w:rsidP="00DF371E"/>
    <w:p w14:paraId="68052B51" w14:textId="295BC22E" w:rsidR="00DF371E" w:rsidRDefault="00DF371E" w:rsidP="00DF371E"/>
    <w:p w14:paraId="40352CF0" w14:textId="5309BEF0" w:rsidR="00DF371E" w:rsidRDefault="00DF371E" w:rsidP="00DF371E"/>
    <w:p w14:paraId="37EEEF87" w14:textId="6467EEEC" w:rsidR="00DF371E" w:rsidRDefault="00DF371E" w:rsidP="00DF371E"/>
    <w:p w14:paraId="48A2CB81" w14:textId="380E0452" w:rsidR="00BB684B" w:rsidRDefault="00BB684B">
      <w:pPr>
        <w:spacing w:line="259" w:lineRule="auto"/>
      </w:pPr>
      <w:r>
        <w:br w:type="page"/>
      </w:r>
    </w:p>
    <w:p w14:paraId="76986DFA" w14:textId="31389C0F" w:rsidR="00DF371E" w:rsidRDefault="00DF371E" w:rsidP="00DF371E">
      <w:pPr>
        <w:pStyle w:val="Podnadpis"/>
      </w:pPr>
      <w:r>
        <w:lastRenderedPageBreak/>
        <w:t>Příloha 4</w:t>
      </w:r>
    </w:p>
    <w:p w14:paraId="63C7C8CF" w14:textId="77777777" w:rsidR="00A910EE" w:rsidRPr="00A910EE" w:rsidRDefault="00A910EE" w:rsidP="00A910EE"/>
    <w:p w14:paraId="19E38850" w14:textId="47520939" w:rsidR="00A910EE" w:rsidRPr="00A910EE" w:rsidRDefault="00A910EE" w:rsidP="00A910EE">
      <w:pPr>
        <w:jc w:val="both"/>
        <w:rPr>
          <w:b/>
          <w:bCs/>
        </w:rPr>
      </w:pPr>
      <w:r>
        <w:rPr>
          <w:b/>
          <w:bCs/>
        </w:rPr>
        <w:t>Situace Aleny</w:t>
      </w:r>
    </w:p>
    <w:p w14:paraId="498165A5" w14:textId="48CDCAA2" w:rsidR="00A910EE" w:rsidRPr="00A910EE" w:rsidRDefault="00A910EE" w:rsidP="00A910EE">
      <w:pPr>
        <w:jc w:val="both"/>
      </w:pPr>
      <w:r w:rsidRPr="00A910EE">
        <w:t>Nastoupila jsem do jedné pojišťovny a stala se docela obyčejnou obchodní zástupkyní. Komunikace s lidmi mi vždycky šla, tak jsem měla v práci úspěchy a začala jsem kariérně postupovat směrem vzhůru. Před třemi lety jsem byla dokonce povýšena na oblastní ředitelku pojišťovny. Měla jsem pod sebou vlastní síť obchodních zástupců. Tehdy mě práce doslova vcucla, strašně mě to začalo bavit. Finanční ohodnocení jsem měla minimálně o polovinu vyšší než můj ex-manžel. Pracovala jsem denně dvanáct hodin, a to nejen ve všední den, ale někdy i o víkendu.  Pak jsem zkrátka nedokázala vypnout a špatně spala.</w:t>
      </w:r>
    </w:p>
    <w:p w14:paraId="04255498" w14:textId="77777777" w:rsidR="00A910EE" w:rsidRPr="00A910EE" w:rsidRDefault="00A910EE" w:rsidP="00A910EE">
      <w:pPr>
        <w:jc w:val="both"/>
      </w:pPr>
      <w:r w:rsidRPr="00A910EE">
        <w:t xml:space="preserve">Asi před dvěma lety jsem prodělala silnou virózu, doma jsem byla téměř dva týdny. Najednou se mi nechtělo zpátky do toho kolotoče. Nadšení mě opustilo a já jsem si uvědomila, že jsem vlastně pořád unavená, podrážděná a vystresovaná. Vstát ráno do práce a přežít celý den, to pro mě byl nadlidský výkon. Ztratila jsem úplně dobrou náladu. Na nic jsem se netěšila, měla jsem pocit, že selžu a všechno zkazím. Opravdu jsem byla doslova vyhořelá. Večer jsem si vždycky dávala dva </w:t>
      </w:r>
      <w:proofErr w:type="spellStart"/>
      <w:r w:rsidRPr="00A910EE">
        <w:t>neuroly</w:t>
      </w:r>
      <w:proofErr w:type="spellEnd"/>
      <w:r w:rsidRPr="00A910EE">
        <w:t xml:space="preserve"> a </w:t>
      </w:r>
      <w:proofErr w:type="spellStart"/>
      <w:r w:rsidRPr="00A910EE">
        <w:t>zolpidem</w:t>
      </w:r>
      <w:proofErr w:type="spellEnd"/>
      <w:r w:rsidRPr="00A910EE">
        <w:t>, abych vůbec usnula.  Navíc jsem měla najednou úplně rozhozenou imunitu.</w:t>
      </w:r>
    </w:p>
    <w:p w14:paraId="272B030B" w14:textId="26BA195A" w:rsidR="00A910EE" w:rsidRPr="00A910EE" w:rsidRDefault="00A910EE" w:rsidP="00A910EE">
      <w:pPr>
        <w:jc w:val="both"/>
      </w:pPr>
      <w:r w:rsidRPr="00A910EE">
        <w:t>Vyhledala jsem tedy psychologickou pomoc v </w:t>
      </w:r>
      <w:proofErr w:type="spellStart"/>
      <w:r w:rsidRPr="00A910EE">
        <w:t>AdiCare</w:t>
      </w:r>
      <w:proofErr w:type="spellEnd"/>
      <w:r w:rsidRPr="00A910EE">
        <w:t xml:space="preserve"> doslova za pět minut dvanáct. Dostala jsem na přechodnou dobu náhradní šetrné léky, abych nemusela brát </w:t>
      </w:r>
      <w:proofErr w:type="spellStart"/>
      <w:r w:rsidRPr="00A910EE">
        <w:t>neurol</w:t>
      </w:r>
      <w:proofErr w:type="spellEnd"/>
      <w:r w:rsidRPr="00A910EE">
        <w:t xml:space="preserve"> a </w:t>
      </w:r>
      <w:proofErr w:type="spellStart"/>
      <w:r w:rsidRPr="00A910EE">
        <w:t>zolpidem</w:t>
      </w:r>
      <w:proofErr w:type="spellEnd"/>
      <w:r w:rsidRPr="00A910EE">
        <w:t>.  Absolvovala jsem v centru také čtyřměsíční intenzivní</w:t>
      </w:r>
      <w:r w:rsidR="006128FF">
        <w:t xml:space="preserve"> psychoterapii,</w:t>
      </w:r>
      <w:r w:rsidRPr="00A910EE">
        <w:t xml:space="preserve"> která byla zaměřena přímo na léčbu</w:t>
      </w:r>
      <w:r w:rsidR="006128FF">
        <w:t xml:space="preserve"> syndromu vyhoření</w:t>
      </w:r>
      <w:r w:rsidRPr="00A910EE">
        <w:t>. Hodně mi pomohla i kognitivní relaxace.</w:t>
      </w:r>
    </w:p>
    <w:p w14:paraId="38207CD6" w14:textId="76B82FFC" w:rsidR="00A910EE" w:rsidRDefault="00A910EE" w:rsidP="00A910EE">
      <w:pPr>
        <w:jc w:val="both"/>
      </w:pPr>
      <w:r w:rsidRPr="00A910EE">
        <w:t xml:space="preserve">Zdroj: </w:t>
      </w:r>
      <w:hyperlink r:id="rId12" w:history="1">
        <w:r w:rsidRPr="00A910EE">
          <w:rPr>
            <w:rStyle w:val="Hypertextovodkaz"/>
          </w:rPr>
          <w:t>https://www.adicare.cz/syndrom-vyhoreni/syndrom-vyhoreni-pribeh-klientky-aleny/</w:t>
        </w:r>
      </w:hyperlink>
    </w:p>
    <w:p w14:paraId="1315DD0C" w14:textId="77777777" w:rsidR="00A910EE" w:rsidRDefault="00A910EE" w:rsidP="00A910EE">
      <w:pPr>
        <w:jc w:val="both"/>
      </w:pPr>
    </w:p>
    <w:p w14:paraId="57354FBF" w14:textId="305CE489" w:rsidR="00A910EE" w:rsidRPr="00A910EE" w:rsidRDefault="00A910EE" w:rsidP="00A910EE">
      <w:pPr>
        <w:jc w:val="both"/>
        <w:rPr>
          <w:b/>
          <w:bCs/>
        </w:rPr>
      </w:pPr>
      <w:r>
        <w:rPr>
          <w:b/>
          <w:bCs/>
        </w:rPr>
        <w:t>Situace Kateřiny</w:t>
      </w:r>
    </w:p>
    <w:p w14:paraId="5161EE4A" w14:textId="77777777" w:rsidR="00A910EE" w:rsidRPr="00A910EE" w:rsidRDefault="00A910EE" w:rsidP="00A910EE">
      <w:pPr>
        <w:jc w:val="both"/>
      </w:pPr>
      <w:r w:rsidRPr="00A910EE">
        <w:t xml:space="preserve">Kateřina pracovala jako vedoucí v jedné mezinárodní firmě se sídlem v Praze. Ráno vstávala v šest </w:t>
      </w:r>
      <w:proofErr w:type="gramStart"/>
      <w:r w:rsidRPr="00A910EE">
        <w:t>hodin</w:t>
      </w:r>
      <w:proofErr w:type="gramEnd"/>
      <w:r w:rsidRPr="00A910EE">
        <w:t xml:space="preserve"> a ještě v posteli si v mobilu prošla pracovní emaily. Do kanceláře dorazila na osmou, odcházela po šesté hodině, na pauzu na oběd pro neustálé termíny, porady a projekty kolikrát nebyl čas. Pravidelně pracovala i večer z domova, emaily kontrolovala ještě před usnutím. Stres a únavu kompenzovala taháním činek ve fitness centru, vídat se s přáteli nebo seznamovat s muži nebylo kdy. Místo dovolené si občas dopřála prodloužený víkend. A Kateřině to tak vyhovovalo, vždycky na sebe byla náročná a přísná. A pak se jednoho dne sesypala na kontrole u lékařky. "Jenom se mě zeptala, jak mi je, a já se zoufale rozbrečela, že takhle už dál nemůžu." Teprve tehdy jsem sama sobě přiznala, jak moc špatně na tom jsem, psychicky i fyzicky," vzpomíná na rok staré události osmadvacetiletá žena. To nejhorší ale teprve mělo přijít. </w:t>
      </w:r>
    </w:p>
    <w:p w14:paraId="34FF70D7" w14:textId="77777777" w:rsidR="00A910EE" w:rsidRPr="00A910EE" w:rsidRDefault="00A910EE" w:rsidP="00A910EE">
      <w:pPr>
        <w:jc w:val="both"/>
      </w:pPr>
      <w:r w:rsidRPr="00A910EE">
        <w:t xml:space="preserve">Kateřina zůstala doma na měsíční neschopence s vyhřezlou bederní ploténkou, jinak aktivní energická žena celé dny proležela v posteli. "Do té doby jsem se potýkala s poklesem výkonnosti, po které následoval vztek, proč už toho nezvládám tolik, co dřív. Tím jsem se dostávala do skluzu a do ještě většího stresu, špatně jsem spala, připadala si jako </w:t>
      </w:r>
      <w:proofErr w:type="spellStart"/>
      <w:r w:rsidRPr="00A910EE">
        <w:t>luzr</w:t>
      </w:r>
      <w:proofErr w:type="spellEnd"/>
      <w:r w:rsidRPr="00A910EE">
        <w:t>. Na neschopence se přidala apatie, sebelítost, neměla jsem sílu ani vstát z postele, špatně jsem spala a moje tradiční pozitivní uvažování bylo pryč, nebyla jsem schopná na obzoru vidět nic pozitivního," říká.</w:t>
      </w:r>
    </w:p>
    <w:p w14:paraId="4698A76B" w14:textId="77777777" w:rsidR="00A910EE" w:rsidRPr="00A910EE" w:rsidRDefault="00A910EE" w:rsidP="00A910EE">
      <w:pPr>
        <w:jc w:val="both"/>
      </w:pPr>
      <w:r w:rsidRPr="00A910EE">
        <w:t>Tehdy si Kateřina uvědomila, že to sama nezvládne, a našla si psychoterapeutku-koučku. S její pomocí si utřídila priority a dodneška se učí krotit svůj perfekcionismus. Kateřina si také narovinu promluvila s jejím šéfem, který jí umožnil přejít v rámci firmy na jinou pozici, která ji baví a naplňuje.</w:t>
      </w:r>
    </w:p>
    <w:p w14:paraId="695BA05D" w14:textId="77777777" w:rsidR="00A910EE" w:rsidRPr="00A910EE" w:rsidRDefault="00A910EE" w:rsidP="00A910EE">
      <w:pPr>
        <w:jc w:val="both"/>
        <w:rPr>
          <w:u w:val="single"/>
        </w:rPr>
      </w:pPr>
      <w:r w:rsidRPr="00A910EE">
        <w:t xml:space="preserve">Zdroj: </w:t>
      </w:r>
      <w:hyperlink r:id="rId13" w:history="1">
        <w:r w:rsidRPr="00A910EE">
          <w:rPr>
            <w:rStyle w:val="Hypertextovodkaz"/>
          </w:rPr>
          <w:t>https://www.marieclaire.cz/zivotni-styl/pribeh-syndrom-vyhoreni-pred-tricitkou</w:t>
        </w:r>
      </w:hyperlink>
    </w:p>
    <w:p w14:paraId="7B241095" w14:textId="77777777" w:rsidR="00A910EE" w:rsidRPr="00A910EE" w:rsidRDefault="00A910EE" w:rsidP="00A910EE">
      <w:pPr>
        <w:jc w:val="both"/>
        <w:rPr>
          <w:u w:val="single"/>
        </w:rPr>
      </w:pPr>
    </w:p>
    <w:p w14:paraId="319D2D8C" w14:textId="77777777" w:rsidR="00A910EE" w:rsidRPr="00A910EE" w:rsidRDefault="00A910EE" w:rsidP="00A910EE">
      <w:pPr>
        <w:jc w:val="both"/>
        <w:rPr>
          <w:b/>
          <w:bCs/>
        </w:rPr>
      </w:pPr>
      <w:r w:rsidRPr="00A910EE">
        <w:rPr>
          <w:b/>
          <w:bCs/>
        </w:rPr>
        <w:t>Příběh Jany</w:t>
      </w:r>
    </w:p>
    <w:p w14:paraId="75E932CA" w14:textId="77777777" w:rsidR="00A910EE" w:rsidRPr="00A910EE" w:rsidRDefault="00A910EE" w:rsidP="00A910EE">
      <w:pPr>
        <w:jc w:val="both"/>
      </w:pPr>
      <w:r w:rsidRPr="00A910EE">
        <w:t>„Příznaky byly fyzické i psychické. Vyčerpání, rozklad osobních hodnot a velký pocit ztracenosti. Nevěděla jsem, kde je moje místo,“ popisuje syndrom vyhoření Jana. Stav jí potkal v době, kdy studovala vysokou školu ve Velké Británii. Zpětně si uvědomuje, že vedle psychických příznaků měla často silné bolesti hlavy, píchání v boku, bolest žaludku nebo silnou rýmu.</w:t>
      </w:r>
    </w:p>
    <w:p w14:paraId="0E4E74E9" w14:textId="77777777" w:rsidR="00A910EE" w:rsidRPr="00A910EE" w:rsidRDefault="00A910EE" w:rsidP="00A910EE">
      <w:pPr>
        <w:jc w:val="both"/>
      </w:pPr>
      <w:r w:rsidRPr="00A910EE">
        <w:t xml:space="preserve"> „Vlastně jediná náplň mého času bylo ráno vstát, jít do školy, tam něco číst a dělat si poznámky nebo být v knihovně. Jiné zájmy nebo sociální kontakty jsem neměla. Když nepočítám Vánoce, tak jsem neměla ani jeden volný den. Pracovala jsem nonstop, od pondělí do neděle. Myslela jsem, že je to správné a že den, který nestrávím prací, je nanic. Dnes vím, jak je to nebezpečné.“</w:t>
      </w:r>
    </w:p>
    <w:p w14:paraId="72E7B621" w14:textId="77777777" w:rsidR="00A910EE" w:rsidRPr="00A910EE" w:rsidRDefault="00A910EE" w:rsidP="00A910EE">
      <w:pPr>
        <w:jc w:val="both"/>
      </w:pPr>
      <w:r w:rsidRPr="00A910EE">
        <w:t xml:space="preserve">„Promoce pro mě byla zklamáním. Měla jsem pocit, jako bych ničeho nedosáhla a že jediné, co mám, je nějaký papír, na kterém mám napsané bakalář. Psychický rozklad už gradoval a vyústil do dost velkých depresí,“ popisuje Jana. Začala se o sebe více starat a změnila svůj hektický způsob života. „Musím si dávat pozor na to, aby byl můj odpočinek zaměřený na práci s tělem. Terapeut se mě ptal, jak odpočívám. Tak jsem mu řekla, že </w:t>
      </w:r>
      <w:proofErr w:type="gramStart"/>
      <w:r w:rsidRPr="00A910EE">
        <w:t>strašně</w:t>
      </w:r>
      <w:proofErr w:type="gramEnd"/>
      <w:r w:rsidRPr="00A910EE">
        <w:t xml:space="preserve"> ráda čtu filozofii a literaturu faktu. On se zhrozil a vysvětlil mi, že to tak nejde. Mám si dávat pozor, aby byla moje relaxace zaměřená na cvičení, masáž nebo saunu.“</w:t>
      </w:r>
    </w:p>
    <w:p w14:paraId="3E4305A0" w14:textId="77777777" w:rsidR="00A910EE" w:rsidRPr="00A910EE" w:rsidRDefault="00A910EE" w:rsidP="00A910EE">
      <w:pPr>
        <w:jc w:val="both"/>
      </w:pPr>
      <w:r w:rsidRPr="00A910EE">
        <w:t xml:space="preserve">Zdroj: </w:t>
      </w:r>
      <w:hyperlink r:id="rId14" w:history="1">
        <w:r w:rsidRPr="00A910EE">
          <w:rPr>
            <w:rStyle w:val="Hypertextovodkaz"/>
          </w:rPr>
          <w:t>https://radiozurnal.rozhlas.cz/kdyz-mozek-neposloucha-8249049/4</w:t>
        </w:r>
      </w:hyperlink>
    </w:p>
    <w:p w14:paraId="2C3BABDC" w14:textId="77777777" w:rsidR="00A910EE" w:rsidRPr="00A910EE" w:rsidRDefault="00A910EE" w:rsidP="00A910EE">
      <w:pPr>
        <w:jc w:val="both"/>
      </w:pPr>
    </w:p>
    <w:p w14:paraId="083CDD82" w14:textId="77777777" w:rsidR="00A910EE" w:rsidRPr="00A910EE" w:rsidRDefault="00A910EE" w:rsidP="00A910EE">
      <w:pPr>
        <w:jc w:val="both"/>
      </w:pPr>
      <w:r w:rsidRPr="00A910EE">
        <w:rPr>
          <w:b/>
          <w:bCs/>
        </w:rPr>
        <w:t>Jakub S., 47 let, lékař</w:t>
      </w:r>
    </w:p>
    <w:p w14:paraId="220A7BC0" w14:textId="77777777" w:rsidR="00A910EE" w:rsidRPr="00A910EE" w:rsidRDefault="00A910EE" w:rsidP="00A910EE">
      <w:pPr>
        <w:jc w:val="both"/>
      </w:pPr>
      <w:r w:rsidRPr="00A910EE">
        <w:t xml:space="preserve">Na fakultu jsem šel s velkým nadšením a opouštěl ji s velkými plány, jak zrovna já budu reformátorem, jak budu lidsky jednat s každým pacientem, jak si na každého udělám čas a jak pro takovou práci získám i další. Když si na to dneska vzpomenu, vyvolá mi to kyselý úsměv. Po 20 letech praxe se chovám úplně stejně, ne-li </w:t>
      </w:r>
      <w:proofErr w:type="gramStart"/>
      <w:r w:rsidRPr="00A910EE">
        <w:t>hůř,</w:t>
      </w:r>
      <w:proofErr w:type="gramEnd"/>
      <w:r w:rsidRPr="00A910EE">
        <w:t xml:space="preserve"> než ti doktoři, jimž jsem se právě podobat nechtěl. Prvních pár let to šlo, ale dlouho jsem nedokázal vzdorovat systému, mnohdy protivným a nespolupracujícím pacientům, někdy děsně hloupým sestrám, mladým frajírkům a ignorantským starším doktorům. Abych se úplně nezbláznil, vytvořil jsem si obranu – pacient je pro mě jenom chorobopis a jeho nemoc, vůbec nic jiného mě nezajímá. </w:t>
      </w:r>
      <w:proofErr w:type="gramStart"/>
      <w:r w:rsidRPr="00A910EE">
        <w:t>Nesměju</w:t>
      </w:r>
      <w:proofErr w:type="gramEnd"/>
      <w:r w:rsidRPr="00A910EE">
        <w:t xml:space="preserve"> se s nimi, neprožívám jejich problémy… Za dveřmi lékařského pokoje se odreaguju tak, že o nich nemilosrdně a někdy dost sprostě mluvím. Jsem naštvaný sám na sebe, že prožívám svou práci takhle, ale nevím vůbec, co s tím.</w:t>
      </w:r>
    </w:p>
    <w:p w14:paraId="6AF3C92D" w14:textId="073A3F15" w:rsidR="00DF371E" w:rsidRDefault="00A910EE" w:rsidP="00A910EE">
      <w:pPr>
        <w:jc w:val="both"/>
      </w:pPr>
      <w:r w:rsidRPr="00A910EE">
        <w:t xml:space="preserve">Zdroj: </w:t>
      </w:r>
      <w:hyperlink r:id="rId15" w:history="1">
        <w:r w:rsidRPr="00A910EE">
          <w:rPr>
            <w:rStyle w:val="Hypertextovodkaz"/>
          </w:rPr>
          <w:t>http://www.syndrom-vyhoreni.psychoweb.cz/syndrom-vyhoreni-uvod/pripadove-studie</w:t>
        </w:r>
      </w:hyperlink>
    </w:p>
    <w:p w14:paraId="4997FDD5" w14:textId="66F1A60C" w:rsidR="00DF371E" w:rsidRDefault="00DF371E" w:rsidP="00DF371E"/>
    <w:p w14:paraId="5F7C1A1C" w14:textId="370298C3" w:rsidR="00DF371E" w:rsidRDefault="00DF371E" w:rsidP="00DF371E"/>
    <w:p w14:paraId="79AB3C97" w14:textId="39405F32" w:rsidR="00DF371E" w:rsidRDefault="00DF371E" w:rsidP="00DF371E"/>
    <w:p w14:paraId="7590E231" w14:textId="52427A9E" w:rsidR="00DF371E" w:rsidRDefault="00DF371E" w:rsidP="00DF371E"/>
    <w:p w14:paraId="5B66F350" w14:textId="17911DD4" w:rsidR="00DF371E" w:rsidRDefault="00DF371E" w:rsidP="00DF371E"/>
    <w:p w14:paraId="353218B8" w14:textId="5DEB285A" w:rsidR="00DF371E" w:rsidRDefault="00DF371E" w:rsidP="00DF371E"/>
    <w:p w14:paraId="2177F8E9" w14:textId="1294D1EC" w:rsidR="00DF371E" w:rsidRDefault="00DF371E" w:rsidP="00DF371E"/>
    <w:p w14:paraId="724604F3" w14:textId="0338E3A7" w:rsidR="00DF371E" w:rsidRDefault="00DF371E" w:rsidP="00DF371E"/>
    <w:p w14:paraId="38823D6F" w14:textId="777B94E7" w:rsidR="00DF371E" w:rsidRDefault="00DF371E" w:rsidP="00DF371E"/>
    <w:p w14:paraId="5B0C60FF" w14:textId="04F1F2E1" w:rsidR="00DF371E" w:rsidRDefault="00DF371E" w:rsidP="00DF371E"/>
    <w:p w14:paraId="50FF45DA" w14:textId="6C27AB29" w:rsidR="00DF371E" w:rsidRDefault="00DF371E" w:rsidP="00DF371E"/>
    <w:p w14:paraId="48DE4479" w14:textId="11F5A41C" w:rsidR="00DF371E" w:rsidRDefault="00DF371E" w:rsidP="00DF371E"/>
    <w:p w14:paraId="17A58AF5" w14:textId="44D0A91A" w:rsidR="00DF371E" w:rsidRDefault="00DF371E" w:rsidP="00DF371E"/>
    <w:p w14:paraId="13F42AF5" w14:textId="1920AAAF" w:rsidR="00DF371E" w:rsidRDefault="00DF371E" w:rsidP="00DF371E"/>
    <w:p w14:paraId="1540BF76" w14:textId="6FFDDB12" w:rsidR="00DF371E" w:rsidRDefault="00DF371E" w:rsidP="00DF371E"/>
    <w:p w14:paraId="78CA2D22" w14:textId="7F326B42" w:rsidR="00DF371E" w:rsidRDefault="00DF371E" w:rsidP="00DF371E"/>
    <w:p w14:paraId="4C49B132" w14:textId="421FAC7F" w:rsidR="00DF371E" w:rsidRDefault="00DF371E" w:rsidP="00DF371E"/>
    <w:p w14:paraId="54295C1A" w14:textId="51BF34B9" w:rsidR="00DF371E" w:rsidRDefault="00DF371E" w:rsidP="00DF371E"/>
    <w:p w14:paraId="2F5690E6" w14:textId="27018C6A" w:rsidR="00DF371E" w:rsidRDefault="00DF371E" w:rsidP="00DF371E"/>
    <w:p w14:paraId="01749594" w14:textId="709B04C9" w:rsidR="00DF371E" w:rsidRDefault="00DF371E" w:rsidP="00DF371E"/>
    <w:p w14:paraId="061391CE" w14:textId="37CD3160" w:rsidR="00DF371E" w:rsidRDefault="00DF371E" w:rsidP="00DF371E"/>
    <w:p w14:paraId="55EC09CA" w14:textId="5B406306" w:rsidR="00DF371E" w:rsidRDefault="00DF371E" w:rsidP="00DF371E"/>
    <w:p w14:paraId="5023B273" w14:textId="0481B462" w:rsidR="00DF371E" w:rsidRDefault="00DF371E" w:rsidP="00DF371E"/>
    <w:p w14:paraId="7EF1B577" w14:textId="19CB9A55" w:rsidR="00DF371E" w:rsidRDefault="00DF371E" w:rsidP="00DF371E"/>
    <w:p w14:paraId="32EC6B59" w14:textId="32DEFF36" w:rsidR="00DF371E" w:rsidRDefault="00DF371E" w:rsidP="00DF371E"/>
    <w:p w14:paraId="2FF19834" w14:textId="6268D7B5" w:rsidR="00DF371E" w:rsidRDefault="00DF371E" w:rsidP="00DF371E"/>
    <w:p w14:paraId="6B282C45" w14:textId="7F373405" w:rsidR="00DF371E" w:rsidRDefault="00DF371E" w:rsidP="00DF371E"/>
    <w:p w14:paraId="03D3A5D2" w14:textId="698D2275" w:rsidR="00DF371E" w:rsidRDefault="00DF371E" w:rsidP="00DF371E"/>
    <w:p w14:paraId="666FD30B" w14:textId="0765020B" w:rsidR="00BB684B" w:rsidRDefault="00BB684B">
      <w:pPr>
        <w:spacing w:line="259" w:lineRule="auto"/>
      </w:pPr>
      <w:r>
        <w:br w:type="page"/>
      </w:r>
    </w:p>
    <w:p w14:paraId="2149111F" w14:textId="483F30CF" w:rsidR="00DF371E" w:rsidRDefault="00DF371E" w:rsidP="00DF371E">
      <w:pPr>
        <w:pStyle w:val="Podnadpis"/>
      </w:pPr>
      <w:r>
        <w:lastRenderedPageBreak/>
        <w:t>Příloha 5</w:t>
      </w:r>
    </w:p>
    <w:p w14:paraId="3B40515D" w14:textId="2D7E204C" w:rsidR="00DF371E" w:rsidRDefault="00DF371E" w:rsidP="00DF371E"/>
    <w:p w14:paraId="56F1DC91" w14:textId="77777777" w:rsidR="006C0B26" w:rsidRPr="006C0B26" w:rsidRDefault="006C0B26" w:rsidP="006C0B26">
      <w:pPr>
        <w:keepNext/>
        <w:keepLines/>
        <w:pBdr>
          <w:bottom w:val="single" w:sz="4" w:space="1" w:color="auto"/>
        </w:pBdr>
        <w:tabs>
          <w:tab w:val="left" w:pos="2410"/>
          <w:tab w:val="right" w:pos="9356"/>
        </w:tabs>
        <w:spacing w:before="200" w:after="0" w:line="276" w:lineRule="auto"/>
        <w:outlineLvl w:val="1"/>
        <w:rPr>
          <w:rFonts w:ascii="Calibri Light" w:eastAsia="Times New Roman" w:hAnsi="Calibri Light" w:cs="Times New Roman"/>
          <w:b/>
          <w:bCs/>
          <w:spacing w:val="5"/>
          <w:kern w:val="28"/>
          <w:sz w:val="52"/>
          <w:szCs w:val="52"/>
        </w:rPr>
      </w:pPr>
      <w:r w:rsidRPr="006C0B26">
        <w:rPr>
          <w:rFonts w:ascii="Calibri Light" w:eastAsia="Times New Roman" w:hAnsi="Calibri Light" w:cs="Times New Roman"/>
          <w:b/>
          <w:bCs/>
          <w:spacing w:val="5"/>
          <w:kern w:val="28"/>
          <w:sz w:val="52"/>
          <w:szCs w:val="52"/>
        </w:rPr>
        <w:t>SWOT analýza</w:t>
      </w:r>
    </w:p>
    <w:p w14:paraId="17A78204" w14:textId="77777777" w:rsidR="006C0B26" w:rsidRPr="006C0B26" w:rsidRDefault="006C0B26" w:rsidP="006C0B26">
      <w:pPr>
        <w:spacing w:after="200" w:line="276" w:lineRule="auto"/>
        <w:jc w:val="both"/>
        <w:rPr>
          <w:rFonts w:ascii="Calibri" w:eastAsia="Calibri" w:hAnsi="Calibri" w:cs="Times New Roman"/>
          <w:sz w:val="22"/>
          <w:szCs w:val="22"/>
        </w:rPr>
      </w:pPr>
      <w:r w:rsidRPr="006C0B26">
        <w:rPr>
          <w:rFonts w:ascii="Calibri" w:eastAsia="Calibri" w:hAnsi="Calibri" w:cs="Times New Roman"/>
          <w:sz w:val="22"/>
          <w:szCs w:val="22"/>
        </w:rPr>
        <w:t>Cílem této SWOT analýzy je na základě přečteného textu rozebrat situaci člověka, který ve svém životě vyhořel, tzn. projevil se u něho „</w:t>
      </w:r>
      <w:proofErr w:type="spellStart"/>
      <w:r w:rsidRPr="006C0B26">
        <w:rPr>
          <w:rFonts w:ascii="Calibri" w:eastAsia="Calibri" w:hAnsi="Calibri" w:cs="Times New Roman"/>
          <w:sz w:val="22"/>
          <w:szCs w:val="22"/>
        </w:rPr>
        <w:t>burn-out</w:t>
      </w:r>
      <w:proofErr w:type="spellEnd"/>
      <w:r w:rsidRPr="006C0B26">
        <w:rPr>
          <w:rFonts w:ascii="Calibri" w:eastAsia="Calibri" w:hAnsi="Calibri" w:cs="Times New Roman"/>
          <w:sz w:val="22"/>
          <w:szCs w:val="22"/>
        </w:rPr>
        <w:t xml:space="preserve"> syndrom“. Úkolem je vyplnit do jednotlivých kvadrantů tabulky </w:t>
      </w:r>
      <w:r w:rsidRPr="006C0B26">
        <w:rPr>
          <w:rFonts w:ascii="Calibri" w:eastAsia="Calibri" w:hAnsi="Calibri" w:cs="Times New Roman"/>
          <w:b/>
          <w:bCs/>
          <w:sz w:val="22"/>
          <w:szCs w:val="22"/>
        </w:rPr>
        <w:t>silné stránky osobnosti</w:t>
      </w:r>
      <w:r w:rsidRPr="006C0B26">
        <w:rPr>
          <w:rFonts w:ascii="Calibri" w:eastAsia="Calibri" w:hAnsi="Calibri" w:cs="Times New Roman"/>
          <w:sz w:val="22"/>
          <w:szCs w:val="22"/>
        </w:rPr>
        <w:t xml:space="preserve"> daného člověka, ale také i jeho </w:t>
      </w:r>
      <w:r w:rsidRPr="006C0B26">
        <w:rPr>
          <w:rFonts w:ascii="Calibri" w:eastAsia="Calibri" w:hAnsi="Calibri" w:cs="Times New Roman"/>
          <w:b/>
          <w:bCs/>
          <w:sz w:val="22"/>
          <w:szCs w:val="22"/>
        </w:rPr>
        <w:t>slabé stránky</w:t>
      </w:r>
      <w:r w:rsidRPr="006C0B26">
        <w:rPr>
          <w:rFonts w:ascii="Calibri" w:eastAsia="Calibri" w:hAnsi="Calibri" w:cs="Times New Roman"/>
          <w:sz w:val="22"/>
          <w:szCs w:val="22"/>
        </w:rPr>
        <w:t xml:space="preserve">, které podle vás přispívají k možnému vyhoření. Dále je potřeba vyplnit, jaké </w:t>
      </w:r>
      <w:r w:rsidRPr="006C0B26">
        <w:rPr>
          <w:rFonts w:ascii="Calibri" w:eastAsia="Calibri" w:hAnsi="Calibri" w:cs="Times New Roman"/>
          <w:b/>
          <w:bCs/>
          <w:sz w:val="22"/>
          <w:szCs w:val="22"/>
        </w:rPr>
        <w:t>příležitosti</w:t>
      </w:r>
      <w:r w:rsidRPr="006C0B26">
        <w:rPr>
          <w:rFonts w:ascii="Calibri" w:eastAsia="Calibri" w:hAnsi="Calibri" w:cs="Times New Roman"/>
          <w:sz w:val="22"/>
          <w:szCs w:val="22"/>
        </w:rPr>
        <w:t xml:space="preserve"> člověk v životě má, když chce řešit svůj stav vyhoření. A jaké naopak </w:t>
      </w:r>
      <w:r w:rsidRPr="006C0B26">
        <w:rPr>
          <w:rFonts w:ascii="Calibri" w:eastAsia="Calibri" w:hAnsi="Calibri" w:cs="Times New Roman"/>
          <w:b/>
          <w:bCs/>
          <w:sz w:val="22"/>
          <w:szCs w:val="22"/>
        </w:rPr>
        <w:t xml:space="preserve">hrozby </w:t>
      </w:r>
      <w:r w:rsidRPr="006C0B26">
        <w:rPr>
          <w:rFonts w:ascii="Calibri" w:eastAsia="Calibri" w:hAnsi="Calibri" w:cs="Times New Roman"/>
          <w:sz w:val="22"/>
          <w:szCs w:val="22"/>
        </w:rPr>
        <w:t>člověku hrozí, když své vyhoření řešit nebude.</w:t>
      </w:r>
    </w:p>
    <w:p w14:paraId="1033970B" w14:textId="77777777" w:rsidR="006C0B26" w:rsidRPr="006C0B26" w:rsidRDefault="006C0B26" w:rsidP="006C0B26">
      <w:pPr>
        <w:keepNext/>
        <w:keepLines/>
        <w:pBdr>
          <w:bottom w:val="single" w:sz="4" w:space="1" w:color="auto"/>
        </w:pBdr>
        <w:tabs>
          <w:tab w:val="left" w:pos="2410"/>
          <w:tab w:val="right" w:pos="9356"/>
        </w:tabs>
        <w:spacing w:before="200" w:after="0" w:line="276" w:lineRule="auto"/>
        <w:ind w:left="2410" w:hanging="2410"/>
        <w:outlineLvl w:val="1"/>
        <w:rPr>
          <w:rFonts w:ascii="Calibri Light" w:eastAsia="Times New Roman" w:hAnsi="Calibri Light" w:cs="Times New Roman"/>
          <w:sz w:val="28"/>
          <w:szCs w:val="28"/>
        </w:rPr>
      </w:pPr>
      <w:r w:rsidRPr="006C0B26">
        <w:rPr>
          <w:rFonts w:ascii="Calibri Light" w:eastAsia="Times New Roman" w:hAnsi="Calibri Light" w:cs="Times New Roman"/>
          <w:sz w:val="28"/>
          <w:szCs w:val="28"/>
        </w:rPr>
        <w:t xml:space="preserve">Předmět analýzy: </w:t>
      </w:r>
      <w:r w:rsidRPr="006C0B26">
        <w:rPr>
          <w:rFonts w:ascii="Calibri Light" w:eastAsia="Times New Roman" w:hAnsi="Calibri Light" w:cs="Times New Roman"/>
          <w:sz w:val="28"/>
          <w:szCs w:val="28"/>
        </w:rPr>
        <w:tab/>
      </w:r>
      <w:r w:rsidRPr="006C0B26">
        <w:rPr>
          <w:rFonts w:ascii="Calibri Light" w:eastAsia="Times New Roman" w:hAnsi="Calibri Light" w:cs="Times New Roman"/>
          <w:sz w:val="28"/>
          <w:szCs w:val="28"/>
        </w:rPr>
        <w:tab/>
      </w:r>
    </w:p>
    <w:p w14:paraId="26362E54" w14:textId="77777777" w:rsidR="006C0B26" w:rsidRPr="006C0B26" w:rsidRDefault="006C0B26" w:rsidP="006C0B26">
      <w:pPr>
        <w:spacing w:after="200" w:line="276" w:lineRule="auto"/>
        <w:rPr>
          <w:rFonts w:ascii="Calibri Light" w:eastAsia="Calibri" w:hAnsi="Calibri Light" w:cs="Times New Roman"/>
          <w:sz w:val="22"/>
          <w:szCs w:val="22"/>
        </w:rPr>
      </w:pPr>
    </w:p>
    <w:tbl>
      <w:tblPr>
        <w:tblStyle w:val="Mkatabulky1"/>
        <w:tblpPr w:leftFromText="141" w:rightFromText="141" w:vertAnchor="text" w:tblpY="1"/>
        <w:tblOverlap w:val="never"/>
        <w:tblW w:w="9464" w:type="dxa"/>
        <w:tblLook w:val="04A0" w:firstRow="1" w:lastRow="0" w:firstColumn="1" w:lastColumn="0" w:noHBand="0" w:noVBand="1"/>
      </w:tblPr>
      <w:tblGrid>
        <w:gridCol w:w="1172"/>
        <w:gridCol w:w="4153"/>
        <w:gridCol w:w="4139"/>
      </w:tblGrid>
      <w:tr w:rsidR="006C0B26" w:rsidRPr="006C0B26" w14:paraId="33F7EB66" w14:textId="77777777" w:rsidTr="00733011">
        <w:trPr>
          <w:cantSplit/>
          <w:trHeight w:hRule="exact" w:val="4253"/>
        </w:trPr>
        <w:tc>
          <w:tcPr>
            <w:tcW w:w="1172" w:type="dxa"/>
            <w:tcBorders>
              <w:top w:val="single" w:sz="4" w:space="0" w:color="auto"/>
            </w:tcBorders>
            <w:shd w:val="clear" w:color="auto" w:fill="auto"/>
            <w:textDirection w:val="btLr"/>
            <w:vAlign w:val="center"/>
          </w:tcPr>
          <w:p w14:paraId="079C223D" w14:textId="77777777" w:rsidR="006C0B26" w:rsidRPr="006C0B26" w:rsidRDefault="006C0B26" w:rsidP="006C0B26">
            <w:pPr>
              <w:spacing w:after="200" w:line="276" w:lineRule="auto"/>
              <w:ind w:left="113" w:right="113"/>
              <w:jc w:val="center"/>
              <w:rPr>
                <w:rFonts w:ascii="Calibri Light" w:eastAsia="Calibri" w:hAnsi="Calibri Light" w:cs="Calibri"/>
                <w:b/>
                <w:sz w:val="24"/>
                <w:szCs w:val="24"/>
              </w:rPr>
            </w:pPr>
            <w:r w:rsidRPr="006C0B26">
              <w:rPr>
                <w:rFonts w:ascii="Calibri Light" w:eastAsia="Calibri" w:hAnsi="Calibri Light" w:cs="Calibri"/>
                <w:b/>
                <w:sz w:val="28"/>
                <w:szCs w:val="28"/>
              </w:rPr>
              <w:br/>
            </w:r>
            <w:r w:rsidRPr="006C0B26">
              <w:rPr>
                <w:rFonts w:ascii="Calibri Light" w:eastAsia="Calibri" w:hAnsi="Calibri Light" w:cs="Calibri"/>
                <w:sz w:val="24"/>
                <w:szCs w:val="24"/>
              </w:rPr>
              <w:t>vnitřní atributy osobnosti</w:t>
            </w:r>
          </w:p>
        </w:tc>
        <w:tc>
          <w:tcPr>
            <w:tcW w:w="4153" w:type="dxa"/>
            <w:shd w:val="clear" w:color="auto" w:fill="auto"/>
          </w:tcPr>
          <w:p w14:paraId="0BDA29D9" w14:textId="77777777" w:rsidR="006C0B26" w:rsidRPr="006C0B26" w:rsidRDefault="006C0B26" w:rsidP="006C0B26">
            <w:pPr>
              <w:spacing w:after="200" w:line="276" w:lineRule="auto"/>
              <w:rPr>
                <w:rFonts w:ascii="Calibri Light" w:eastAsia="Calibri" w:hAnsi="Calibri Light" w:cs="Calibri"/>
                <w:sz w:val="28"/>
                <w:szCs w:val="28"/>
              </w:rPr>
            </w:pPr>
            <w:r w:rsidRPr="006C0B26">
              <w:rPr>
                <w:rFonts w:ascii="Calibri Light" w:eastAsia="Calibri" w:hAnsi="Calibri Light" w:cs="Calibri"/>
                <w:b/>
                <w:sz w:val="40"/>
                <w:szCs w:val="40"/>
              </w:rPr>
              <w:t>S</w:t>
            </w:r>
            <w:r w:rsidRPr="006C0B26">
              <w:rPr>
                <w:rFonts w:ascii="Calibri Light" w:eastAsia="Calibri" w:hAnsi="Calibri Light" w:cs="Calibri"/>
                <w:bCs/>
                <w:sz w:val="28"/>
                <w:szCs w:val="28"/>
              </w:rPr>
              <w:t xml:space="preserve">TRENGHTS </w:t>
            </w:r>
            <w:r w:rsidRPr="006C0B26">
              <w:rPr>
                <w:rFonts w:ascii="Calibri Light" w:eastAsia="Calibri" w:hAnsi="Calibri Light" w:cs="Calibri"/>
                <w:sz w:val="28"/>
                <w:szCs w:val="28"/>
              </w:rPr>
              <w:t>(silné stránky)</w:t>
            </w:r>
          </w:p>
          <w:p w14:paraId="4B841956" w14:textId="77777777" w:rsidR="006C0B26" w:rsidRPr="006C0B26" w:rsidRDefault="006C0B26" w:rsidP="006C0B26">
            <w:pPr>
              <w:numPr>
                <w:ilvl w:val="0"/>
                <w:numId w:val="15"/>
              </w:numPr>
              <w:spacing w:line="276" w:lineRule="auto"/>
              <w:contextualSpacing/>
              <w:rPr>
                <w:rFonts w:ascii="Calibri Light" w:eastAsia="Calibri" w:hAnsi="Calibri Light" w:cs="Calibri"/>
                <w:b/>
                <w:sz w:val="24"/>
                <w:szCs w:val="24"/>
              </w:rPr>
            </w:pPr>
          </w:p>
        </w:tc>
        <w:tc>
          <w:tcPr>
            <w:tcW w:w="4139" w:type="dxa"/>
            <w:shd w:val="clear" w:color="auto" w:fill="auto"/>
          </w:tcPr>
          <w:p w14:paraId="25CCD83A" w14:textId="77777777" w:rsidR="006C0B26" w:rsidRPr="006C0B26" w:rsidRDefault="006C0B26" w:rsidP="006C0B26">
            <w:pPr>
              <w:spacing w:after="200" w:line="276" w:lineRule="auto"/>
              <w:rPr>
                <w:rFonts w:ascii="Calibri Light" w:eastAsia="Calibri" w:hAnsi="Calibri Light" w:cs="Calibri"/>
                <w:sz w:val="28"/>
                <w:szCs w:val="28"/>
              </w:rPr>
            </w:pPr>
            <w:r w:rsidRPr="006C0B26">
              <w:rPr>
                <w:rFonts w:ascii="Calibri Light" w:eastAsia="Calibri" w:hAnsi="Calibri Light" w:cs="Calibri"/>
                <w:b/>
                <w:sz w:val="40"/>
                <w:szCs w:val="40"/>
              </w:rPr>
              <w:t>W</w:t>
            </w:r>
            <w:r w:rsidRPr="006C0B26">
              <w:rPr>
                <w:rFonts w:ascii="Calibri Light" w:eastAsia="Calibri" w:hAnsi="Calibri Light" w:cs="Calibri"/>
                <w:bCs/>
                <w:sz w:val="28"/>
                <w:szCs w:val="28"/>
              </w:rPr>
              <w:t xml:space="preserve">EAKNESSES </w:t>
            </w:r>
            <w:r w:rsidRPr="006C0B26">
              <w:rPr>
                <w:rFonts w:ascii="Calibri Light" w:eastAsia="Calibri" w:hAnsi="Calibri Light" w:cs="Calibri"/>
                <w:sz w:val="28"/>
                <w:szCs w:val="28"/>
              </w:rPr>
              <w:t>(slabé stránky)</w:t>
            </w:r>
          </w:p>
          <w:p w14:paraId="3E8FF6B2" w14:textId="77777777" w:rsidR="006C0B26" w:rsidRPr="006C0B26" w:rsidRDefault="006C0B26" w:rsidP="006C0B26">
            <w:pPr>
              <w:numPr>
                <w:ilvl w:val="0"/>
                <w:numId w:val="14"/>
              </w:numPr>
              <w:spacing w:line="276" w:lineRule="auto"/>
              <w:contextualSpacing/>
              <w:rPr>
                <w:rFonts w:ascii="Calibri Light" w:eastAsia="Calibri" w:hAnsi="Calibri Light" w:cs="Calibri"/>
                <w:sz w:val="24"/>
                <w:szCs w:val="24"/>
              </w:rPr>
            </w:pPr>
          </w:p>
        </w:tc>
      </w:tr>
      <w:tr w:rsidR="006C0B26" w:rsidRPr="006C0B26" w14:paraId="672B370D" w14:textId="77777777" w:rsidTr="00733011">
        <w:trPr>
          <w:cantSplit/>
          <w:trHeight w:hRule="exact" w:val="4253"/>
        </w:trPr>
        <w:tc>
          <w:tcPr>
            <w:tcW w:w="1172" w:type="dxa"/>
            <w:shd w:val="clear" w:color="auto" w:fill="auto"/>
            <w:textDirection w:val="btLr"/>
            <w:vAlign w:val="center"/>
          </w:tcPr>
          <w:p w14:paraId="490E6EA3" w14:textId="77777777" w:rsidR="006C0B26" w:rsidRPr="006C0B26" w:rsidRDefault="006C0B26" w:rsidP="006C0B26">
            <w:pPr>
              <w:spacing w:after="200" w:line="276" w:lineRule="auto"/>
              <w:ind w:left="113" w:right="113"/>
              <w:jc w:val="center"/>
              <w:rPr>
                <w:rFonts w:ascii="Calibri Light" w:eastAsia="Calibri" w:hAnsi="Calibri Light" w:cs="Calibri"/>
                <w:b/>
                <w:sz w:val="24"/>
                <w:szCs w:val="24"/>
              </w:rPr>
            </w:pPr>
            <w:r w:rsidRPr="006C0B26">
              <w:rPr>
                <w:rFonts w:ascii="Calibri Light" w:eastAsia="Calibri" w:hAnsi="Calibri Light" w:cs="Calibri"/>
                <w:b/>
                <w:sz w:val="28"/>
                <w:szCs w:val="28"/>
              </w:rPr>
              <w:br/>
            </w:r>
            <w:r w:rsidRPr="006C0B26">
              <w:rPr>
                <w:rFonts w:ascii="Calibri Light" w:eastAsia="Calibri" w:hAnsi="Calibri Light" w:cs="Calibri"/>
                <w:sz w:val="24"/>
                <w:szCs w:val="24"/>
              </w:rPr>
              <w:t>vnější atributy prostředí</w:t>
            </w:r>
          </w:p>
        </w:tc>
        <w:tc>
          <w:tcPr>
            <w:tcW w:w="4153" w:type="dxa"/>
            <w:shd w:val="clear" w:color="auto" w:fill="auto"/>
          </w:tcPr>
          <w:p w14:paraId="49B7411A" w14:textId="77777777" w:rsidR="006C0B26" w:rsidRPr="006C0B26" w:rsidRDefault="006C0B26" w:rsidP="006C0B26">
            <w:pPr>
              <w:spacing w:after="200" w:line="276" w:lineRule="auto"/>
              <w:rPr>
                <w:rFonts w:ascii="Calibri Light" w:eastAsia="Calibri" w:hAnsi="Calibri Light" w:cs="Calibri"/>
                <w:sz w:val="28"/>
                <w:szCs w:val="28"/>
              </w:rPr>
            </w:pPr>
            <w:r w:rsidRPr="006C0B26">
              <w:rPr>
                <w:rFonts w:ascii="Calibri Light" w:eastAsia="Calibri" w:hAnsi="Calibri Light" w:cs="Calibri"/>
                <w:b/>
                <w:sz w:val="40"/>
                <w:szCs w:val="40"/>
              </w:rPr>
              <w:t>O</w:t>
            </w:r>
            <w:r w:rsidRPr="006C0B26">
              <w:rPr>
                <w:rFonts w:ascii="Calibri Light" w:eastAsia="Calibri" w:hAnsi="Calibri Light" w:cs="Calibri"/>
                <w:bCs/>
                <w:sz w:val="28"/>
                <w:szCs w:val="28"/>
              </w:rPr>
              <w:t xml:space="preserve">PPORTUNITIES </w:t>
            </w:r>
            <w:r w:rsidRPr="006C0B26">
              <w:rPr>
                <w:rFonts w:ascii="Calibri Light" w:eastAsia="Calibri" w:hAnsi="Calibri Light" w:cs="Calibri"/>
                <w:sz w:val="28"/>
                <w:szCs w:val="28"/>
              </w:rPr>
              <w:t>(příležitosti)</w:t>
            </w:r>
          </w:p>
          <w:p w14:paraId="16494CC7" w14:textId="77777777" w:rsidR="006C0B26" w:rsidRPr="006C0B26" w:rsidRDefault="006C0B26" w:rsidP="006C0B26">
            <w:pPr>
              <w:numPr>
                <w:ilvl w:val="0"/>
                <w:numId w:val="13"/>
              </w:numPr>
              <w:spacing w:line="276" w:lineRule="auto"/>
              <w:contextualSpacing/>
              <w:rPr>
                <w:rFonts w:ascii="Calibri Light" w:eastAsia="Calibri" w:hAnsi="Calibri Light" w:cs="Calibri"/>
                <w:sz w:val="24"/>
                <w:szCs w:val="24"/>
              </w:rPr>
            </w:pPr>
          </w:p>
        </w:tc>
        <w:tc>
          <w:tcPr>
            <w:tcW w:w="4139" w:type="dxa"/>
            <w:shd w:val="clear" w:color="auto" w:fill="auto"/>
          </w:tcPr>
          <w:p w14:paraId="151328F7" w14:textId="77777777" w:rsidR="006C0B26" w:rsidRPr="006C0B26" w:rsidRDefault="006C0B26" w:rsidP="006C0B26">
            <w:pPr>
              <w:spacing w:after="200" w:line="276" w:lineRule="auto"/>
              <w:rPr>
                <w:rFonts w:ascii="Calibri Light" w:eastAsia="Calibri" w:hAnsi="Calibri Light" w:cs="Calibri"/>
                <w:sz w:val="28"/>
                <w:szCs w:val="28"/>
              </w:rPr>
            </w:pPr>
            <w:r w:rsidRPr="006C0B26">
              <w:rPr>
                <w:rFonts w:ascii="Calibri Light" w:eastAsia="Calibri" w:hAnsi="Calibri Light" w:cs="Calibri"/>
                <w:b/>
                <w:sz w:val="40"/>
                <w:szCs w:val="40"/>
              </w:rPr>
              <w:t>T</w:t>
            </w:r>
            <w:r w:rsidRPr="006C0B26">
              <w:rPr>
                <w:rFonts w:ascii="Calibri Light" w:eastAsia="Calibri" w:hAnsi="Calibri Light" w:cs="Calibri"/>
                <w:bCs/>
                <w:sz w:val="28"/>
                <w:szCs w:val="28"/>
              </w:rPr>
              <w:t>HREATS</w:t>
            </w:r>
            <w:r w:rsidRPr="006C0B26">
              <w:rPr>
                <w:rFonts w:ascii="Calibri Light" w:eastAsia="Calibri" w:hAnsi="Calibri Light" w:cs="Calibri"/>
                <w:sz w:val="28"/>
                <w:szCs w:val="28"/>
              </w:rPr>
              <w:t xml:space="preserve"> (hrozby)</w:t>
            </w:r>
          </w:p>
          <w:p w14:paraId="1B1747D3" w14:textId="77777777" w:rsidR="006C0B26" w:rsidRPr="006C0B26" w:rsidRDefault="006C0B26" w:rsidP="006C0B26">
            <w:pPr>
              <w:numPr>
                <w:ilvl w:val="0"/>
                <w:numId w:val="12"/>
              </w:numPr>
              <w:spacing w:line="276" w:lineRule="auto"/>
              <w:contextualSpacing/>
              <w:rPr>
                <w:rFonts w:ascii="Calibri Light" w:eastAsia="Calibri" w:hAnsi="Calibri Light" w:cs="Calibri"/>
                <w:sz w:val="24"/>
                <w:szCs w:val="24"/>
              </w:rPr>
            </w:pPr>
          </w:p>
        </w:tc>
      </w:tr>
    </w:tbl>
    <w:p w14:paraId="5AA9D056" w14:textId="3FAA4D15" w:rsidR="00DF371E" w:rsidRDefault="00DF371E" w:rsidP="00DF371E"/>
    <w:p w14:paraId="035BF04E" w14:textId="791E935C" w:rsidR="00DF371E" w:rsidRDefault="00DF371E" w:rsidP="00DF371E"/>
    <w:p w14:paraId="25082503" w14:textId="4480AFD8" w:rsidR="00DF371E" w:rsidRDefault="00DF371E" w:rsidP="00DF371E"/>
    <w:p w14:paraId="17E6BD73" w14:textId="09FE9F4D" w:rsidR="00DF371E" w:rsidRDefault="00DF371E" w:rsidP="00DF371E"/>
    <w:p w14:paraId="0831FB22" w14:textId="007BF6A3" w:rsidR="00DF371E" w:rsidRDefault="00DF371E" w:rsidP="00DF371E"/>
    <w:p w14:paraId="2EB16FEE" w14:textId="681FD773" w:rsidR="00DF371E" w:rsidRDefault="00DF371E" w:rsidP="00DF371E"/>
    <w:p w14:paraId="289941E4" w14:textId="1A81813A" w:rsidR="00DF371E" w:rsidRDefault="00DF371E" w:rsidP="00DF371E"/>
    <w:p w14:paraId="754746CA" w14:textId="4A73A07A" w:rsidR="00DF371E" w:rsidRDefault="00DF371E" w:rsidP="00DF371E"/>
    <w:p w14:paraId="50E05424" w14:textId="4908D187" w:rsidR="00DF371E" w:rsidRDefault="00DF371E" w:rsidP="00DF371E"/>
    <w:p w14:paraId="725B09D2" w14:textId="2994BF11" w:rsidR="00DF371E" w:rsidRDefault="00DF371E" w:rsidP="00DF371E"/>
    <w:p w14:paraId="4A72B9BB" w14:textId="2E4C0A82" w:rsidR="00DF371E" w:rsidRDefault="00DF371E" w:rsidP="00DF371E"/>
    <w:p w14:paraId="363BF352" w14:textId="34F25F51" w:rsidR="00DF371E" w:rsidRDefault="00DF371E" w:rsidP="00DF371E"/>
    <w:p w14:paraId="513F67B0" w14:textId="0879ACCC" w:rsidR="00DF371E" w:rsidRDefault="00DF371E" w:rsidP="00DF371E"/>
    <w:p w14:paraId="3EE6CA21" w14:textId="36E51A6C" w:rsidR="00DF371E" w:rsidRDefault="00DF371E" w:rsidP="00DF371E"/>
    <w:p w14:paraId="0E337130" w14:textId="6689EAA5" w:rsidR="00DF371E" w:rsidRDefault="00DF371E" w:rsidP="00DF371E"/>
    <w:p w14:paraId="53FB9C39" w14:textId="76A52034" w:rsidR="00DF371E" w:rsidRDefault="00DF371E" w:rsidP="00DF371E"/>
    <w:p w14:paraId="37D16181" w14:textId="76965A04" w:rsidR="00DF371E" w:rsidRDefault="00DF371E" w:rsidP="00DF371E"/>
    <w:p w14:paraId="01084896" w14:textId="35D56328" w:rsidR="00DF371E" w:rsidRDefault="00DF371E" w:rsidP="00DF371E"/>
    <w:p w14:paraId="5649C601" w14:textId="673DFCD0" w:rsidR="00DF371E" w:rsidRDefault="00DF371E" w:rsidP="00DF371E"/>
    <w:p w14:paraId="50189958" w14:textId="5ABFA061" w:rsidR="00DF371E" w:rsidRDefault="00DF371E" w:rsidP="00DF371E"/>
    <w:p w14:paraId="04789A29" w14:textId="21BEC01B" w:rsidR="00DF371E" w:rsidRDefault="00DF371E" w:rsidP="00DF371E"/>
    <w:p w14:paraId="2DDCA1E7" w14:textId="043BE972" w:rsidR="00DF371E" w:rsidRDefault="00DF371E" w:rsidP="00DF371E"/>
    <w:p w14:paraId="09777BAE" w14:textId="47D07DB4" w:rsidR="00DF371E" w:rsidRDefault="00DF371E" w:rsidP="00DF371E"/>
    <w:p w14:paraId="247344C6" w14:textId="7522265C" w:rsidR="00DF371E" w:rsidRDefault="00DF371E" w:rsidP="00DF371E"/>
    <w:p w14:paraId="3A268DBC" w14:textId="741837F1" w:rsidR="00DF371E" w:rsidRDefault="00DF371E" w:rsidP="00DF371E"/>
    <w:p w14:paraId="6026FFCD" w14:textId="6DE3EB2E" w:rsidR="00BB684B" w:rsidRDefault="00BB684B">
      <w:pPr>
        <w:spacing w:line="259" w:lineRule="auto"/>
      </w:pPr>
      <w:r>
        <w:br w:type="page"/>
      </w:r>
    </w:p>
    <w:p w14:paraId="7B77E776" w14:textId="6510FBB7" w:rsidR="00DF371E" w:rsidRDefault="00DF371E" w:rsidP="00DF371E">
      <w:pPr>
        <w:pStyle w:val="Podnadpis"/>
      </w:pPr>
      <w:r>
        <w:lastRenderedPageBreak/>
        <w:t>Příloha 6</w:t>
      </w:r>
    </w:p>
    <w:p w14:paraId="5795789D" w14:textId="1C4116C6" w:rsidR="00DF371E" w:rsidRDefault="00DF371E" w:rsidP="00DF371E"/>
    <w:p w14:paraId="611A6788" w14:textId="77777777" w:rsidR="00C12F64" w:rsidRPr="00C12F64" w:rsidRDefault="00C12F64" w:rsidP="00C12F64">
      <w:pPr>
        <w:keepNext/>
        <w:keepLines/>
        <w:pBdr>
          <w:bottom w:val="single" w:sz="4" w:space="1" w:color="auto"/>
        </w:pBdr>
        <w:tabs>
          <w:tab w:val="left" w:pos="2410"/>
          <w:tab w:val="right" w:pos="9356"/>
        </w:tabs>
        <w:spacing w:before="200" w:after="0" w:line="276" w:lineRule="auto"/>
        <w:outlineLvl w:val="1"/>
        <w:rPr>
          <w:rFonts w:ascii="Calibri Light" w:eastAsia="Times New Roman" w:hAnsi="Calibri Light" w:cs="Times New Roman"/>
          <w:b/>
          <w:bCs/>
          <w:spacing w:val="5"/>
          <w:kern w:val="28"/>
          <w:sz w:val="52"/>
          <w:szCs w:val="52"/>
        </w:rPr>
      </w:pPr>
      <w:r w:rsidRPr="00C12F64">
        <w:rPr>
          <w:rFonts w:ascii="Calibri Light" w:eastAsia="Times New Roman" w:hAnsi="Calibri Light" w:cs="Times New Roman"/>
          <w:b/>
          <w:bCs/>
          <w:spacing w:val="5"/>
          <w:kern w:val="28"/>
          <w:sz w:val="52"/>
          <w:szCs w:val="52"/>
        </w:rPr>
        <w:t>SWOT analýza</w:t>
      </w:r>
    </w:p>
    <w:p w14:paraId="3BE2729F" w14:textId="79540B3C" w:rsidR="006128FF" w:rsidRPr="00C12F64" w:rsidRDefault="00C12F64" w:rsidP="00C12F64">
      <w:pPr>
        <w:spacing w:after="200" w:line="276" w:lineRule="auto"/>
        <w:jc w:val="both"/>
        <w:rPr>
          <w:rFonts w:ascii="Calibri" w:eastAsia="Calibri" w:hAnsi="Calibri" w:cs="Times New Roman"/>
          <w:sz w:val="22"/>
          <w:szCs w:val="22"/>
        </w:rPr>
      </w:pPr>
      <w:r w:rsidRPr="00C12F64">
        <w:rPr>
          <w:rFonts w:ascii="Calibri" w:eastAsia="Calibri" w:hAnsi="Calibri" w:cs="Times New Roman"/>
          <w:sz w:val="22"/>
          <w:szCs w:val="22"/>
        </w:rPr>
        <w:t>Cílem této SWOT analýzy je na základě přečteného textu rozebrat situaci člověka, který ve svém životě vyhořel, tzn. projevil se u něho „</w:t>
      </w:r>
      <w:proofErr w:type="spellStart"/>
      <w:r w:rsidRPr="00C12F64">
        <w:rPr>
          <w:rFonts w:ascii="Calibri" w:eastAsia="Calibri" w:hAnsi="Calibri" w:cs="Times New Roman"/>
          <w:sz w:val="22"/>
          <w:szCs w:val="22"/>
        </w:rPr>
        <w:t>burn-out</w:t>
      </w:r>
      <w:proofErr w:type="spellEnd"/>
      <w:r w:rsidRPr="00C12F64">
        <w:rPr>
          <w:rFonts w:ascii="Calibri" w:eastAsia="Calibri" w:hAnsi="Calibri" w:cs="Times New Roman"/>
          <w:sz w:val="22"/>
          <w:szCs w:val="22"/>
        </w:rPr>
        <w:t xml:space="preserve"> syndrom“. Úkolem je vyplnit do jednotlivých kvadrantů tabulky </w:t>
      </w:r>
      <w:r w:rsidRPr="00C12F64">
        <w:rPr>
          <w:rFonts w:ascii="Calibri" w:eastAsia="Calibri" w:hAnsi="Calibri" w:cs="Times New Roman"/>
          <w:b/>
          <w:bCs/>
          <w:sz w:val="22"/>
          <w:szCs w:val="22"/>
        </w:rPr>
        <w:t>silné stránky osobnosti</w:t>
      </w:r>
      <w:r w:rsidRPr="00C12F64">
        <w:rPr>
          <w:rFonts w:ascii="Calibri" w:eastAsia="Calibri" w:hAnsi="Calibri" w:cs="Times New Roman"/>
          <w:sz w:val="22"/>
          <w:szCs w:val="22"/>
        </w:rPr>
        <w:t xml:space="preserve"> daného člověka, ale také i jeho </w:t>
      </w:r>
      <w:r w:rsidRPr="00C12F64">
        <w:rPr>
          <w:rFonts w:ascii="Calibri" w:eastAsia="Calibri" w:hAnsi="Calibri" w:cs="Times New Roman"/>
          <w:b/>
          <w:bCs/>
          <w:sz w:val="22"/>
          <w:szCs w:val="22"/>
        </w:rPr>
        <w:t>slabé stránky</w:t>
      </w:r>
      <w:r w:rsidRPr="00C12F64">
        <w:rPr>
          <w:rFonts w:ascii="Calibri" w:eastAsia="Calibri" w:hAnsi="Calibri" w:cs="Times New Roman"/>
          <w:sz w:val="22"/>
          <w:szCs w:val="22"/>
        </w:rPr>
        <w:t xml:space="preserve">, které podle vás přispívají k možnému vyhoření. Dále je potřeba vyplnit, jaké </w:t>
      </w:r>
      <w:r w:rsidRPr="00C12F64">
        <w:rPr>
          <w:rFonts w:ascii="Calibri" w:eastAsia="Calibri" w:hAnsi="Calibri" w:cs="Times New Roman"/>
          <w:b/>
          <w:bCs/>
          <w:sz w:val="22"/>
          <w:szCs w:val="22"/>
        </w:rPr>
        <w:t>příležitosti</w:t>
      </w:r>
      <w:r w:rsidRPr="00C12F64">
        <w:rPr>
          <w:rFonts w:ascii="Calibri" w:eastAsia="Calibri" w:hAnsi="Calibri" w:cs="Times New Roman"/>
          <w:sz w:val="22"/>
          <w:szCs w:val="22"/>
        </w:rPr>
        <w:t xml:space="preserve"> člověk v životě má, když chce řešit svůj stav vyhoření. (Pokud je nenajdete v textu, použijte ty, o kterých jsme si dnes říkali na hodině </w:t>
      </w:r>
      <w:r w:rsidRPr="00C12F64">
        <w:rPr>
          <mc:AlternateContent>
            <mc:Choice Requires="w16se">
              <w:rFonts w:ascii="Calibri" w:eastAsia="Calibri" w:hAnsi="Calibri" w:cs="Times New Roman"/>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r w:rsidRPr="00C12F64">
        <w:rPr>
          <w:rFonts w:ascii="Calibri" w:eastAsia="Calibri" w:hAnsi="Calibri" w:cs="Times New Roman"/>
          <w:sz w:val="22"/>
          <w:szCs w:val="22"/>
        </w:rPr>
        <w:t xml:space="preserve">.) A jaké naopak </w:t>
      </w:r>
      <w:r w:rsidRPr="00C12F64">
        <w:rPr>
          <w:rFonts w:ascii="Calibri" w:eastAsia="Calibri" w:hAnsi="Calibri" w:cs="Times New Roman"/>
          <w:b/>
          <w:bCs/>
          <w:sz w:val="22"/>
          <w:szCs w:val="22"/>
        </w:rPr>
        <w:t xml:space="preserve">hrozby </w:t>
      </w:r>
      <w:r w:rsidRPr="00C12F64">
        <w:rPr>
          <w:rFonts w:ascii="Calibri" w:eastAsia="Calibri" w:hAnsi="Calibri" w:cs="Times New Roman"/>
          <w:sz w:val="22"/>
          <w:szCs w:val="22"/>
        </w:rPr>
        <w:t>člověku hrozí, když své vyhoření neřeší.</w:t>
      </w:r>
    </w:p>
    <w:p w14:paraId="7B70FC61" w14:textId="77777777" w:rsidR="00C12F64" w:rsidRPr="00C12F64" w:rsidRDefault="00C12F64" w:rsidP="00C12F64">
      <w:pPr>
        <w:keepNext/>
        <w:keepLines/>
        <w:pBdr>
          <w:bottom w:val="single" w:sz="4" w:space="1" w:color="auto"/>
        </w:pBdr>
        <w:tabs>
          <w:tab w:val="left" w:pos="2410"/>
          <w:tab w:val="right" w:pos="9356"/>
        </w:tabs>
        <w:spacing w:before="200" w:after="0" w:line="276" w:lineRule="auto"/>
        <w:ind w:left="2410" w:hanging="2410"/>
        <w:outlineLvl w:val="1"/>
        <w:rPr>
          <w:rFonts w:ascii="Calibri Light" w:eastAsia="Times New Roman" w:hAnsi="Calibri Light" w:cs="Times New Roman"/>
          <w:sz w:val="28"/>
          <w:szCs w:val="28"/>
        </w:rPr>
      </w:pPr>
      <w:r w:rsidRPr="00C12F64">
        <w:rPr>
          <w:rFonts w:ascii="Calibri Light" w:eastAsia="Times New Roman" w:hAnsi="Calibri Light" w:cs="Times New Roman"/>
          <w:sz w:val="28"/>
          <w:szCs w:val="28"/>
        </w:rPr>
        <w:t>Předmět analýzy: situace Aleny</w:t>
      </w:r>
      <w:r w:rsidRPr="00C12F64">
        <w:rPr>
          <w:rFonts w:ascii="Calibri Light" w:eastAsia="Times New Roman" w:hAnsi="Calibri Light" w:cs="Times New Roman"/>
          <w:sz w:val="28"/>
          <w:szCs w:val="28"/>
        </w:rPr>
        <w:tab/>
      </w:r>
    </w:p>
    <w:p w14:paraId="388F1E48" w14:textId="77777777" w:rsidR="00C12F64" w:rsidRPr="00C12F64" w:rsidRDefault="00C12F64" w:rsidP="00C12F64">
      <w:pPr>
        <w:spacing w:after="200" w:line="276" w:lineRule="auto"/>
        <w:rPr>
          <w:rFonts w:ascii="Calibri Light" w:eastAsia="Calibri" w:hAnsi="Calibri Light" w:cs="Times New Roman"/>
          <w:sz w:val="22"/>
          <w:szCs w:val="22"/>
        </w:rPr>
      </w:pPr>
    </w:p>
    <w:tbl>
      <w:tblPr>
        <w:tblStyle w:val="Mkatabulky2"/>
        <w:tblpPr w:leftFromText="141" w:rightFromText="141" w:vertAnchor="text" w:tblpY="1"/>
        <w:tblOverlap w:val="never"/>
        <w:tblW w:w="9464" w:type="dxa"/>
        <w:tblLook w:val="04A0" w:firstRow="1" w:lastRow="0" w:firstColumn="1" w:lastColumn="0" w:noHBand="0" w:noVBand="1"/>
      </w:tblPr>
      <w:tblGrid>
        <w:gridCol w:w="1172"/>
        <w:gridCol w:w="4153"/>
        <w:gridCol w:w="4139"/>
      </w:tblGrid>
      <w:tr w:rsidR="00C12F64" w:rsidRPr="00C12F64" w14:paraId="223953F5" w14:textId="77777777" w:rsidTr="00733011">
        <w:trPr>
          <w:cantSplit/>
          <w:trHeight w:hRule="exact" w:val="4253"/>
        </w:trPr>
        <w:tc>
          <w:tcPr>
            <w:tcW w:w="1172" w:type="dxa"/>
            <w:tcBorders>
              <w:top w:val="single" w:sz="4" w:space="0" w:color="auto"/>
            </w:tcBorders>
            <w:shd w:val="clear" w:color="auto" w:fill="auto"/>
            <w:textDirection w:val="btLr"/>
            <w:vAlign w:val="center"/>
          </w:tcPr>
          <w:p w14:paraId="65899289" w14:textId="77777777" w:rsidR="00C12F64" w:rsidRPr="00C12F64" w:rsidRDefault="00C12F64" w:rsidP="00C12F64">
            <w:pPr>
              <w:spacing w:after="200" w:line="276" w:lineRule="auto"/>
              <w:ind w:left="113" w:right="113"/>
              <w:jc w:val="center"/>
              <w:rPr>
                <w:rFonts w:ascii="Calibri Light" w:eastAsia="Calibri" w:hAnsi="Calibri Light" w:cs="Calibri"/>
                <w:b/>
                <w:sz w:val="24"/>
                <w:szCs w:val="24"/>
              </w:rPr>
            </w:pPr>
            <w:r w:rsidRPr="00C12F64">
              <w:rPr>
                <w:rFonts w:ascii="Calibri Light" w:eastAsia="Calibri" w:hAnsi="Calibri Light" w:cs="Calibri"/>
                <w:b/>
                <w:sz w:val="28"/>
                <w:szCs w:val="28"/>
              </w:rPr>
              <w:br/>
            </w:r>
            <w:r w:rsidRPr="00C12F64">
              <w:rPr>
                <w:rFonts w:ascii="Calibri Light" w:eastAsia="Calibri" w:hAnsi="Calibri Light" w:cs="Calibri"/>
                <w:sz w:val="24"/>
                <w:szCs w:val="24"/>
              </w:rPr>
              <w:t>vnitřní atributy osobnosti</w:t>
            </w:r>
          </w:p>
        </w:tc>
        <w:tc>
          <w:tcPr>
            <w:tcW w:w="4153" w:type="dxa"/>
            <w:shd w:val="clear" w:color="auto" w:fill="auto"/>
          </w:tcPr>
          <w:p w14:paraId="69C77E90" w14:textId="77777777" w:rsidR="00C12F64" w:rsidRPr="00C12F64" w:rsidRDefault="00C12F64" w:rsidP="00C12F64">
            <w:pPr>
              <w:spacing w:after="200" w:line="276" w:lineRule="auto"/>
              <w:rPr>
                <w:rFonts w:ascii="Calibri Light" w:eastAsia="Calibri" w:hAnsi="Calibri Light" w:cs="Calibri"/>
                <w:sz w:val="28"/>
                <w:szCs w:val="28"/>
              </w:rPr>
            </w:pPr>
            <w:r w:rsidRPr="00C12F64">
              <w:rPr>
                <w:rFonts w:ascii="Calibri Light" w:eastAsia="Calibri" w:hAnsi="Calibri Light" w:cs="Calibri"/>
                <w:b/>
                <w:sz w:val="40"/>
                <w:szCs w:val="40"/>
              </w:rPr>
              <w:t>S</w:t>
            </w:r>
            <w:r w:rsidRPr="00C12F64">
              <w:rPr>
                <w:rFonts w:ascii="Calibri Light" w:eastAsia="Calibri" w:hAnsi="Calibri Light" w:cs="Calibri"/>
                <w:bCs/>
                <w:sz w:val="28"/>
                <w:szCs w:val="28"/>
              </w:rPr>
              <w:t xml:space="preserve">TRENGHTS </w:t>
            </w:r>
            <w:r w:rsidRPr="00C12F64">
              <w:rPr>
                <w:rFonts w:ascii="Calibri Light" w:eastAsia="Calibri" w:hAnsi="Calibri Light" w:cs="Calibri"/>
                <w:sz w:val="28"/>
                <w:szCs w:val="28"/>
              </w:rPr>
              <w:t>(silné stránky)</w:t>
            </w:r>
          </w:p>
          <w:p w14:paraId="254F50A0" w14:textId="77777777" w:rsidR="00C12F64" w:rsidRPr="00C12F64" w:rsidRDefault="00C12F64" w:rsidP="00C12F64">
            <w:pPr>
              <w:numPr>
                <w:ilvl w:val="0"/>
                <w:numId w:val="15"/>
              </w:numPr>
              <w:spacing w:line="276" w:lineRule="auto"/>
              <w:contextualSpacing/>
              <w:rPr>
                <w:rFonts w:ascii="Calibri" w:eastAsia="Calibri" w:hAnsi="Calibri" w:cs="Calibri"/>
                <w:b/>
                <w:sz w:val="24"/>
                <w:szCs w:val="24"/>
              </w:rPr>
            </w:pPr>
            <w:r w:rsidRPr="00C12F64">
              <w:rPr>
                <w:rFonts w:ascii="Calibri" w:eastAsia="Calibri" w:hAnsi="Calibri" w:cs="Calibri"/>
                <w:sz w:val="24"/>
                <w:szCs w:val="24"/>
              </w:rPr>
              <w:t>komunikativnost</w:t>
            </w:r>
          </w:p>
          <w:p w14:paraId="6ED4DCB2" w14:textId="77777777" w:rsidR="00C12F64" w:rsidRPr="00C12F64" w:rsidRDefault="00C12F64" w:rsidP="00C12F64">
            <w:pPr>
              <w:numPr>
                <w:ilvl w:val="0"/>
                <w:numId w:val="15"/>
              </w:numPr>
              <w:spacing w:line="276" w:lineRule="auto"/>
              <w:contextualSpacing/>
              <w:rPr>
                <w:rFonts w:ascii="Calibri" w:eastAsia="Calibri" w:hAnsi="Calibri" w:cs="Calibri"/>
                <w:bCs/>
                <w:sz w:val="24"/>
                <w:szCs w:val="24"/>
              </w:rPr>
            </w:pPr>
            <w:r w:rsidRPr="00C12F64">
              <w:rPr>
                <w:rFonts w:ascii="Calibri" w:eastAsia="Calibri" w:hAnsi="Calibri" w:cs="Calibri"/>
                <w:bCs/>
                <w:sz w:val="24"/>
                <w:szCs w:val="24"/>
              </w:rPr>
              <w:t>pracovitost</w:t>
            </w:r>
          </w:p>
          <w:p w14:paraId="772378F2" w14:textId="77777777" w:rsidR="00C12F64" w:rsidRPr="00C12F64" w:rsidRDefault="00C12F64" w:rsidP="00C12F64">
            <w:pPr>
              <w:numPr>
                <w:ilvl w:val="0"/>
                <w:numId w:val="15"/>
              </w:numPr>
              <w:spacing w:line="276" w:lineRule="auto"/>
              <w:contextualSpacing/>
              <w:rPr>
                <w:rFonts w:ascii="Calibri" w:eastAsia="Calibri" w:hAnsi="Calibri" w:cs="Calibri"/>
                <w:bCs/>
                <w:sz w:val="24"/>
                <w:szCs w:val="24"/>
              </w:rPr>
            </w:pPr>
            <w:r w:rsidRPr="00C12F64">
              <w:rPr>
                <w:rFonts w:ascii="Calibri" w:eastAsia="Calibri" w:hAnsi="Calibri" w:cs="Calibri"/>
                <w:bCs/>
                <w:sz w:val="24"/>
                <w:szCs w:val="24"/>
              </w:rPr>
              <w:t>cílevědomost</w:t>
            </w:r>
          </w:p>
          <w:p w14:paraId="26E3C57D" w14:textId="77777777" w:rsidR="00C12F64" w:rsidRPr="00C12F64" w:rsidRDefault="00C12F64" w:rsidP="00C12F64">
            <w:pPr>
              <w:numPr>
                <w:ilvl w:val="0"/>
                <w:numId w:val="15"/>
              </w:numPr>
              <w:spacing w:line="276" w:lineRule="auto"/>
              <w:contextualSpacing/>
              <w:rPr>
                <w:rFonts w:ascii="Calibri Light" w:eastAsia="Calibri" w:hAnsi="Calibri Light" w:cs="Calibri"/>
                <w:bCs/>
                <w:sz w:val="24"/>
                <w:szCs w:val="24"/>
              </w:rPr>
            </w:pPr>
            <w:r w:rsidRPr="00C12F64">
              <w:rPr>
                <w:rFonts w:ascii="Calibri" w:eastAsia="Calibri" w:hAnsi="Calibri" w:cs="Calibri"/>
                <w:bCs/>
                <w:sz w:val="24"/>
                <w:szCs w:val="24"/>
              </w:rPr>
              <w:t>schopnost prosadit se a vést lidi</w:t>
            </w:r>
          </w:p>
        </w:tc>
        <w:tc>
          <w:tcPr>
            <w:tcW w:w="4139" w:type="dxa"/>
            <w:shd w:val="clear" w:color="auto" w:fill="auto"/>
          </w:tcPr>
          <w:p w14:paraId="0B1C23B5" w14:textId="77777777" w:rsidR="00C12F64" w:rsidRPr="00C12F64" w:rsidRDefault="00C12F64" w:rsidP="00C12F64">
            <w:pPr>
              <w:spacing w:after="200" w:line="276" w:lineRule="auto"/>
              <w:rPr>
                <w:rFonts w:ascii="Calibri Light" w:eastAsia="Calibri" w:hAnsi="Calibri Light" w:cs="Calibri"/>
                <w:sz w:val="28"/>
                <w:szCs w:val="28"/>
              </w:rPr>
            </w:pPr>
            <w:r w:rsidRPr="00C12F64">
              <w:rPr>
                <w:rFonts w:ascii="Calibri Light" w:eastAsia="Calibri" w:hAnsi="Calibri Light" w:cs="Calibri"/>
                <w:b/>
                <w:sz w:val="40"/>
                <w:szCs w:val="40"/>
              </w:rPr>
              <w:t>W</w:t>
            </w:r>
            <w:r w:rsidRPr="00C12F64">
              <w:rPr>
                <w:rFonts w:ascii="Calibri Light" w:eastAsia="Calibri" w:hAnsi="Calibri Light" w:cs="Calibri"/>
                <w:bCs/>
                <w:sz w:val="28"/>
                <w:szCs w:val="28"/>
              </w:rPr>
              <w:t xml:space="preserve">EAKNESSES </w:t>
            </w:r>
            <w:r w:rsidRPr="00C12F64">
              <w:rPr>
                <w:rFonts w:ascii="Calibri Light" w:eastAsia="Calibri" w:hAnsi="Calibri Light" w:cs="Calibri"/>
                <w:sz w:val="28"/>
                <w:szCs w:val="28"/>
              </w:rPr>
              <w:t>(slabé stránky)</w:t>
            </w:r>
          </w:p>
          <w:p w14:paraId="51927B51" w14:textId="77777777" w:rsidR="00C12F64" w:rsidRPr="00C12F64" w:rsidRDefault="00C12F64" w:rsidP="00C12F64">
            <w:pPr>
              <w:numPr>
                <w:ilvl w:val="0"/>
                <w:numId w:val="14"/>
              </w:numPr>
              <w:spacing w:line="276" w:lineRule="auto"/>
              <w:contextualSpacing/>
              <w:rPr>
                <w:rFonts w:ascii="Calibri Light" w:eastAsia="Calibri" w:hAnsi="Calibri Light" w:cs="Calibri"/>
                <w:sz w:val="24"/>
                <w:szCs w:val="24"/>
              </w:rPr>
            </w:pPr>
            <w:r w:rsidRPr="00C12F64">
              <w:rPr>
                <w:rFonts w:ascii="Calibri Light" w:eastAsia="Calibri" w:hAnsi="Calibri Light" w:cs="Calibri"/>
                <w:sz w:val="24"/>
                <w:szCs w:val="24"/>
              </w:rPr>
              <w:t>workoholismus</w:t>
            </w:r>
          </w:p>
          <w:p w14:paraId="7B91C4D7" w14:textId="77777777" w:rsidR="00C12F64" w:rsidRPr="00C12F64" w:rsidRDefault="00C12F64" w:rsidP="00C12F64">
            <w:pPr>
              <w:numPr>
                <w:ilvl w:val="0"/>
                <w:numId w:val="14"/>
              </w:numPr>
              <w:spacing w:line="276" w:lineRule="auto"/>
              <w:contextualSpacing/>
              <w:rPr>
                <w:rFonts w:ascii="Calibri Light" w:eastAsia="Calibri" w:hAnsi="Calibri Light" w:cs="Calibri"/>
                <w:sz w:val="24"/>
                <w:szCs w:val="24"/>
              </w:rPr>
            </w:pPr>
            <w:r w:rsidRPr="00C12F64">
              <w:rPr>
                <w:rFonts w:ascii="Calibri Light" w:eastAsia="Calibri" w:hAnsi="Calibri Light" w:cs="Calibri"/>
                <w:sz w:val="24"/>
                <w:szCs w:val="24"/>
              </w:rPr>
              <w:t>neschopnost vyvážit čas mezi prací a osobním životem a volným časem</w:t>
            </w:r>
          </w:p>
        </w:tc>
      </w:tr>
      <w:tr w:rsidR="00C12F64" w:rsidRPr="00C12F64" w14:paraId="4D657007" w14:textId="77777777" w:rsidTr="00733011">
        <w:trPr>
          <w:cantSplit/>
          <w:trHeight w:hRule="exact" w:val="4253"/>
        </w:trPr>
        <w:tc>
          <w:tcPr>
            <w:tcW w:w="1172" w:type="dxa"/>
            <w:shd w:val="clear" w:color="auto" w:fill="auto"/>
            <w:textDirection w:val="btLr"/>
            <w:vAlign w:val="center"/>
          </w:tcPr>
          <w:p w14:paraId="0C56AE8E" w14:textId="77777777" w:rsidR="00C12F64" w:rsidRPr="00C12F64" w:rsidRDefault="00C12F64" w:rsidP="00C12F64">
            <w:pPr>
              <w:spacing w:after="200" w:line="276" w:lineRule="auto"/>
              <w:ind w:left="113" w:right="113"/>
              <w:jc w:val="center"/>
              <w:rPr>
                <w:rFonts w:ascii="Calibri Light" w:eastAsia="Calibri" w:hAnsi="Calibri Light" w:cs="Calibri"/>
                <w:b/>
                <w:sz w:val="24"/>
                <w:szCs w:val="24"/>
              </w:rPr>
            </w:pPr>
            <w:r w:rsidRPr="00C12F64">
              <w:rPr>
                <w:rFonts w:ascii="Calibri Light" w:eastAsia="Calibri" w:hAnsi="Calibri Light" w:cs="Calibri"/>
                <w:b/>
                <w:sz w:val="28"/>
                <w:szCs w:val="28"/>
              </w:rPr>
              <w:br/>
            </w:r>
            <w:r w:rsidRPr="00C12F64">
              <w:rPr>
                <w:rFonts w:ascii="Calibri Light" w:eastAsia="Calibri" w:hAnsi="Calibri Light" w:cs="Calibri"/>
                <w:sz w:val="24"/>
                <w:szCs w:val="24"/>
              </w:rPr>
              <w:t>vnější atributy prostředí</w:t>
            </w:r>
          </w:p>
        </w:tc>
        <w:tc>
          <w:tcPr>
            <w:tcW w:w="4153" w:type="dxa"/>
            <w:shd w:val="clear" w:color="auto" w:fill="auto"/>
          </w:tcPr>
          <w:p w14:paraId="74733B2D" w14:textId="77777777" w:rsidR="00C12F64" w:rsidRPr="00C12F64" w:rsidRDefault="00C12F64" w:rsidP="00C12F64">
            <w:pPr>
              <w:spacing w:after="200" w:line="276" w:lineRule="auto"/>
              <w:rPr>
                <w:rFonts w:ascii="Calibri Light" w:eastAsia="Calibri" w:hAnsi="Calibri Light" w:cs="Calibri"/>
                <w:sz w:val="28"/>
                <w:szCs w:val="28"/>
              </w:rPr>
            </w:pPr>
            <w:r w:rsidRPr="00C12F64">
              <w:rPr>
                <w:rFonts w:ascii="Calibri Light" w:eastAsia="Calibri" w:hAnsi="Calibri Light" w:cs="Calibri"/>
                <w:b/>
                <w:sz w:val="40"/>
                <w:szCs w:val="40"/>
              </w:rPr>
              <w:t>O</w:t>
            </w:r>
            <w:r w:rsidRPr="00C12F64">
              <w:rPr>
                <w:rFonts w:ascii="Calibri Light" w:eastAsia="Calibri" w:hAnsi="Calibri Light" w:cs="Calibri"/>
                <w:bCs/>
                <w:sz w:val="28"/>
                <w:szCs w:val="28"/>
              </w:rPr>
              <w:t xml:space="preserve">PPORTUNITIES </w:t>
            </w:r>
            <w:r w:rsidRPr="00C12F64">
              <w:rPr>
                <w:rFonts w:ascii="Calibri Light" w:eastAsia="Calibri" w:hAnsi="Calibri Light" w:cs="Calibri"/>
                <w:sz w:val="28"/>
                <w:szCs w:val="28"/>
              </w:rPr>
              <w:t>(příležitosti)</w:t>
            </w:r>
          </w:p>
          <w:p w14:paraId="03B21308" w14:textId="77777777" w:rsidR="00C12F64" w:rsidRPr="00C12F64" w:rsidRDefault="00C12F64" w:rsidP="00C12F64">
            <w:pPr>
              <w:numPr>
                <w:ilvl w:val="0"/>
                <w:numId w:val="13"/>
              </w:numPr>
              <w:spacing w:line="276" w:lineRule="auto"/>
              <w:contextualSpacing/>
              <w:rPr>
                <w:rFonts w:ascii="Calibri Light" w:eastAsia="Calibri" w:hAnsi="Calibri Light" w:cs="Calibri"/>
                <w:sz w:val="24"/>
                <w:szCs w:val="24"/>
              </w:rPr>
            </w:pPr>
            <w:r w:rsidRPr="00C12F64">
              <w:rPr>
                <w:rFonts w:ascii="Calibri Light" w:eastAsia="Calibri" w:hAnsi="Calibri Light" w:cs="Calibri"/>
                <w:sz w:val="24"/>
                <w:szCs w:val="24"/>
              </w:rPr>
              <w:t>obrátit se na psychologickou odbornou pomoc (</w:t>
            </w:r>
            <w:proofErr w:type="spellStart"/>
            <w:r w:rsidRPr="00C12F64">
              <w:rPr>
                <w:rFonts w:ascii="Calibri Light" w:eastAsia="Calibri" w:hAnsi="Calibri Light" w:cs="Calibri"/>
                <w:sz w:val="24"/>
                <w:szCs w:val="24"/>
              </w:rPr>
              <w:t>AdiCare</w:t>
            </w:r>
            <w:proofErr w:type="spellEnd"/>
            <w:r w:rsidRPr="00C12F64">
              <w:rPr>
                <w:rFonts w:ascii="Calibri Light" w:eastAsia="Calibri" w:hAnsi="Calibri Light" w:cs="Calibri"/>
                <w:sz w:val="24"/>
                <w:szCs w:val="24"/>
              </w:rPr>
              <w:t>)</w:t>
            </w:r>
          </w:p>
          <w:p w14:paraId="6190B9C0" w14:textId="77777777" w:rsidR="00C12F64" w:rsidRPr="00C12F64" w:rsidRDefault="00C12F64" w:rsidP="00C12F64">
            <w:pPr>
              <w:numPr>
                <w:ilvl w:val="0"/>
                <w:numId w:val="13"/>
              </w:numPr>
              <w:spacing w:line="276" w:lineRule="auto"/>
              <w:contextualSpacing/>
              <w:rPr>
                <w:rFonts w:ascii="Calibri Light" w:eastAsia="Calibri" w:hAnsi="Calibri Light" w:cs="Calibri"/>
                <w:sz w:val="24"/>
                <w:szCs w:val="24"/>
              </w:rPr>
            </w:pPr>
            <w:r w:rsidRPr="00C12F64">
              <w:rPr>
                <w:rFonts w:ascii="Calibri Light" w:eastAsia="Calibri" w:hAnsi="Calibri Light" w:cs="Calibri"/>
                <w:sz w:val="24"/>
                <w:szCs w:val="24"/>
              </w:rPr>
              <w:t>psychoterapie</w:t>
            </w:r>
          </w:p>
          <w:p w14:paraId="0832DC29" w14:textId="77777777" w:rsidR="00C12F64" w:rsidRPr="00C12F64" w:rsidRDefault="00C12F64" w:rsidP="00C12F64">
            <w:pPr>
              <w:numPr>
                <w:ilvl w:val="0"/>
                <w:numId w:val="13"/>
              </w:numPr>
              <w:spacing w:line="276" w:lineRule="auto"/>
              <w:contextualSpacing/>
              <w:rPr>
                <w:rFonts w:ascii="Calibri Light" w:eastAsia="Calibri" w:hAnsi="Calibri Light" w:cs="Calibri"/>
                <w:sz w:val="24"/>
                <w:szCs w:val="24"/>
              </w:rPr>
            </w:pPr>
            <w:r w:rsidRPr="00C12F64">
              <w:rPr>
                <w:rFonts w:ascii="Calibri Light" w:eastAsia="Calibri" w:hAnsi="Calibri Light" w:cs="Calibri"/>
                <w:sz w:val="24"/>
                <w:szCs w:val="24"/>
              </w:rPr>
              <w:t>kognitivní relaxace</w:t>
            </w:r>
          </w:p>
          <w:p w14:paraId="2234C978" w14:textId="77777777" w:rsidR="00C12F64" w:rsidRPr="00C12F64" w:rsidRDefault="00C12F64" w:rsidP="00C12F64">
            <w:pPr>
              <w:ind w:left="360"/>
              <w:rPr>
                <w:rFonts w:ascii="Calibri Light" w:eastAsia="Calibri" w:hAnsi="Calibri Light" w:cs="Calibri"/>
                <w:sz w:val="24"/>
                <w:szCs w:val="24"/>
              </w:rPr>
            </w:pPr>
          </w:p>
        </w:tc>
        <w:tc>
          <w:tcPr>
            <w:tcW w:w="4139" w:type="dxa"/>
            <w:shd w:val="clear" w:color="auto" w:fill="auto"/>
          </w:tcPr>
          <w:p w14:paraId="5E21B963" w14:textId="77777777" w:rsidR="00C12F64" w:rsidRPr="00C12F64" w:rsidRDefault="00C12F64" w:rsidP="00C12F64">
            <w:pPr>
              <w:spacing w:after="200" w:line="276" w:lineRule="auto"/>
              <w:rPr>
                <w:rFonts w:ascii="Calibri Light" w:eastAsia="Calibri" w:hAnsi="Calibri Light" w:cs="Calibri"/>
                <w:sz w:val="28"/>
                <w:szCs w:val="28"/>
              </w:rPr>
            </w:pPr>
            <w:r w:rsidRPr="00C12F64">
              <w:rPr>
                <w:rFonts w:ascii="Calibri Light" w:eastAsia="Calibri" w:hAnsi="Calibri Light" w:cs="Calibri"/>
                <w:b/>
                <w:sz w:val="40"/>
                <w:szCs w:val="40"/>
              </w:rPr>
              <w:t>T</w:t>
            </w:r>
            <w:r w:rsidRPr="00C12F64">
              <w:rPr>
                <w:rFonts w:ascii="Calibri Light" w:eastAsia="Calibri" w:hAnsi="Calibri Light" w:cs="Calibri"/>
                <w:bCs/>
                <w:sz w:val="28"/>
                <w:szCs w:val="28"/>
              </w:rPr>
              <w:t>HREATS</w:t>
            </w:r>
            <w:r w:rsidRPr="00C12F64">
              <w:rPr>
                <w:rFonts w:ascii="Calibri Light" w:eastAsia="Calibri" w:hAnsi="Calibri Light" w:cs="Calibri"/>
                <w:sz w:val="28"/>
                <w:szCs w:val="28"/>
              </w:rPr>
              <w:t xml:space="preserve"> (hrozby)</w:t>
            </w:r>
          </w:p>
          <w:p w14:paraId="4ED1FF07" w14:textId="77777777" w:rsidR="00C12F64" w:rsidRPr="00C12F64" w:rsidRDefault="00C12F64" w:rsidP="00C12F64">
            <w:pPr>
              <w:numPr>
                <w:ilvl w:val="0"/>
                <w:numId w:val="12"/>
              </w:numPr>
              <w:spacing w:line="276" w:lineRule="auto"/>
              <w:contextualSpacing/>
              <w:rPr>
                <w:rFonts w:ascii="Calibri Light" w:eastAsia="Calibri" w:hAnsi="Calibri Light" w:cs="Calibri"/>
                <w:sz w:val="24"/>
                <w:szCs w:val="24"/>
              </w:rPr>
            </w:pPr>
            <w:r w:rsidRPr="00C12F64">
              <w:rPr>
                <w:rFonts w:ascii="Calibri Light" w:eastAsia="Calibri" w:hAnsi="Calibri Light" w:cs="Calibri"/>
                <w:sz w:val="24"/>
                <w:szCs w:val="24"/>
              </w:rPr>
              <w:t>zdravotní problémy</w:t>
            </w:r>
          </w:p>
          <w:p w14:paraId="6931973E" w14:textId="77777777" w:rsidR="00C12F64" w:rsidRPr="00C12F64" w:rsidRDefault="00C12F64" w:rsidP="00C12F64">
            <w:pPr>
              <w:numPr>
                <w:ilvl w:val="0"/>
                <w:numId w:val="12"/>
              </w:numPr>
              <w:spacing w:line="276" w:lineRule="auto"/>
              <w:contextualSpacing/>
              <w:rPr>
                <w:rFonts w:ascii="Calibri Light" w:eastAsia="Calibri" w:hAnsi="Calibri Light" w:cs="Calibri"/>
                <w:sz w:val="24"/>
                <w:szCs w:val="24"/>
              </w:rPr>
            </w:pPr>
            <w:r w:rsidRPr="00C12F64">
              <w:rPr>
                <w:rFonts w:ascii="Calibri Light" w:eastAsia="Calibri" w:hAnsi="Calibri Light" w:cs="Calibri"/>
                <w:sz w:val="24"/>
                <w:szCs w:val="24"/>
              </w:rPr>
              <w:t>únava, stres, podrážděnost, deprese</w:t>
            </w:r>
          </w:p>
          <w:p w14:paraId="2E840E59" w14:textId="77777777" w:rsidR="00C12F64" w:rsidRPr="00C12F64" w:rsidRDefault="00C12F64" w:rsidP="00C12F64">
            <w:pPr>
              <w:numPr>
                <w:ilvl w:val="0"/>
                <w:numId w:val="12"/>
              </w:numPr>
              <w:spacing w:line="276" w:lineRule="auto"/>
              <w:contextualSpacing/>
              <w:rPr>
                <w:rFonts w:ascii="Calibri Light" w:eastAsia="Calibri" w:hAnsi="Calibri Light" w:cs="Calibri"/>
                <w:sz w:val="24"/>
                <w:szCs w:val="24"/>
              </w:rPr>
            </w:pPr>
            <w:r w:rsidRPr="00C12F64">
              <w:rPr>
                <w:rFonts w:ascii="Calibri Light" w:eastAsia="Calibri" w:hAnsi="Calibri Light" w:cs="Calibri"/>
                <w:sz w:val="24"/>
                <w:szCs w:val="24"/>
              </w:rPr>
              <w:t>ztráta sebevědomí</w:t>
            </w:r>
          </w:p>
          <w:p w14:paraId="1B274A98" w14:textId="77777777" w:rsidR="00C12F64" w:rsidRPr="00C12F64" w:rsidRDefault="00C12F64" w:rsidP="00C12F64">
            <w:pPr>
              <w:numPr>
                <w:ilvl w:val="0"/>
                <w:numId w:val="12"/>
              </w:numPr>
              <w:spacing w:line="276" w:lineRule="auto"/>
              <w:contextualSpacing/>
              <w:rPr>
                <w:rFonts w:ascii="Calibri Light" w:eastAsia="Calibri" w:hAnsi="Calibri Light" w:cs="Calibri"/>
                <w:sz w:val="24"/>
                <w:szCs w:val="24"/>
              </w:rPr>
            </w:pPr>
            <w:r w:rsidRPr="00C12F64">
              <w:rPr>
                <w:rFonts w:ascii="Calibri Light" w:eastAsia="Calibri" w:hAnsi="Calibri Light" w:cs="Calibri"/>
                <w:sz w:val="24"/>
                <w:szCs w:val="24"/>
              </w:rPr>
              <w:t>neschopnost usnout bez podání léků</w:t>
            </w:r>
          </w:p>
        </w:tc>
      </w:tr>
    </w:tbl>
    <w:p w14:paraId="478788F8" w14:textId="77777777" w:rsidR="00C12F64" w:rsidRPr="00C12F64" w:rsidRDefault="00C12F64" w:rsidP="00C12F64">
      <w:pPr>
        <w:spacing w:after="200" w:line="276" w:lineRule="auto"/>
        <w:rPr>
          <w:rFonts w:ascii="Calibri" w:eastAsia="Calibri" w:hAnsi="Calibri" w:cs="Times New Roman"/>
          <w:sz w:val="22"/>
          <w:szCs w:val="22"/>
        </w:rPr>
      </w:pPr>
    </w:p>
    <w:p w14:paraId="359E766C" w14:textId="77777777" w:rsidR="00C12F64" w:rsidRPr="00C12F64" w:rsidRDefault="00C12F64" w:rsidP="00C12F64">
      <w:pPr>
        <w:spacing w:after="200" w:line="276" w:lineRule="auto"/>
        <w:rPr>
          <w:rFonts w:ascii="Calibri" w:eastAsia="Calibri" w:hAnsi="Calibri" w:cs="Times New Roman"/>
          <w:sz w:val="22"/>
          <w:szCs w:val="22"/>
        </w:rPr>
      </w:pPr>
    </w:p>
    <w:p w14:paraId="1B31EF65" w14:textId="77777777" w:rsidR="00C12F64" w:rsidRPr="00C12F64" w:rsidRDefault="00C12F64" w:rsidP="00C12F64">
      <w:pPr>
        <w:spacing w:after="200" w:line="276" w:lineRule="auto"/>
        <w:rPr>
          <w:rFonts w:ascii="Calibri" w:eastAsia="Calibri" w:hAnsi="Calibri" w:cs="Times New Roman"/>
          <w:sz w:val="22"/>
          <w:szCs w:val="22"/>
        </w:rPr>
      </w:pPr>
    </w:p>
    <w:p w14:paraId="65B9A738" w14:textId="77777777" w:rsidR="00C12F64" w:rsidRPr="00C12F64" w:rsidRDefault="00C12F64" w:rsidP="00C12F64">
      <w:pPr>
        <w:spacing w:after="200" w:line="276" w:lineRule="auto"/>
        <w:rPr>
          <w:rFonts w:ascii="Calibri" w:eastAsia="Calibri" w:hAnsi="Calibri" w:cs="Times New Roman"/>
          <w:sz w:val="22"/>
          <w:szCs w:val="22"/>
        </w:rPr>
      </w:pPr>
    </w:p>
    <w:p w14:paraId="4BE0FE3E" w14:textId="77777777" w:rsidR="00C12F64" w:rsidRDefault="00C12F64" w:rsidP="00C12F64">
      <w:pPr>
        <w:keepNext/>
        <w:keepLines/>
        <w:pBdr>
          <w:bottom w:val="single" w:sz="4" w:space="1" w:color="auto"/>
        </w:pBdr>
        <w:tabs>
          <w:tab w:val="left" w:pos="2410"/>
          <w:tab w:val="right" w:pos="9356"/>
        </w:tabs>
        <w:spacing w:before="200" w:after="0" w:line="276" w:lineRule="auto"/>
        <w:ind w:left="2410" w:hanging="2410"/>
        <w:outlineLvl w:val="1"/>
        <w:rPr>
          <w:rFonts w:ascii="Calibri Light" w:eastAsia="Times New Roman" w:hAnsi="Calibri Light" w:cs="Times New Roman"/>
          <w:sz w:val="28"/>
          <w:szCs w:val="28"/>
        </w:rPr>
      </w:pPr>
    </w:p>
    <w:p w14:paraId="4E00EFD9" w14:textId="77777777" w:rsidR="006128FF" w:rsidRDefault="006128FF" w:rsidP="00C12F64">
      <w:pPr>
        <w:keepNext/>
        <w:keepLines/>
        <w:pBdr>
          <w:bottom w:val="single" w:sz="4" w:space="1" w:color="auto"/>
        </w:pBdr>
        <w:tabs>
          <w:tab w:val="left" w:pos="2410"/>
          <w:tab w:val="right" w:pos="9356"/>
        </w:tabs>
        <w:spacing w:before="200" w:after="0" w:line="276" w:lineRule="auto"/>
        <w:ind w:left="2410" w:hanging="2410"/>
        <w:outlineLvl w:val="1"/>
        <w:rPr>
          <w:rFonts w:ascii="Calibri Light" w:eastAsia="Times New Roman" w:hAnsi="Calibri Light" w:cs="Times New Roman"/>
          <w:sz w:val="28"/>
          <w:szCs w:val="28"/>
        </w:rPr>
      </w:pPr>
    </w:p>
    <w:p w14:paraId="1E50EBA8" w14:textId="4C6B5DF9" w:rsidR="00C12F64" w:rsidRPr="00C12F64" w:rsidRDefault="00C12F64" w:rsidP="00C12F64">
      <w:pPr>
        <w:keepNext/>
        <w:keepLines/>
        <w:pBdr>
          <w:bottom w:val="single" w:sz="4" w:space="1" w:color="auto"/>
        </w:pBdr>
        <w:tabs>
          <w:tab w:val="left" w:pos="2410"/>
          <w:tab w:val="right" w:pos="9356"/>
        </w:tabs>
        <w:spacing w:before="200" w:after="0" w:line="276" w:lineRule="auto"/>
        <w:ind w:left="2410" w:hanging="2410"/>
        <w:outlineLvl w:val="1"/>
        <w:rPr>
          <w:rFonts w:ascii="Calibri Light" w:eastAsia="Times New Roman" w:hAnsi="Calibri Light" w:cs="Times New Roman"/>
          <w:sz w:val="28"/>
          <w:szCs w:val="28"/>
        </w:rPr>
      </w:pPr>
      <w:r w:rsidRPr="00C12F64">
        <w:rPr>
          <w:rFonts w:ascii="Calibri Light" w:eastAsia="Times New Roman" w:hAnsi="Calibri Light" w:cs="Times New Roman"/>
          <w:sz w:val="28"/>
          <w:szCs w:val="28"/>
        </w:rPr>
        <w:t>Předmět analýzy: situace Kateřiny</w:t>
      </w:r>
      <w:r w:rsidRPr="00C12F64">
        <w:rPr>
          <w:rFonts w:ascii="Calibri Light" w:eastAsia="Times New Roman" w:hAnsi="Calibri Light" w:cs="Times New Roman"/>
          <w:sz w:val="28"/>
          <w:szCs w:val="28"/>
        </w:rPr>
        <w:tab/>
      </w:r>
    </w:p>
    <w:p w14:paraId="216D5D7B" w14:textId="77777777" w:rsidR="00C12F64" w:rsidRPr="00C12F64" w:rsidRDefault="00C12F64" w:rsidP="00C12F64">
      <w:pPr>
        <w:spacing w:after="200" w:line="276" w:lineRule="auto"/>
        <w:rPr>
          <w:rFonts w:ascii="Calibri Light" w:eastAsia="Calibri" w:hAnsi="Calibri Light" w:cs="Times New Roman"/>
          <w:sz w:val="22"/>
          <w:szCs w:val="22"/>
        </w:rPr>
      </w:pPr>
    </w:p>
    <w:tbl>
      <w:tblPr>
        <w:tblStyle w:val="Mkatabulky2"/>
        <w:tblpPr w:leftFromText="141" w:rightFromText="141" w:vertAnchor="text" w:tblpY="1"/>
        <w:tblOverlap w:val="never"/>
        <w:tblW w:w="9464" w:type="dxa"/>
        <w:tblLook w:val="04A0" w:firstRow="1" w:lastRow="0" w:firstColumn="1" w:lastColumn="0" w:noHBand="0" w:noVBand="1"/>
      </w:tblPr>
      <w:tblGrid>
        <w:gridCol w:w="1172"/>
        <w:gridCol w:w="4153"/>
        <w:gridCol w:w="4139"/>
      </w:tblGrid>
      <w:tr w:rsidR="00C12F64" w:rsidRPr="00C12F64" w14:paraId="0EC3857F" w14:textId="77777777" w:rsidTr="00733011">
        <w:trPr>
          <w:cantSplit/>
          <w:trHeight w:hRule="exact" w:val="4253"/>
        </w:trPr>
        <w:tc>
          <w:tcPr>
            <w:tcW w:w="1172" w:type="dxa"/>
            <w:tcBorders>
              <w:top w:val="single" w:sz="4" w:space="0" w:color="auto"/>
            </w:tcBorders>
            <w:shd w:val="clear" w:color="auto" w:fill="auto"/>
            <w:textDirection w:val="btLr"/>
            <w:vAlign w:val="center"/>
          </w:tcPr>
          <w:p w14:paraId="7BA7FC2A" w14:textId="77777777" w:rsidR="00C12F64" w:rsidRPr="00C12F64" w:rsidRDefault="00C12F64" w:rsidP="00C12F64">
            <w:pPr>
              <w:spacing w:after="200" w:line="276" w:lineRule="auto"/>
              <w:ind w:left="113" w:right="113"/>
              <w:jc w:val="center"/>
              <w:rPr>
                <w:rFonts w:ascii="Calibri Light" w:eastAsia="Calibri" w:hAnsi="Calibri Light" w:cs="Calibri"/>
                <w:b/>
                <w:sz w:val="24"/>
                <w:szCs w:val="24"/>
              </w:rPr>
            </w:pPr>
            <w:r w:rsidRPr="00C12F64">
              <w:rPr>
                <w:rFonts w:ascii="Calibri Light" w:eastAsia="Calibri" w:hAnsi="Calibri Light" w:cs="Calibri"/>
                <w:b/>
                <w:sz w:val="28"/>
                <w:szCs w:val="28"/>
              </w:rPr>
              <w:lastRenderedPageBreak/>
              <w:br/>
            </w:r>
            <w:r w:rsidRPr="00C12F64">
              <w:rPr>
                <w:rFonts w:ascii="Calibri Light" w:eastAsia="Calibri" w:hAnsi="Calibri Light" w:cs="Calibri"/>
                <w:sz w:val="24"/>
                <w:szCs w:val="24"/>
              </w:rPr>
              <w:t>vnitřní atributy osobnosti</w:t>
            </w:r>
          </w:p>
        </w:tc>
        <w:tc>
          <w:tcPr>
            <w:tcW w:w="4153" w:type="dxa"/>
            <w:shd w:val="clear" w:color="auto" w:fill="auto"/>
          </w:tcPr>
          <w:p w14:paraId="7681D835" w14:textId="77777777" w:rsidR="00C12F64" w:rsidRPr="00C12F64" w:rsidRDefault="00C12F64" w:rsidP="00C12F64">
            <w:pPr>
              <w:spacing w:after="200" w:line="276" w:lineRule="auto"/>
              <w:rPr>
                <w:rFonts w:ascii="Calibri Light" w:eastAsia="Calibri" w:hAnsi="Calibri Light" w:cs="Calibri"/>
                <w:sz w:val="28"/>
                <w:szCs w:val="28"/>
              </w:rPr>
            </w:pPr>
            <w:r w:rsidRPr="00C12F64">
              <w:rPr>
                <w:rFonts w:ascii="Calibri Light" w:eastAsia="Calibri" w:hAnsi="Calibri Light" w:cs="Calibri"/>
                <w:b/>
                <w:sz w:val="40"/>
                <w:szCs w:val="40"/>
              </w:rPr>
              <w:t>S</w:t>
            </w:r>
            <w:r w:rsidRPr="00C12F64">
              <w:rPr>
                <w:rFonts w:ascii="Calibri Light" w:eastAsia="Calibri" w:hAnsi="Calibri Light" w:cs="Calibri"/>
                <w:bCs/>
                <w:sz w:val="28"/>
                <w:szCs w:val="28"/>
              </w:rPr>
              <w:t xml:space="preserve">TRENGHTS </w:t>
            </w:r>
            <w:r w:rsidRPr="00C12F64">
              <w:rPr>
                <w:rFonts w:ascii="Calibri Light" w:eastAsia="Calibri" w:hAnsi="Calibri Light" w:cs="Calibri"/>
                <w:sz w:val="28"/>
                <w:szCs w:val="28"/>
              </w:rPr>
              <w:t>(silné stránky)</w:t>
            </w:r>
          </w:p>
          <w:p w14:paraId="6E505A51" w14:textId="77777777" w:rsidR="00C12F64" w:rsidRPr="00C12F64" w:rsidRDefault="00C12F64" w:rsidP="00C12F64">
            <w:pPr>
              <w:numPr>
                <w:ilvl w:val="0"/>
                <w:numId w:val="15"/>
              </w:numPr>
              <w:spacing w:line="276" w:lineRule="auto"/>
              <w:contextualSpacing/>
              <w:rPr>
                <w:rFonts w:ascii="Calibri Light" w:eastAsia="Calibri" w:hAnsi="Calibri Light" w:cs="Calibri"/>
                <w:bCs/>
                <w:sz w:val="24"/>
                <w:szCs w:val="24"/>
              </w:rPr>
            </w:pPr>
            <w:r w:rsidRPr="00C12F64">
              <w:rPr>
                <w:rFonts w:ascii="Calibri Light" w:eastAsia="Calibri" w:hAnsi="Calibri Light" w:cs="Calibri"/>
                <w:bCs/>
                <w:sz w:val="24"/>
                <w:szCs w:val="24"/>
              </w:rPr>
              <w:t>schopnost vést lidi</w:t>
            </w:r>
          </w:p>
          <w:p w14:paraId="1BA5D961" w14:textId="77777777" w:rsidR="00C12F64" w:rsidRPr="00C12F64" w:rsidRDefault="00C12F64" w:rsidP="00C12F64">
            <w:pPr>
              <w:numPr>
                <w:ilvl w:val="0"/>
                <w:numId w:val="15"/>
              </w:numPr>
              <w:spacing w:line="276" w:lineRule="auto"/>
              <w:contextualSpacing/>
              <w:rPr>
                <w:rFonts w:ascii="Calibri Light" w:eastAsia="Calibri" w:hAnsi="Calibri Light" w:cs="Calibri"/>
                <w:bCs/>
                <w:sz w:val="24"/>
                <w:szCs w:val="24"/>
              </w:rPr>
            </w:pPr>
            <w:r w:rsidRPr="00C12F64">
              <w:rPr>
                <w:rFonts w:ascii="Calibri Light" w:eastAsia="Calibri" w:hAnsi="Calibri Light" w:cs="Calibri"/>
                <w:bCs/>
                <w:sz w:val="24"/>
                <w:szCs w:val="24"/>
              </w:rPr>
              <w:t>zodpovědnost</w:t>
            </w:r>
          </w:p>
          <w:p w14:paraId="44910CC5" w14:textId="77777777" w:rsidR="00C12F64" w:rsidRPr="00C12F64" w:rsidRDefault="00C12F64" w:rsidP="00C12F64">
            <w:pPr>
              <w:numPr>
                <w:ilvl w:val="0"/>
                <w:numId w:val="15"/>
              </w:numPr>
              <w:spacing w:line="276" w:lineRule="auto"/>
              <w:contextualSpacing/>
              <w:rPr>
                <w:rFonts w:ascii="Calibri Light" w:eastAsia="Calibri" w:hAnsi="Calibri Light" w:cs="Calibri"/>
                <w:bCs/>
                <w:sz w:val="24"/>
                <w:szCs w:val="24"/>
              </w:rPr>
            </w:pPr>
            <w:r w:rsidRPr="00C12F64">
              <w:rPr>
                <w:rFonts w:ascii="Calibri Light" w:eastAsia="Calibri" w:hAnsi="Calibri Light" w:cs="Calibri"/>
                <w:bCs/>
                <w:sz w:val="24"/>
                <w:szCs w:val="24"/>
              </w:rPr>
              <w:t>pracovitost</w:t>
            </w:r>
          </w:p>
          <w:p w14:paraId="0BA3B3B1" w14:textId="77777777" w:rsidR="00C12F64" w:rsidRPr="00C12F64" w:rsidRDefault="00C12F64" w:rsidP="00C12F64">
            <w:pPr>
              <w:numPr>
                <w:ilvl w:val="0"/>
                <w:numId w:val="15"/>
              </w:numPr>
              <w:spacing w:line="276" w:lineRule="auto"/>
              <w:contextualSpacing/>
              <w:rPr>
                <w:rFonts w:ascii="Calibri Light" w:eastAsia="Calibri" w:hAnsi="Calibri Light" w:cs="Calibri"/>
                <w:bCs/>
                <w:sz w:val="24"/>
                <w:szCs w:val="24"/>
              </w:rPr>
            </w:pPr>
            <w:r w:rsidRPr="00C12F64">
              <w:rPr>
                <w:rFonts w:ascii="Calibri Light" w:eastAsia="Calibri" w:hAnsi="Calibri Light" w:cs="Calibri"/>
                <w:bCs/>
                <w:sz w:val="24"/>
                <w:szCs w:val="24"/>
              </w:rPr>
              <w:t>cílevědomost</w:t>
            </w:r>
          </w:p>
          <w:p w14:paraId="223143C7" w14:textId="77777777" w:rsidR="00C12F64" w:rsidRPr="00C12F64" w:rsidRDefault="00C12F64" w:rsidP="00C12F64">
            <w:pPr>
              <w:numPr>
                <w:ilvl w:val="0"/>
                <w:numId w:val="15"/>
              </w:numPr>
              <w:spacing w:line="276" w:lineRule="auto"/>
              <w:contextualSpacing/>
              <w:rPr>
                <w:rFonts w:ascii="Calibri Light" w:eastAsia="Calibri" w:hAnsi="Calibri Light" w:cs="Calibri"/>
                <w:b/>
                <w:sz w:val="24"/>
                <w:szCs w:val="24"/>
              </w:rPr>
            </w:pPr>
            <w:r w:rsidRPr="00C12F64">
              <w:rPr>
                <w:rFonts w:ascii="Calibri Light" w:eastAsia="Calibri" w:hAnsi="Calibri Light" w:cs="Calibri"/>
                <w:bCs/>
                <w:sz w:val="24"/>
                <w:szCs w:val="24"/>
              </w:rPr>
              <w:t>volnočasová aktivita (fitness cvičení)</w:t>
            </w:r>
          </w:p>
        </w:tc>
        <w:tc>
          <w:tcPr>
            <w:tcW w:w="4139" w:type="dxa"/>
            <w:shd w:val="clear" w:color="auto" w:fill="auto"/>
          </w:tcPr>
          <w:p w14:paraId="5701DECA" w14:textId="77777777" w:rsidR="00C12F64" w:rsidRPr="00C12F64" w:rsidRDefault="00C12F64" w:rsidP="00C12F64">
            <w:pPr>
              <w:spacing w:after="200" w:line="276" w:lineRule="auto"/>
              <w:rPr>
                <w:rFonts w:ascii="Calibri Light" w:eastAsia="Calibri" w:hAnsi="Calibri Light" w:cs="Calibri"/>
                <w:sz w:val="28"/>
                <w:szCs w:val="28"/>
              </w:rPr>
            </w:pPr>
            <w:r w:rsidRPr="00C12F64">
              <w:rPr>
                <w:rFonts w:ascii="Calibri Light" w:eastAsia="Calibri" w:hAnsi="Calibri Light" w:cs="Calibri"/>
                <w:b/>
                <w:sz w:val="40"/>
                <w:szCs w:val="40"/>
              </w:rPr>
              <w:t>W</w:t>
            </w:r>
            <w:r w:rsidRPr="00C12F64">
              <w:rPr>
                <w:rFonts w:ascii="Calibri Light" w:eastAsia="Calibri" w:hAnsi="Calibri Light" w:cs="Calibri"/>
                <w:bCs/>
                <w:sz w:val="28"/>
                <w:szCs w:val="28"/>
              </w:rPr>
              <w:t xml:space="preserve">EAKNESSES </w:t>
            </w:r>
            <w:r w:rsidRPr="00C12F64">
              <w:rPr>
                <w:rFonts w:ascii="Calibri Light" w:eastAsia="Calibri" w:hAnsi="Calibri Light" w:cs="Calibri"/>
                <w:sz w:val="28"/>
                <w:szCs w:val="28"/>
              </w:rPr>
              <w:t>(slabé stránky)</w:t>
            </w:r>
          </w:p>
          <w:p w14:paraId="7DCCDFBE" w14:textId="77777777" w:rsidR="00C12F64" w:rsidRPr="00C12F64" w:rsidRDefault="00C12F64" w:rsidP="00C12F64">
            <w:pPr>
              <w:numPr>
                <w:ilvl w:val="0"/>
                <w:numId w:val="14"/>
              </w:numPr>
              <w:spacing w:line="276" w:lineRule="auto"/>
              <w:contextualSpacing/>
              <w:rPr>
                <w:rFonts w:ascii="Calibri Light" w:eastAsia="Calibri" w:hAnsi="Calibri Light" w:cs="Calibri"/>
                <w:sz w:val="24"/>
                <w:szCs w:val="24"/>
              </w:rPr>
            </w:pPr>
            <w:r w:rsidRPr="00C12F64">
              <w:rPr>
                <w:rFonts w:ascii="Calibri Light" w:eastAsia="Calibri" w:hAnsi="Calibri Light" w:cs="Calibri"/>
                <w:sz w:val="24"/>
                <w:szCs w:val="24"/>
              </w:rPr>
              <w:t>perfekcionismus</w:t>
            </w:r>
          </w:p>
          <w:p w14:paraId="37B07F99" w14:textId="77777777" w:rsidR="00C12F64" w:rsidRPr="00C12F64" w:rsidRDefault="00C12F64" w:rsidP="00C12F64">
            <w:pPr>
              <w:numPr>
                <w:ilvl w:val="0"/>
                <w:numId w:val="14"/>
              </w:numPr>
              <w:spacing w:line="276" w:lineRule="auto"/>
              <w:contextualSpacing/>
              <w:rPr>
                <w:rFonts w:ascii="Calibri Light" w:eastAsia="Calibri" w:hAnsi="Calibri Light" w:cs="Calibri"/>
                <w:sz w:val="24"/>
                <w:szCs w:val="24"/>
              </w:rPr>
            </w:pPr>
            <w:r w:rsidRPr="00C12F64">
              <w:rPr>
                <w:rFonts w:ascii="Calibri Light" w:eastAsia="Calibri" w:hAnsi="Calibri Light" w:cs="Calibri"/>
                <w:sz w:val="24"/>
                <w:szCs w:val="24"/>
              </w:rPr>
              <w:t>workoholismus</w:t>
            </w:r>
          </w:p>
          <w:p w14:paraId="091BE8ED" w14:textId="77777777" w:rsidR="00C12F64" w:rsidRPr="00C12F64" w:rsidRDefault="00C12F64" w:rsidP="00C12F64">
            <w:pPr>
              <w:numPr>
                <w:ilvl w:val="0"/>
                <w:numId w:val="14"/>
              </w:numPr>
              <w:spacing w:line="276" w:lineRule="auto"/>
              <w:contextualSpacing/>
              <w:rPr>
                <w:rFonts w:ascii="Calibri Light" w:eastAsia="Calibri" w:hAnsi="Calibri Light" w:cs="Calibri"/>
                <w:sz w:val="24"/>
                <w:szCs w:val="24"/>
              </w:rPr>
            </w:pPr>
            <w:r w:rsidRPr="00C12F64">
              <w:rPr>
                <w:rFonts w:ascii="Calibri Light" w:eastAsia="Calibri" w:hAnsi="Calibri Light" w:cs="Calibri"/>
                <w:sz w:val="24"/>
                <w:szCs w:val="24"/>
              </w:rPr>
              <w:t>nedostatek času pro sociální kontakt s přáteli a rodinou</w:t>
            </w:r>
          </w:p>
        </w:tc>
      </w:tr>
      <w:tr w:rsidR="00C12F64" w:rsidRPr="00C12F64" w14:paraId="6A0B9E9D" w14:textId="77777777" w:rsidTr="00733011">
        <w:trPr>
          <w:cantSplit/>
          <w:trHeight w:hRule="exact" w:val="4253"/>
        </w:trPr>
        <w:tc>
          <w:tcPr>
            <w:tcW w:w="1172" w:type="dxa"/>
            <w:shd w:val="clear" w:color="auto" w:fill="auto"/>
            <w:textDirection w:val="btLr"/>
            <w:vAlign w:val="center"/>
          </w:tcPr>
          <w:p w14:paraId="7DE511DB" w14:textId="77777777" w:rsidR="00C12F64" w:rsidRPr="00C12F64" w:rsidRDefault="00C12F64" w:rsidP="00C12F64">
            <w:pPr>
              <w:spacing w:after="200" w:line="276" w:lineRule="auto"/>
              <w:ind w:left="113" w:right="113"/>
              <w:jc w:val="center"/>
              <w:rPr>
                <w:rFonts w:ascii="Calibri Light" w:eastAsia="Calibri" w:hAnsi="Calibri Light" w:cs="Calibri"/>
                <w:b/>
                <w:sz w:val="24"/>
                <w:szCs w:val="24"/>
              </w:rPr>
            </w:pPr>
            <w:r w:rsidRPr="00C12F64">
              <w:rPr>
                <w:rFonts w:ascii="Calibri Light" w:eastAsia="Calibri" w:hAnsi="Calibri Light" w:cs="Calibri"/>
                <w:b/>
                <w:sz w:val="28"/>
                <w:szCs w:val="28"/>
              </w:rPr>
              <w:br/>
            </w:r>
            <w:r w:rsidRPr="00C12F64">
              <w:rPr>
                <w:rFonts w:ascii="Calibri Light" w:eastAsia="Calibri" w:hAnsi="Calibri Light" w:cs="Calibri"/>
                <w:sz w:val="24"/>
                <w:szCs w:val="24"/>
              </w:rPr>
              <w:t>vnější atributy prostředí</w:t>
            </w:r>
          </w:p>
        </w:tc>
        <w:tc>
          <w:tcPr>
            <w:tcW w:w="4153" w:type="dxa"/>
            <w:shd w:val="clear" w:color="auto" w:fill="auto"/>
          </w:tcPr>
          <w:p w14:paraId="57EAEBA7" w14:textId="77777777" w:rsidR="00C12F64" w:rsidRPr="00C12F64" w:rsidRDefault="00C12F64" w:rsidP="00C12F64">
            <w:pPr>
              <w:spacing w:after="200" w:line="276" w:lineRule="auto"/>
              <w:rPr>
                <w:rFonts w:ascii="Calibri Light" w:eastAsia="Calibri" w:hAnsi="Calibri Light" w:cs="Calibri"/>
                <w:sz w:val="28"/>
                <w:szCs w:val="28"/>
              </w:rPr>
            </w:pPr>
            <w:r w:rsidRPr="00C12F64">
              <w:rPr>
                <w:rFonts w:ascii="Calibri Light" w:eastAsia="Calibri" w:hAnsi="Calibri Light" w:cs="Calibri"/>
                <w:b/>
                <w:sz w:val="40"/>
                <w:szCs w:val="40"/>
              </w:rPr>
              <w:t>O</w:t>
            </w:r>
            <w:r w:rsidRPr="00C12F64">
              <w:rPr>
                <w:rFonts w:ascii="Calibri Light" w:eastAsia="Calibri" w:hAnsi="Calibri Light" w:cs="Calibri"/>
                <w:bCs/>
                <w:sz w:val="28"/>
                <w:szCs w:val="28"/>
              </w:rPr>
              <w:t xml:space="preserve">PPORTUNITIES </w:t>
            </w:r>
            <w:r w:rsidRPr="00C12F64">
              <w:rPr>
                <w:rFonts w:ascii="Calibri Light" w:eastAsia="Calibri" w:hAnsi="Calibri Light" w:cs="Calibri"/>
                <w:sz w:val="28"/>
                <w:szCs w:val="28"/>
              </w:rPr>
              <w:t>(příležitosti)</w:t>
            </w:r>
          </w:p>
          <w:p w14:paraId="6A5F517D" w14:textId="77777777" w:rsidR="00C12F64" w:rsidRPr="00C12F64" w:rsidRDefault="00C12F64" w:rsidP="00C12F64">
            <w:pPr>
              <w:numPr>
                <w:ilvl w:val="0"/>
                <w:numId w:val="13"/>
              </w:numPr>
              <w:spacing w:line="276" w:lineRule="auto"/>
              <w:contextualSpacing/>
              <w:rPr>
                <w:rFonts w:ascii="Calibri Light" w:eastAsia="Calibri" w:hAnsi="Calibri Light" w:cs="Calibri"/>
                <w:sz w:val="24"/>
                <w:szCs w:val="24"/>
              </w:rPr>
            </w:pPr>
            <w:r w:rsidRPr="00C12F64">
              <w:rPr>
                <w:rFonts w:ascii="Calibri Light" w:eastAsia="Calibri" w:hAnsi="Calibri Light" w:cs="Calibri"/>
                <w:sz w:val="24"/>
                <w:szCs w:val="24"/>
              </w:rPr>
              <w:t>vyhledání odborné pomoci – psychoterapie, koučink</w:t>
            </w:r>
          </w:p>
          <w:p w14:paraId="65C610DC" w14:textId="77777777" w:rsidR="00C12F64" w:rsidRPr="00C12F64" w:rsidRDefault="00C12F64" w:rsidP="00C12F64">
            <w:pPr>
              <w:numPr>
                <w:ilvl w:val="0"/>
                <w:numId w:val="13"/>
              </w:numPr>
              <w:spacing w:line="276" w:lineRule="auto"/>
              <w:contextualSpacing/>
              <w:rPr>
                <w:rFonts w:ascii="Calibri Light" w:eastAsia="Calibri" w:hAnsi="Calibri Light" w:cs="Calibri"/>
                <w:sz w:val="24"/>
                <w:szCs w:val="24"/>
              </w:rPr>
            </w:pPr>
            <w:r w:rsidRPr="00C12F64">
              <w:rPr>
                <w:rFonts w:ascii="Calibri Light" w:eastAsia="Calibri" w:hAnsi="Calibri Light" w:cs="Calibri"/>
                <w:sz w:val="24"/>
                <w:szCs w:val="24"/>
              </w:rPr>
              <w:t>změna pracovní náplně</w:t>
            </w:r>
          </w:p>
        </w:tc>
        <w:tc>
          <w:tcPr>
            <w:tcW w:w="4139" w:type="dxa"/>
            <w:shd w:val="clear" w:color="auto" w:fill="auto"/>
          </w:tcPr>
          <w:p w14:paraId="7A81A9B3" w14:textId="77777777" w:rsidR="00C12F64" w:rsidRPr="00C12F64" w:rsidRDefault="00C12F64" w:rsidP="00C12F64">
            <w:pPr>
              <w:spacing w:after="200" w:line="276" w:lineRule="auto"/>
              <w:rPr>
                <w:rFonts w:ascii="Calibri Light" w:eastAsia="Calibri" w:hAnsi="Calibri Light" w:cs="Calibri"/>
                <w:sz w:val="28"/>
                <w:szCs w:val="28"/>
              </w:rPr>
            </w:pPr>
            <w:r w:rsidRPr="00C12F64">
              <w:rPr>
                <w:rFonts w:ascii="Calibri Light" w:eastAsia="Calibri" w:hAnsi="Calibri Light" w:cs="Calibri"/>
                <w:b/>
                <w:sz w:val="40"/>
                <w:szCs w:val="40"/>
              </w:rPr>
              <w:t>T</w:t>
            </w:r>
            <w:r w:rsidRPr="00C12F64">
              <w:rPr>
                <w:rFonts w:ascii="Calibri Light" w:eastAsia="Calibri" w:hAnsi="Calibri Light" w:cs="Calibri"/>
                <w:bCs/>
                <w:sz w:val="28"/>
                <w:szCs w:val="28"/>
              </w:rPr>
              <w:t>HREATS</w:t>
            </w:r>
            <w:r w:rsidRPr="00C12F64">
              <w:rPr>
                <w:rFonts w:ascii="Calibri Light" w:eastAsia="Calibri" w:hAnsi="Calibri Light" w:cs="Calibri"/>
                <w:sz w:val="28"/>
                <w:szCs w:val="28"/>
              </w:rPr>
              <w:t xml:space="preserve"> (hrozby)</w:t>
            </w:r>
          </w:p>
          <w:p w14:paraId="5B5839CD" w14:textId="77777777" w:rsidR="00C12F64" w:rsidRPr="00C12F64" w:rsidRDefault="00C12F64" w:rsidP="00C12F64">
            <w:pPr>
              <w:numPr>
                <w:ilvl w:val="0"/>
                <w:numId w:val="12"/>
              </w:numPr>
              <w:spacing w:line="276" w:lineRule="auto"/>
              <w:contextualSpacing/>
              <w:rPr>
                <w:rFonts w:ascii="Calibri Light" w:eastAsia="Calibri" w:hAnsi="Calibri Light" w:cs="Calibri"/>
                <w:sz w:val="24"/>
                <w:szCs w:val="24"/>
              </w:rPr>
            </w:pPr>
            <w:r w:rsidRPr="00C12F64">
              <w:rPr>
                <w:rFonts w:ascii="Calibri Light" w:eastAsia="Calibri" w:hAnsi="Calibri Light" w:cs="Calibri"/>
                <w:sz w:val="24"/>
                <w:szCs w:val="24"/>
              </w:rPr>
              <w:t>psychické zhroucení</w:t>
            </w:r>
          </w:p>
          <w:p w14:paraId="62AE5E63" w14:textId="77777777" w:rsidR="00C12F64" w:rsidRPr="00C12F64" w:rsidRDefault="00C12F64" w:rsidP="00C12F64">
            <w:pPr>
              <w:numPr>
                <w:ilvl w:val="0"/>
                <w:numId w:val="12"/>
              </w:numPr>
              <w:spacing w:line="276" w:lineRule="auto"/>
              <w:contextualSpacing/>
              <w:rPr>
                <w:rFonts w:ascii="Calibri Light" w:eastAsia="Calibri" w:hAnsi="Calibri Light" w:cs="Calibri"/>
                <w:sz w:val="24"/>
                <w:szCs w:val="24"/>
              </w:rPr>
            </w:pPr>
            <w:r w:rsidRPr="00C12F64">
              <w:rPr>
                <w:rFonts w:ascii="Calibri Light" w:eastAsia="Calibri" w:hAnsi="Calibri Light" w:cs="Calibri"/>
                <w:sz w:val="24"/>
                <w:szCs w:val="24"/>
              </w:rPr>
              <w:t>zdravotní problémy, problémy se spánkem</w:t>
            </w:r>
          </w:p>
          <w:p w14:paraId="5667F1E7" w14:textId="77777777" w:rsidR="00C12F64" w:rsidRPr="00C12F64" w:rsidRDefault="00C12F64" w:rsidP="00C12F64">
            <w:pPr>
              <w:numPr>
                <w:ilvl w:val="0"/>
                <w:numId w:val="12"/>
              </w:numPr>
              <w:spacing w:line="276" w:lineRule="auto"/>
              <w:contextualSpacing/>
              <w:rPr>
                <w:rFonts w:ascii="Calibri Light" w:eastAsia="Calibri" w:hAnsi="Calibri Light" w:cs="Calibri"/>
                <w:sz w:val="24"/>
                <w:szCs w:val="24"/>
              </w:rPr>
            </w:pPr>
            <w:r w:rsidRPr="00C12F64">
              <w:rPr>
                <w:rFonts w:ascii="Calibri Light" w:eastAsia="Calibri" w:hAnsi="Calibri Light" w:cs="Calibri"/>
                <w:sz w:val="24"/>
                <w:szCs w:val="24"/>
              </w:rPr>
              <w:t>ztráta výkonnosti</w:t>
            </w:r>
          </w:p>
          <w:p w14:paraId="6CB80102" w14:textId="77777777" w:rsidR="00C12F64" w:rsidRPr="00C12F64" w:rsidRDefault="00C12F64" w:rsidP="00C12F64">
            <w:pPr>
              <w:numPr>
                <w:ilvl w:val="0"/>
                <w:numId w:val="12"/>
              </w:numPr>
              <w:spacing w:line="276" w:lineRule="auto"/>
              <w:contextualSpacing/>
              <w:rPr>
                <w:rFonts w:ascii="Calibri Light" w:eastAsia="Calibri" w:hAnsi="Calibri Light" w:cs="Calibri"/>
                <w:sz w:val="24"/>
                <w:szCs w:val="24"/>
              </w:rPr>
            </w:pPr>
            <w:r w:rsidRPr="00C12F64">
              <w:rPr>
                <w:rFonts w:ascii="Calibri Light" w:eastAsia="Calibri" w:hAnsi="Calibri Light" w:cs="Calibri"/>
                <w:sz w:val="24"/>
                <w:szCs w:val="24"/>
              </w:rPr>
              <w:t>stres, úzkost</w:t>
            </w:r>
          </w:p>
        </w:tc>
      </w:tr>
    </w:tbl>
    <w:p w14:paraId="5AD0D4A9" w14:textId="77777777" w:rsidR="00C12F64" w:rsidRPr="00C12F64" w:rsidRDefault="00C12F64" w:rsidP="00C12F64">
      <w:pPr>
        <w:spacing w:after="200" w:line="276" w:lineRule="auto"/>
        <w:rPr>
          <w:rFonts w:ascii="Calibri" w:eastAsia="Calibri" w:hAnsi="Calibri" w:cs="Times New Roman"/>
          <w:sz w:val="22"/>
          <w:szCs w:val="22"/>
        </w:rPr>
      </w:pPr>
    </w:p>
    <w:p w14:paraId="187B3941" w14:textId="77777777" w:rsidR="00C12F64" w:rsidRPr="00C12F64" w:rsidRDefault="00C12F64" w:rsidP="00C12F64">
      <w:pPr>
        <w:spacing w:after="200" w:line="276" w:lineRule="auto"/>
        <w:rPr>
          <w:rFonts w:ascii="Calibri" w:eastAsia="Calibri" w:hAnsi="Calibri" w:cs="Times New Roman"/>
          <w:sz w:val="22"/>
          <w:szCs w:val="22"/>
        </w:rPr>
      </w:pPr>
    </w:p>
    <w:p w14:paraId="4A502EA1" w14:textId="77777777" w:rsidR="00C12F64" w:rsidRPr="00C12F64" w:rsidRDefault="00C12F64" w:rsidP="00C12F64">
      <w:pPr>
        <w:spacing w:after="200" w:line="276" w:lineRule="auto"/>
        <w:rPr>
          <w:rFonts w:ascii="Calibri" w:eastAsia="Calibri" w:hAnsi="Calibri" w:cs="Times New Roman"/>
          <w:sz w:val="22"/>
          <w:szCs w:val="22"/>
        </w:rPr>
      </w:pPr>
    </w:p>
    <w:p w14:paraId="0119C34A" w14:textId="77777777" w:rsidR="00C12F64" w:rsidRPr="00C12F64" w:rsidRDefault="00C12F64" w:rsidP="00C12F64">
      <w:pPr>
        <w:spacing w:after="200" w:line="276" w:lineRule="auto"/>
        <w:rPr>
          <w:rFonts w:ascii="Calibri" w:eastAsia="Calibri" w:hAnsi="Calibri" w:cs="Times New Roman"/>
          <w:sz w:val="22"/>
          <w:szCs w:val="22"/>
        </w:rPr>
      </w:pPr>
    </w:p>
    <w:p w14:paraId="54659778" w14:textId="77777777" w:rsidR="00C12F64" w:rsidRPr="00C12F64" w:rsidRDefault="00C12F64" w:rsidP="00C12F64">
      <w:pPr>
        <w:spacing w:after="200" w:line="276" w:lineRule="auto"/>
        <w:rPr>
          <w:rFonts w:ascii="Calibri" w:eastAsia="Calibri" w:hAnsi="Calibri" w:cs="Times New Roman"/>
          <w:sz w:val="22"/>
          <w:szCs w:val="22"/>
        </w:rPr>
      </w:pPr>
    </w:p>
    <w:p w14:paraId="5870A92A" w14:textId="77777777" w:rsidR="00C12F64" w:rsidRPr="00C12F64" w:rsidRDefault="00C12F64" w:rsidP="00C12F64">
      <w:pPr>
        <w:spacing w:after="200" w:line="276" w:lineRule="auto"/>
        <w:rPr>
          <w:rFonts w:ascii="Calibri" w:eastAsia="Calibri" w:hAnsi="Calibri" w:cs="Times New Roman"/>
          <w:sz w:val="22"/>
          <w:szCs w:val="22"/>
        </w:rPr>
      </w:pPr>
    </w:p>
    <w:p w14:paraId="75169C00" w14:textId="77777777" w:rsidR="00C12F64" w:rsidRPr="00C12F64" w:rsidRDefault="00C12F64" w:rsidP="00C12F64">
      <w:pPr>
        <w:spacing w:after="200" w:line="276" w:lineRule="auto"/>
        <w:rPr>
          <w:rFonts w:ascii="Calibri" w:eastAsia="Calibri" w:hAnsi="Calibri" w:cs="Times New Roman"/>
          <w:sz w:val="22"/>
          <w:szCs w:val="22"/>
        </w:rPr>
      </w:pPr>
    </w:p>
    <w:p w14:paraId="7F6BB3D7" w14:textId="77777777" w:rsidR="00C12F64" w:rsidRPr="00C12F64" w:rsidRDefault="00C12F64" w:rsidP="00C12F64">
      <w:pPr>
        <w:spacing w:after="200" w:line="276" w:lineRule="auto"/>
        <w:rPr>
          <w:rFonts w:ascii="Calibri" w:eastAsia="Calibri" w:hAnsi="Calibri" w:cs="Times New Roman"/>
          <w:sz w:val="22"/>
          <w:szCs w:val="22"/>
        </w:rPr>
      </w:pPr>
    </w:p>
    <w:p w14:paraId="61DF4B72" w14:textId="77777777" w:rsidR="00C12F64" w:rsidRPr="00C12F64" w:rsidRDefault="00C12F64" w:rsidP="00C12F64">
      <w:pPr>
        <w:spacing w:after="200" w:line="276" w:lineRule="auto"/>
        <w:rPr>
          <w:rFonts w:ascii="Calibri" w:eastAsia="Calibri" w:hAnsi="Calibri" w:cs="Times New Roman"/>
          <w:sz w:val="22"/>
          <w:szCs w:val="22"/>
        </w:rPr>
      </w:pPr>
    </w:p>
    <w:p w14:paraId="1C6BE7ED" w14:textId="77777777" w:rsidR="00155704" w:rsidRDefault="00155704" w:rsidP="00C12F64">
      <w:pPr>
        <w:keepNext/>
        <w:keepLines/>
        <w:pBdr>
          <w:bottom w:val="single" w:sz="4" w:space="1" w:color="auto"/>
        </w:pBdr>
        <w:tabs>
          <w:tab w:val="left" w:pos="2410"/>
          <w:tab w:val="right" w:pos="9356"/>
        </w:tabs>
        <w:spacing w:before="200" w:after="0" w:line="276" w:lineRule="auto"/>
        <w:ind w:left="2410" w:hanging="2410"/>
        <w:outlineLvl w:val="1"/>
        <w:rPr>
          <w:rFonts w:ascii="Calibri Light" w:eastAsia="Times New Roman" w:hAnsi="Calibri Light" w:cs="Times New Roman"/>
          <w:sz w:val="28"/>
          <w:szCs w:val="28"/>
        </w:rPr>
      </w:pPr>
    </w:p>
    <w:p w14:paraId="4E5E367F" w14:textId="0302C5D3" w:rsidR="00C12F64" w:rsidRPr="00C12F64" w:rsidRDefault="00C12F64" w:rsidP="00C12F64">
      <w:pPr>
        <w:keepNext/>
        <w:keepLines/>
        <w:pBdr>
          <w:bottom w:val="single" w:sz="4" w:space="1" w:color="auto"/>
        </w:pBdr>
        <w:tabs>
          <w:tab w:val="left" w:pos="2410"/>
          <w:tab w:val="right" w:pos="9356"/>
        </w:tabs>
        <w:spacing w:before="200" w:after="0" w:line="276" w:lineRule="auto"/>
        <w:ind w:left="2410" w:hanging="2410"/>
        <w:outlineLvl w:val="1"/>
        <w:rPr>
          <w:rFonts w:ascii="Calibri Light" w:eastAsia="Times New Roman" w:hAnsi="Calibri Light" w:cs="Times New Roman"/>
          <w:sz w:val="28"/>
          <w:szCs w:val="28"/>
        </w:rPr>
      </w:pPr>
      <w:r w:rsidRPr="00C12F64">
        <w:rPr>
          <w:rFonts w:ascii="Calibri Light" w:eastAsia="Times New Roman" w:hAnsi="Calibri Light" w:cs="Times New Roman"/>
          <w:sz w:val="28"/>
          <w:szCs w:val="28"/>
        </w:rPr>
        <w:t>Předmět analýzy: situace Jany</w:t>
      </w:r>
      <w:r w:rsidRPr="00C12F64">
        <w:rPr>
          <w:rFonts w:ascii="Calibri Light" w:eastAsia="Times New Roman" w:hAnsi="Calibri Light" w:cs="Times New Roman"/>
          <w:sz w:val="28"/>
          <w:szCs w:val="28"/>
        </w:rPr>
        <w:tab/>
      </w:r>
    </w:p>
    <w:p w14:paraId="0F5D7710" w14:textId="77777777" w:rsidR="00C12F64" w:rsidRPr="00C12F64" w:rsidRDefault="00C12F64" w:rsidP="00C12F64">
      <w:pPr>
        <w:spacing w:after="200" w:line="276" w:lineRule="auto"/>
        <w:rPr>
          <w:rFonts w:ascii="Calibri Light" w:eastAsia="Calibri" w:hAnsi="Calibri Light" w:cs="Times New Roman"/>
          <w:sz w:val="22"/>
          <w:szCs w:val="22"/>
        </w:rPr>
      </w:pPr>
    </w:p>
    <w:tbl>
      <w:tblPr>
        <w:tblStyle w:val="Mkatabulky2"/>
        <w:tblpPr w:leftFromText="141" w:rightFromText="141" w:vertAnchor="text" w:tblpY="1"/>
        <w:tblOverlap w:val="never"/>
        <w:tblW w:w="9464" w:type="dxa"/>
        <w:tblLook w:val="04A0" w:firstRow="1" w:lastRow="0" w:firstColumn="1" w:lastColumn="0" w:noHBand="0" w:noVBand="1"/>
      </w:tblPr>
      <w:tblGrid>
        <w:gridCol w:w="1172"/>
        <w:gridCol w:w="4153"/>
        <w:gridCol w:w="4139"/>
      </w:tblGrid>
      <w:tr w:rsidR="00C12F64" w:rsidRPr="00C12F64" w14:paraId="3D693DDB" w14:textId="77777777" w:rsidTr="00733011">
        <w:trPr>
          <w:cantSplit/>
          <w:trHeight w:hRule="exact" w:val="4253"/>
        </w:trPr>
        <w:tc>
          <w:tcPr>
            <w:tcW w:w="1172" w:type="dxa"/>
            <w:tcBorders>
              <w:top w:val="single" w:sz="4" w:space="0" w:color="auto"/>
            </w:tcBorders>
            <w:shd w:val="clear" w:color="auto" w:fill="auto"/>
            <w:textDirection w:val="btLr"/>
            <w:vAlign w:val="center"/>
          </w:tcPr>
          <w:p w14:paraId="0FAD5AE3" w14:textId="77777777" w:rsidR="00C12F64" w:rsidRPr="00C12F64" w:rsidRDefault="00C12F64" w:rsidP="00C12F64">
            <w:pPr>
              <w:spacing w:after="200" w:line="276" w:lineRule="auto"/>
              <w:ind w:left="113" w:right="113"/>
              <w:jc w:val="center"/>
              <w:rPr>
                <w:rFonts w:ascii="Calibri Light" w:eastAsia="Calibri" w:hAnsi="Calibri Light" w:cs="Calibri"/>
                <w:b/>
                <w:sz w:val="24"/>
                <w:szCs w:val="24"/>
              </w:rPr>
            </w:pPr>
            <w:r w:rsidRPr="00C12F64">
              <w:rPr>
                <w:rFonts w:ascii="Calibri Light" w:eastAsia="Calibri" w:hAnsi="Calibri Light" w:cs="Calibri"/>
                <w:b/>
                <w:sz w:val="28"/>
                <w:szCs w:val="28"/>
              </w:rPr>
              <w:br/>
            </w:r>
            <w:r w:rsidRPr="00C12F64">
              <w:rPr>
                <w:rFonts w:ascii="Calibri Light" w:eastAsia="Calibri" w:hAnsi="Calibri Light" w:cs="Calibri"/>
                <w:sz w:val="24"/>
                <w:szCs w:val="24"/>
              </w:rPr>
              <w:t>vnitřní atributy osobnosti</w:t>
            </w:r>
          </w:p>
        </w:tc>
        <w:tc>
          <w:tcPr>
            <w:tcW w:w="4153" w:type="dxa"/>
            <w:shd w:val="clear" w:color="auto" w:fill="auto"/>
          </w:tcPr>
          <w:p w14:paraId="0884612D" w14:textId="77777777" w:rsidR="00C12F64" w:rsidRPr="00C12F64" w:rsidRDefault="00C12F64" w:rsidP="00C12F64">
            <w:pPr>
              <w:spacing w:after="200" w:line="276" w:lineRule="auto"/>
              <w:rPr>
                <w:rFonts w:ascii="Calibri Light" w:eastAsia="Calibri" w:hAnsi="Calibri Light" w:cs="Calibri"/>
                <w:sz w:val="28"/>
                <w:szCs w:val="28"/>
              </w:rPr>
            </w:pPr>
            <w:r w:rsidRPr="00C12F64">
              <w:rPr>
                <w:rFonts w:ascii="Calibri Light" w:eastAsia="Calibri" w:hAnsi="Calibri Light" w:cs="Calibri"/>
                <w:b/>
                <w:sz w:val="40"/>
                <w:szCs w:val="40"/>
              </w:rPr>
              <w:t>S</w:t>
            </w:r>
            <w:r w:rsidRPr="00C12F64">
              <w:rPr>
                <w:rFonts w:ascii="Calibri Light" w:eastAsia="Calibri" w:hAnsi="Calibri Light" w:cs="Calibri"/>
                <w:bCs/>
                <w:sz w:val="28"/>
                <w:szCs w:val="28"/>
              </w:rPr>
              <w:t xml:space="preserve">TRENGHTS </w:t>
            </w:r>
            <w:r w:rsidRPr="00C12F64">
              <w:rPr>
                <w:rFonts w:ascii="Calibri Light" w:eastAsia="Calibri" w:hAnsi="Calibri Light" w:cs="Calibri"/>
                <w:sz w:val="28"/>
                <w:szCs w:val="28"/>
              </w:rPr>
              <w:t>(silné stránky)</w:t>
            </w:r>
          </w:p>
          <w:p w14:paraId="5990C35A" w14:textId="77777777" w:rsidR="00C12F64" w:rsidRPr="00C12F64" w:rsidRDefault="00C12F64" w:rsidP="00C12F64">
            <w:pPr>
              <w:numPr>
                <w:ilvl w:val="0"/>
                <w:numId w:val="15"/>
              </w:numPr>
              <w:spacing w:line="276" w:lineRule="auto"/>
              <w:contextualSpacing/>
              <w:rPr>
                <w:rFonts w:ascii="Calibri Light" w:eastAsia="Calibri" w:hAnsi="Calibri Light" w:cs="Calibri"/>
                <w:bCs/>
                <w:sz w:val="24"/>
                <w:szCs w:val="24"/>
              </w:rPr>
            </w:pPr>
            <w:r w:rsidRPr="00C12F64">
              <w:rPr>
                <w:rFonts w:ascii="Calibri Light" w:eastAsia="Calibri" w:hAnsi="Calibri Light" w:cs="Calibri"/>
                <w:bCs/>
                <w:sz w:val="24"/>
                <w:szCs w:val="24"/>
              </w:rPr>
              <w:t>píle</w:t>
            </w:r>
          </w:p>
          <w:p w14:paraId="21A342E4" w14:textId="77777777" w:rsidR="00C12F64" w:rsidRPr="00C12F64" w:rsidRDefault="00C12F64" w:rsidP="00C12F64">
            <w:pPr>
              <w:numPr>
                <w:ilvl w:val="0"/>
                <w:numId w:val="15"/>
              </w:numPr>
              <w:spacing w:line="276" w:lineRule="auto"/>
              <w:contextualSpacing/>
              <w:rPr>
                <w:rFonts w:ascii="Calibri Light" w:eastAsia="Calibri" w:hAnsi="Calibri Light" w:cs="Calibri"/>
                <w:bCs/>
                <w:sz w:val="24"/>
                <w:szCs w:val="24"/>
              </w:rPr>
            </w:pPr>
            <w:r w:rsidRPr="00C12F64">
              <w:rPr>
                <w:rFonts w:ascii="Calibri Light" w:eastAsia="Calibri" w:hAnsi="Calibri Light" w:cs="Calibri"/>
                <w:bCs/>
                <w:sz w:val="24"/>
                <w:szCs w:val="24"/>
              </w:rPr>
              <w:t>studijní nasazení</w:t>
            </w:r>
          </w:p>
          <w:p w14:paraId="0F49ED96" w14:textId="77777777" w:rsidR="00C12F64" w:rsidRPr="00C12F64" w:rsidRDefault="00C12F64" w:rsidP="00C12F64">
            <w:pPr>
              <w:numPr>
                <w:ilvl w:val="0"/>
                <w:numId w:val="15"/>
              </w:numPr>
              <w:spacing w:line="276" w:lineRule="auto"/>
              <w:contextualSpacing/>
              <w:rPr>
                <w:rFonts w:ascii="Calibri Light" w:eastAsia="Calibri" w:hAnsi="Calibri Light" w:cs="Calibri"/>
                <w:bCs/>
                <w:sz w:val="24"/>
                <w:szCs w:val="24"/>
              </w:rPr>
            </w:pPr>
            <w:r w:rsidRPr="00C12F64">
              <w:rPr>
                <w:rFonts w:ascii="Calibri Light" w:eastAsia="Calibri" w:hAnsi="Calibri Light" w:cs="Calibri"/>
                <w:bCs/>
                <w:sz w:val="24"/>
                <w:szCs w:val="24"/>
              </w:rPr>
              <w:t>cílevědomost</w:t>
            </w:r>
          </w:p>
          <w:p w14:paraId="222C5548" w14:textId="77777777" w:rsidR="00C12F64" w:rsidRPr="00C12F64" w:rsidRDefault="00C12F64" w:rsidP="00C12F64">
            <w:pPr>
              <w:numPr>
                <w:ilvl w:val="0"/>
                <w:numId w:val="15"/>
              </w:numPr>
              <w:spacing w:line="276" w:lineRule="auto"/>
              <w:contextualSpacing/>
              <w:rPr>
                <w:rFonts w:ascii="Calibri Light" w:eastAsia="Calibri" w:hAnsi="Calibri Light" w:cs="Calibri"/>
                <w:b/>
                <w:sz w:val="24"/>
                <w:szCs w:val="24"/>
              </w:rPr>
            </w:pPr>
            <w:r w:rsidRPr="00C12F64">
              <w:rPr>
                <w:rFonts w:ascii="Calibri Light" w:eastAsia="Calibri" w:hAnsi="Calibri Light" w:cs="Calibri"/>
                <w:bCs/>
                <w:sz w:val="24"/>
                <w:szCs w:val="24"/>
              </w:rPr>
              <w:t>práce na osobním rozvoji</w:t>
            </w:r>
          </w:p>
        </w:tc>
        <w:tc>
          <w:tcPr>
            <w:tcW w:w="4139" w:type="dxa"/>
            <w:shd w:val="clear" w:color="auto" w:fill="auto"/>
          </w:tcPr>
          <w:p w14:paraId="19D07111" w14:textId="77777777" w:rsidR="00C12F64" w:rsidRPr="00C12F64" w:rsidRDefault="00C12F64" w:rsidP="00C12F64">
            <w:pPr>
              <w:spacing w:after="200" w:line="276" w:lineRule="auto"/>
              <w:rPr>
                <w:rFonts w:ascii="Calibri Light" w:eastAsia="Calibri" w:hAnsi="Calibri Light" w:cs="Calibri"/>
                <w:sz w:val="28"/>
                <w:szCs w:val="28"/>
              </w:rPr>
            </w:pPr>
            <w:r w:rsidRPr="00C12F64">
              <w:rPr>
                <w:rFonts w:ascii="Calibri Light" w:eastAsia="Calibri" w:hAnsi="Calibri Light" w:cs="Calibri"/>
                <w:b/>
                <w:sz w:val="40"/>
                <w:szCs w:val="40"/>
              </w:rPr>
              <w:t>W</w:t>
            </w:r>
            <w:r w:rsidRPr="00C12F64">
              <w:rPr>
                <w:rFonts w:ascii="Calibri Light" w:eastAsia="Calibri" w:hAnsi="Calibri Light" w:cs="Calibri"/>
                <w:bCs/>
                <w:sz w:val="28"/>
                <w:szCs w:val="28"/>
              </w:rPr>
              <w:t xml:space="preserve">EAKNESSES </w:t>
            </w:r>
            <w:r w:rsidRPr="00C12F64">
              <w:rPr>
                <w:rFonts w:ascii="Calibri Light" w:eastAsia="Calibri" w:hAnsi="Calibri Light" w:cs="Calibri"/>
                <w:sz w:val="28"/>
                <w:szCs w:val="28"/>
              </w:rPr>
              <w:t>(slabé stránky)</w:t>
            </w:r>
          </w:p>
          <w:p w14:paraId="6C8E5EB5" w14:textId="77777777" w:rsidR="00C12F64" w:rsidRPr="00C12F64" w:rsidRDefault="00C12F64" w:rsidP="00C12F64">
            <w:pPr>
              <w:numPr>
                <w:ilvl w:val="0"/>
                <w:numId w:val="14"/>
              </w:numPr>
              <w:spacing w:line="276" w:lineRule="auto"/>
              <w:contextualSpacing/>
              <w:rPr>
                <w:rFonts w:ascii="Calibri Light" w:eastAsia="Calibri" w:hAnsi="Calibri Light" w:cs="Calibri"/>
                <w:sz w:val="24"/>
                <w:szCs w:val="24"/>
              </w:rPr>
            </w:pPr>
            <w:r w:rsidRPr="00C12F64">
              <w:rPr>
                <w:rFonts w:ascii="Calibri Light" w:eastAsia="Calibri" w:hAnsi="Calibri Light" w:cs="Calibri"/>
                <w:sz w:val="24"/>
                <w:szCs w:val="24"/>
              </w:rPr>
              <w:t>workoholismus</w:t>
            </w:r>
          </w:p>
          <w:p w14:paraId="2CD4352C" w14:textId="77777777" w:rsidR="00C12F64" w:rsidRPr="00C12F64" w:rsidRDefault="00C12F64" w:rsidP="00C12F64">
            <w:pPr>
              <w:numPr>
                <w:ilvl w:val="0"/>
                <w:numId w:val="14"/>
              </w:numPr>
              <w:spacing w:line="276" w:lineRule="auto"/>
              <w:contextualSpacing/>
              <w:rPr>
                <w:rFonts w:ascii="Calibri Light" w:eastAsia="Calibri" w:hAnsi="Calibri Light" w:cs="Calibri"/>
                <w:sz w:val="24"/>
                <w:szCs w:val="24"/>
              </w:rPr>
            </w:pPr>
            <w:r w:rsidRPr="00C12F64">
              <w:rPr>
                <w:rFonts w:ascii="Calibri Light" w:eastAsia="Calibri" w:hAnsi="Calibri Light" w:cs="Calibri"/>
                <w:sz w:val="24"/>
                <w:szCs w:val="24"/>
              </w:rPr>
              <w:t>nezájem mít volný čas</w:t>
            </w:r>
          </w:p>
          <w:p w14:paraId="6408B6B8" w14:textId="77777777" w:rsidR="00C12F64" w:rsidRPr="00C12F64" w:rsidRDefault="00C12F64" w:rsidP="00C12F64">
            <w:pPr>
              <w:numPr>
                <w:ilvl w:val="0"/>
                <w:numId w:val="14"/>
              </w:numPr>
              <w:spacing w:line="276" w:lineRule="auto"/>
              <w:contextualSpacing/>
              <w:rPr>
                <w:rFonts w:ascii="Calibri Light" w:eastAsia="Calibri" w:hAnsi="Calibri Light" w:cs="Calibri"/>
                <w:sz w:val="24"/>
                <w:szCs w:val="24"/>
              </w:rPr>
            </w:pPr>
            <w:r w:rsidRPr="00C12F64">
              <w:rPr>
                <w:rFonts w:ascii="Calibri Light" w:eastAsia="Calibri" w:hAnsi="Calibri Light" w:cs="Calibri"/>
                <w:sz w:val="24"/>
                <w:szCs w:val="24"/>
              </w:rPr>
              <w:t>chybné nastavení hodnot</w:t>
            </w:r>
          </w:p>
          <w:p w14:paraId="3D56939A" w14:textId="77777777" w:rsidR="00C12F64" w:rsidRPr="00C12F64" w:rsidRDefault="00C12F64" w:rsidP="00C12F64">
            <w:pPr>
              <w:numPr>
                <w:ilvl w:val="0"/>
                <w:numId w:val="14"/>
              </w:numPr>
              <w:spacing w:line="276" w:lineRule="auto"/>
              <w:contextualSpacing/>
              <w:rPr>
                <w:rFonts w:ascii="Calibri Light" w:eastAsia="Calibri" w:hAnsi="Calibri Light" w:cs="Calibri"/>
                <w:sz w:val="24"/>
                <w:szCs w:val="24"/>
              </w:rPr>
            </w:pPr>
            <w:r w:rsidRPr="00C12F64">
              <w:rPr>
                <w:rFonts w:ascii="Calibri Light" w:eastAsia="Calibri" w:hAnsi="Calibri Light" w:cs="Calibri"/>
                <w:sz w:val="24"/>
                <w:szCs w:val="24"/>
              </w:rPr>
              <w:t>sociální uzavřenost</w:t>
            </w:r>
          </w:p>
        </w:tc>
      </w:tr>
      <w:tr w:rsidR="00C12F64" w:rsidRPr="00C12F64" w14:paraId="249CBC52" w14:textId="77777777" w:rsidTr="00733011">
        <w:trPr>
          <w:cantSplit/>
          <w:trHeight w:hRule="exact" w:val="4253"/>
        </w:trPr>
        <w:tc>
          <w:tcPr>
            <w:tcW w:w="1172" w:type="dxa"/>
            <w:shd w:val="clear" w:color="auto" w:fill="auto"/>
            <w:textDirection w:val="btLr"/>
            <w:vAlign w:val="center"/>
          </w:tcPr>
          <w:p w14:paraId="0976DC45" w14:textId="77777777" w:rsidR="00C12F64" w:rsidRPr="00C12F64" w:rsidRDefault="00C12F64" w:rsidP="00C12F64">
            <w:pPr>
              <w:spacing w:after="200" w:line="276" w:lineRule="auto"/>
              <w:ind w:left="113" w:right="113"/>
              <w:jc w:val="center"/>
              <w:rPr>
                <w:rFonts w:ascii="Calibri Light" w:eastAsia="Calibri" w:hAnsi="Calibri Light" w:cs="Calibri"/>
                <w:b/>
                <w:sz w:val="24"/>
                <w:szCs w:val="24"/>
              </w:rPr>
            </w:pPr>
            <w:r w:rsidRPr="00C12F64">
              <w:rPr>
                <w:rFonts w:ascii="Calibri Light" w:eastAsia="Calibri" w:hAnsi="Calibri Light" w:cs="Calibri"/>
                <w:b/>
                <w:sz w:val="28"/>
                <w:szCs w:val="28"/>
              </w:rPr>
              <w:lastRenderedPageBreak/>
              <w:br/>
            </w:r>
            <w:r w:rsidRPr="00C12F64">
              <w:rPr>
                <w:rFonts w:ascii="Calibri Light" w:eastAsia="Calibri" w:hAnsi="Calibri Light" w:cs="Calibri"/>
                <w:sz w:val="24"/>
                <w:szCs w:val="24"/>
              </w:rPr>
              <w:t>vnější atributy prostředí</w:t>
            </w:r>
          </w:p>
        </w:tc>
        <w:tc>
          <w:tcPr>
            <w:tcW w:w="4153" w:type="dxa"/>
            <w:shd w:val="clear" w:color="auto" w:fill="auto"/>
          </w:tcPr>
          <w:p w14:paraId="2FECF126" w14:textId="77777777" w:rsidR="00C12F64" w:rsidRPr="00C12F64" w:rsidRDefault="00C12F64" w:rsidP="00C12F64">
            <w:pPr>
              <w:spacing w:after="200" w:line="276" w:lineRule="auto"/>
              <w:rPr>
                <w:rFonts w:ascii="Calibri Light" w:eastAsia="Calibri" w:hAnsi="Calibri Light" w:cs="Calibri"/>
                <w:sz w:val="28"/>
                <w:szCs w:val="28"/>
              </w:rPr>
            </w:pPr>
            <w:r w:rsidRPr="00C12F64">
              <w:rPr>
                <w:rFonts w:ascii="Calibri Light" w:eastAsia="Calibri" w:hAnsi="Calibri Light" w:cs="Calibri"/>
                <w:b/>
                <w:sz w:val="40"/>
                <w:szCs w:val="40"/>
              </w:rPr>
              <w:t>O</w:t>
            </w:r>
            <w:r w:rsidRPr="00C12F64">
              <w:rPr>
                <w:rFonts w:ascii="Calibri Light" w:eastAsia="Calibri" w:hAnsi="Calibri Light" w:cs="Calibri"/>
                <w:bCs/>
                <w:sz w:val="28"/>
                <w:szCs w:val="28"/>
              </w:rPr>
              <w:t xml:space="preserve">PPORTUNITIES </w:t>
            </w:r>
            <w:r w:rsidRPr="00C12F64">
              <w:rPr>
                <w:rFonts w:ascii="Calibri Light" w:eastAsia="Calibri" w:hAnsi="Calibri Light" w:cs="Calibri"/>
                <w:sz w:val="28"/>
                <w:szCs w:val="28"/>
              </w:rPr>
              <w:t>(příležitosti)</w:t>
            </w:r>
          </w:p>
          <w:p w14:paraId="2FEC0D7B" w14:textId="77777777" w:rsidR="00C12F64" w:rsidRPr="00C12F64" w:rsidRDefault="00C12F64" w:rsidP="00C12F64">
            <w:pPr>
              <w:numPr>
                <w:ilvl w:val="0"/>
                <w:numId w:val="13"/>
              </w:numPr>
              <w:spacing w:line="276" w:lineRule="auto"/>
              <w:contextualSpacing/>
              <w:rPr>
                <w:rFonts w:ascii="Calibri Light" w:eastAsia="Calibri" w:hAnsi="Calibri Light" w:cs="Calibri"/>
                <w:sz w:val="24"/>
                <w:szCs w:val="24"/>
              </w:rPr>
            </w:pPr>
            <w:r w:rsidRPr="00C12F64">
              <w:rPr>
                <w:rFonts w:ascii="Calibri Light" w:eastAsia="Calibri" w:hAnsi="Calibri Light" w:cs="Calibri"/>
                <w:sz w:val="24"/>
                <w:szCs w:val="24"/>
              </w:rPr>
              <w:t>naslouchat sám sobě</w:t>
            </w:r>
          </w:p>
          <w:p w14:paraId="0DCDF6E3" w14:textId="77777777" w:rsidR="00C12F64" w:rsidRPr="00C12F64" w:rsidRDefault="00C12F64" w:rsidP="00C12F64">
            <w:pPr>
              <w:numPr>
                <w:ilvl w:val="0"/>
                <w:numId w:val="13"/>
              </w:numPr>
              <w:spacing w:line="276" w:lineRule="auto"/>
              <w:contextualSpacing/>
              <w:rPr>
                <w:rFonts w:ascii="Calibri Light" w:eastAsia="Calibri" w:hAnsi="Calibri Light" w:cs="Calibri"/>
                <w:sz w:val="24"/>
                <w:szCs w:val="24"/>
              </w:rPr>
            </w:pPr>
            <w:r w:rsidRPr="00C12F64">
              <w:rPr>
                <w:rFonts w:ascii="Calibri Light" w:eastAsia="Calibri" w:hAnsi="Calibri Light" w:cs="Calibri"/>
                <w:sz w:val="24"/>
                <w:szCs w:val="24"/>
              </w:rPr>
              <w:t>aktivní odpočinek</w:t>
            </w:r>
          </w:p>
          <w:p w14:paraId="318515B8" w14:textId="77777777" w:rsidR="00C12F64" w:rsidRPr="00C12F64" w:rsidRDefault="00C12F64" w:rsidP="00C12F64">
            <w:pPr>
              <w:numPr>
                <w:ilvl w:val="0"/>
                <w:numId w:val="13"/>
              </w:numPr>
              <w:spacing w:line="276" w:lineRule="auto"/>
              <w:contextualSpacing/>
              <w:rPr>
                <w:rFonts w:ascii="Calibri Light" w:eastAsia="Calibri" w:hAnsi="Calibri Light" w:cs="Calibri"/>
                <w:sz w:val="24"/>
                <w:szCs w:val="24"/>
              </w:rPr>
            </w:pPr>
            <w:r w:rsidRPr="00C12F64">
              <w:rPr>
                <w:rFonts w:ascii="Calibri Light" w:eastAsia="Calibri" w:hAnsi="Calibri Light" w:cs="Calibri"/>
                <w:sz w:val="24"/>
                <w:szCs w:val="24"/>
              </w:rPr>
              <w:t>terapeutická pomoc</w:t>
            </w:r>
          </w:p>
          <w:p w14:paraId="599EF09C" w14:textId="77777777" w:rsidR="00C12F64" w:rsidRPr="00C12F64" w:rsidRDefault="00C12F64" w:rsidP="00C12F64">
            <w:pPr>
              <w:numPr>
                <w:ilvl w:val="0"/>
                <w:numId w:val="13"/>
              </w:numPr>
              <w:spacing w:line="276" w:lineRule="auto"/>
              <w:contextualSpacing/>
              <w:rPr>
                <w:rFonts w:ascii="Calibri Light" w:eastAsia="Calibri" w:hAnsi="Calibri Light" w:cs="Calibri"/>
                <w:sz w:val="24"/>
                <w:szCs w:val="24"/>
              </w:rPr>
            </w:pPr>
            <w:r w:rsidRPr="00C12F64">
              <w:rPr>
                <w:rFonts w:ascii="Calibri Light" w:eastAsia="Calibri" w:hAnsi="Calibri Light" w:cs="Calibri"/>
                <w:sz w:val="24"/>
                <w:szCs w:val="24"/>
              </w:rPr>
              <w:t>relaxace – cvičení, masáž, sauna</w:t>
            </w:r>
          </w:p>
        </w:tc>
        <w:tc>
          <w:tcPr>
            <w:tcW w:w="4139" w:type="dxa"/>
            <w:shd w:val="clear" w:color="auto" w:fill="auto"/>
          </w:tcPr>
          <w:p w14:paraId="4181766D" w14:textId="77777777" w:rsidR="00C12F64" w:rsidRPr="00C12F64" w:rsidRDefault="00C12F64" w:rsidP="00C12F64">
            <w:pPr>
              <w:spacing w:after="200" w:line="276" w:lineRule="auto"/>
              <w:rPr>
                <w:rFonts w:ascii="Calibri Light" w:eastAsia="Calibri" w:hAnsi="Calibri Light" w:cs="Calibri"/>
                <w:sz w:val="28"/>
                <w:szCs w:val="28"/>
              </w:rPr>
            </w:pPr>
            <w:r w:rsidRPr="00C12F64">
              <w:rPr>
                <w:rFonts w:ascii="Calibri Light" w:eastAsia="Calibri" w:hAnsi="Calibri Light" w:cs="Calibri"/>
                <w:b/>
                <w:sz w:val="40"/>
                <w:szCs w:val="40"/>
              </w:rPr>
              <w:t>T</w:t>
            </w:r>
            <w:r w:rsidRPr="00C12F64">
              <w:rPr>
                <w:rFonts w:ascii="Calibri Light" w:eastAsia="Calibri" w:hAnsi="Calibri Light" w:cs="Calibri"/>
                <w:bCs/>
                <w:sz w:val="28"/>
                <w:szCs w:val="28"/>
              </w:rPr>
              <w:t>HREATS</w:t>
            </w:r>
            <w:r w:rsidRPr="00C12F64">
              <w:rPr>
                <w:rFonts w:ascii="Calibri Light" w:eastAsia="Calibri" w:hAnsi="Calibri Light" w:cs="Calibri"/>
                <w:sz w:val="28"/>
                <w:szCs w:val="28"/>
              </w:rPr>
              <w:t xml:space="preserve"> (hrozby)</w:t>
            </w:r>
          </w:p>
          <w:p w14:paraId="1EA900B4" w14:textId="77777777" w:rsidR="00C12F64" w:rsidRPr="00C12F64" w:rsidRDefault="00C12F64" w:rsidP="00C12F64">
            <w:pPr>
              <w:numPr>
                <w:ilvl w:val="0"/>
                <w:numId w:val="12"/>
              </w:numPr>
              <w:spacing w:line="276" w:lineRule="auto"/>
              <w:contextualSpacing/>
              <w:rPr>
                <w:rFonts w:ascii="Calibri Light" w:eastAsia="Calibri" w:hAnsi="Calibri Light" w:cs="Calibri"/>
                <w:sz w:val="24"/>
                <w:szCs w:val="24"/>
              </w:rPr>
            </w:pPr>
            <w:r w:rsidRPr="00C12F64">
              <w:rPr>
                <w:rFonts w:ascii="Calibri Light" w:eastAsia="Calibri" w:hAnsi="Calibri Light" w:cs="Calibri"/>
                <w:sz w:val="24"/>
                <w:szCs w:val="24"/>
              </w:rPr>
              <w:t>psychická vyčerpanost</w:t>
            </w:r>
          </w:p>
          <w:p w14:paraId="548CA958" w14:textId="77777777" w:rsidR="00C12F64" w:rsidRPr="00C12F64" w:rsidRDefault="00C12F64" w:rsidP="00C12F64">
            <w:pPr>
              <w:numPr>
                <w:ilvl w:val="0"/>
                <w:numId w:val="12"/>
              </w:numPr>
              <w:spacing w:line="276" w:lineRule="auto"/>
              <w:contextualSpacing/>
              <w:rPr>
                <w:rFonts w:ascii="Calibri Light" w:eastAsia="Calibri" w:hAnsi="Calibri Light" w:cs="Calibri"/>
                <w:sz w:val="24"/>
                <w:szCs w:val="24"/>
              </w:rPr>
            </w:pPr>
            <w:r w:rsidRPr="00C12F64">
              <w:rPr>
                <w:rFonts w:ascii="Calibri Light" w:eastAsia="Calibri" w:hAnsi="Calibri Light" w:cs="Calibri"/>
                <w:sz w:val="24"/>
                <w:szCs w:val="24"/>
              </w:rPr>
              <w:t>ztráta životního smyslu</w:t>
            </w:r>
          </w:p>
          <w:p w14:paraId="33497866" w14:textId="77777777" w:rsidR="00C12F64" w:rsidRPr="00C12F64" w:rsidRDefault="00C12F64" w:rsidP="00155704">
            <w:pPr>
              <w:spacing w:line="276" w:lineRule="auto"/>
              <w:ind w:left="360"/>
              <w:contextualSpacing/>
              <w:rPr>
                <w:rFonts w:ascii="Calibri Light" w:eastAsia="Calibri" w:hAnsi="Calibri Light" w:cs="Calibri"/>
                <w:sz w:val="24"/>
                <w:szCs w:val="24"/>
              </w:rPr>
            </w:pPr>
          </w:p>
        </w:tc>
      </w:tr>
    </w:tbl>
    <w:p w14:paraId="2BF15268" w14:textId="77777777" w:rsidR="00C12F64" w:rsidRPr="00C12F64" w:rsidRDefault="00C12F64" w:rsidP="00C12F64">
      <w:pPr>
        <w:spacing w:after="200" w:line="276" w:lineRule="auto"/>
        <w:rPr>
          <w:rFonts w:ascii="Calibri" w:eastAsia="Calibri" w:hAnsi="Calibri" w:cs="Times New Roman"/>
          <w:sz w:val="22"/>
          <w:szCs w:val="22"/>
        </w:rPr>
      </w:pPr>
    </w:p>
    <w:p w14:paraId="63F33798" w14:textId="77777777" w:rsidR="00C12F64" w:rsidRPr="00C12F64" w:rsidRDefault="00C12F64" w:rsidP="00C12F64">
      <w:pPr>
        <w:spacing w:after="200" w:line="276" w:lineRule="auto"/>
        <w:rPr>
          <w:rFonts w:ascii="Calibri" w:eastAsia="Calibri" w:hAnsi="Calibri" w:cs="Times New Roman"/>
          <w:sz w:val="22"/>
          <w:szCs w:val="22"/>
        </w:rPr>
      </w:pPr>
    </w:p>
    <w:p w14:paraId="04A8BDEE" w14:textId="77777777" w:rsidR="00C12F64" w:rsidRPr="00C12F64" w:rsidRDefault="00C12F64" w:rsidP="00C12F64">
      <w:pPr>
        <w:spacing w:after="200" w:line="276" w:lineRule="auto"/>
        <w:rPr>
          <w:rFonts w:ascii="Calibri" w:eastAsia="Calibri" w:hAnsi="Calibri" w:cs="Times New Roman"/>
          <w:sz w:val="22"/>
          <w:szCs w:val="22"/>
        </w:rPr>
      </w:pPr>
    </w:p>
    <w:p w14:paraId="588B02AA" w14:textId="77777777" w:rsidR="00C12F64" w:rsidRPr="00C12F64" w:rsidRDefault="00C12F64" w:rsidP="00C12F64">
      <w:pPr>
        <w:spacing w:after="200" w:line="276" w:lineRule="auto"/>
        <w:rPr>
          <w:rFonts w:ascii="Calibri" w:eastAsia="Calibri" w:hAnsi="Calibri" w:cs="Times New Roman"/>
          <w:sz w:val="22"/>
          <w:szCs w:val="22"/>
        </w:rPr>
      </w:pPr>
    </w:p>
    <w:p w14:paraId="67F21E3B" w14:textId="77777777" w:rsidR="00C12F64" w:rsidRPr="00C12F64" w:rsidRDefault="00C12F64" w:rsidP="00C12F64">
      <w:pPr>
        <w:spacing w:after="200" w:line="276" w:lineRule="auto"/>
        <w:rPr>
          <w:rFonts w:ascii="Calibri" w:eastAsia="Calibri" w:hAnsi="Calibri" w:cs="Times New Roman"/>
          <w:sz w:val="22"/>
          <w:szCs w:val="22"/>
        </w:rPr>
      </w:pPr>
    </w:p>
    <w:p w14:paraId="4E7E9B8B" w14:textId="77777777" w:rsidR="00C12F64" w:rsidRPr="00C12F64" w:rsidRDefault="00C12F64" w:rsidP="00C12F64">
      <w:pPr>
        <w:spacing w:after="200" w:line="276" w:lineRule="auto"/>
        <w:rPr>
          <w:rFonts w:ascii="Calibri" w:eastAsia="Calibri" w:hAnsi="Calibri" w:cs="Times New Roman"/>
          <w:sz w:val="22"/>
          <w:szCs w:val="22"/>
        </w:rPr>
      </w:pPr>
    </w:p>
    <w:p w14:paraId="6A2202BA" w14:textId="77777777" w:rsidR="00C12F64" w:rsidRPr="00C12F64" w:rsidRDefault="00C12F64" w:rsidP="00C12F64">
      <w:pPr>
        <w:spacing w:after="200" w:line="276" w:lineRule="auto"/>
        <w:rPr>
          <w:rFonts w:ascii="Calibri" w:eastAsia="Calibri" w:hAnsi="Calibri" w:cs="Times New Roman"/>
          <w:sz w:val="22"/>
          <w:szCs w:val="22"/>
        </w:rPr>
      </w:pPr>
    </w:p>
    <w:p w14:paraId="35CF949A" w14:textId="77777777" w:rsidR="00C12F64" w:rsidRPr="00C12F64" w:rsidRDefault="00C12F64" w:rsidP="00C12F64">
      <w:pPr>
        <w:spacing w:after="200" w:line="276" w:lineRule="auto"/>
        <w:rPr>
          <w:rFonts w:ascii="Calibri" w:eastAsia="Calibri" w:hAnsi="Calibri" w:cs="Times New Roman"/>
          <w:sz w:val="22"/>
          <w:szCs w:val="22"/>
        </w:rPr>
      </w:pPr>
    </w:p>
    <w:p w14:paraId="7784BB86" w14:textId="77777777" w:rsidR="00C12F64" w:rsidRPr="00C12F64" w:rsidRDefault="00C12F64" w:rsidP="00C12F64">
      <w:pPr>
        <w:spacing w:after="200" w:line="276" w:lineRule="auto"/>
        <w:rPr>
          <w:rFonts w:ascii="Calibri" w:eastAsia="Calibri" w:hAnsi="Calibri" w:cs="Times New Roman"/>
          <w:sz w:val="22"/>
          <w:szCs w:val="22"/>
        </w:rPr>
      </w:pPr>
    </w:p>
    <w:p w14:paraId="3A1AECE1" w14:textId="402D3A5C" w:rsidR="00C12F64" w:rsidRPr="00C12F64" w:rsidRDefault="00C12F64" w:rsidP="00C12F64">
      <w:pPr>
        <w:keepNext/>
        <w:keepLines/>
        <w:pBdr>
          <w:bottom w:val="single" w:sz="4" w:space="1" w:color="auto"/>
        </w:pBdr>
        <w:tabs>
          <w:tab w:val="left" w:pos="2410"/>
          <w:tab w:val="right" w:pos="9356"/>
        </w:tabs>
        <w:spacing w:before="200" w:after="0" w:line="276" w:lineRule="auto"/>
        <w:ind w:left="2410" w:hanging="2410"/>
        <w:outlineLvl w:val="1"/>
        <w:rPr>
          <w:rFonts w:ascii="Calibri Light" w:eastAsia="Times New Roman" w:hAnsi="Calibri Light" w:cs="Times New Roman"/>
          <w:sz w:val="28"/>
          <w:szCs w:val="28"/>
        </w:rPr>
      </w:pPr>
      <w:r w:rsidRPr="00C12F64">
        <w:rPr>
          <w:rFonts w:ascii="Calibri Light" w:eastAsia="Times New Roman" w:hAnsi="Calibri Light" w:cs="Times New Roman"/>
          <w:sz w:val="28"/>
          <w:szCs w:val="28"/>
        </w:rPr>
        <w:t>Předmět analýzy: situace Jakuba</w:t>
      </w:r>
      <w:r w:rsidRPr="00C12F64">
        <w:rPr>
          <w:rFonts w:ascii="Calibri Light" w:eastAsia="Times New Roman" w:hAnsi="Calibri Light" w:cs="Times New Roman"/>
          <w:sz w:val="28"/>
          <w:szCs w:val="28"/>
        </w:rPr>
        <w:tab/>
      </w:r>
    </w:p>
    <w:p w14:paraId="35FE4E7A" w14:textId="77777777" w:rsidR="00C12F64" w:rsidRPr="00C12F64" w:rsidRDefault="00C12F64" w:rsidP="00C12F64">
      <w:pPr>
        <w:spacing w:after="200" w:line="276" w:lineRule="auto"/>
        <w:rPr>
          <w:rFonts w:ascii="Calibri Light" w:eastAsia="Calibri" w:hAnsi="Calibri Light" w:cs="Times New Roman"/>
          <w:sz w:val="22"/>
          <w:szCs w:val="22"/>
        </w:rPr>
      </w:pPr>
    </w:p>
    <w:tbl>
      <w:tblPr>
        <w:tblStyle w:val="Mkatabulky2"/>
        <w:tblpPr w:leftFromText="141" w:rightFromText="141" w:vertAnchor="text" w:tblpY="1"/>
        <w:tblOverlap w:val="never"/>
        <w:tblW w:w="9464" w:type="dxa"/>
        <w:tblLook w:val="04A0" w:firstRow="1" w:lastRow="0" w:firstColumn="1" w:lastColumn="0" w:noHBand="0" w:noVBand="1"/>
      </w:tblPr>
      <w:tblGrid>
        <w:gridCol w:w="1172"/>
        <w:gridCol w:w="4153"/>
        <w:gridCol w:w="4139"/>
      </w:tblGrid>
      <w:tr w:rsidR="00C12F64" w:rsidRPr="00C12F64" w14:paraId="16DA2DC2" w14:textId="77777777" w:rsidTr="00733011">
        <w:trPr>
          <w:cantSplit/>
          <w:trHeight w:hRule="exact" w:val="4253"/>
        </w:trPr>
        <w:tc>
          <w:tcPr>
            <w:tcW w:w="1172" w:type="dxa"/>
            <w:tcBorders>
              <w:top w:val="single" w:sz="4" w:space="0" w:color="auto"/>
            </w:tcBorders>
            <w:shd w:val="clear" w:color="auto" w:fill="auto"/>
            <w:textDirection w:val="btLr"/>
            <w:vAlign w:val="center"/>
          </w:tcPr>
          <w:p w14:paraId="781576E2" w14:textId="77777777" w:rsidR="00C12F64" w:rsidRPr="00C12F64" w:rsidRDefault="00C12F64" w:rsidP="00C12F64">
            <w:pPr>
              <w:spacing w:after="200" w:line="276" w:lineRule="auto"/>
              <w:ind w:left="113" w:right="113"/>
              <w:jc w:val="center"/>
              <w:rPr>
                <w:rFonts w:ascii="Calibri Light" w:eastAsia="Calibri" w:hAnsi="Calibri Light" w:cs="Calibri"/>
                <w:b/>
                <w:sz w:val="24"/>
                <w:szCs w:val="24"/>
              </w:rPr>
            </w:pPr>
            <w:r w:rsidRPr="00C12F64">
              <w:rPr>
                <w:rFonts w:ascii="Calibri Light" w:eastAsia="Calibri" w:hAnsi="Calibri Light" w:cs="Calibri"/>
                <w:b/>
                <w:sz w:val="28"/>
                <w:szCs w:val="28"/>
              </w:rPr>
              <w:br/>
            </w:r>
            <w:r w:rsidRPr="00C12F64">
              <w:rPr>
                <w:rFonts w:ascii="Calibri Light" w:eastAsia="Calibri" w:hAnsi="Calibri Light" w:cs="Calibri"/>
                <w:sz w:val="24"/>
                <w:szCs w:val="24"/>
              </w:rPr>
              <w:t>vnitřní atributy osobnosti</w:t>
            </w:r>
          </w:p>
        </w:tc>
        <w:tc>
          <w:tcPr>
            <w:tcW w:w="4153" w:type="dxa"/>
            <w:shd w:val="clear" w:color="auto" w:fill="auto"/>
          </w:tcPr>
          <w:p w14:paraId="6A7EB0C3" w14:textId="77777777" w:rsidR="00C12F64" w:rsidRPr="00C12F64" w:rsidRDefault="00C12F64" w:rsidP="00C12F64">
            <w:pPr>
              <w:spacing w:after="200" w:line="276" w:lineRule="auto"/>
              <w:rPr>
                <w:rFonts w:ascii="Calibri Light" w:eastAsia="Calibri" w:hAnsi="Calibri Light" w:cs="Calibri"/>
                <w:sz w:val="28"/>
                <w:szCs w:val="28"/>
              </w:rPr>
            </w:pPr>
            <w:r w:rsidRPr="00C12F64">
              <w:rPr>
                <w:rFonts w:ascii="Calibri Light" w:eastAsia="Calibri" w:hAnsi="Calibri Light" w:cs="Calibri"/>
                <w:b/>
                <w:sz w:val="40"/>
                <w:szCs w:val="40"/>
              </w:rPr>
              <w:t>S</w:t>
            </w:r>
            <w:r w:rsidRPr="00C12F64">
              <w:rPr>
                <w:rFonts w:ascii="Calibri Light" w:eastAsia="Calibri" w:hAnsi="Calibri Light" w:cs="Calibri"/>
                <w:bCs/>
                <w:sz w:val="28"/>
                <w:szCs w:val="28"/>
              </w:rPr>
              <w:t xml:space="preserve">TRENGHTS </w:t>
            </w:r>
            <w:r w:rsidRPr="00C12F64">
              <w:rPr>
                <w:rFonts w:ascii="Calibri Light" w:eastAsia="Calibri" w:hAnsi="Calibri Light" w:cs="Calibri"/>
                <w:sz w:val="28"/>
                <w:szCs w:val="28"/>
              </w:rPr>
              <w:t>(silné stránky)</w:t>
            </w:r>
          </w:p>
          <w:p w14:paraId="60135167" w14:textId="77777777" w:rsidR="00C12F64" w:rsidRPr="006128FF" w:rsidRDefault="006128FF" w:rsidP="00C12F64">
            <w:pPr>
              <w:numPr>
                <w:ilvl w:val="0"/>
                <w:numId w:val="15"/>
              </w:numPr>
              <w:spacing w:line="276" w:lineRule="auto"/>
              <w:contextualSpacing/>
              <w:rPr>
                <w:rFonts w:ascii="Calibri Light" w:eastAsia="Calibri" w:hAnsi="Calibri Light" w:cs="Calibri"/>
                <w:bCs/>
                <w:sz w:val="24"/>
                <w:szCs w:val="24"/>
              </w:rPr>
            </w:pPr>
            <w:r w:rsidRPr="006128FF">
              <w:rPr>
                <w:rFonts w:ascii="Calibri Light" w:eastAsia="Calibri" w:hAnsi="Calibri Light" w:cs="Calibri"/>
                <w:bCs/>
                <w:sz w:val="24"/>
                <w:szCs w:val="24"/>
              </w:rPr>
              <w:t>cílevědomost</w:t>
            </w:r>
          </w:p>
          <w:p w14:paraId="48B3F0E4" w14:textId="77777777" w:rsidR="006128FF" w:rsidRPr="006128FF" w:rsidRDefault="006128FF" w:rsidP="00C12F64">
            <w:pPr>
              <w:numPr>
                <w:ilvl w:val="0"/>
                <w:numId w:val="15"/>
              </w:numPr>
              <w:spacing w:line="276" w:lineRule="auto"/>
              <w:contextualSpacing/>
              <w:rPr>
                <w:rFonts w:ascii="Calibri Light" w:eastAsia="Calibri" w:hAnsi="Calibri Light" w:cs="Calibri"/>
                <w:bCs/>
                <w:sz w:val="24"/>
                <w:szCs w:val="24"/>
              </w:rPr>
            </w:pPr>
            <w:r w:rsidRPr="006128FF">
              <w:rPr>
                <w:rFonts w:ascii="Calibri Light" w:eastAsia="Calibri" w:hAnsi="Calibri Light" w:cs="Calibri"/>
                <w:bCs/>
                <w:sz w:val="24"/>
                <w:szCs w:val="24"/>
              </w:rPr>
              <w:t>ambicióznost</w:t>
            </w:r>
          </w:p>
          <w:p w14:paraId="19502200" w14:textId="195AE7F6" w:rsidR="006128FF" w:rsidRPr="00C12F64" w:rsidRDefault="006128FF" w:rsidP="00C12F64">
            <w:pPr>
              <w:numPr>
                <w:ilvl w:val="0"/>
                <w:numId w:val="15"/>
              </w:numPr>
              <w:spacing w:line="276" w:lineRule="auto"/>
              <w:contextualSpacing/>
              <w:rPr>
                <w:rFonts w:ascii="Calibri Light" w:eastAsia="Calibri" w:hAnsi="Calibri Light" w:cs="Calibri"/>
                <w:b/>
                <w:sz w:val="24"/>
                <w:szCs w:val="24"/>
              </w:rPr>
            </w:pPr>
            <w:r w:rsidRPr="006128FF">
              <w:rPr>
                <w:rFonts w:ascii="Calibri Light" w:eastAsia="Calibri" w:hAnsi="Calibri Light" w:cs="Calibri"/>
                <w:bCs/>
                <w:sz w:val="24"/>
                <w:szCs w:val="24"/>
              </w:rPr>
              <w:t>snaživost</w:t>
            </w:r>
          </w:p>
        </w:tc>
        <w:tc>
          <w:tcPr>
            <w:tcW w:w="4139" w:type="dxa"/>
            <w:shd w:val="clear" w:color="auto" w:fill="auto"/>
          </w:tcPr>
          <w:p w14:paraId="323528D3" w14:textId="77777777" w:rsidR="00C12F64" w:rsidRPr="00C12F64" w:rsidRDefault="00C12F64" w:rsidP="00C12F64">
            <w:pPr>
              <w:spacing w:after="200" w:line="276" w:lineRule="auto"/>
              <w:rPr>
                <w:rFonts w:ascii="Calibri Light" w:eastAsia="Calibri" w:hAnsi="Calibri Light" w:cs="Calibri"/>
                <w:sz w:val="28"/>
                <w:szCs w:val="28"/>
              </w:rPr>
            </w:pPr>
            <w:r w:rsidRPr="00C12F64">
              <w:rPr>
                <w:rFonts w:ascii="Calibri Light" w:eastAsia="Calibri" w:hAnsi="Calibri Light" w:cs="Calibri"/>
                <w:b/>
                <w:sz w:val="40"/>
                <w:szCs w:val="40"/>
              </w:rPr>
              <w:t>W</w:t>
            </w:r>
            <w:r w:rsidRPr="00C12F64">
              <w:rPr>
                <w:rFonts w:ascii="Calibri Light" w:eastAsia="Calibri" w:hAnsi="Calibri Light" w:cs="Calibri"/>
                <w:bCs/>
                <w:sz w:val="28"/>
                <w:szCs w:val="28"/>
              </w:rPr>
              <w:t xml:space="preserve">EAKNESSES </w:t>
            </w:r>
            <w:r w:rsidRPr="00C12F64">
              <w:rPr>
                <w:rFonts w:ascii="Calibri Light" w:eastAsia="Calibri" w:hAnsi="Calibri Light" w:cs="Calibri"/>
                <w:sz w:val="28"/>
                <w:szCs w:val="28"/>
              </w:rPr>
              <w:t>(slabé stránky)</w:t>
            </w:r>
          </w:p>
          <w:p w14:paraId="15FFF3A7" w14:textId="77777777" w:rsidR="00C12F64" w:rsidRDefault="006128FF" w:rsidP="00C12F64">
            <w:pPr>
              <w:numPr>
                <w:ilvl w:val="0"/>
                <w:numId w:val="14"/>
              </w:numPr>
              <w:spacing w:line="276" w:lineRule="auto"/>
              <w:contextualSpacing/>
              <w:rPr>
                <w:rFonts w:ascii="Calibri Light" w:eastAsia="Calibri" w:hAnsi="Calibri Light" w:cs="Calibri"/>
                <w:sz w:val="24"/>
                <w:szCs w:val="24"/>
              </w:rPr>
            </w:pPr>
            <w:proofErr w:type="spellStart"/>
            <w:r>
              <w:rPr>
                <w:rFonts w:ascii="Calibri Light" w:eastAsia="Calibri" w:hAnsi="Calibri Light" w:cs="Calibri"/>
                <w:sz w:val="24"/>
                <w:szCs w:val="24"/>
              </w:rPr>
              <w:t>submisivita</w:t>
            </w:r>
            <w:proofErr w:type="spellEnd"/>
          </w:p>
          <w:p w14:paraId="480575CD" w14:textId="77777777" w:rsidR="006128FF" w:rsidRDefault="0078216C" w:rsidP="00C12F64">
            <w:pPr>
              <w:numPr>
                <w:ilvl w:val="0"/>
                <w:numId w:val="14"/>
              </w:numPr>
              <w:spacing w:line="276" w:lineRule="auto"/>
              <w:contextualSpacing/>
              <w:rPr>
                <w:rFonts w:ascii="Calibri Light" w:eastAsia="Calibri" w:hAnsi="Calibri Light" w:cs="Calibri"/>
                <w:sz w:val="24"/>
                <w:szCs w:val="24"/>
              </w:rPr>
            </w:pPr>
            <w:r>
              <w:rPr>
                <w:rFonts w:ascii="Calibri Light" w:eastAsia="Calibri" w:hAnsi="Calibri Light" w:cs="Calibri"/>
                <w:sz w:val="24"/>
                <w:szCs w:val="24"/>
              </w:rPr>
              <w:t>nezájem o pacienty</w:t>
            </w:r>
          </w:p>
          <w:p w14:paraId="3C6C03CA" w14:textId="5B590C83" w:rsidR="0078216C" w:rsidRPr="00C12F64" w:rsidRDefault="0078216C" w:rsidP="00C12F64">
            <w:pPr>
              <w:numPr>
                <w:ilvl w:val="0"/>
                <w:numId w:val="14"/>
              </w:numPr>
              <w:spacing w:line="276" w:lineRule="auto"/>
              <w:contextualSpacing/>
              <w:rPr>
                <w:rFonts w:ascii="Calibri Light" w:eastAsia="Calibri" w:hAnsi="Calibri Light" w:cs="Calibri"/>
                <w:sz w:val="24"/>
                <w:szCs w:val="24"/>
              </w:rPr>
            </w:pPr>
            <w:r>
              <w:rPr>
                <w:rFonts w:ascii="Calibri Light" w:eastAsia="Calibri" w:hAnsi="Calibri Light" w:cs="Calibri"/>
                <w:sz w:val="24"/>
                <w:szCs w:val="24"/>
              </w:rPr>
              <w:t>špatná obranná reakce</w:t>
            </w:r>
          </w:p>
        </w:tc>
      </w:tr>
      <w:tr w:rsidR="00C12F64" w:rsidRPr="00C12F64" w14:paraId="76A4D25B" w14:textId="77777777" w:rsidTr="00733011">
        <w:trPr>
          <w:cantSplit/>
          <w:trHeight w:hRule="exact" w:val="4253"/>
        </w:trPr>
        <w:tc>
          <w:tcPr>
            <w:tcW w:w="1172" w:type="dxa"/>
            <w:shd w:val="clear" w:color="auto" w:fill="auto"/>
            <w:textDirection w:val="btLr"/>
            <w:vAlign w:val="center"/>
          </w:tcPr>
          <w:p w14:paraId="4B1A28FE" w14:textId="77777777" w:rsidR="00C12F64" w:rsidRPr="00C12F64" w:rsidRDefault="00C12F64" w:rsidP="00C12F64">
            <w:pPr>
              <w:spacing w:after="200" w:line="276" w:lineRule="auto"/>
              <w:ind w:left="113" w:right="113"/>
              <w:jc w:val="center"/>
              <w:rPr>
                <w:rFonts w:ascii="Calibri Light" w:eastAsia="Calibri" w:hAnsi="Calibri Light" w:cs="Calibri"/>
                <w:b/>
                <w:sz w:val="24"/>
                <w:szCs w:val="24"/>
              </w:rPr>
            </w:pPr>
            <w:r w:rsidRPr="00C12F64">
              <w:rPr>
                <w:rFonts w:ascii="Calibri Light" w:eastAsia="Calibri" w:hAnsi="Calibri Light" w:cs="Calibri"/>
                <w:b/>
                <w:sz w:val="28"/>
                <w:szCs w:val="28"/>
              </w:rPr>
              <w:br/>
            </w:r>
            <w:r w:rsidRPr="00C12F64">
              <w:rPr>
                <w:rFonts w:ascii="Calibri Light" w:eastAsia="Calibri" w:hAnsi="Calibri Light" w:cs="Calibri"/>
                <w:sz w:val="24"/>
                <w:szCs w:val="24"/>
              </w:rPr>
              <w:t>vnější atributy prostředí</w:t>
            </w:r>
          </w:p>
        </w:tc>
        <w:tc>
          <w:tcPr>
            <w:tcW w:w="4153" w:type="dxa"/>
            <w:shd w:val="clear" w:color="auto" w:fill="auto"/>
          </w:tcPr>
          <w:p w14:paraId="45A376FC" w14:textId="77777777" w:rsidR="00C12F64" w:rsidRPr="00C12F64" w:rsidRDefault="00C12F64" w:rsidP="00C12F64">
            <w:pPr>
              <w:spacing w:after="200" w:line="276" w:lineRule="auto"/>
              <w:rPr>
                <w:rFonts w:ascii="Calibri Light" w:eastAsia="Calibri" w:hAnsi="Calibri Light" w:cs="Calibri"/>
                <w:sz w:val="28"/>
                <w:szCs w:val="28"/>
              </w:rPr>
            </w:pPr>
            <w:r w:rsidRPr="00C12F64">
              <w:rPr>
                <w:rFonts w:ascii="Calibri Light" w:eastAsia="Calibri" w:hAnsi="Calibri Light" w:cs="Calibri"/>
                <w:b/>
                <w:sz w:val="40"/>
                <w:szCs w:val="40"/>
              </w:rPr>
              <w:t>O</w:t>
            </w:r>
            <w:r w:rsidRPr="00C12F64">
              <w:rPr>
                <w:rFonts w:ascii="Calibri Light" w:eastAsia="Calibri" w:hAnsi="Calibri Light" w:cs="Calibri"/>
                <w:bCs/>
                <w:sz w:val="28"/>
                <w:szCs w:val="28"/>
              </w:rPr>
              <w:t xml:space="preserve">PPORTUNITIES </w:t>
            </w:r>
            <w:r w:rsidRPr="00C12F64">
              <w:rPr>
                <w:rFonts w:ascii="Calibri Light" w:eastAsia="Calibri" w:hAnsi="Calibri Light" w:cs="Calibri"/>
                <w:sz w:val="28"/>
                <w:szCs w:val="28"/>
              </w:rPr>
              <w:t>(příležitosti)</w:t>
            </w:r>
          </w:p>
          <w:p w14:paraId="0E56A219" w14:textId="778CD146" w:rsidR="00C12F64" w:rsidRDefault="00A86E53" w:rsidP="00C12F64">
            <w:pPr>
              <w:numPr>
                <w:ilvl w:val="0"/>
                <w:numId w:val="13"/>
              </w:numPr>
              <w:spacing w:line="276" w:lineRule="auto"/>
              <w:contextualSpacing/>
              <w:rPr>
                <w:rFonts w:ascii="Calibri Light" w:eastAsia="Calibri" w:hAnsi="Calibri Light" w:cs="Calibri"/>
                <w:sz w:val="24"/>
                <w:szCs w:val="24"/>
              </w:rPr>
            </w:pPr>
            <w:r>
              <w:rPr>
                <w:rFonts w:ascii="Calibri Light" w:eastAsia="Calibri" w:hAnsi="Calibri Light" w:cs="Calibri"/>
                <w:sz w:val="24"/>
                <w:szCs w:val="24"/>
              </w:rPr>
              <w:t>obklopit se kolegy, kteří smýšlejí podobně a snaží se o změnu v systému</w:t>
            </w:r>
          </w:p>
          <w:p w14:paraId="171ECBC7" w14:textId="77777777" w:rsidR="00A86E53" w:rsidRDefault="00A86E53" w:rsidP="00C12F64">
            <w:pPr>
              <w:numPr>
                <w:ilvl w:val="0"/>
                <w:numId w:val="13"/>
              </w:numPr>
              <w:spacing w:line="276" w:lineRule="auto"/>
              <w:contextualSpacing/>
              <w:rPr>
                <w:rFonts w:ascii="Calibri Light" w:eastAsia="Calibri" w:hAnsi="Calibri Light" w:cs="Calibri"/>
                <w:sz w:val="24"/>
                <w:szCs w:val="24"/>
              </w:rPr>
            </w:pPr>
            <w:r>
              <w:rPr>
                <w:rFonts w:ascii="Calibri Light" w:eastAsia="Calibri" w:hAnsi="Calibri Light" w:cs="Calibri"/>
                <w:sz w:val="24"/>
                <w:szCs w:val="24"/>
              </w:rPr>
              <w:t>změnit pracoviště</w:t>
            </w:r>
          </w:p>
          <w:p w14:paraId="089BC739" w14:textId="77777777" w:rsidR="00A86E53" w:rsidRDefault="00A86E53" w:rsidP="00C12F64">
            <w:pPr>
              <w:numPr>
                <w:ilvl w:val="0"/>
                <w:numId w:val="13"/>
              </w:numPr>
              <w:spacing w:line="276" w:lineRule="auto"/>
              <w:contextualSpacing/>
              <w:rPr>
                <w:rFonts w:ascii="Calibri Light" w:eastAsia="Calibri" w:hAnsi="Calibri Light" w:cs="Calibri"/>
                <w:sz w:val="24"/>
                <w:szCs w:val="24"/>
              </w:rPr>
            </w:pPr>
            <w:r>
              <w:rPr>
                <w:rFonts w:ascii="Calibri Light" w:eastAsia="Calibri" w:hAnsi="Calibri Light" w:cs="Calibri"/>
                <w:sz w:val="24"/>
                <w:szCs w:val="24"/>
              </w:rPr>
              <w:t>najít si aktivitu, která člověku spraví náladu a dodá mu potřebnou energii</w:t>
            </w:r>
          </w:p>
          <w:p w14:paraId="2B186BCD" w14:textId="23E4DB36" w:rsidR="00F3390C" w:rsidRPr="00C12F64" w:rsidRDefault="00F3390C" w:rsidP="00C12F64">
            <w:pPr>
              <w:numPr>
                <w:ilvl w:val="0"/>
                <w:numId w:val="13"/>
              </w:numPr>
              <w:spacing w:line="276" w:lineRule="auto"/>
              <w:contextualSpacing/>
              <w:rPr>
                <w:rFonts w:ascii="Calibri Light" w:eastAsia="Calibri" w:hAnsi="Calibri Light" w:cs="Calibri"/>
                <w:sz w:val="24"/>
                <w:szCs w:val="24"/>
              </w:rPr>
            </w:pPr>
            <w:r>
              <w:rPr>
                <w:rFonts w:ascii="Calibri Light" w:eastAsia="Calibri" w:hAnsi="Calibri Light" w:cs="Calibri"/>
                <w:sz w:val="24"/>
                <w:szCs w:val="24"/>
              </w:rPr>
              <w:t>vyhledat odbornou pomoc – např. psychologa</w:t>
            </w:r>
          </w:p>
        </w:tc>
        <w:tc>
          <w:tcPr>
            <w:tcW w:w="4139" w:type="dxa"/>
            <w:shd w:val="clear" w:color="auto" w:fill="auto"/>
          </w:tcPr>
          <w:p w14:paraId="62EC7189" w14:textId="77777777" w:rsidR="00C12F64" w:rsidRPr="00C12F64" w:rsidRDefault="00C12F64" w:rsidP="00C12F64">
            <w:pPr>
              <w:spacing w:after="200" w:line="276" w:lineRule="auto"/>
              <w:rPr>
                <w:rFonts w:ascii="Calibri Light" w:eastAsia="Calibri" w:hAnsi="Calibri Light" w:cs="Calibri"/>
                <w:sz w:val="28"/>
                <w:szCs w:val="28"/>
              </w:rPr>
            </w:pPr>
            <w:r w:rsidRPr="00C12F64">
              <w:rPr>
                <w:rFonts w:ascii="Calibri Light" w:eastAsia="Calibri" w:hAnsi="Calibri Light" w:cs="Calibri"/>
                <w:b/>
                <w:sz w:val="40"/>
                <w:szCs w:val="40"/>
              </w:rPr>
              <w:t>T</w:t>
            </w:r>
            <w:r w:rsidRPr="00C12F64">
              <w:rPr>
                <w:rFonts w:ascii="Calibri Light" w:eastAsia="Calibri" w:hAnsi="Calibri Light" w:cs="Calibri"/>
                <w:bCs/>
                <w:sz w:val="28"/>
                <w:szCs w:val="28"/>
              </w:rPr>
              <w:t>HREATS</w:t>
            </w:r>
            <w:r w:rsidRPr="00C12F64">
              <w:rPr>
                <w:rFonts w:ascii="Calibri Light" w:eastAsia="Calibri" w:hAnsi="Calibri Light" w:cs="Calibri"/>
                <w:sz w:val="28"/>
                <w:szCs w:val="28"/>
              </w:rPr>
              <w:t xml:space="preserve"> (hrozby)</w:t>
            </w:r>
          </w:p>
          <w:p w14:paraId="7A8A3DFB" w14:textId="15E1E58F" w:rsidR="00C12F64" w:rsidRDefault="00F3390C" w:rsidP="00C12F64">
            <w:pPr>
              <w:numPr>
                <w:ilvl w:val="0"/>
                <w:numId w:val="12"/>
              </w:numPr>
              <w:spacing w:line="276" w:lineRule="auto"/>
              <w:contextualSpacing/>
              <w:rPr>
                <w:rFonts w:ascii="Calibri Light" w:eastAsia="Calibri" w:hAnsi="Calibri Light" w:cs="Calibri"/>
                <w:sz w:val="24"/>
                <w:szCs w:val="24"/>
              </w:rPr>
            </w:pPr>
            <w:proofErr w:type="spellStart"/>
            <w:r>
              <w:rPr>
                <w:rFonts w:ascii="Calibri Light" w:eastAsia="Calibri" w:hAnsi="Calibri Light" w:cs="Calibri"/>
                <w:sz w:val="24"/>
                <w:szCs w:val="24"/>
              </w:rPr>
              <w:t>b</w:t>
            </w:r>
            <w:r w:rsidR="0078216C">
              <w:rPr>
                <w:rFonts w:ascii="Calibri Light" w:eastAsia="Calibri" w:hAnsi="Calibri Light" w:cs="Calibri"/>
                <w:sz w:val="24"/>
                <w:szCs w:val="24"/>
              </w:rPr>
              <w:t>urn-out</w:t>
            </w:r>
            <w:proofErr w:type="spellEnd"/>
            <w:r w:rsidR="0078216C">
              <w:rPr>
                <w:rFonts w:ascii="Calibri Light" w:eastAsia="Calibri" w:hAnsi="Calibri Light" w:cs="Calibri"/>
                <w:sz w:val="24"/>
                <w:szCs w:val="24"/>
              </w:rPr>
              <w:t xml:space="preserve"> syndrom</w:t>
            </w:r>
          </w:p>
          <w:p w14:paraId="04357FFD" w14:textId="77777777" w:rsidR="0078216C" w:rsidRDefault="0078216C" w:rsidP="00C12F64">
            <w:pPr>
              <w:numPr>
                <w:ilvl w:val="0"/>
                <w:numId w:val="12"/>
              </w:numPr>
              <w:spacing w:line="276" w:lineRule="auto"/>
              <w:contextualSpacing/>
              <w:rPr>
                <w:rFonts w:ascii="Calibri Light" w:eastAsia="Calibri" w:hAnsi="Calibri Light" w:cs="Calibri"/>
                <w:sz w:val="24"/>
                <w:szCs w:val="24"/>
              </w:rPr>
            </w:pPr>
            <w:r>
              <w:rPr>
                <w:rFonts w:ascii="Calibri Light" w:eastAsia="Calibri" w:hAnsi="Calibri Light" w:cs="Calibri"/>
                <w:sz w:val="24"/>
                <w:szCs w:val="24"/>
              </w:rPr>
              <w:t>ztráta smyslu</w:t>
            </w:r>
          </w:p>
          <w:p w14:paraId="7BE18EC3" w14:textId="77777777" w:rsidR="0078216C" w:rsidRDefault="0078216C" w:rsidP="00C12F64">
            <w:pPr>
              <w:numPr>
                <w:ilvl w:val="0"/>
                <w:numId w:val="12"/>
              </w:numPr>
              <w:spacing w:line="276" w:lineRule="auto"/>
              <w:contextualSpacing/>
              <w:rPr>
                <w:rFonts w:ascii="Calibri Light" w:eastAsia="Calibri" w:hAnsi="Calibri Light" w:cs="Calibri"/>
                <w:sz w:val="24"/>
                <w:szCs w:val="24"/>
              </w:rPr>
            </w:pPr>
            <w:r>
              <w:rPr>
                <w:rFonts w:ascii="Calibri Light" w:eastAsia="Calibri" w:hAnsi="Calibri Light" w:cs="Calibri"/>
                <w:sz w:val="24"/>
                <w:szCs w:val="24"/>
              </w:rPr>
              <w:t>nešťastný život v začarovaném kruhu</w:t>
            </w:r>
          </w:p>
          <w:p w14:paraId="23CC7B59" w14:textId="635C5212" w:rsidR="0078216C" w:rsidRPr="00C12F64" w:rsidRDefault="0078216C" w:rsidP="00C12F64">
            <w:pPr>
              <w:numPr>
                <w:ilvl w:val="0"/>
                <w:numId w:val="12"/>
              </w:numPr>
              <w:spacing w:line="276" w:lineRule="auto"/>
              <w:contextualSpacing/>
              <w:rPr>
                <w:rFonts w:ascii="Calibri Light" w:eastAsia="Calibri" w:hAnsi="Calibri Light" w:cs="Calibri"/>
                <w:sz w:val="24"/>
                <w:szCs w:val="24"/>
              </w:rPr>
            </w:pPr>
            <w:r>
              <w:rPr>
                <w:rFonts w:ascii="Calibri Light" w:eastAsia="Calibri" w:hAnsi="Calibri Light" w:cs="Calibri"/>
                <w:sz w:val="24"/>
                <w:szCs w:val="24"/>
              </w:rPr>
              <w:t>sebeobviňování</w:t>
            </w:r>
          </w:p>
        </w:tc>
      </w:tr>
    </w:tbl>
    <w:p w14:paraId="2C26E2C6" w14:textId="77777777" w:rsidR="00C12F64" w:rsidRPr="00C12F64" w:rsidRDefault="00C12F64" w:rsidP="00C12F64">
      <w:pPr>
        <w:spacing w:after="200" w:line="276" w:lineRule="auto"/>
        <w:rPr>
          <w:rFonts w:ascii="Calibri" w:eastAsia="Calibri" w:hAnsi="Calibri" w:cs="Times New Roman"/>
          <w:sz w:val="22"/>
          <w:szCs w:val="22"/>
        </w:rPr>
      </w:pPr>
    </w:p>
    <w:p w14:paraId="08136773" w14:textId="6B745F1F" w:rsidR="00DF371E" w:rsidRDefault="00DF371E" w:rsidP="00DF371E"/>
    <w:p w14:paraId="6A7218E0" w14:textId="363149E1" w:rsidR="00DF371E" w:rsidRDefault="00DF371E" w:rsidP="00DF371E"/>
    <w:p w14:paraId="1BEC03EC" w14:textId="485F3DA4" w:rsidR="00DF371E" w:rsidRDefault="00DF371E" w:rsidP="00DF371E"/>
    <w:p w14:paraId="08CC8C4E" w14:textId="2A2F4A01" w:rsidR="00DF371E" w:rsidRDefault="00DF371E" w:rsidP="00DF371E"/>
    <w:p w14:paraId="7336CEA5" w14:textId="18A27852" w:rsidR="00DF371E" w:rsidRDefault="00DF371E" w:rsidP="00DF371E"/>
    <w:p w14:paraId="2BEE9651" w14:textId="7B096190" w:rsidR="00DF371E" w:rsidRDefault="00DF371E" w:rsidP="00DF371E"/>
    <w:p w14:paraId="31F0BDBC" w14:textId="7BABA8D7" w:rsidR="00DF371E" w:rsidRDefault="00DF371E" w:rsidP="00DF371E"/>
    <w:p w14:paraId="03792E41" w14:textId="5AF027B0" w:rsidR="00DF371E" w:rsidRDefault="00DF371E" w:rsidP="00DF371E"/>
    <w:p w14:paraId="4A2F6DFE" w14:textId="189B880F" w:rsidR="00DF371E" w:rsidRDefault="00DF371E" w:rsidP="00DF371E"/>
    <w:p w14:paraId="21BF78AC" w14:textId="4985346D" w:rsidR="00DF371E" w:rsidRDefault="00DF371E" w:rsidP="00DF371E"/>
    <w:p w14:paraId="1639208D" w14:textId="28A28ABB" w:rsidR="00DF371E" w:rsidRDefault="00DF371E" w:rsidP="00DF371E"/>
    <w:p w14:paraId="7EB0E2AD" w14:textId="62F4F045" w:rsidR="00DF371E" w:rsidRDefault="00DF371E" w:rsidP="00DF371E"/>
    <w:p w14:paraId="69B276C8" w14:textId="7E83D030" w:rsidR="00DF371E" w:rsidRDefault="00DF371E" w:rsidP="00DF371E"/>
    <w:p w14:paraId="21D6B31B" w14:textId="44A1DB6A" w:rsidR="00DF371E" w:rsidRDefault="00DF371E" w:rsidP="00DF371E"/>
    <w:p w14:paraId="106B4BBA" w14:textId="7F44C65B" w:rsidR="00DF371E" w:rsidRDefault="00DF371E" w:rsidP="00DF371E"/>
    <w:p w14:paraId="0C7A7C36" w14:textId="51FBCD80" w:rsidR="00DF371E" w:rsidRDefault="00DF371E" w:rsidP="00DF371E"/>
    <w:p w14:paraId="440795F2" w14:textId="721034B6" w:rsidR="00DF371E" w:rsidRDefault="00DF371E" w:rsidP="00DF371E"/>
    <w:p w14:paraId="72C3151D" w14:textId="410DE20F" w:rsidR="00DF371E" w:rsidRDefault="00DF371E" w:rsidP="00DF371E"/>
    <w:p w14:paraId="4CA64246" w14:textId="214955B1" w:rsidR="00DF371E" w:rsidRDefault="00DF371E" w:rsidP="00DF371E"/>
    <w:p w14:paraId="15692E1C" w14:textId="7F1AB498" w:rsidR="00DF371E" w:rsidRDefault="00DF371E" w:rsidP="00DF371E"/>
    <w:p w14:paraId="3E8F35E9" w14:textId="17140DE1" w:rsidR="00DF371E" w:rsidRDefault="00DF371E" w:rsidP="00DF371E"/>
    <w:p w14:paraId="7765293B" w14:textId="45330B16" w:rsidR="00DF371E" w:rsidRDefault="00DF371E" w:rsidP="00DF371E"/>
    <w:p w14:paraId="523D141F" w14:textId="0C39CDE5" w:rsidR="00BB684B" w:rsidRDefault="00BB684B">
      <w:pPr>
        <w:spacing w:line="259" w:lineRule="auto"/>
      </w:pPr>
      <w:r>
        <w:br w:type="page"/>
      </w:r>
    </w:p>
    <w:p w14:paraId="210EB0DE" w14:textId="178C1DB5" w:rsidR="00DF371E" w:rsidRDefault="00DF371E" w:rsidP="00DF371E">
      <w:pPr>
        <w:pStyle w:val="Podnadpis"/>
      </w:pPr>
      <w:r>
        <w:lastRenderedPageBreak/>
        <w:t>Příloha 7</w:t>
      </w:r>
    </w:p>
    <w:p w14:paraId="755C587B" w14:textId="72BB5B92" w:rsidR="00DF371E" w:rsidRDefault="00DF371E" w:rsidP="00DF371E"/>
    <w:p w14:paraId="18B4D7AB" w14:textId="6D82942C" w:rsidR="00DF371E" w:rsidRDefault="00B87466" w:rsidP="00DF371E">
      <w:r>
        <w:rPr>
          <w:noProof/>
        </w:rPr>
        <w:drawing>
          <wp:inline distT="0" distB="0" distL="0" distR="0" wp14:anchorId="457B3C91" wp14:editId="38E78AA9">
            <wp:extent cx="6645910" cy="3736340"/>
            <wp:effectExtent l="0" t="0" r="2540" b="0"/>
            <wp:docPr id="6" name="Obrázek 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text&#10;&#10;Popis byl vytvořen automaticky"/>
                    <pic:cNvPicPr/>
                  </pic:nvPicPr>
                  <pic:blipFill>
                    <a:blip r:embed="rId16">
                      <a:extLst>
                        <a:ext uri="{28A0092B-C50C-407E-A947-70E740481C1C}">
                          <a14:useLocalDpi xmlns:a14="http://schemas.microsoft.com/office/drawing/2010/main" val="0"/>
                        </a:ext>
                      </a:extLst>
                    </a:blip>
                    <a:stretch>
                      <a:fillRect/>
                    </a:stretch>
                  </pic:blipFill>
                  <pic:spPr>
                    <a:xfrm>
                      <a:off x="0" y="0"/>
                      <a:ext cx="6645910" cy="3736340"/>
                    </a:xfrm>
                    <a:prstGeom prst="rect">
                      <a:avLst/>
                    </a:prstGeom>
                  </pic:spPr>
                </pic:pic>
              </a:graphicData>
            </a:graphic>
          </wp:inline>
        </w:drawing>
      </w:r>
    </w:p>
    <w:p w14:paraId="5B95F8D7" w14:textId="237834D0" w:rsidR="00DF371E" w:rsidRDefault="00DF371E" w:rsidP="00DF371E"/>
    <w:p w14:paraId="558EC7D5" w14:textId="61952007" w:rsidR="00DF371E" w:rsidRDefault="00DF371E" w:rsidP="00DF371E"/>
    <w:p w14:paraId="30FA8ABB" w14:textId="16A8E7C6" w:rsidR="00DF371E" w:rsidRDefault="00DF371E" w:rsidP="00DF371E"/>
    <w:p w14:paraId="68D0677A" w14:textId="1E1E9747" w:rsidR="00DF371E" w:rsidRDefault="00DF371E" w:rsidP="00DF371E"/>
    <w:p w14:paraId="169E3E1C" w14:textId="4FC17E4E" w:rsidR="00DF371E" w:rsidRDefault="00DF371E" w:rsidP="00DF371E"/>
    <w:p w14:paraId="4D1750C6" w14:textId="12829EFD" w:rsidR="00DF371E" w:rsidRDefault="00DF371E" w:rsidP="00DF371E"/>
    <w:p w14:paraId="381A0855" w14:textId="59BE761A" w:rsidR="00DF371E" w:rsidRDefault="00DF371E" w:rsidP="00DF371E"/>
    <w:p w14:paraId="7AC59963" w14:textId="099A51EC" w:rsidR="00DF371E" w:rsidRDefault="00DF371E" w:rsidP="00DF371E"/>
    <w:p w14:paraId="00456E08" w14:textId="029ACB3A" w:rsidR="00DF371E" w:rsidRDefault="00DF371E" w:rsidP="00DF371E"/>
    <w:p w14:paraId="07732AE5" w14:textId="6841453B" w:rsidR="00DF371E" w:rsidRDefault="00DF371E" w:rsidP="00DF371E"/>
    <w:p w14:paraId="2B09CF46" w14:textId="326182B4" w:rsidR="00DF371E" w:rsidRDefault="00DF371E" w:rsidP="00DF371E"/>
    <w:p w14:paraId="61DFF7CC" w14:textId="68324717" w:rsidR="00DF371E" w:rsidRDefault="00DF371E" w:rsidP="00DF371E"/>
    <w:p w14:paraId="6BDE3277" w14:textId="4642FBC3" w:rsidR="00DF371E" w:rsidRDefault="00DF371E" w:rsidP="00DF371E"/>
    <w:p w14:paraId="12C13D7C" w14:textId="1A608921" w:rsidR="00DF371E" w:rsidRDefault="00DF371E" w:rsidP="00DF371E"/>
    <w:p w14:paraId="04796A9E" w14:textId="40FBE8A5" w:rsidR="00DF371E" w:rsidRDefault="00DF371E" w:rsidP="00DF371E"/>
    <w:p w14:paraId="1B18D317" w14:textId="2266E855" w:rsidR="00DF371E" w:rsidRDefault="00DF371E" w:rsidP="00DF371E"/>
    <w:p w14:paraId="60EBC996" w14:textId="50A16EFC" w:rsidR="00DF371E" w:rsidRDefault="00DF371E" w:rsidP="00DF371E"/>
    <w:p w14:paraId="5C2B9E2D" w14:textId="105FFC04" w:rsidR="00DF371E" w:rsidRDefault="00DF371E" w:rsidP="00DF371E"/>
    <w:p w14:paraId="4D53ECDC" w14:textId="27B291BC" w:rsidR="00DF371E" w:rsidRDefault="00DF371E" w:rsidP="00DF371E"/>
    <w:p w14:paraId="088D9CA9" w14:textId="3BBFBE2F" w:rsidR="00DF371E" w:rsidRDefault="00DF371E" w:rsidP="00DF371E"/>
    <w:p w14:paraId="45EFF328" w14:textId="2E3A7E8B" w:rsidR="00BB684B" w:rsidRDefault="00BB684B">
      <w:pPr>
        <w:spacing w:line="259" w:lineRule="auto"/>
      </w:pPr>
      <w:r>
        <w:br w:type="page"/>
      </w:r>
    </w:p>
    <w:p w14:paraId="72E2DBFB" w14:textId="1149A9CA" w:rsidR="00DF371E" w:rsidRPr="00CF46A4" w:rsidRDefault="00DF371E" w:rsidP="00DF371E">
      <w:pPr>
        <w:pStyle w:val="Podnadpis"/>
      </w:pPr>
      <w:r>
        <w:lastRenderedPageBreak/>
        <w:t>Příloha 8</w:t>
      </w:r>
    </w:p>
    <w:p w14:paraId="24B5F0C8" w14:textId="19B5CC27" w:rsidR="00DF371E" w:rsidRDefault="00BB684B" w:rsidP="00DF371E">
      <w:r>
        <w:rPr>
          <w:noProof/>
        </w:rPr>
        <w:drawing>
          <wp:inline distT="0" distB="0" distL="0" distR="0" wp14:anchorId="1C2A4C2E" wp14:editId="7F88082C">
            <wp:extent cx="6645910" cy="3736340"/>
            <wp:effectExtent l="0" t="0" r="2540" b="0"/>
            <wp:docPr id="5" name="Obrázek 5"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10;&#10;Popis byl vytvořen automaticky"/>
                    <pic:cNvPicPr/>
                  </pic:nvPicPr>
                  <pic:blipFill>
                    <a:blip r:embed="rId17">
                      <a:extLst>
                        <a:ext uri="{28A0092B-C50C-407E-A947-70E740481C1C}">
                          <a14:useLocalDpi xmlns:a14="http://schemas.microsoft.com/office/drawing/2010/main" val="0"/>
                        </a:ext>
                      </a:extLst>
                    </a:blip>
                    <a:stretch>
                      <a:fillRect/>
                    </a:stretch>
                  </pic:blipFill>
                  <pic:spPr>
                    <a:xfrm>
                      <a:off x="0" y="0"/>
                      <a:ext cx="6645910" cy="3736340"/>
                    </a:xfrm>
                    <a:prstGeom prst="rect">
                      <a:avLst/>
                    </a:prstGeom>
                  </pic:spPr>
                </pic:pic>
              </a:graphicData>
            </a:graphic>
          </wp:inline>
        </w:drawing>
      </w:r>
    </w:p>
    <w:p w14:paraId="6E65AFBC" w14:textId="4E13A8A5" w:rsidR="00552E5E" w:rsidRDefault="00552E5E" w:rsidP="00DF371E"/>
    <w:p w14:paraId="6339AAC4" w14:textId="3658FF77" w:rsidR="00552E5E" w:rsidRDefault="00552E5E" w:rsidP="00DF371E"/>
    <w:p w14:paraId="0F4D3F0A" w14:textId="21782F10" w:rsidR="00552E5E" w:rsidRDefault="00552E5E" w:rsidP="00DF371E"/>
    <w:p w14:paraId="1AB236C8" w14:textId="41EC5273" w:rsidR="00552E5E" w:rsidRDefault="00552E5E" w:rsidP="00DF371E"/>
    <w:p w14:paraId="2223DDAC" w14:textId="54FBC56F" w:rsidR="00552E5E" w:rsidRDefault="00552E5E" w:rsidP="00DF371E"/>
    <w:p w14:paraId="59D204C5" w14:textId="690DE469" w:rsidR="00552E5E" w:rsidRDefault="00552E5E" w:rsidP="00DF371E"/>
    <w:p w14:paraId="55009118" w14:textId="11CB36B7" w:rsidR="00552E5E" w:rsidRDefault="00552E5E" w:rsidP="00DF371E"/>
    <w:p w14:paraId="3BFEBAA9" w14:textId="364BB75E" w:rsidR="00552E5E" w:rsidRDefault="00552E5E" w:rsidP="00DF371E"/>
    <w:p w14:paraId="11C6600D" w14:textId="025F9078" w:rsidR="00552E5E" w:rsidRDefault="00552E5E" w:rsidP="00DF371E"/>
    <w:p w14:paraId="2735F27C" w14:textId="5BA43CF0" w:rsidR="00552E5E" w:rsidRDefault="00552E5E" w:rsidP="00DF371E"/>
    <w:p w14:paraId="46C2B561" w14:textId="36B51D2F" w:rsidR="00552E5E" w:rsidRDefault="00552E5E" w:rsidP="00DF371E"/>
    <w:p w14:paraId="5D2D70D6" w14:textId="334E96A3" w:rsidR="00552E5E" w:rsidRDefault="00552E5E" w:rsidP="00DF371E"/>
    <w:p w14:paraId="68F5BD56" w14:textId="366D6914" w:rsidR="00552E5E" w:rsidRDefault="00552E5E" w:rsidP="00DF371E"/>
    <w:p w14:paraId="1E650021" w14:textId="23C2BFFE" w:rsidR="00552E5E" w:rsidRDefault="00552E5E" w:rsidP="00DF371E"/>
    <w:p w14:paraId="014C2A20" w14:textId="61F8BF9A" w:rsidR="00552E5E" w:rsidRDefault="00552E5E" w:rsidP="00DF371E"/>
    <w:p w14:paraId="1EDB56B5" w14:textId="5F9A21F0" w:rsidR="00552E5E" w:rsidRDefault="00552E5E" w:rsidP="00DF371E"/>
    <w:p w14:paraId="3714D944" w14:textId="35DFE0D1" w:rsidR="00552E5E" w:rsidRDefault="00552E5E" w:rsidP="00DF371E"/>
    <w:p w14:paraId="68C086F8" w14:textId="3D06B827" w:rsidR="00552E5E" w:rsidRDefault="00552E5E" w:rsidP="00DF371E"/>
    <w:p w14:paraId="45D384C3" w14:textId="5E990973" w:rsidR="00552E5E" w:rsidRDefault="00552E5E" w:rsidP="00DF371E"/>
    <w:p w14:paraId="300C6E19" w14:textId="73D609DF" w:rsidR="00552E5E" w:rsidRDefault="00552E5E">
      <w:pPr>
        <w:spacing w:line="259" w:lineRule="auto"/>
      </w:pPr>
      <w:r>
        <w:br w:type="page"/>
      </w:r>
    </w:p>
    <w:p w14:paraId="71920B5D" w14:textId="253ED925" w:rsidR="00552E5E" w:rsidRDefault="00552E5E" w:rsidP="00552E5E">
      <w:pPr>
        <w:pStyle w:val="Podnadpis"/>
      </w:pPr>
      <w:r>
        <w:lastRenderedPageBreak/>
        <w:t>Příloha 9</w:t>
      </w:r>
    </w:p>
    <w:p w14:paraId="771D2885" w14:textId="77777777" w:rsidR="00552E5E" w:rsidRPr="00552E5E" w:rsidRDefault="00552E5E" w:rsidP="00552E5E"/>
    <w:p w14:paraId="23452020" w14:textId="77777777" w:rsidR="00552E5E" w:rsidRPr="00552E5E" w:rsidRDefault="00552E5E" w:rsidP="00552E5E">
      <w:pPr>
        <w:spacing w:line="259" w:lineRule="auto"/>
        <w:jc w:val="both"/>
        <w:rPr>
          <w:rFonts w:ascii="Calibri" w:eastAsia="Calibri" w:hAnsi="Calibri" w:cs="Times New Roman"/>
          <w:b/>
          <w:bCs/>
          <w:sz w:val="22"/>
          <w:szCs w:val="22"/>
        </w:rPr>
      </w:pPr>
      <w:r w:rsidRPr="00552E5E">
        <w:rPr>
          <w:rFonts w:ascii="Calibri" w:eastAsia="Calibri" w:hAnsi="Calibri" w:cs="Times New Roman"/>
          <w:b/>
          <w:bCs/>
          <w:sz w:val="22"/>
          <w:szCs w:val="22"/>
        </w:rPr>
        <w:t>Uplatňovat zásady psychohygieny znamená:</w:t>
      </w:r>
    </w:p>
    <w:p w14:paraId="2DEE3B93" w14:textId="77777777" w:rsidR="00552E5E" w:rsidRPr="00552E5E" w:rsidRDefault="00552E5E" w:rsidP="00552E5E">
      <w:pPr>
        <w:numPr>
          <w:ilvl w:val="0"/>
          <w:numId w:val="17"/>
        </w:numPr>
        <w:spacing w:line="259" w:lineRule="auto"/>
        <w:contextualSpacing/>
        <w:jc w:val="both"/>
        <w:rPr>
          <w:rFonts w:ascii="Calibri" w:eastAsia="Calibri" w:hAnsi="Calibri" w:cs="Times New Roman"/>
          <w:b/>
          <w:bCs/>
          <w:sz w:val="22"/>
          <w:szCs w:val="22"/>
        </w:rPr>
      </w:pPr>
      <w:r w:rsidRPr="00552E5E">
        <w:rPr>
          <w:rFonts w:ascii="Calibri" w:eastAsia="Calibri" w:hAnsi="Calibri" w:cs="Times New Roman"/>
          <w:b/>
          <w:bCs/>
          <w:sz w:val="22"/>
          <w:szCs w:val="22"/>
        </w:rPr>
        <w:t xml:space="preserve">být v životě stále spokojený a šťastný </w:t>
      </w:r>
      <w:r w:rsidRPr="00552E5E">
        <w:rPr>
          <w:rFonts w:ascii="Calibri" w:eastAsia="Calibri" w:hAnsi="Calibri" w:cs="Times New Roman"/>
          <w:sz w:val="22"/>
          <w:szCs w:val="22"/>
        </w:rPr>
        <w:t xml:space="preserve">(–&gt; tato odpověď je chybná, protože uplatňování zásad duševní hygieny nezaručí štěstí člověka. Žák pravděpodobně nepochopil, že zásady psychohygieny jsou pouhá doporučení pro stav </w:t>
      </w:r>
      <w:proofErr w:type="spellStart"/>
      <w:r w:rsidRPr="00552E5E">
        <w:rPr>
          <w:rFonts w:ascii="Calibri" w:eastAsia="Calibri" w:hAnsi="Calibri" w:cs="Times New Roman"/>
          <w:sz w:val="22"/>
          <w:szCs w:val="22"/>
        </w:rPr>
        <w:t>well-beingu</w:t>
      </w:r>
      <w:proofErr w:type="spellEnd"/>
      <w:r w:rsidRPr="00552E5E">
        <w:rPr>
          <w:rFonts w:ascii="Calibri" w:eastAsia="Calibri" w:hAnsi="Calibri" w:cs="Times New Roman"/>
          <w:sz w:val="22"/>
          <w:szCs w:val="22"/>
        </w:rPr>
        <w:t>, ne zaručený recept.)</w:t>
      </w:r>
    </w:p>
    <w:p w14:paraId="277048FA" w14:textId="77777777" w:rsidR="00552E5E" w:rsidRPr="00552E5E" w:rsidRDefault="00552E5E" w:rsidP="00552E5E">
      <w:pPr>
        <w:numPr>
          <w:ilvl w:val="0"/>
          <w:numId w:val="17"/>
        </w:numPr>
        <w:spacing w:line="259" w:lineRule="auto"/>
        <w:contextualSpacing/>
        <w:jc w:val="both"/>
        <w:rPr>
          <w:rFonts w:ascii="Calibri" w:eastAsia="Calibri" w:hAnsi="Calibri" w:cs="Times New Roman"/>
          <w:b/>
          <w:bCs/>
          <w:sz w:val="22"/>
          <w:szCs w:val="22"/>
        </w:rPr>
      </w:pPr>
      <w:r w:rsidRPr="00552E5E">
        <w:rPr>
          <w:rFonts w:ascii="Calibri" w:eastAsia="Calibri" w:hAnsi="Calibri" w:cs="Times New Roman"/>
          <w:b/>
          <w:bCs/>
          <w:sz w:val="22"/>
          <w:szCs w:val="22"/>
        </w:rPr>
        <w:t xml:space="preserve">naučit se zvládat stres </w:t>
      </w:r>
      <w:r w:rsidRPr="00552E5E">
        <w:rPr>
          <w:rFonts w:ascii="Calibri" w:eastAsia="Calibri" w:hAnsi="Calibri" w:cs="Times New Roman"/>
          <w:sz w:val="22"/>
          <w:szCs w:val="22"/>
        </w:rPr>
        <w:t>(–&gt; tato odpověď není správná, protože ke zvládání stresu používáme jiné strategie. Žák vyvodil nesprávný závěr, když zaměnil zásady psychohygieny s </w:t>
      </w:r>
      <w:proofErr w:type="spellStart"/>
      <w:r w:rsidRPr="00552E5E">
        <w:rPr>
          <w:rFonts w:ascii="Calibri" w:eastAsia="Calibri" w:hAnsi="Calibri" w:cs="Times New Roman"/>
          <w:sz w:val="22"/>
          <w:szCs w:val="22"/>
        </w:rPr>
        <w:t>copingovými</w:t>
      </w:r>
      <w:proofErr w:type="spellEnd"/>
      <w:r w:rsidRPr="00552E5E">
        <w:rPr>
          <w:rFonts w:ascii="Calibri" w:eastAsia="Calibri" w:hAnsi="Calibri" w:cs="Times New Roman"/>
          <w:sz w:val="22"/>
          <w:szCs w:val="22"/>
        </w:rPr>
        <w:t xml:space="preserve"> strategiemi, které nebyly součástí výkladu v hodině.)</w:t>
      </w:r>
    </w:p>
    <w:p w14:paraId="19AC58BE" w14:textId="77777777" w:rsidR="00552E5E" w:rsidRPr="00552E5E" w:rsidRDefault="00552E5E" w:rsidP="00552E5E">
      <w:pPr>
        <w:numPr>
          <w:ilvl w:val="0"/>
          <w:numId w:val="17"/>
        </w:numPr>
        <w:spacing w:line="259" w:lineRule="auto"/>
        <w:contextualSpacing/>
        <w:jc w:val="both"/>
        <w:rPr>
          <w:rFonts w:ascii="Calibri" w:eastAsia="Calibri" w:hAnsi="Calibri" w:cs="Times New Roman"/>
          <w:b/>
          <w:bCs/>
          <w:sz w:val="22"/>
          <w:szCs w:val="22"/>
        </w:rPr>
      </w:pPr>
      <w:r w:rsidRPr="00552E5E">
        <w:rPr>
          <w:rFonts w:ascii="Calibri" w:eastAsia="Calibri" w:hAnsi="Calibri" w:cs="Times New Roman"/>
          <w:b/>
          <w:bCs/>
          <w:color w:val="FF0000"/>
          <w:sz w:val="22"/>
          <w:szCs w:val="22"/>
        </w:rPr>
        <w:t>preventivně chránit svou duši i tělo nejen v zátěžových, ale i v běžných životních situacích pro udržení duševní rovnováhy a stavu pohody</w:t>
      </w:r>
      <w:r w:rsidRPr="00552E5E">
        <w:rPr>
          <w:rFonts w:ascii="Calibri" w:eastAsia="Calibri" w:hAnsi="Calibri" w:cs="Times New Roman"/>
          <w:b/>
          <w:bCs/>
          <w:sz w:val="22"/>
          <w:szCs w:val="22"/>
        </w:rPr>
        <w:t xml:space="preserve"> </w:t>
      </w:r>
      <w:r w:rsidRPr="00552E5E">
        <w:rPr>
          <w:rFonts w:ascii="Calibri" w:eastAsia="Calibri" w:hAnsi="Calibri" w:cs="Times New Roman"/>
          <w:sz w:val="22"/>
          <w:szCs w:val="22"/>
        </w:rPr>
        <w:t>(tato odpověď je správná)</w:t>
      </w:r>
    </w:p>
    <w:p w14:paraId="03D5342A" w14:textId="77777777" w:rsidR="00552E5E" w:rsidRPr="00552E5E" w:rsidRDefault="00552E5E" w:rsidP="00552E5E">
      <w:pPr>
        <w:numPr>
          <w:ilvl w:val="0"/>
          <w:numId w:val="17"/>
        </w:numPr>
        <w:spacing w:line="259" w:lineRule="auto"/>
        <w:contextualSpacing/>
        <w:jc w:val="both"/>
        <w:rPr>
          <w:rFonts w:ascii="Calibri" w:eastAsia="Calibri" w:hAnsi="Calibri" w:cs="Times New Roman"/>
          <w:b/>
          <w:bCs/>
          <w:sz w:val="22"/>
          <w:szCs w:val="22"/>
        </w:rPr>
      </w:pPr>
      <w:r w:rsidRPr="00552E5E">
        <w:rPr>
          <w:rFonts w:ascii="Calibri" w:eastAsia="Calibri" w:hAnsi="Calibri" w:cs="Times New Roman"/>
          <w:b/>
          <w:bCs/>
          <w:sz w:val="22"/>
          <w:szCs w:val="22"/>
        </w:rPr>
        <w:t xml:space="preserve">vyhnout se psychickým problémům, úzkosti, depresi a </w:t>
      </w:r>
      <w:proofErr w:type="spellStart"/>
      <w:r w:rsidRPr="00552E5E">
        <w:rPr>
          <w:rFonts w:ascii="Calibri" w:eastAsia="Calibri" w:hAnsi="Calibri" w:cs="Times New Roman"/>
          <w:b/>
          <w:bCs/>
          <w:sz w:val="22"/>
          <w:szCs w:val="22"/>
        </w:rPr>
        <w:t>burn-out</w:t>
      </w:r>
      <w:proofErr w:type="spellEnd"/>
      <w:r w:rsidRPr="00552E5E">
        <w:rPr>
          <w:rFonts w:ascii="Calibri" w:eastAsia="Calibri" w:hAnsi="Calibri" w:cs="Times New Roman"/>
          <w:b/>
          <w:bCs/>
          <w:sz w:val="22"/>
          <w:szCs w:val="22"/>
        </w:rPr>
        <w:t xml:space="preserve"> syndromu </w:t>
      </w:r>
      <w:r w:rsidRPr="00552E5E">
        <w:rPr>
          <w:rFonts w:ascii="Calibri" w:eastAsia="Calibri" w:hAnsi="Calibri" w:cs="Times New Roman"/>
          <w:sz w:val="22"/>
          <w:szCs w:val="22"/>
        </w:rPr>
        <w:t>(–&gt; tato odpověď je nesprávná, protože psychické problémy mohou být zapříčiněny různými zdroji, nejen nedodržováním duševní hygieny. Žák nejspíše neumí správně vysvětlit význam použitých pojmů.)</w:t>
      </w:r>
    </w:p>
    <w:p w14:paraId="7749E9DE" w14:textId="77777777" w:rsidR="00552E5E" w:rsidRPr="00552E5E" w:rsidRDefault="00552E5E" w:rsidP="00552E5E"/>
    <w:p w14:paraId="7545B156" w14:textId="77777777" w:rsidR="00552E5E" w:rsidRDefault="00552E5E" w:rsidP="00DF371E"/>
    <w:p w14:paraId="5FD3E480" w14:textId="5EF1E567" w:rsidR="00552E5E" w:rsidRDefault="00552E5E" w:rsidP="00DF371E"/>
    <w:p w14:paraId="00FA97A2" w14:textId="2897D4F4" w:rsidR="00552E5E" w:rsidRDefault="00552E5E" w:rsidP="00DF371E"/>
    <w:p w14:paraId="63D169D5" w14:textId="77777777" w:rsidR="00552E5E" w:rsidRPr="00DF371E" w:rsidRDefault="00552E5E" w:rsidP="00DF371E"/>
    <w:p w14:paraId="1FF5501A" w14:textId="77777777" w:rsidR="00DF371E" w:rsidRPr="00DF371E" w:rsidRDefault="00DF371E" w:rsidP="00DF371E"/>
    <w:p w14:paraId="5C77D01E" w14:textId="77777777" w:rsidR="00DF371E" w:rsidRPr="00DF371E" w:rsidRDefault="00DF371E" w:rsidP="00DF371E"/>
    <w:p w14:paraId="4441899C" w14:textId="77777777" w:rsidR="00DF371E" w:rsidRPr="00DF371E" w:rsidRDefault="00DF371E" w:rsidP="00DF371E"/>
    <w:p w14:paraId="68AAAC14" w14:textId="77777777" w:rsidR="00DF371E" w:rsidRPr="00DF371E" w:rsidRDefault="00DF371E" w:rsidP="00DF371E"/>
    <w:p w14:paraId="4AAC213E" w14:textId="77777777" w:rsidR="00DF371E" w:rsidRPr="00EE30F1" w:rsidRDefault="00DF371E" w:rsidP="00CD5327">
      <w:pPr>
        <w:rPr>
          <w:i/>
          <w:iCs/>
        </w:rPr>
      </w:pPr>
    </w:p>
    <w:sectPr w:rsidR="00DF371E" w:rsidRPr="00EE30F1" w:rsidSect="00CF46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41DFD"/>
    <w:multiLevelType w:val="hybridMultilevel"/>
    <w:tmpl w:val="6F00C8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A95A9B"/>
    <w:multiLevelType w:val="multilevel"/>
    <w:tmpl w:val="0405001D"/>
    <w:numStyleLink w:val="Styl1"/>
  </w:abstractNum>
  <w:abstractNum w:abstractNumId="2" w15:restartNumberingAfterBreak="0">
    <w:nsid w:val="092E5F07"/>
    <w:multiLevelType w:val="hybridMultilevel"/>
    <w:tmpl w:val="AB464C06"/>
    <w:lvl w:ilvl="0" w:tplc="04050015">
      <w:start w:val="1"/>
      <w:numFmt w:val="upp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9553949"/>
    <w:multiLevelType w:val="hybridMultilevel"/>
    <w:tmpl w:val="E1947C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464404"/>
    <w:multiLevelType w:val="multilevel"/>
    <w:tmpl w:val="0405001D"/>
    <w:styleLink w:val="Styl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732C3B"/>
    <w:multiLevelType w:val="hybridMultilevel"/>
    <w:tmpl w:val="AB464C06"/>
    <w:lvl w:ilvl="0" w:tplc="04050015">
      <w:start w:val="1"/>
      <w:numFmt w:val="upp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C086917"/>
    <w:multiLevelType w:val="hybridMultilevel"/>
    <w:tmpl w:val="5E927C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BC4C8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6BD2F77"/>
    <w:multiLevelType w:val="hybridMultilevel"/>
    <w:tmpl w:val="254C1E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7E8754E"/>
    <w:multiLevelType w:val="hybridMultilevel"/>
    <w:tmpl w:val="29946D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1B3224"/>
    <w:multiLevelType w:val="hybridMultilevel"/>
    <w:tmpl w:val="A69AF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E901CFB"/>
    <w:multiLevelType w:val="hybridMultilevel"/>
    <w:tmpl w:val="4B5EB9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1D47E59"/>
    <w:multiLevelType w:val="hybridMultilevel"/>
    <w:tmpl w:val="CA6AE1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C4C090F"/>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CD40926"/>
    <w:multiLevelType w:val="hybridMultilevel"/>
    <w:tmpl w:val="3CFE4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E9670A1"/>
    <w:multiLevelType w:val="hybridMultilevel"/>
    <w:tmpl w:val="0CCAE634"/>
    <w:lvl w:ilvl="0" w:tplc="0C0099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23C70E8"/>
    <w:multiLevelType w:val="hybridMultilevel"/>
    <w:tmpl w:val="CA6AE1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0"/>
  </w:num>
  <w:num w:numId="2">
    <w:abstractNumId w:val="0"/>
  </w:num>
  <w:num w:numId="3">
    <w:abstractNumId w:val="14"/>
  </w:num>
  <w:num w:numId="4">
    <w:abstractNumId w:val="2"/>
  </w:num>
  <w:num w:numId="5">
    <w:abstractNumId w:val="5"/>
  </w:num>
  <w:num w:numId="6">
    <w:abstractNumId w:val="13"/>
  </w:num>
  <w:num w:numId="7">
    <w:abstractNumId w:val="7"/>
  </w:num>
  <w:num w:numId="8">
    <w:abstractNumId w:val="12"/>
  </w:num>
  <w:num w:numId="9">
    <w:abstractNumId w:val="6"/>
  </w:num>
  <w:num w:numId="10">
    <w:abstractNumId w:val="16"/>
  </w:num>
  <w:num w:numId="11">
    <w:abstractNumId w:val="15"/>
  </w:num>
  <w:num w:numId="12">
    <w:abstractNumId w:val="3"/>
  </w:num>
  <w:num w:numId="13">
    <w:abstractNumId w:val="8"/>
  </w:num>
  <w:num w:numId="14">
    <w:abstractNumId w:val="11"/>
  </w:num>
  <w:num w:numId="15">
    <w:abstractNumId w:val="9"/>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A4"/>
    <w:rsid w:val="000929F7"/>
    <w:rsid w:val="00147DDA"/>
    <w:rsid w:val="00155704"/>
    <w:rsid w:val="001D2D6E"/>
    <w:rsid w:val="001D762C"/>
    <w:rsid w:val="00255C99"/>
    <w:rsid w:val="002B0F71"/>
    <w:rsid w:val="002C160B"/>
    <w:rsid w:val="002E54EB"/>
    <w:rsid w:val="00300C29"/>
    <w:rsid w:val="003C0D1F"/>
    <w:rsid w:val="003E4D6B"/>
    <w:rsid w:val="00404986"/>
    <w:rsid w:val="00407832"/>
    <w:rsid w:val="004301C8"/>
    <w:rsid w:val="00513740"/>
    <w:rsid w:val="00536B83"/>
    <w:rsid w:val="00546112"/>
    <w:rsid w:val="00552E5E"/>
    <w:rsid w:val="0060220D"/>
    <w:rsid w:val="006128FF"/>
    <w:rsid w:val="006C0B26"/>
    <w:rsid w:val="00722CB1"/>
    <w:rsid w:val="00733011"/>
    <w:rsid w:val="007350F5"/>
    <w:rsid w:val="0073639C"/>
    <w:rsid w:val="0078216C"/>
    <w:rsid w:val="007A5269"/>
    <w:rsid w:val="00801276"/>
    <w:rsid w:val="00813F2B"/>
    <w:rsid w:val="00884040"/>
    <w:rsid w:val="008B0AC7"/>
    <w:rsid w:val="008F7D88"/>
    <w:rsid w:val="0096271C"/>
    <w:rsid w:val="00971A6B"/>
    <w:rsid w:val="009A168A"/>
    <w:rsid w:val="00A86E53"/>
    <w:rsid w:val="00A902FB"/>
    <w:rsid w:val="00A910EE"/>
    <w:rsid w:val="00B66A32"/>
    <w:rsid w:val="00B87466"/>
    <w:rsid w:val="00BB684B"/>
    <w:rsid w:val="00C12F64"/>
    <w:rsid w:val="00C301E1"/>
    <w:rsid w:val="00CB65D3"/>
    <w:rsid w:val="00CD5327"/>
    <w:rsid w:val="00CF46A4"/>
    <w:rsid w:val="00D41C26"/>
    <w:rsid w:val="00D63EA2"/>
    <w:rsid w:val="00D64F0C"/>
    <w:rsid w:val="00DB6F33"/>
    <w:rsid w:val="00DF371E"/>
    <w:rsid w:val="00E85951"/>
    <w:rsid w:val="00EB5597"/>
    <w:rsid w:val="00EE30F1"/>
    <w:rsid w:val="00F3390C"/>
    <w:rsid w:val="00FE4C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A017"/>
  <w15:chartTrackingRefBased/>
  <w15:docId w15:val="{2F786AAF-FF01-4B17-90E8-5AAC6CC5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5327"/>
    <w:pPr>
      <w:spacing w:line="240" w:lineRule="auto"/>
    </w:pPr>
    <w:rPr>
      <w:rFonts w:cstheme="minorHAnsi"/>
      <w:sz w:val="20"/>
      <w:szCs w:val="20"/>
    </w:rPr>
  </w:style>
  <w:style w:type="paragraph" w:styleId="Nadpis1">
    <w:name w:val="heading 1"/>
    <w:basedOn w:val="Normln"/>
    <w:next w:val="Normln"/>
    <w:link w:val="Nadpis1Char"/>
    <w:uiPriority w:val="9"/>
    <w:qFormat/>
    <w:rsid w:val="00CF46A4"/>
    <w:pPr>
      <w:keepNext/>
      <w:keepLines/>
      <w:spacing w:before="240" w:after="0"/>
      <w:outlineLvl w:val="0"/>
    </w:pPr>
    <w:rPr>
      <w:rFonts w:ascii="Trebuchet MS" w:eastAsiaTheme="majorEastAsia" w:hAnsi="Trebuchet MS" w:cstheme="majorBidi"/>
      <w:b/>
      <w:bCs/>
      <w:color w:val="2E74B5" w:themeColor="accent1" w:themeShade="BF"/>
      <w:sz w:val="40"/>
      <w:szCs w:val="40"/>
    </w:rPr>
  </w:style>
  <w:style w:type="paragraph" w:styleId="Nadpis2">
    <w:name w:val="heading 2"/>
    <w:basedOn w:val="Normln"/>
    <w:next w:val="Normln"/>
    <w:link w:val="Nadpis2Char"/>
    <w:uiPriority w:val="9"/>
    <w:semiHidden/>
    <w:unhideWhenUsed/>
    <w:qFormat/>
    <w:rsid w:val="006C0B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F46A4"/>
    <w:rPr>
      <w:rFonts w:ascii="Trebuchet MS" w:eastAsiaTheme="majorEastAsia" w:hAnsi="Trebuchet MS" w:cstheme="majorBidi"/>
      <w:b/>
      <w:bCs/>
      <w:color w:val="2E74B5" w:themeColor="accent1" w:themeShade="BF"/>
      <w:sz w:val="40"/>
      <w:szCs w:val="40"/>
    </w:rPr>
  </w:style>
  <w:style w:type="character" w:styleId="Odkaznakoment">
    <w:name w:val="annotation reference"/>
    <w:basedOn w:val="Standardnpsmoodstavce"/>
    <w:uiPriority w:val="99"/>
    <w:semiHidden/>
    <w:unhideWhenUsed/>
    <w:rsid w:val="00CF46A4"/>
    <w:rPr>
      <w:sz w:val="16"/>
      <w:szCs w:val="16"/>
    </w:rPr>
  </w:style>
  <w:style w:type="paragraph" w:styleId="Textkomente">
    <w:name w:val="annotation text"/>
    <w:basedOn w:val="Normln"/>
    <w:link w:val="TextkomenteChar"/>
    <w:uiPriority w:val="99"/>
    <w:semiHidden/>
    <w:unhideWhenUsed/>
    <w:rsid w:val="00CF46A4"/>
  </w:style>
  <w:style w:type="character" w:customStyle="1" w:styleId="TextkomenteChar">
    <w:name w:val="Text komentáře Char"/>
    <w:basedOn w:val="Standardnpsmoodstavce"/>
    <w:link w:val="Textkomente"/>
    <w:uiPriority w:val="99"/>
    <w:semiHidden/>
    <w:rsid w:val="00CF46A4"/>
    <w:rPr>
      <w:sz w:val="20"/>
      <w:szCs w:val="20"/>
    </w:rPr>
  </w:style>
  <w:style w:type="paragraph" w:styleId="Pedmtkomente">
    <w:name w:val="annotation subject"/>
    <w:basedOn w:val="Textkomente"/>
    <w:next w:val="Textkomente"/>
    <w:link w:val="PedmtkomenteChar"/>
    <w:uiPriority w:val="99"/>
    <w:semiHidden/>
    <w:unhideWhenUsed/>
    <w:rsid w:val="00CF46A4"/>
    <w:rPr>
      <w:b/>
      <w:bCs/>
    </w:rPr>
  </w:style>
  <w:style w:type="character" w:customStyle="1" w:styleId="PedmtkomenteChar">
    <w:name w:val="Předmět komentáře Char"/>
    <w:basedOn w:val="TextkomenteChar"/>
    <w:link w:val="Pedmtkomente"/>
    <w:uiPriority w:val="99"/>
    <w:semiHidden/>
    <w:rsid w:val="00CF46A4"/>
    <w:rPr>
      <w:b/>
      <w:bCs/>
      <w:sz w:val="20"/>
      <w:szCs w:val="20"/>
    </w:rPr>
  </w:style>
  <w:style w:type="paragraph" w:styleId="Textbubliny">
    <w:name w:val="Balloon Text"/>
    <w:basedOn w:val="Normln"/>
    <w:link w:val="TextbublinyChar"/>
    <w:uiPriority w:val="99"/>
    <w:semiHidden/>
    <w:unhideWhenUsed/>
    <w:rsid w:val="00CF46A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F46A4"/>
    <w:rPr>
      <w:rFonts w:ascii="Segoe UI" w:hAnsi="Segoe UI" w:cs="Segoe UI"/>
      <w:sz w:val="18"/>
      <w:szCs w:val="18"/>
    </w:rPr>
  </w:style>
  <w:style w:type="paragraph" w:styleId="Odstavecseseznamem">
    <w:name w:val="List Paragraph"/>
    <w:basedOn w:val="Normln"/>
    <w:uiPriority w:val="34"/>
    <w:qFormat/>
    <w:rsid w:val="00CF46A4"/>
    <w:pPr>
      <w:ind w:left="720"/>
      <w:contextualSpacing/>
    </w:pPr>
  </w:style>
  <w:style w:type="paragraph" w:styleId="Nzev">
    <w:name w:val="Title"/>
    <w:basedOn w:val="Normln"/>
    <w:next w:val="Normln"/>
    <w:link w:val="NzevChar"/>
    <w:uiPriority w:val="10"/>
    <w:qFormat/>
    <w:rsid w:val="00CF46A4"/>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F46A4"/>
    <w:rPr>
      <w:rFonts w:asciiTheme="majorHAnsi" w:eastAsiaTheme="majorEastAsia" w:hAnsiTheme="majorHAnsi" w:cstheme="majorBidi"/>
      <w:spacing w:val="-10"/>
      <w:kern w:val="28"/>
      <w:sz w:val="56"/>
      <w:szCs w:val="56"/>
    </w:rPr>
  </w:style>
  <w:style w:type="paragraph" w:styleId="Podnadpis">
    <w:name w:val="Subtitle"/>
    <w:basedOn w:val="Nzev"/>
    <w:next w:val="Normln"/>
    <w:link w:val="PodnadpisChar"/>
    <w:uiPriority w:val="11"/>
    <w:qFormat/>
    <w:rsid w:val="00CD5327"/>
    <w:rPr>
      <w:sz w:val="40"/>
      <w:szCs w:val="40"/>
    </w:rPr>
  </w:style>
  <w:style w:type="character" w:customStyle="1" w:styleId="PodnadpisChar">
    <w:name w:val="Podnadpis Char"/>
    <w:basedOn w:val="Standardnpsmoodstavce"/>
    <w:link w:val="Podnadpis"/>
    <w:uiPriority w:val="11"/>
    <w:rsid w:val="00CD5327"/>
    <w:rPr>
      <w:rFonts w:asciiTheme="majorHAnsi" w:eastAsiaTheme="majorEastAsia" w:hAnsiTheme="majorHAnsi" w:cstheme="majorBidi"/>
      <w:spacing w:val="-10"/>
      <w:kern w:val="28"/>
      <w:sz w:val="40"/>
      <w:szCs w:val="40"/>
    </w:rPr>
  </w:style>
  <w:style w:type="table" w:styleId="Mkatabulky">
    <w:name w:val="Table Grid"/>
    <w:basedOn w:val="Normlntabulka"/>
    <w:uiPriority w:val="39"/>
    <w:rsid w:val="00430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22CB1"/>
    <w:rPr>
      <w:color w:val="0563C1" w:themeColor="hyperlink"/>
      <w:u w:val="single"/>
    </w:rPr>
  </w:style>
  <w:style w:type="character" w:styleId="Nevyeenzmnka">
    <w:name w:val="Unresolved Mention"/>
    <w:basedOn w:val="Standardnpsmoodstavce"/>
    <w:uiPriority w:val="99"/>
    <w:semiHidden/>
    <w:unhideWhenUsed/>
    <w:rsid w:val="00722CB1"/>
    <w:rPr>
      <w:color w:val="605E5C"/>
      <w:shd w:val="clear" w:color="auto" w:fill="E1DFDD"/>
    </w:rPr>
  </w:style>
  <w:style w:type="character" w:customStyle="1" w:styleId="Nadpis2Char">
    <w:name w:val="Nadpis 2 Char"/>
    <w:basedOn w:val="Standardnpsmoodstavce"/>
    <w:link w:val="Nadpis2"/>
    <w:uiPriority w:val="9"/>
    <w:semiHidden/>
    <w:rsid w:val="006C0B26"/>
    <w:rPr>
      <w:rFonts w:asciiTheme="majorHAnsi" w:eastAsiaTheme="majorEastAsia" w:hAnsiTheme="majorHAnsi" w:cstheme="majorBidi"/>
      <w:color w:val="2E74B5" w:themeColor="accent1" w:themeShade="BF"/>
      <w:sz w:val="26"/>
      <w:szCs w:val="26"/>
    </w:rPr>
  </w:style>
  <w:style w:type="table" w:customStyle="1" w:styleId="Mkatabulky1">
    <w:name w:val="Mřížka tabulky1"/>
    <w:basedOn w:val="Normlntabulka"/>
    <w:next w:val="Mkatabulky"/>
    <w:uiPriority w:val="59"/>
    <w:rsid w:val="006C0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C12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552E5E"/>
    <w:pPr>
      <w:numPr>
        <w:numId w:val="16"/>
      </w:numPr>
    </w:pPr>
  </w:style>
  <w:style w:type="character" w:styleId="Sledovanodkaz">
    <w:name w:val="FollowedHyperlink"/>
    <w:basedOn w:val="Standardnpsmoodstavce"/>
    <w:uiPriority w:val="99"/>
    <w:semiHidden/>
    <w:unhideWhenUsed/>
    <w:rsid w:val="006022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zi.com/view/HoyeI717vGa7PsGP8Dh2/" TargetMode="External"/><Relationship Id="rId13" Type="http://schemas.openxmlformats.org/officeDocument/2006/relationships/hyperlink" Target="https://www.marieclaire.cz/zivotni-styl/pribeh-syndrom-vyhoreni-pred-tricitko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s.cuni.cz/webapps/zzp/detail/150298/" TargetMode="External"/><Relationship Id="rId12" Type="http://schemas.openxmlformats.org/officeDocument/2006/relationships/hyperlink" Target="https://www.adicare.cz/syndrom-vyhoreni/syndrom-vyhoreni-pribeh-klientky-aleny/"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hyperlink" Target="https://prezi.com/view/HoyeI717vGa7PsGP8Dh2/"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syndrom-vyhoreni.psychoweb.cz/syndrom-vyhoreni-uvod/pripadove-studie"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radiozurnal.rozhlas.cz/kdyz-mozek-neposloucha-8249049/4"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7E21B-20CE-477A-91FC-A1422E171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20</Pages>
  <Words>3928</Words>
  <Characters>23181</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Picha</dc:creator>
  <cp:keywords/>
  <dc:description/>
  <cp:lastModifiedBy>Klára Šolcová</cp:lastModifiedBy>
  <cp:revision>25</cp:revision>
  <dcterms:created xsi:type="dcterms:W3CDTF">2020-12-09T08:02:00Z</dcterms:created>
  <dcterms:modified xsi:type="dcterms:W3CDTF">2021-02-08T16:07:00Z</dcterms:modified>
</cp:coreProperties>
</file>