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8F" w:rsidRPr="009F673E" w:rsidRDefault="0092718F" w:rsidP="00B41E86">
      <w:pPr>
        <w:autoSpaceDE w:val="0"/>
        <w:autoSpaceDN w:val="0"/>
        <w:adjustRightInd w:val="0"/>
        <w:spacing w:after="0" w:line="240" w:lineRule="auto"/>
        <w:jc w:val="center"/>
        <w:rPr>
          <w:rFonts w:ascii="Times New Roman" w:hAnsi="Times New Roman" w:cs="Times New Roman"/>
          <w:b/>
          <w:bCs/>
          <w:sz w:val="24"/>
          <w:szCs w:val="24"/>
        </w:rPr>
      </w:pPr>
      <w:r w:rsidRPr="009F673E">
        <w:rPr>
          <w:rFonts w:ascii="Times New Roman" w:hAnsi="Times New Roman" w:cs="Times New Roman"/>
          <w:b/>
          <w:bCs/>
          <w:sz w:val="24"/>
          <w:szCs w:val="24"/>
        </w:rPr>
        <w:t>Recenze archeologického muzejního výstavního projektu</w:t>
      </w:r>
    </w:p>
    <w:p w:rsidR="0092718F" w:rsidRPr="009F673E" w:rsidRDefault="0092718F" w:rsidP="00B41E86">
      <w:pPr>
        <w:autoSpaceDE w:val="0"/>
        <w:autoSpaceDN w:val="0"/>
        <w:adjustRightInd w:val="0"/>
        <w:spacing w:after="0" w:line="240" w:lineRule="auto"/>
        <w:jc w:val="center"/>
        <w:rPr>
          <w:rFonts w:ascii="Times New Roman" w:hAnsi="Times New Roman" w:cs="Times New Roman"/>
          <w:bCs/>
          <w:sz w:val="24"/>
          <w:szCs w:val="24"/>
        </w:rPr>
      </w:pPr>
      <w:r w:rsidRPr="009F673E">
        <w:rPr>
          <w:rFonts w:ascii="Times New Roman" w:hAnsi="Times New Roman" w:cs="Times New Roman"/>
          <w:b/>
          <w:bCs/>
          <w:sz w:val="24"/>
          <w:szCs w:val="24"/>
        </w:rPr>
        <w:t xml:space="preserve">autor: </w:t>
      </w:r>
      <w:r w:rsidR="009F673E">
        <w:rPr>
          <w:rFonts w:ascii="Times New Roman" w:hAnsi="Times New Roman" w:cs="Times New Roman"/>
          <w:bCs/>
          <w:sz w:val="24"/>
          <w:szCs w:val="24"/>
        </w:rPr>
        <w:t>Jan Pazourek</w:t>
      </w: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Název a doba trvání výstavy</w:t>
      </w:r>
    </w:p>
    <w:p w:rsidR="0092718F" w:rsidRPr="009F673E" w:rsidRDefault="0092718F" w:rsidP="0092718F">
      <w:pPr>
        <w:autoSpaceDE w:val="0"/>
        <w:autoSpaceDN w:val="0"/>
        <w:adjustRightInd w:val="0"/>
        <w:spacing w:after="0" w:line="240" w:lineRule="auto"/>
        <w:rPr>
          <w:rFonts w:ascii="Times New Roman" w:hAnsi="Times New Roman" w:cs="Times New Roman"/>
          <w:bCs/>
          <w:sz w:val="24"/>
          <w:szCs w:val="24"/>
        </w:rPr>
      </w:pPr>
      <w:r w:rsidRPr="009F673E">
        <w:rPr>
          <w:rFonts w:ascii="Times New Roman" w:hAnsi="Times New Roman" w:cs="Times New Roman"/>
          <w:bCs/>
          <w:sz w:val="24"/>
          <w:szCs w:val="24"/>
        </w:rPr>
        <w:t>Poklady barbarů</w:t>
      </w:r>
      <w:r w:rsidR="00B41E86" w:rsidRPr="009F673E">
        <w:rPr>
          <w:rFonts w:ascii="Times New Roman" w:hAnsi="Times New Roman" w:cs="Times New Roman"/>
          <w:bCs/>
          <w:sz w:val="24"/>
          <w:szCs w:val="24"/>
        </w:rPr>
        <w:t xml:space="preserve"> – Svět živých a mrtvých doby stěhování národů</w:t>
      </w:r>
    </w:p>
    <w:p w:rsidR="0092718F" w:rsidRPr="009F673E" w:rsidRDefault="0092718F" w:rsidP="0092718F">
      <w:pPr>
        <w:autoSpaceDE w:val="0"/>
        <w:autoSpaceDN w:val="0"/>
        <w:adjustRightInd w:val="0"/>
        <w:spacing w:after="0" w:line="240" w:lineRule="auto"/>
        <w:rPr>
          <w:rFonts w:ascii="Times New Roman" w:hAnsi="Times New Roman" w:cs="Times New Roman"/>
          <w:bCs/>
          <w:sz w:val="24"/>
          <w:szCs w:val="24"/>
        </w:rPr>
      </w:pPr>
      <w:r w:rsidRPr="009F673E">
        <w:rPr>
          <w:rFonts w:ascii="Times New Roman" w:hAnsi="Times New Roman" w:cs="Times New Roman"/>
          <w:bCs/>
          <w:sz w:val="24"/>
          <w:szCs w:val="24"/>
        </w:rPr>
        <w:t>1. 6. 2016</w:t>
      </w:r>
      <w:r w:rsidR="00B41E86" w:rsidRPr="009F673E">
        <w:rPr>
          <w:rFonts w:ascii="Times New Roman" w:hAnsi="Times New Roman" w:cs="Times New Roman"/>
          <w:bCs/>
          <w:sz w:val="24"/>
          <w:szCs w:val="24"/>
        </w:rPr>
        <w:t xml:space="preserve"> </w:t>
      </w:r>
      <w:r w:rsidRPr="009F673E">
        <w:rPr>
          <w:rFonts w:ascii="Times New Roman" w:hAnsi="Times New Roman" w:cs="Times New Roman"/>
          <w:bCs/>
          <w:sz w:val="24"/>
          <w:szCs w:val="24"/>
        </w:rPr>
        <w:t>-</w:t>
      </w:r>
      <w:r w:rsidR="00B41E86" w:rsidRPr="009F673E">
        <w:rPr>
          <w:rFonts w:ascii="Times New Roman" w:hAnsi="Times New Roman" w:cs="Times New Roman"/>
          <w:bCs/>
          <w:sz w:val="24"/>
          <w:szCs w:val="24"/>
        </w:rPr>
        <w:t xml:space="preserve"> </w:t>
      </w:r>
      <w:r w:rsidRPr="009F673E">
        <w:rPr>
          <w:rFonts w:ascii="Times New Roman" w:hAnsi="Times New Roman" w:cs="Times New Roman"/>
          <w:bCs/>
          <w:sz w:val="24"/>
          <w:szCs w:val="24"/>
        </w:rPr>
        <w:t>29. 1. 2017</w:t>
      </w:r>
      <w:r w:rsidR="00B41E86" w:rsidRPr="009F673E">
        <w:rPr>
          <w:rFonts w:ascii="Times New Roman" w:hAnsi="Times New Roman" w:cs="Times New Roman"/>
          <w:bCs/>
          <w:sz w:val="24"/>
          <w:szCs w:val="24"/>
        </w:rPr>
        <w:t xml:space="preserve"> (na informačním letáku je ovšem uvedeno pouze do 31. 12. 2016)</w:t>
      </w:r>
    </w:p>
    <w:p w:rsidR="00B41E86" w:rsidRPr="009F673E" w:rsidRDefault="00B41E86" w:rsidP="0092718F">
      <w:pPr>
        <w:autoSpaceDE w:val="0"/>
        <w:autoSpaceDN w:val="0"/>
        <w:adjustRightInd w:val="0"/>
        <w:spacing w:after="0" w:line="240" w:lineRule="auto"/>
        <w:rPr>
          <w:rFonts w:ascii="Times New Roman" w:hAnsi="Times New Roman" w:cs="Times New Roman"/>
          <w:b/>
          <w:bCs/>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Autoři</w:t>
      </w:r>
    </w:p>
    <w:p w:rsidR="00B41E86" w:rsidRPr="009F673E" w:rsidRDefault="00B41E8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Pořádající instituce Moravské zemské muzeum</w:t>
      </w:r>
      <w:r w:rsidR="003E4E1A" w:rsidRPr="009F673E">
        <w:rPr>
          <w:rFonts w:ascii="Times New Roman" w:hAnsi="Times New Roman" w:cs="Times New Roman"/>
          <w:sz w:val="24"/>
          <w:szCs w:val="24"/>
        </w:rPr>
        <w:t xml:space="preserve"> (Palác šlechtičen)</w:t>
      </w:r>
      <w:r w:rsidRPr="009F673E">
        <w:rPr>
          <w:rFonts w:ascii="Times New Roman" w:hAnsi="Times New Roman" w:cs="Times New Roman"/>
          <w:sz w:val="24"/>
          <w:szCs w:val="24"/>
        </w:rPr>
        <w:t xml:space="preserve"> ve spolupráci s Muzeem hlavního města Prahy</w:t>
      </w:r>
    </w:p>
    <w:p w:rsidR="0092718F" w:rsidRPr="009F673E" w:rsidRDefault="00B41E8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Autoři:</w:t>
      </w:r>
      <w:r w:rsidRPr="009F673E">
        <w:rPr>
          <w:rFonts w:ascii="Times New Roman" w:hAnsi="Times New Roman" w:cs="Times New Roman"/>
          <w:sz w:val="24"/>
          <w:szCs w:val="24"/>
        </w:rPr>
        <w:tab/>
        <w:t>PhDr. Jana Čižmářová (Moravské zemské muzeum)</w:t>
      </w:r>
    </w:p>
    <w:p w:rsidR="00B41E86" w:rsidRPr="009F673E" w:rsidRDefault="00B41E86" w:rsidP="00B41E86">
      <w:pPr>
        <w:autoSpaceDE w:val="0"/>
        <w:autoSpaceDN w:val="0"/>
        <w:adjustRightInd w:val="0"/>
        <w:spacing w:after="0" w:line="240" w:lineRule="auto"/>
        <w:ind w:firstLine="708"/>
        <w:rPr>
          <w:rFonts w:ascii="Times New Roman" w:hAnsi="Times New Roman" w:cs="Times New Roman"/>
          <w:sz w:val="24"/>
          <w:szCs w:val="24"/>
        </w:rPr>
      </w:pPr>
      <w:r w:rsidRPr="009F673E">
        <w:rPr>
          <w:rFonts w:ascii="Times New Roman" w:hAnsi="Times New Roman" w:cs="Times New Roman"/>
          <w:sz w:val="24"/>
          <w:szCs w:val="24"/>
        </w:rPr>
        <w:t>Mgr. Jaroslav Jiřík, Ph.D. (</w:t>
      </w:r>
      <w:proofErr w:type="spellStart"/>
      <w:r w:rsidRPr="009F673E">
        <w:rPr>
          <w:rFonts w:ascii="Times New Roman" w:hAnsi="Times New Roman" w:cs="Times New Roman"/>
          <w:sz w:val="24"/>
          <w:szCs w:val="24"/>
        </w:rPr>
        <w:t>Labrys</w:t>
      </w:r>
      <w:proofErr w:type="spellEnd"/>
      <w:r w:rsidRPr="009F673E">
        <w:rPr>
          <w:rFonts w:ascii="Times New Roman" w:hAnsi="Times New Roman" w:cs="Times New Roman"/>
          <w:sz w:val="24"/>
          <w:szCs w:val="24"/>
        </w:rPr>
        <w:t>, o.p.s.)</w:t>
      </w:r>
    </w:p>
    <w:p w:rsidR="00B41E86" w:rsidRPr="009F673E" w:rsidRDefault="00B41E86" w:rsidP="00B41E86">
      <w:pPr>
        <w:autoSpaceDE w:val="0"/>
        <w:autoSpaceDN w:val="0"/>
        <w:adjustRightInd w:val="0"/>
        <w:spacing w:after="0" w:line="240" w:lineRule="auto"/>
        <w:ind w:firstLine="708"/>
        <w:rPr>
          <w:rFonts w:ascii="Times New Roman" w:hAnsi="Times New Roman" w:cs="Times New Roman"/>
          <w:sz w:val="24"/>
          <w:szCs w:val="24"/>
        </w:rPr>
      </w:pPr>
      <w:r w:rsidRPr="009F673E">
        <w:rPr>
          <w:rFonts w:ascii="Times New Roman" w:hAnsi="Times New Roman" w:cs="Times New Roman"/>
          <w:sz w:val="24"/>
          <w:szCs w:val="24"/>
        </w:rPr>
        <w:t>Mgr. Miroslava Šmolíková (Muzeum hlavního města Prahy)</w:t>
      </w:r>
    </w:p>
    <w:p w:rsidR="00B41E86" w:rsidRPr="009F673E" w:rsidRDefault="00B41E86" w:rsidP="00B41E86">
      <w:pPr>
        <w:autoSpaceDE w:val="0"/>
        <w:autoSpaceDN w:val="0"/>
        <w:adjustRightInd w:val="0"/>
        <w:spacing w:after="0" w:line="240" w:lineRule="auto"/>
        <w:ind w:firstLine="708"/>
        <w:rPr>
          <w:rFonts w:ascii="Times New Roman" w:hAnsi="Times New Roman" w:cs="Times New Roman"/>
          <w:sz w:val="24"/>
          <w:szCs w:val="24"/>
        </w:rPr>
      </w:pPr>
      <w:r w:rsidRPr="009F673E">
        <w:rPr>
          <w:rFonts w:ascii="Times New Roman" w:hAnsi="Times New Roman" w:cs="Times New Roman"/>
          <w:sz w:val="24"/>
          <w:szCs w:val="24"/>
        </w:rPr>
        <w:t>Mgr. Jiří Vávra (</w:t>
      </w:r>
      <w:proofErr w:type="spellStart"/>
      <w:r w:rsidRPr="009F673E">
        <w:rPr>
          <w:rFonts w:ascii="Times New Roman" w:hAnsi="Times New Roman" w:cs="Times New Roman"/>
          <w:sz w:val="24"/>
          <w:szCs w:val="24"/>
        </w:rPr>
        <w:t>Labrys</w:t>
      </w:r>
      <w:proofErr w:type="spellEnd"/>
      <w:r w:rsidRPr="009F673E">
        <w:rPr>
          <w:rFonts w:ascii="Times New Roman" w:hAnsi="Times New Roman" w:cs="Times New Roman"/>
          <w:sz w:val="24"/>
          <w:szCs w:val="24"/>
        </w:rPr>
        <w:t>, o.p.s.)</w:t>
      </w:r>
    </w:p>
    <w:p w:rsidR="00B41E86" w:rsidRPr="009F673E" w:rsidRDefault="00B41E8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Grafické řešení: Jiří Sušanka</w:t>
      </w:r>
    </w:p>
    <w:p w:rsidR="00B41E86" w:rsidRPr="009F673E" w:rsidRDefault="00B41E86"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Téma (obsah) výstavy</w:t>
      </w:r>
    </w:p>
    <w:p w:rsidR="00B41E86" w:rsidRPr="009F673E" w:rsidRDefault="00B41E8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 xml:space="preserve">Téma výstavy je sice obecně zaměřeno na </w:t>
      </w:r>
      <w:r w:rsidR="00543A66" w:rsidRPr="009F673E">
        <w:rPr>
          <w:rFonts w:ascii="Times New Roman" w:hAnsi="Times New Roman" w:cs="Times New Roman"/>
          <w:sz w:val="24"/>
          <w:szCs w:val="24"/>
        </w:rPr>
        <w:t>nálezy z pohřebišť doby stěhování národů, nicméně podnětem pro vlastní výstavu byl výzkum největšího pohřebiště tohoto období u nás, a to Praha-Zličín. Celkově pak výstava popisuje pohřební zvyklosti doby stěhování národů, i když spíše z materiálního pohledu věci.</w:t>
      </w:r>
    </w:p>
    <w:p w:rsidR="00543A66" w:rsidRPr="009F673E" w:rsidRDefault="00543A6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Námět je zajímavý, a to jak výběrem materiálu pro výstavu, tak i názvu výstavy</w:t>
      </w:r>
      <w:r w:rsidR="003E4E1A" w:rsidRPr="009F673E">
        <w:rPr>
          <w:rFonts w:ascii="Times New Roman" w:hAnsi="Times New Roman" w:cs="Times New Roman"/>
          <w:sz w:val="24"/>
          <w:szCs w:val="24"/>
        </w:rPr>
        <w:t>, který přiláká mnoho zájemců. Stále platí, že archeologie hledá poklady, tedy z pohledu široké veřejnosti, a tak může výstava přilákat nejenom dospělé, ale i děti.</w:t>
      </w:r>
    </w:p>
    <w:p w:rsidR="00B41E86" w:rsidRPr="009F673E" w:rsidRDefault="00B41E86"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Charakter a výběr exponátů</w:t>
      </w:r>
    </w:p>
    <w:p w:rsidR="003E4E1A" w:rsidRPr="009F673E" w:rsidRDefault="00D676AC"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Jedná se o zapůjčené exponáty ze sbírky Muzea hlavního města Prahy</w:t>
      </w:r>
      <w:r w:rsidR="002F1FB3" w:rsidRPr="009F673E">
        <w:rPr>
          <w:rFonts w:ascii="Times New Roman" w:hAnsi="Times New Roman" w:cs="Times New Roman"/>
          <w:sz w:val="24"/>
          <w:szCs w:val="24"/>
        </w:rPr>
        <w:t xml:space="preserve"> ve zmenšeném rozsahu, než byla původní výstava v Praze. </w:t>
      </w:r>
      <w:r w:rsidR="003E4E1A" w:rsidRPr="009F673E">
        <w:rPr>
          <w:rFonts w:ascii="Times New Roman" w:hAnsi="Times New Roman" w:cs="Times New Roman"/>
          <w:sz w:val="24"/>
          <w:szCs w:val="24"/>
        </w:rPr>
        <w:t>Vystavené kusy patří většinou mezi unikáty, částečně se zde tedy projevuje starožitnický způsob vystavování.</w:t>
      </w:r>
      <w:r w:rsidRPr="009F673E">
        <w:rPr>
          <w:rFonts w:ascii="Times New Roman" w:hAnsi="Times New Roman" w:cs="Times New Roman"/>
          <w:sz w:val="24"/>
          <w:szCs w:val="24"/>
        </w:rPr>
        <w:t xml:space="preserve"> Exponáty jsou ale na druhou stranu vhodně vybrány, svým způsobem se totiž jedná o unikátní období, co se týče hrobové výbavy. Na výstavě mohl být ovšem uveden „chudý“ hrob z té doby pro porovnání, aby si návštěvník utvořil představu o tom, že se vážně jedná o poklady, a že takto bohaté hroby se nenachází denně.</w:t>
      </w:r>
      <w:r w:rsidR="003E4E1A" w:rsidRPr="009F673E">
        <w:rPr>
          <w:rFonts w:ascii="Times New Roman" w:hAnsi="Times New Roman" w:cs="Times New Roman"/>
          <w:sz w:val="24"/>
          <w:szCs w:val="24"/>
        </w:rPr>
        <w:t xml:space="preserve"> Rozmístění a množství exponátů je však odpovídající velikosti výstavních prostorů</w:t>
      </w:r>
    </w:p>
    <w:p w:rsidR="003E4E1A" w:rsidRPr="009F673E" w:rsidRDefault="003E4E1A"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Prostor, kde je výstava instalována</w:t>
      </w:r>
    </w:p>
    <w:p w:rsidR="002F1FB3" w:rsidRPr="009F673E" w:rsidRDefault="002F1FB3"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Výstava je instalována ve 4 místnostech s celkovou plochou cca 100 m</w:t>
      </w:r>
      <w:r w:rsidRPr="009F673E">
        <w:rPr>
          <w:rFonts w:ascii="Times New Roman" w:hAnsi="Times New Roman" w:cs="Times New Roman"/>
          <w:sz w:val="24"/>
          <w:szCs w:val="24"/>
          <w:vertAlign w:val="superscript"/>
        </w:rPr>
        <w:t>2</w:t>
      </w:r>
      <w:r w:rsidRPr="009F673E">
        <w:rPr>
          <w:rFonts w:ascii="Times New Roman" w:hAnsi="Times New Roman" w:cs="Times New Roman"/>
          <w:sz w:val="24"/>
          <w:szCs w:val="24"/>
        </w:rPr>
        <w:t xml:space="preserve">. Prostor působí poněkud stísněně, a to i přesto, že samotné prostorové řešení vitrín je </w:t>
      </w:r>
      <w:r w:rsidR="002A31D0" w:rsidRPr="009F673E">
        <w:rPr>
          <w:rFonts w:ascii="Times New Roman" w:hAnsi="Times New Roman" w:cs="Times New Roman"/>
          <w:sz w:val="24"/>
          <w:szCs w:val="24"/>
        </w:rPr>
        <w:t>velmi dobře zakomponováno do možností výstavních místností. Poněkud zbytečná byla architektonická záležitost, která měla zřejmě evokovat římskou stavbu (pravděpodobně atrium římského domu). To je ovšem zavádějící, neboť na zkoumaném území se nikdy tento typ staveb nevyskytoval. Dobře zpracovaná byla barva stěn výstavních prostor. Jednalo se o tmavě červenou barvu, která bývá často spojována právě s Římany (i když, zase, výstava nepojednává o Římanech, ale o barbarech).</w:t>
      </w:r>
    </w:p>
    <w:p w:rsidR="002A31D0" w:rsidRPr="009F673E" w:rsidRDefault="002A31D0"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Prostor je vhodný i pro vozíčkáře, nicméně výstava není průchozí, takže se návštěvníci musí vrátit, kudy přišli a při větším počtu návštěvníků pak může být manipulace s vozíčkem náročnější.</w:t>
      </w:r>
    </w:p>
    <w:p w:rsidR="002A31D0" w:rsidRPr="009F673E" w:rsidRDefault="002A31D0"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Zvláštním architektonickým prvkem pak byla zrcadlová stěna, která sice zřejmě měla opticky rozšířit prostor, ale působila více rušivě, než pozitivně. Celkově mohl být zvolen lepší prostor pro tento typ výstavy.</w:t>
      </w: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lastRenderedPageBreak/>
        <w:t>Jak je téma výstavy zpracováno</w:t>
      </w:r>
    </w:p>
    <w:p w:rsidR="002A31D0" w:rsidRPr="009F673E" w:rsidRDefault="00493E23"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Výstava má spíše naučný</w:t>
      </w:r>
      <w:r w:rsidR="0019717F" w:rsidRPr="009F673E">
        <w:rPr>
          <w:rFonts w:ascii="Times New Roman" w:hAnsi="Times New Roman" w:cs="Times New Roman"/>
          <w:sz w:val="24"/>
          <w:szCs w:val="24"/>
        </w:rPr>
        <w:t xml:space="preserve"> a reprezentativní</w:t>
      </w:r>
      <w:r w:rsidRPr="009F673E">
        <w:rPr>
          <w:rFonts w:ascii="Times New Roman" w:hAnsi="Times New Roman" w:cs="Times New Roman"/>
          <w:sz w:val="24"/>
          <w:szCs w:val="24"/>
        </w:rPr>
        <w:t xml:space="preserve"> ráz a postrádá „dějovou“ linku, která by umožnila vysvětlení, proč jsou exponáty vystaveny v tomto pořadí. Ve výsledku tak vidíme úvodní místnost, která má uvést do doby, vy které se návštěvník pohybuje, což mohlo být technicky lépe provedeno</w:t>
      </w:r>
      <w:r w:rsidR="008424F7" w:rsidRPr="009F673E">
        <w:rPr>
          <w:rFonts w:ascii="Times New Roman" w:hAnsi="Times New Roman" w:cs="Times New Roman"/>
          <w:sz w:val="24"/>
          <w:szCs w:val="24"/>
        </w:rPr>
        <w:t>, pokud totiž návštěvník nepročte veškerý text, nedozví se moc o dané době</w:t>
      </w:r>
      <w:r w:rsidRPr="009F673E">
        <w:rPr>
          <w:rFonts w:ascii="Times New Roman" w:hAnsi="Times New Roman" w:cs="Times New Roman"/>
          <w:sz w:val="24"/>
          <w:szCs w:val="24"/>
        </w:rPr>
        <w:t xml:space="preserve">. Projekce mapy Evropy během stěhování národů byla poněkud zbytečná, to stejné by mohlo být vyobrazeno jenom jako statický obraz na zdi. Projekce mohlo být využito spíše v poslední místnosti u modelu </w:t>
      </w:r>
      <w:proofErr w:type="spellStart"/>
      <w:r w:rsidRPr="009F673E">
        <w:rPr>
          <w:rFonts w:ascii="Times New Roman" w:hAnsi="Times New Roman" w:cs="Times New Roman"/>
          <w:sz w:val="24"/>
          <w:szCs w:val="24"/>
        </w:rPr>
        <w:t>Žuráně</w:t>
      </w:r>
      <w:proofErr w:type="spellEnd"/>
      <w:r w:rsidRPr="009F673E">
        <w:rPr>
          <w:rFonts w:ascii="Times New Roman" w:hAnsi="Times New Roman" w:cs="Times New Roman"/>
          <w:sz w:val="24"/>
          <w:szCs w:val="24"/>
        </w:rPr>
        <w:t>, nebo u hrobů, kde mohl být rekonstruován pohřební ritus, o kterém se návštěvník moc nedozví, pokud nepročte všechny informační panely. Esteticky byla výstava dobře zpracována</w:t>
      </w:r>
      <w:r w:rsidR="002D74EE" w:rsidRPr="009F673E">
        <w:rPr>
          <w:rFonts w:ascii="Times New Roman" w:hAnsi="Times New Roman" w:cs="Times New Roman"/>
          <w:sz w:val="24"/>
          <w:szCs w:val="24"/>
        </w:rPr>
        <w:t xml:space="preserve"> a jako celek působila jednotně. Po technické stránce </w:t>
      </w:r>
      <w:r w:rsidR="008424F7" w:rsidRPr="009F673E">
        <w:rPr>
          <w:rFonts w:ascii="Times New Roman" w:hAnsi="Times New Roman" w:cs="Times New Roman"/>
          <w:sz w:val="24"/>
          <w:szCs w:val="24"/>
        </w:rPr>
        <w:t>je výstava také více méně dobře zpracována. Světla cílí na vystavené exponáty, a tím poutají pozornost návštěvníka</w:t>
      </w:r>
      <w:r w:rsidRPr="009F673E">
        <w:rPr>
          <w:rFonts w:ascii="Times New Roman" w:hAnsi="Times New Roman" w:cs="Times New Roman"/>
          <w:sz w:val="24"/>
          <w:szCs w:val="24"/>
        </w:rPr>
        <w:t xml:space="preserve">, pro menší exponáty bylo využito posuvných lup, které umožňují návštěvníkovi </w:t>
      </w:r>
      <w:r w:rsidR="002D74EE" w:rsidRPr="009F673E">
        <w:rPr>
          <w:rFonts w:ascii="Times New Roman" w:hAnsi="Times New Roman" w:cs="Times New Roman"/>
          <w:sz w:val="24"/>
          <w:szCs w:val="24"/>
        </w:rPr>
        <w:t>podrobně si prohlédnout detaily výzdoby šperků a zbraní.</w:t>
      </w:r>
      <w:r w:rsidR="008424F7" w:rsidRPr="009F673E">
        <w:rPr>
          <w:rFonts w:ascii="Times New Roman" w:hAnsi="Times New Roman" w:cs="Times New Roman"/>
          <w:sz w:val="24"/>
          <w:szCs w:val="24"/>
        </w:rPr>
        <w:t xml:space="preserve"> Audio-vizuální stránka mohla být ovšem lépe řešena, výstava byla bez ozvučení, což není přímo potřeba, nicméně vhodně zvolená hudba na pozadí mohla umocnit zážitek z výstavy.</w:t>
      </w:r>
    </w:p>
    <w:p w:rsidR="002A31D0" w:rsidRPr="009F673E" w:rsidRDefault="008424F7"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 xml:space="preserve">Členění výstavy je sice logické, ale v duchu starožitnickém, takže hroby jsou prezentovány </w:t>
      </w:r>
      <w:r w:rsidR="00406420" w:rsidRPr="009F673E">
        <w:rPr>
          <w:rFonts w:ascii="Times New Roman" w:hAnsi="Times New Roman" w:cs="Times New Roman"/>
          <w:sz w:val="24"/>
          <w:szCs w:val="24"/>
        </w:rPr>
        <w:t>v jedné místnosti, sklo je v separátní místnosti a poslední místnost byla vesměs „co dům dal“.</w:t>
      </w:r>
    </w:p>
    <w:p w:rsidR="0092718F" w:rsidRPr="009F673E" w:rsidRDefault="0092718F"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Jednotlivé prvky výstavy – klady a zápory</w:t>
      </w:r>
    </w:p>
    <w:p w:rsidR="009F673E" w:rsidRPr="009F673E" w:rsidRDefault="009F673E" w:rsidP="009F673E">
      <w:pPr>
        <w:jc w:val="both"/>
        <w:rPr>
          <w:rFonts w:ascii="Times New Roman" w:hAnsi="Times New Roman" w:cs="Times New Roman"/>
          <w:b/>
          <w:sz w:val="24"/>
          <w:szCs w:val="24"/>
        </w:rPr>
      </w:pPr>
      <w:r w:rsidRPr="009F673E">
        <w:rPr>
          <w:rFonts w:ascii="Times New Roman" w:hAnsi="Times New Roman" w:cs="Times New Roman"/>
          <w:b/>
          <w:sz w:val="24"/>
          <w:szCs w:val="24"/>
        </w:rPr>
        <w:t xml:space="preserve">Osvětlení </w:t>
      </w:r>
      <w:r w:rsidRPr="009F673E">
        <w:rPr>
          <w:rFonts w:ascii="Times New Roman" w:hAnsi="Times New Roman" w:cs="Times New Roman"/>
          <w:sz w:val="24"/>
          <w:szCs w:val="24"/>
        </w:rPr>
        <w:t>zcela vyhovuje. Exponáty jsou nasvícené tak, aby vynikly i jemné detaily. Místnosti mají úměrnou intenzitu osvětlení a návštěvník není rušen přítmím nebo naopak přehnanou svítivostí. Pouze žárovky umístěné na stropě se místy odráží ve vitrínách, což znemožňuje kvalitnější fotodokumentaci bez odlesků.</w:t>
      </w:r>
    </w:p>
    <w:p w:rsidR="008040D6" w:rsidRPr="009F673E" w:rsidRDefault="008040D6" w:rsidP="0092718F">
      <w:pPr>
        <w:autoSpaceDE w:val="0"/>
        <w:autoSpaceDN w:val="0"/>
        <w:adjustRightInd w:val="0"/>
        <w:spacing w:after="0" w:line="240" w:lineRule="auto"/>
        <w:rPr>
          <w:rFonts w:ascii="Times New Roman" w:hAnsi="Times New Roman" w:cs="Times New Roman"/>
          <w:bCs/>
          <w:sz w:val="24"/>
          <w:szCs w:val="24"/>
        </w:rPr>
      </w:pPr>
    </w:p>
    <w:p w:rsidR="008040D6"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 xml:space="preserve">Úroveň instalace exponátů: </w:t>
      </w:r>
    </w:p>
    <w:p w:rsidR="008040D6" w:rsidRPr="009F673E" w:rsidRDefault="008040D6" w:rsidP="0092718F">
      <w:pPr>
        <w:autoSpaceDE w:val="0"/>
        <w:autoSpaceDN w:val="0"/>
        <w:adjustRightInd w:val="0"/>
        <w:spacing w:after="0" w:line="240" w:lineRule="auto"/>
        <w:rPr>
          <w:rFonts w:ascii="Times New Roman" w:hAnsi="Times New Roman" w:cs="Times New Roman"/>
          <w:bCs/>
          <w:sz w:val="24"/>
          <w:szCs w:val="24"/>
        </w:rPr>
      </w:pPr>
      <w:r w:rsidRPr="009F673E">
        <w:rPr>
          <w:rFonts w:ascii="Times New Roman" w:hAnsi="Times New Roman" w:cs="Times New Roman"/>
          <w:bCs/>
          <w:sz w:val="24"/>
          <w:szCs w:val="24"/>
        </w:rPr>
        <w:t>Exponáty byly instalovány přehledně, jak již bylo zmíněno, pro detailnější pohled bylo využito i posuvných lup. Z důvodu menších výstavních prostor, než byla původní výstava v Praze, je samozřejmé, že došlo k určité ztrátě prezentačního prostoru. To ovšem neubralo na zajímavosti výstavy a ve výsledku byla koncentrovanější, co se týče nálezů, které patří mezi unikátní. Právě tyto unikáty jsou zajímavé, jak pro širokou veřejnost, tak i pro odborníky.</w:t>
      </w:r>
    </w:p>
    <w:p w:rsidR="0092718F" w:rsidRPr="009F673E" w:rsidRDefault="0092718F" w:rsidP="0092718F">
      <w:pPr>
        <w:autoSpaceDE w:val="0"/>
        <w:autoSpaceDN w:val="0"/>
        <w:adjustRightInd w:val="0"/>
        <w:spacing w:after="0" w:line="240" w:lineRule="auto"/>
        <w:rPr>
          <w:rFonts w:ascii="Times New Roman" w:hAnsi="Times New Roman" w:cs="Times New Roman"/>
          <w:sz w:val="24"/>
          <w:szCs w:val="24"/>
        </w:rPr>
      </w:pPr>
    </w:p>
    <w:p w:rsidR="0019717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Texty, písmo:</w:t>
      </w:r>
      <w:r w:rsidR="0019717F" w:rsidRPr="009F673E">
        <w:rPr>
          <w:rFonts w:ascii="Times New Roman" w:hAnsi="Times New Roman" w:cs="Times New Roman"/>
          <w:b/>
          <w:bCs/>
          <w:sz w:val="24"/>
          <w:szCs w:val="24"/>
        </w:rPr>
        <w:t xml:space="preserve"> </w:t>
      </w:r>
    </w:p>
    <w:p w:rsidR="0092718F" w:rsidRPr="009F673E" w:rsidRDefault="0019717F"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Text na vitrínách je napsán dostatečně velkými písmeny, je srozumitelný a krátký, za to ale obsahuje základní informace</w:t>
      </w:r>
      <w:r w:rsidR="0092718F" w:rsidRPr="009F673E">
        <w:rPr>
          <w:rFonts w:ascii="Times New Roman" w:hAnsi="Times New Roman" w:cs="Times New Roman"/>
          <w:sz w:val="24"/>
          <w:szCs w:val="24"/>
        </w:rPr>
        <w:t>.</w:t>
      </w:r>
      <w:r w:rsidRPr="009F673E">
        <w:rPr>
          <w:rFonts w:ascii="Times New Roman" w:hAnsi="Times New Roman" w:cs="Times New Roman"/>
          <w:sz w:val="24"/>
          <w:szCs w:val="24"/>
        </w:rPr>
        <w:t xml:space="preserve"> Na stěnách jsou postery, které ovšem obsahují přehršel informací, které mnoho návštěvníků nebude číst.</w:t>
      </w:r>
    </w:p>
    <w:p w:rsidR="008040D6" w:rsidRPr="009F673E" w:rsidRDefault="008040D6" w:rsidP="0092718F">
      <w:pPr>
        <w:autoSpaceDE w:val="0"/>
        <w:autoSpaceDN w:val="0"/>
        <w:adjustRightInd w:val="0"/>
        <w:spacing w:after="0" w:line="240" w:lineRule="auto"/>
        <w:rPr>
          <w:rFonts w:ascii="Times New Roman" w:hAnsi="Times New Roman" w:cs="Times New Roman"/>
          <w:sz w:val="24"/>
          <w:szCs w:val="24"/>
        </w:rPr>
      </w:pPr>
    </w:p>
    <w:p w:rsidR="0019717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 xml:space="preserve">Pohodlí návštěvníků: </w:t>
      </w:r>
    </w:p>
    <w:p w:rsidR="0019717F" w:rsidRPr="009F673E" w:rsidRDefault="00621F46" w:rsidP="0092718F">
      <w:pPr>
        <w:autoSpaceDE w:val="0"/>
        <w:autoSpaceDN w:val="0"/>
        <w:adjustRightInd w:val="0"/>
        <w:spacing w:after="0" w:line="240" w:lineRule="auto"/>
        <w:rPr>
          <w:rFonts w:ascii="Times New Roman" w:hAnsi="Times New Roman" w:cs="Times New Roman"/>
          <w:bCs/>
          <w:sz w:val="24"/>
          <w:szCs w:val="24"/>
        </w:rPr>
      </w:pPr>
      <w:r w:rsidRPr="009F673E">
        <w:rPr>
          <w:rFonts w:ascii="Times New Roman" w:hAnsi="Times New Roman" w:cs="Times New Roman"/>
          <w:bCs/>
          <w:sz w:val="24"/>
          <w:szCs w:val="24"/>
        </w:rPr>
        <w:t>Návštěvníci mají možnost odložit si kabáty, popřípadě batohy do skříněk v šatně. Doba prohlídky je maximálně půl hodiny i při důkladnějším čtení všech informací, možná proto zde není možnost se někde posadit.</w:t>
      </w:r>
    </w:p>
    <w:p w:rsidR="0092718F" w:rsidRPr="009F673E" w:rsidRDefault="0092718F" w:rsidP="0092718F">
      <w:pPr>
        <w:autoSpaceDE w:val="0"/>
        <w:autoSpaceDN w:val="0"/>
        <w:adjustRightInd w:val="0"/>
        <w:spacing w:after="0" w:line="240" w:lineRule="auto"/>
        <w:rPr>
          <w:rFonts w:ascii="Times New Roman" w:hAnsi="Times New Roman" w:cs="Times New Roman"/>
          <w:sz w:val="24"/>
          <w:szCs w:val="24"/>
        </w:rPr>
      </w:pPr>
    </w:p>
    <w:p w:rsidR="00621F46"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 xml:space="preserve">Úroveň zabezpečení sbírek před poškozením, krádeží: </w:t>
      </w:r>
    </w:p>
    <w:p w:rsidR="0092718F" w:rsidRPr="009F673E" w:rsidRDefault="00621F46"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Nálezy jsou dostatečně zabezpečeny. Nicméně v</w:t>
      </w:r>
      <w:r w:rsidR="00646F1E" w:rsidRPr="009F673E">
        <w:rPr>
          <w:rFonts w:ascii="Times New Roman" w:hAnsi="Times New Roman" w:cs="Times New Roman"/>
          <w:sz w:val="24"/>
          <w:szCs w:val="24"/>
        </w:rPr>
        <w:t xml:space="preserve">e výstavních místnostech </w:t>
      </w:r>
      <w:r w:rsidRPr="009F673E">
        <w:rPr>
          <w:rFonts w:ascii="Times New Roman" w:hAnsi="Times New Roman" w:cs="Times New Roman"/>
          <w:sz w:val="24"/>
          <w:szCs w:val="24"/>
        </w:rPr>
        <w:t>chybí bezpečnostní kamery.</w:t>
      </w:r>
    </w:p>
    <w:p w:rsidR="00646F1E" w:rsidRPr="009F673E" w:rsidRDefault="00646F1E"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Personál muzea a jeho vystupování a chování k návštěvníkům</w:t>
      </w:r>
    </w:p>
    <w:p w:rsidR="009F673E" w:rsidRPr="009F673E" w:rsidRDefault="009F673E"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sz w:val="24"/>
          <w:szCs w:val="24"/>
        </w:rPr>
        <w:t xml:space="preserve">Chování personálu je zcela neutrální. Nelze hodnotit ani kladně ani záporně. Dozvíte se základní informace o ceně, šatně, dostanete letáček a tím veškerý kontakt končí. Během prohlídky se v místnostech nevyskytoval nikdo z personálu, pouze údržbář, který byl poněkud </w:t>
      </w:r>
      <w:r w:rsidRPr="009F673E">
        <w:rPr>
          <w:rFonts w:ascii="Times New Roman" w:hAnsi="Times New Roman" w:cs="Times New Roman"/>
          <w:sz w:val="24"/>
          <w:szCs w:val="24"/>
        </w:rPr>
        <w:lastRenderedPageBreak/>
        <w:t>hlučný a neustále procházel místnostmi za zdi. Myslím, že technické správy mohou počkat po skončení otevírací doby.</w:t>
      </w:r>
    </w:p>
    <w:p w:rsidR="009F673E" w:rsidRPr="009F673E" w:rsidRDefault="009F673E" w:rsidP="0092718F">
      <w:pPr>
        <w:autoSpaceDE w:val="0"/>
        <w:autoSpaceDN w:val="0"/>
        <w:adjustRightInd w:val="0"/>
        <w:spacing w:after="0" w:line="240" w:lineRule="auto"/>
        <w:rPr>
          <w:rFonts w:ascii="Times New Roman" w:hAnsi="Times New Roman" w:cs="Times New Roman"/>
          <w:b/>
          <w:bCs/>
          <w:sz w:val="24"/>
          <w:szCs w:val="24"/>
        </w:rPr>
      </w:pPr>
    </w:p>
    <w:p w:rsidR="00646F1E"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 xml:space="preserve">Doprovodné programy připravené muzeem k výstavě: </w:t>
      </w:r>
    </w:p>
    <w:p w:rsidR="00646F1E" w:rsidRPr="009F673E" w:rsidRDefault="00646F1E" w:rsidP="00646F1E">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bCs/>
          <w:sz w:val="24"/>
          <w:szCs w:val="24"/>
        </w:rPr>
        <w:t xml:space="preserve">Pro děti </w:t>
      </w:r>
      <w:r w:rsidRPr="009F673E">
        <w:rPr>
          <w:rFonts w:ascii="Times New Roman" w:hAnsi="Times New Roman" w:cs="Times New Roman"/>
          <w:sz w:val="24"/>
          <w:szCs w:val="24"/>
        </w:rPr>
        <w:t xml:space="preserve">je připravena hra ve formě kamenů s runovými znaky. Výběr run je trochu zavádějící, jelikož užívání run se datuje do pozdějšího období a už vůbec se neužívaly na našem prostředí. </w:t>
      </w:r>
      <w:r w:rsidR="009F673E" w:rsidRPr="009F673E">
        <w:rPr>
          <w:rFonts w:ascii="Times New Roman" w:hAnsi="Times New Roman" w:cs="Times New Roman"/>
          <w:sz w:val="24"/>
          <w:szCs w:val="24"/>
        </w:rPr>
        <w:t xml:space="preserve">Na výstavě byly opakovaně prováděny </w:t>
      </w:r>
      <w:r w:rsidRPr="009F673E">
        <w:rPr>
          <w:rFonts w:ascii="Times New Roman" w:hAnsi="Times New Roman" w:cs="Times New Roman"/>
          <w:sz w:val="24"/>
          <w:szCs w:val="24"/>
        </w:rPr>
        <w:t>komentovan</w:t>
      </w:r>
      <w:r w:rsidR="009F673E" w:rsidRPr="009F673E">
        <w:rPr>
          <w:rFonts w:ascii="Times New Roman" w:hAnsi="Times New Roman" w:cs="Times New Roman"/>
          <w:sz w:val="24"/>
          <w:szCs w:val="24"/>
        </w:rPr>
        <w:t>é</w:t>
      </w:r>
      <w:r w:rsidRPr="009F673E">
        <w:rPr>
          <w:rFonts w:ascii="Times New Roman" w:hAnsi="Times New Roman" w:cs="Times New Roman"/>
          <w:sz w:val="24"/>
          <w:szCs w:val="24"/>
        </w:rPr>
        <w:t xml:space="preserve"> prohlídk</w:t>
      </w:r>
      <w:r w:rsidR="009F673E" w:rsidRPr="009F673E">
        <w:rPr>
          <w:rFonts w:ascii="Times New Roman" w:hAnsi="Times New Roman" w:cs="Times New Roman"/>
          <w:sz w:val="24"/>
          <w:szCs w:val="24"/>
        </w:rPr>
        <w:t>y</w:t>
      </w:r>
      <w:r w:rsidRPr="009F673E">
        <w:rPr>
          <w:rFonts w:ascii="Times New Roman" w:hAnsi="Times New Roman" w:cs="Times New Roman"/>
          <w:sz w:val="24"/>
          <w:szCs w:val="24"/>
        </w:rPr>
        <w:t xml:space="preserve"> a výtvarná dílna pro rodiny, pojmenovaná Na návštěvě u barbarů.</w:t>
      </w:r>
      <w:r w:rsidR="009F673E" w:rsidRPr="009F673E">
        <w:rPr>
          <w:rFonts w:ascii="Times New Roman" w:hAnsi="Times New Roman" w:cs="Times New Roman"/>
          <w:sz w:val="24"/>
          <w:szCs w:val="24"/>
        </w:rPr>
        <w:t xml:space="preserve"> Plánován je též</w:t>
      </w:r>
      <w:r w:rsidR="009F673E" w:rsidRPr="009F673E">
        <w:rPr>
          <w:rFonts w:ascii="Times New Roman" w:hAnsi="Times New Roman" w:cs="Times New Roman"/>
          <w:sz w:val="24"/>
          <w:szCs w:val="24"/>
        </w:rPr>
        <w:t xml:space="preserve"> cyklus přednášek </w:t>
      </w:r>
      <w:r w:rsidR="009F673E" w:rsidRPr="009F673E">
        <w:rPr>
          <w:rFonts w:ascii="Times New Roman" w:hAnsi="Times New Roman" w:cs="Times New Roman"/>
          <w:sz w:val="24"/>
          <w:szCs w:val="24"/>
        </w:rPr>
        <w:t>na</w:t>
      </w:r>
      <w:r w:rsidR="009F673E" w:rsidRPr="009F673E">
        <w:rPr>
          <w:rFonts w:ascii="Times New Roman" w:hAnsi="Times New Roman" w:cs="Times New Roman"/>
          <w:sz w:val="24"/>
          <w:szCs w:val="24"/>
        </w:rPr>
        <w:t xml:space="preserve"> období říjen-listopad </w:t>
      </w:r>
    </w:p>
    <w:p w:rsidR="00646F1E" w:rsidRPr="009F673E" w:rsidRDefault="00646F1E" w:rsidP="00646F1E">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646F1E">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Úroveň propagace a prezentace výstavy</w:t>
      </w:r>
    </w:p>
    <w:p w:rsidR="009F673E" w:rsidRPr="009F673E" w:rsidRDefault="009F673E" w:rsidP="009F673E">
      <w:pPr>
        <w:jc w:val="both"/>
        <w:rPr>
          <w:rFonts w:ascii="Times New Roman" w:hAnsi="Times New Roman" w:cs="Times New Roman"/>
          <w:sz w:val="24"/>
          <w:szCs w:val="24"/>
        </w:rPr>
      </w:pPr>
      <w:r w:rsidRPr="009F673E">
        <w:rPr>
          <w:rFonts w:ascii="Times New Roman" w:hAnsi="Times New Roman" w:cs="Times New Roman"/>
          <w:sz w:val="24"/>
          <w:szCs w:val="24"/>
        </w:rPr>
        <w:t>Propagace výstavy je poměrně slabá. Většina kolegů, i já osobně, jsme se o výstavě dověděli z úst zasvěcených lidí. Od června jsem nezaregistrovala pořádný plakát nebo reklamu</w:t>
      </w:r>
      <w:r w:rsidRPr="009F673E">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sidRPr="009F673E">
        <w:rPr>
          <w:rFonts w:ascii="Times New Roman" w:hAnsi="Times New Roman" w:cs="Times New Roman"/>
          <w:sz w:val="24"/>
          <w:szCs w:val="24"/>
        </w:rPr>
        <w:t xml:space="preserve">kromě jediného přímo na budově muzea. Na druhou stranu kladně hodnotím prospekty, které mají zajímavý, dvojjazyčný text, nechybí ani výběr fotografií nejpoutavějších exponátů. Zbytek informací se pak lze dozvědět přímo na webu muzea. K výstavě rovněž patří katalog, který však není stále k dostání, což hodnotím záporně. </w:t>
      </w:r>
    </w:p>
    <w:p w:rsidR="000A3679" w:rsidRPr="009F673E" w:rsidRDefault="000A3679"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Fyzická dostupnost výstavy (muzea)</w:t>
      </w:r>
    </w:p>
    <w:p w:rsidR="000A3679" w:rsidRPr="009F673E" w:rsidRDefault="000A3679" w:rsidP="0092718F">
      <w:pPr>
        <w:autoSpaceDE w:val="0"/>
        <w:autoSpaceDN w:val="0"/>
        <w:adjustRightInd w:val="0"/>
        <w:spacing w:after="0" w:line="240" w:lineRule="auto"/>
        <w:rPr>
          <w:rFonts w:ascii="Times New Roman" w:hAnsi="Times New Roman" w:cs="Times New Roman"/>
          <w:sz w:val="24"/>
          <w:szCs w:val="24"/>
        </w:rPr>
      </w:pPr>
      <w:r w:rsidRPr="009F673E">
        <w:rPr>
          <w:rFonts w:ascii="Times New Roman" w:hAnsi="Times New Roman" w:cs="Times New Roman"/>
          <w:sz w:val="24"/>
          <w:szCs w:val="24"/>
        </w:rPr>
        <w:t>Dostupnost je velmi dobrá, prostory se nacházejí přímo na náměstí Svobody</w:t>
      </w:r>
      <w:r w:rsidR="00A53A9C" w:rsidRPr="009F673E">
        <w:rPr>
          <w:rFonts w:ascii="Times New Roman" w:hAnsi="Times New Roman" w:cs="Times New Roman"/>
          <w:sz w:val="24"/>
          <w:szCs w:val="24"/>
        </w:rPr>
        <w:t>. Orientace v muzeu je jednoduchá, po vstupu do hlavní haly jsou návštěvníci nasměrováni přímo k výstavě. Prostory jsou vhodné i pro handicapované osoby.</w:t>
      </w:r>
    </w:p>
    <w:p w:rsidR="00A53A9C" w:rsidRPr="009F673E" w:rsidRDefault="00A53A9C" w:rsidP="0092718F">
      <w:pPr>
        <w:autoSpaceDE w:val="0"/>
        <w:autoSpaceDN w:val="0"/>
        <w:adjustRightInd w:val="0"/>
        <w:spacing w:after="0" w:line="240" w:lineRule="auto"/>
        <w:rPr>
          <w:rFonts w:ascii="Times New Roman" w:hAnsi="Times New Roman" w:cs="Times New Roman"/>
          <w:sz w:val="24"/>
          <w:szCs w:val="24"/>
        </w:rPr>
      </w:pPr>
    </w:p>
    <w:p w:rsidR="0092718F" w:rsidRPr="009F673E" w:rsidRDefault="0092718F" w:rsidP="0092718F">
      <w:pPr>
        <w:autoSpaceDE w:val="0"/>
        <w:autoSpaceDN w:val="0"/>
        <w:adjustRightInd w:val="0"/>
        <w:spacing w:after="0" w:line="240" w:lineRule="auto"/>
        <w:rPr>
          <w:rFonts w:ascii="Times New Roman" w:hAnsi="Times New Roman" w:cs="Times New Roman"/>
          <w:b/>
          <w:bCs/>
          <w:sz w:val="24"/>
          <w:szCs w:val="24"/>
        </w:rPr>
      </w:pPr>
      <w:r w:rsidRPr="009F673E">
        <w:rPr>
          <w:rFonts w:ascii="Times New Roman" w:hAnsi="Times New Roman" w:cs="Times New Roman"/>
          <w:b/>
          <w:bCs/>
          <w:sz w:val="24"/>
          <w:szCs w:val="24"/>
        </w:rPr>
        <w:t>Vstupné</w:t>
      </w:r>
    </w:p>
    <w:p w:rsidR="009F673E" w:rsidRPr="009F673E" w:rsidRDefault="009F673E" w:rsidP="009F673E">
      <w:pPr>
        <w:jc w:val="both"/>
        <w:rPr>
          <w:rFonts w:ascii="Times New Roman" w:hAnsi="Times New Roman" w:cs="Times New Roman"/>
          <w:sz w:val="24"/>
          <w:szCs w:val="24"/>
        </w:rPr>
      </w:pPr>
      <w:r w:rsidRPr="009F673E">
        <w:rPr>
          <w:rFonts w:ascii="Times New Roman" w:hAnsi="Times New Roman" w:cs="Times New Roman"/>
          <w:sz w:val="24"/>
          <w:szCs w:val="24"/>
        </w:rPr>
        <w:t xml:space="preserve">Poplatky za vstup jsou naprosto odpovídající rozsahu a obsahu výstavy. Plné vstupné je 80,- Kč, zvýhodněné 40,- Kč a rodinné 200,- Kč. </w:t>
      </w:r>
    </w:p>
    <w:p w:rsidR="000169FD" w:rsidRPr="009F673E" w:rsidRDefault="0092718F" w:rsidP="0092718F">
      <w:pPr>
        <w:rPr>
          <w:rFonts w:ascii="Times New Roman" w:hAnsi="Times New Roman" w:cs="Times New Roman"/>
          <w:b/>
          <w:bCs/>
          <w:sz w:val="24"/>
          <w:szCs w:val="24"/>
        </w:rPr>
      </w:pPr>
      <w:r w:rsidRPr="009F673E">
        <w:rPr>
          <w:rFonts w:ascii="Times New Roman" w:hAnsi="Times New Roman" w:cs="Times New Roman"/>
          <w:b/>
          <w:bCs/>
          <w:sz w:val="24"/>
          <w:szCs w:val="24"/>
        </w:rPr>
        <w:t>Celkové hodnocení, závěr</w:t>
      </w:r>
    </w:p>
    <w:p w:rsidR="00A94622" w:rsidRPr="009F673E" w:rsidRDefault="00A94622" w:rsidP="0092718F">
      <w:pPr>
        <w:rPr>
          <w:rFonts w:ascii="Times New Roman" w:hAnsi="Times New Roman" w:cs="Times New Roman"/>
          <w:sz w:val="24"/>
          <w:szCs w:val="24"/>
        </w:rPr>
      </w:pPr>
      <w:r w:rsidRPr="009F673E">
        <w:rPr>
          <w:rFonts w:ascii="Times New Roman" w:hAnsi="Times New Roman" w:cs="Times New Roman"/>
          <w:sz w:val="24"/>
          <w:szCs w:val="24"/>
        </w:rPr>
        <w:t>Výstava byla v rámci daných možností velmi dobře zpracována, a to i z hlediska doprovodných akcí. Také program pro děti byl vhodně implementován, takže nijak významně nezasahoval do celkového vzhledu výstavy. Samotné exponáty byly dobře nainstalovány a přiměřeně zabezpečeny. Výstava působila uceleným dojmem, a pokud bylo cílem představit unikátní nálezy z výzkumu v Praze-Zličíně, spolu s ostatními nálezy z hrobů doby stěhování národů, byl tento cíl splněn, neboť nikde jinde už tyto nálezy nebude možné vidět pospolu.</w:t>
      </w:r>
    </w:p>
    <w:sectPr w:rsidR="00A94622" w:rsidRPr="009F6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8F"/>
    <w:rsid w:val="000169FD"/>
    <w:rsid w:val="000A3679"/>
    <w:rsid w:val="001236FF"/>
    <w:rsid w:val="0019717F"/>
    <w:rsid w:val="002A31D0"/>
    <w:rsid w:val="002D74EE"/>
    <w:rsid w:val="002F1FB3"/>
    <w:rsid w:val="003E4E1A"/>
    <w:rsid w:val="00406420"/>
    <w:rsid w:val="004443A9"/>
    <w:rsid w:val="00493E23"/>
    <w:rsid w:val="00543A66"/>
    <w:rsid w:val="00621F46"/>
    <w:rsid w:val="00646F1E"/>
    <w:rsid w:val="00675296"/>
    <w:rsid w:val="007F5A49"/>
    <w:rsid w:val="008040D6"/>
    <w:rsid w:val="008424F7"/>
    <w:rsid w:val="0092718F"/>
    <w:rsid w:val="009F673E"/>
    <w:rsid w:val="00A53A9C"/>
    <w:rsid w:val="00A92C36"/>
    <w:rsid w:val="00A94622"/>
    <w:rsid w:val="00B41E86"/>
    <w:rsid w:val="00D67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DC0B-DCBE-4592-BDC5-B24C6065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7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671">
      <w:bodyDiv w:val="1"/>
      <w:marLeft w:val="0"/>
      <w:marRight w:val="0"/>
      <w:marTop w:val="0"/>
      <w:marBottom w:val="0"/>
      <w:divBdr>
        <w:top w:val="none" w:sz="0" w:space="0" w:color="auto"/>
        <w:left w:val="none" w:sz="0" w:space="0" w:color="auto"/>
        <w:bottom w:val="none" w:sz="0" w:space="0" w:color="auto"/>
        <w:right w:val="none" w:sz="0" w:space="0" w:color="auto"/>
      </w:divBdr>
    </w:div>
    <w:div w:id="1280531046">
      <w:bodyDiv w:val="1"/>
      <w:marLeft w:val="0"/>
      <w:marRight w:val="0"/>
      <w:marTop w:val="0"/>
      <w:marBottom w:val="0"/>
      <w:divBdr>
        <w:top w:val="none" w:sz="0" w:space="0" w:color="auto"/>
        <w:left w:val="none" w:sz="0" w:space="0" w:color="auto"/>
        <w:bottom w:val="none" w:sz="0" w:space="0" w:color="auto"/>
        <w:right w:val="none" w:sz="0" w:space="0" w:color="auto"/>
      </w:divBdr>
    </w:div>
    <w:div w:id="13164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6952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cp:lastModifiedBy>Vachůt, Petr</cp:lastModifiedBy>
  <cp:revision>2</cp:revision>
  <dcterms:created xsi:type="dcterms:W3CDTF">2022-10-14T12:01:00Z</dcterms:created>
  <dcterms:modified xsi:type="dcterms:W3CDTF">2022-10-14T12:01:00Z</dcterms:modified>
</cp:coreProperties>
</file>