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5A5B" w14:textId="4B984C59" w:rsidR="005A01CC" w:rsidRPr="00AB784C" w:rsidRDefault="005A01CC" w:rsidP="00732F5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bdr w:val="single" w:sz="4" w:space="0" w:color="auto"/>
        </w:rPr>
      </w:pPr>
      <w:r w:rsidRPr="00AB784C">
        <w:rPr>
          <w:rFonts w:ascii="Times New Roman" w:eastAsia="Times New Roman" w:hAnsi="Times New Roman" w:cs="Times New Roman"/>
          <w:sz w:val="24"/>
          <w:bdr w:val="single" w:sz="4" w:space="0" w:color="auto"/>
        </w:rPr>
        <w:t>Co jsem nestihl povědět na přednášce:</w:t>
      </w:r>
    </w:p>
    <w:p w14:paraId="09ACE256" w14:textId="77777777" w:rsidR="005A01CC" w:rsidRDefault="005A01CC" w:rsidP="00732F5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265EF25E" w14:textId="5E193FAE" w:rsidR="00732F55" w:rsidRDefault="00732F55" w:rsidP="00732F5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Přístup k slabým reflexivům: </w:t>
      </w:r>
      <w:proofErr w:type="spellStart"/>
      <w:r>
        <w:rPr>
          <w:rFonts w:ascii="Times New Roman" w:eastAsia="Times New Roman" w:hAnsi="Times New Roman" w:cs="Times New Roman"/>
          <w:sz w:val="24"/>
        </w:rPr>
        <w:t>NKm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ano,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ne</w:t>
      </w:r>
      <w:proofErr w:type="gramEnd"/>
    </w:p>
    <w:p w14:paraId="2384C935" w14:textId="77777777" w:rsidR="00732F55" w:rsidRDefault="00732F55" w:rsidP="00732F5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(a) malování </w:t>
      </w:r>
      <w:proofErr w:type="gramStart"/>
      <w:r>
        <w:rPr>
          <w:rFonts w:ascii="Times New Roman" w:eastAsia="Times New Roman" w:hAnsi="Times New Roman" w:cs="Times New Roman"/>
          <w:sz w:val="24"/>
        </w:rPr>
        <w:t>se - sebe</w:t>
      </w:r>
      <w:proofErr w:type="gram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(b) *malba se / *ochrana se - malba sebe, ochrana sebe</w:t>
      </w:r>
    </w:p>
    <w:p w14:paraId="3827AD8D" w14:textId="77777777" w:rsidR="00732F55" w:rsidRPr="00732F55" w:rsidRDefault="00732F55" w:rsidP="005A01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(a) </w:t>
      </w:r>
      <w:r w:rsidRPr="00732F55">
        <w:rPr>
          <w:rFonts w:ascii="Times New Roman" w:eastAsia="Times New Roman" w:hAnsi="Times New Roman" w:cs="Times New Roman"/>
          <w:sz w:val="24"/>
          <w:szCs w:val="24"/>
        </w:rPr>
        <w:t xml:space="preserve">Evino hraní si na dámu </w:t>
      </w:r>
      <w:r w:rsidRPr="00732F55">
        <w:rPr>
          <w:rFonts w:ascii="Times New Roman" w:eastAsia="Times New Roman" w:hAnsi="Times New Roman" w:cs="Times New Roman"/>
          <w:sz w:val="24"/>
          <w:szCs w:val="24"/>
        </w:rPr>
        <w:tab/>
      </w:r>
      <w:r w:rsidRPr="00732F55">
        <w:rPr>
          <w:rFonts w:ascii="Times New Roman" w:eastAsia="Times New Roman" w:hAnsi="Times New Roman" w:cs="Times New Roman"/>
          <w:sz w:val="24"/>
          <w:szCs w:val="24"/>
        </w:rPr>
        <w:tab/>
        <w:t>(b) *Evina hra si na dámu</w:t>
      </w:r>
    </w:p>
    <w:p w14:paraId="6539D602" w14:textId="3AA9E30B" w:rsidR="00732F55" w:rsidRPr="00732F55" w:rsidRDefault="00732F55" w:rsidP="00732F5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F55">
        <w:rPr>
          <w:rFonts w:ascii="Times New Roman" w:eastAsia="Times New Roman" w:hAnsi="Times New Roman" w:cs="Times New Roman"/>
          <w:sz w:val="24"/>
          <w:szCs w:val="24"/>
        </w:rPr>
        <w:t xml:space="preserve">Slabé reflexivum </w:t>
      </w:r>
      <w:r w:rsidRPr="005A01CC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r w:rsidRPr="00732F55">
        <w:rPr>
          <w:rFonts w:ascii="Times New Roman" w:eastAsia="Times New Roman" w:hAnsi="Times New Roman" w:cs="Times New Roman"/>
          <w:sz w:val="24"/>
          <w:szCs w:val="24"/>
        </w:rPr>
        <w:t xml:space="preserve"> je ve frázi s </w:t>
      </w:r>
      <w:proofErr w:type="spellStart"/>
      <w:r w:rsidRPr="00732F55">
        <w:rPr>
          <w:rFonts w:ascii="Times New Roman" w:eastAsia="Times New Roman" w:hAnsi="Times New Roman" w:cs="Times New Roman"/>
          <w:sz w:val="24"/>
          <w:szCs w:val="24"/>
        </w:rPr>
        <w:t>NKm</w:t>
      </w:r>
      <w:proofErr w:type="spellEnd"/>
      <w:r w:rsidRPr="00732F55">
        <w:rPr>
          <w:rFonts w:ascii="Times New Roman" w:eastAsia="Times New Roman" w:hAnsi="Times New Roman" w:cs="Times New Roman"/>
          <w:sz w:val="24"/>
          <w:szCs w:val="24"/>
        </w:rPr>
        <w:t xml:space="preserve"> (v tradiční terminologii vyjádřeno) slovní (en)</w:t>
      </w:r>
      <w:proofErr w:type="spellStart"/>
      <w:r w:rsidRPr="00732F55">
        <w:rPr>
          <w:rFonts w:ascii="Times New Roman" w:eastAsia="Times New Roman" w:hAnsi="Times New Roman" w:cs="Times New Roman"/>
          <w:sz w:val="24"/>
          <w:szCs w:val="24"/>
        </w:rPr>
        <w:t>klitikou</w:t>
      </w:r>
      <w:proofErr w:type="spellEnd"/>
      <w:r w:rsidRPr="00732F55">
        <w:rPr>
          <w:rFonts w:ascii="Times New Roman" w:eastAsia="Times New Roman" w:hAnsi="Times New Roman" w:cs="Times New Roman"/>
          <w:sz w:val="24"/>
          <w:szCs w:val="24"/>
        </w:rPr>
        <w:t xml:space="preserve">, zatímco ve verbálních strukturách je </w:t>
      </w:r>
      <w:proofErr w:type="spellStart"/>
      <w:r w:rsidRPr="00732F55">
        <w:rPr>
          <w:rFonts w:ascii="Times New Roman" w:eastAsia="Times New Roman" w:hAnsi="Times New Roman" w:cs="Times New Roman"/>
          <w:sz w:val="24"/>
          <w:szCs w:val="24"/>
        </w:rPr>
        <w:t>klitikou</w:t>
      </w:r>
      <w:proofErr w:type="spellEnd"/>
      <w:r w:rsidRPr="00732F55">
        <w:rPr>
          <w:rFonts w:ascii="Times New Roman" w:eastAsia="Times New Roman" w:hAnsi="Times New Roman" w:cs="Times New Roman"/>
          <w:sz w:val="24"/>
          <w:szCs w:val="24"/>
        </w:rPr>
        <w:t xml:space="preserve"> větnou:</w:t>
      </w:r>
    </w:p>
    <w:p w14:paraId="76D3F81E" w14:textId="77777777" w:rsidR="00732F55" w:rsidRPr="00732F55" w:rsidRDefault="00732F55" w:rsidP="00732F5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F55">
        <w:rPr>
          <w:rFonts w:ascii="Times New Roman" w:eastAsia="Times New Roman" w:hAnsi="Times New Roman" w:cs="Times New Roman"/>
          <w:sz w:val="24"/>
          <w:szCs w:val="24"/>
        </w:rPr>
        <w:t>(14)</w:t>
      </w:r>
      <w:r w:rsidRPr="00732F55">
        <w:rPr>
          <w:rFonts w:ascii="Times New Roman" w:eastAsia="Times New Roman" w:hAnsi="Times New Roman" w:cs="Times New Roman"/>
          <w:sz w:val="24"/>
          <w:szCs w:val="24"/>
        </w:rPr>
        <w:tab/>
        <w:t>(a) Evino malování se (× *Eva maluje se) / *Evino se malování (× Eva se maluje)</w:t>
      </w:r>
    </w:p>
    <w:p w14:paraId="798DCE96" w14:textId="164258EC" w:rsidR="00732F55" w:rsidRPr="00732F55" w:rsidRDefault="00732F55" w:rsidP="00732F5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55">
        <w:rPr>
          <w:rFonts w:ascii="Times New Roman" w:eastAsia="Times New Roman" w:hAnsi="Times New Roman" w:cs="Times New Roman"/>
          <w:sz w:val="24"/>
          <w:szCs w:val="24"/>
        </w:rPr>
        <w:tab/>
      </w:r>
      <w:r w:rsidRPr="00732F55">
        <w:rPr>
          <w:rFonts w:ascii="Times New Roman" w:hAnsi="Times New Roman" w:cs="Times New Roman"/>
          <w:sz w:val="24"/>
          <w:szCs w:val="24"/>
        </w:rPr>
        <w:t xml:space="preserve">Posesivní reflexiva možná v </w:t>
      </w:r>
      <w:proofErr w:type="spellStart"/>
      <w:r w:rsidRPr="00732F55">
        <w:rPr>
          <w:rFonts w:ascii="Times New Roman" w:hAnsi="Times New Roman" w:cs="Times New Roman"/>
          <w:sz w:val="24"/>
          <w:szCs w:val="24"/>
        </w:rPr>
        <w:t>NKo</w:t>
      </w:r>
      <w:proofErr w:type="spellEnd"/>
      <w:r w:rsidRPr="00732F5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32F55">
        <w:rPr>
          <w:rFonts w:ascii="Times New Roman" w:hAnsi="Times New Roman" w:cs="Times New Roman"/>
          <w:sz w:val="24"/>
          <w:szCs w:val="24"/>
        </w:rPr>
        <w:t>NKm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732F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29E98" w14:textId="628F8CAD" w:rsidR="00732F55" w:rsidRPr="00732F55" w:rsidRDefault="00732F55" w:rsidP="00732F5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F55">
        <w:rPr>
          <w:rFonts w:ascii="Times New Roman" w:eastAsia="Times New Roman" w:hAnsi="Times New Roman" w:cs="Times New Roman"/>
          <w:sz w:val="24"/>
          <w:szCs w:val="24"/>
        </w:rPr>
        <w:tab/>
        <w:t>(a) procházení se / procházka ve své zahradě</w:t>
      </w:r>
      <w:r w:rsidRPr="00732F5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2F55"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32F55">
        <w:rPr>
          <w:rFonts w:ascii="Times New Roman" w:eastAsia="Times New Roman" w:hAnsi="Times New Roman" w:cs="Times New Roman"/>
          <w:sz w:val="24"/>
          <w:szCs w:val="24"/>
        </w:rPr>
        <w:t>lavička 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2F55">
        <w:rPr>
          <w:rFonts w:ascii="Times New Roman" w:eastAsia="Times New Roman" w:hAnsi="Times New Roman" w:cs="Times New Roman"/>
          <w:sz w:val="24"/>
          <w:szCs w:val="24"/>
        </w:rPr>
        <w:t xml:space="preserve"> své zahradě</w:t>
      </w:r>
    </w:p>
    <w:p w14:paraId="5CEB0542" w14:textId="665D2517" w:rsidR="00732F55" w:rsidRDefault="00732F55" w:rsidP="00732F55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0745E6FC" w14:textId="77777777" w:rsidR="005A01CC" w:rsidRPr="00AB784C" w:rsidRDefault="00732F55" w:rsidP="00732F55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AB784C">
        <w:rPr>
          <w:rFonts w:ascii="Times New Roman" w:eastAsia="Times New Roman" w:hAnsi="Times New Roman" w:cs="Times New Roman"/>
          <w:b/>
          <w:bCs/>
          <w:sz w:val="24"/>
        </w:rPr>
        <w:t xml:space="preserve">Rozdíly v syntaktické struktuře DP, jíž jsou </w:t>
      </w:r>
      <w:proofErr w:type="spellStart"/>
      <w:r w:rsidRPr="00AB784C">
        <w:rPr>
          <w:rFonts w:ascii="Times New Roman" w:eastAsia="Times New Roman" w:hAnsi="Times New Roman" w:cs="Times New Roman"/>
          <w:b/>
          <w:bCs/>
          <w:sz w:val="24"/>
        </w:rPr>
        <w:t>nominalizace</w:t>
      </w:r>
      <w:proofErr w:type="spellEnd"/>
      <w:r w:rsidRPr="00AB784C">
        <w:rPr>
          <w:rFonts w:ascii="Times New Roman" w:eastAsia="Times New Roman" w:hAnsi="Times New Roman" w:cs="Times New Roman"/>
          <w:b/>
          <w:bCs/>
          <w:sz w:val="24"/>
        </w:rPr>
        <w:t xml:space="preserve"> kořene (</w:t>
      </w:r>
      <w:proofErr w:type="spellStart"/>
      <w:r w:rsidRPr="00AB784C">
        <w:rPr>
          <w:rFonts w:ascii="Times New Roman" w:eastAsia="Times New Roman" w:hAnsi="Times New Roman" w:cs="Times New Roman"/>
          <w:b/>
          <w:bCs/>
          <w:sz w:val="24"/>
        </w:rPr>
        <w:t>NKo</w:t>
      </w:r>
      <w:proofErr w:type="spellEnd"/>
      <w:r w:rsidRPr="00AB784C">
        <w:rPr>
          <w:rFonts w:ascii="Times New Roman" w:eastAsia="Times New Roman" w:hAnsi="Times New Roman" w:cs="Times New Roman"/>
          <w:b/>
          <w:bCs/>
          <w:sz w:val="24"/>
        </w:rPr>
        <w:t xml:space="preserve">) a </w:t>
      </w:r>
      <w:proofErr w:type="spellStart"/>
      <w:r w:rsidRPr="00AB784C">
        <w:rPr>
          <w:rFonts w:ascii="Times New Roman" w:eastAsia="Times New Roman" w:hAnsi="Times New Roman" w:cs="Times New Roman"/>
          <w:b/>
          <w:bCs/>
          <w:sz w:val="24"/>
        </w:rPr>
        <w:t>nominalizace</w:t>
      </w:r>
      <w:proofErr w:type="spellEnd"/>
      <w:r w:rsidRPr="00AB784C">
        <w:rPr>
          <w:rFonts w:ascii="Times New Roman" w:eastAsia="Times New Roman" w:hAnsi="Times New Roman" w:cs="Times New Roman"/>
          <w:b/>
          <w:bCs/>
          <w:sz w:val="24"/>
        </w:rPr>
        <w:t xml:space="preserve"> kmene (</w:t>
      </w:r>
      <w:proofErr w:type="spellStart"/>
      <w:r w:rsidRPr="00AB784C">
        <w:rPr>
          <w:rFonts w:ascii="Times New Roman" w:eastAsia="Times New Roman" w:hAnsi="Times New Roman" w:cs="Times New Roman"/>
          <w:b/>
          <w:bCs/>
          <w:sz w:val="24"/>
        </w:rPr>
        <w:t>NKm</w:t>
      </w:r>
      <w:proofErr w:type="spellEnd"/>
      <w:r w:rsidRPr="00AB784C">
        <w:rPr>
          <w:rFonts w:ascii="Times New Roman" w:eastAsia="Times New Roman" w:hAnsi="Times New Roman" w:cs="Times New Roman"/>
          <w:b/>
          <w:bCs/>
          <w:sz w:val="24"/>
        </w:rPr>
        <w:t>) lexikální hlavou</w:t>
      </w:r>
      <w:r w:rsidR="005A01CC" w:rsidRPr="00AB784C">
        <w:rPr>
          <w:rFonts w:ascii="Times New Roman" w:eastAsia="Times New Roman" w:hAnsi="Times New Roman" w:cs="Times New Roman"/>
          <w:b/>
          <w:bCs/>
          <w:sz w:val="24"/>
        </w:rPr>
        <w:t>:</w:t>
      </w:r>
    </w:p>
    <w:p w14:paraId="3F359F3A" w14:textId="4F4380DB" w:rsidR="00732F55" w:rsidRDefault="005A01CC" w:rsidP="00732F55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P</w:t>
      </w:r>
      <w:r w:rsidR="00732F55">
        <w:rPr>
          <w:rFonts w:ascii="Times New Roman" w:eastAsia="Times New Roman" w:hAnsi="Times New Roman" w:cs="Times New Roman"/>
          <w:sz w:val="24"/>
        </w:rPr>
        <w:t xml:space="preserve">lynou z toho, že </w:t>
      </w:r>
      <w:proofErr w:type="spellStart"/>
      <w:r w:rsidR="00732F55">
        <w:rPr>
          <w:rFonts w:ascii="Times New Roman" w:eastAsia="Times New Roman" w:hAnsi="Times New Roman" w:cs="Times New Roman"/>
          <w:sz w:val="24"/>
        </w:rPr>
        <w:t>NKm</w:t>
      </w:r>
      <w:proofErr w:type="spellEnd"/>
      <w:r w:rsidR="00732F55">
        <w:rPr>
          <w:rFonts w:ascii="Times New Roman" w:eastAsia="Times New Roman" w:hAnsi="Times New Roman" w:cs="Times New Roman"/>
          <w:sz w:val="24"/>
        </w:rPr>
        <w:t xml:space="preserve"> mají argumentovou strukturu, licencovanou </w:t>
      </w:r>
      <w:r>
        <w:rPr>
          <w:rFonts w:ascii="Times New Roman" w:eastAsia="Times New Roman" w:hAnsi="Times New Roman" w:cs="Times New Roman"/>
          <w:sz w:val="24"/>
        </w:rPr>
        <w:t xml:space="preserve">přítomností argumenty </w:t>
      </w:r>
      <w:r w:rsidR="00BC01C4">
        <w:rPr>
          <w:rFonts w:ascii="Times New Roman" w:eastAsia="Times New Roman" w:hAnsi="Times New Roman" w:cs="Times New Roman"/>
          <w:sz w:val="24"/>
        </w:rPr>
        <w:t>zavádějících hlav</w:t>
      </w:r>
      <w:r w:rsidR="00732F55">
        <w:rPr>
          <w:rFonts w:ascii="Times New Roman" w:eastAsia="Times New Roman" w:hAnsi="Times New Roman" w:cs="Times New Roman"/>
          <w:sz w:val="24"/>
        </w:rPr>
        <w:t xml:space="preserve"> </w:t>
      </w:r>
      <w:r w:rsidR="00BC01C4">
        <w:rPr>
          <w:rFonts w:ascii="Times New Roman" w:eastAsia="Times New Roman" w:hAnsi="Times New Roman" w:cs="Times New Roman"/>
          <w:sz w:val="24"/>
        </w:rPr>
        <w:t xml:space="preserve">(např. v) </w:t>
      </w:r>
      <w:r w:rsidR="00732F55">
        <w:rPr>
          <w:rFonts w:ascii="Times New Roman" w:eastAsia="Times New Roman" w:hAnsi="Times New Roman" w:cs="Times New Roman"/>
          <w:sz w:val="24"/>
        </w:rPr>
        <w:t>v jejich vnitřní struktuře před jejím vnořením do n-kontextu</w:t>
      </w:r>
      <w:r w:rsidR="00BC01C4">
        <w:rPr>
          <w:rFonts w:ascii="Times New Roman" w:eastAsia="Times New Roman" w:hAnsi="Times New Roman" w:cs="Times New Roman"/>
          <w:sz w:val="24"/>
        </w:rPr>
        <w:t>.</w:t>
      </w:r>
      <w:r w:rsidR="00732F5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32F55">
        <w:rPr>
          <w:rFonts w:ascii="Times New Roman" w:eastAsia="Times New Roman" w:hAnsi="Times New Roman" w:cs="Times New Roman"/>
          <w:sz w:val="24"/>
        </w:rPr>
        <w:t>NKo</w:t>
      </w:r>
      <w:proofErr w:type="spellEnd"/>
      <w:r w:rsidR="00732F55">
        <w:rPr>
          <w:rFonts w:ascii="Times New Roman" w:eastAsia="Times New Roman" w:hAnsi="Times New Roman" w:cs="Times New Roman"/>
          <w:sz w:val="24"/>
        </w:rPr>
        <w:t xml:space="preserve"> argumentovou strukturu licencovanou </w:t>
      </w:r>
      <w:r w:rsidR="00BC01C4">
        <w:rPr>
          <w:rFonts w:ascii="Times New Roman" w:eastAsia="Times New Roman" w:hAnsi="Times New Roman" w:cs="Times New Roman"/>
          <w:sz w:val="24"/>
        </w:rPr>
        <w:t>takovými hlavami</w:t>
      </w:r>
      <w:r w:rsidR="00732F55">
        <w:rPr>
          <w:rFonts w:ascii="Times New Roman" w:eastAsia="Times New Roman" w:hAnsi="Times New Roman" w:cs="Times New Roman"/>
          <w:sz w:val="24"/>
        </w:rPr>
        <w:t xml:space="preserve"> v jejich vnitřní struktuře nemají, obsahujíce před vnořením do n-kontextu jen [kořen] nebo [prefix + kořen], viz (10) a (11) na přednášce. </w:t>
      </w:r>
    </w:p>
    <w:p w14:paraId="707B5195" w14:textId="330C6899" w:rsidR="005F49D1" w:rsidRDefault="00732F55" w:rsidP="00732F55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ix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O realizaci argumentů </w:t>
      </w:r>
      <w:proofErr w:type="spellStart"/>
      <w:r>
        <w:rPr>
          <w:rFonts w:ascii="Times New Roman" w:eastAsia="Times New Roman" w:hAnsi="Times New Roman" w:cs="Times New Roman"/>
          <w:sz w:val="24"/>
        </w:rPr>
        <w:t>NKm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existuje rozsáhlá literatura (první orientace viz Dvořák: Verbální substantivum v NESČ); zde jen pár příkladů realizace externího argumentu (typicky s interpretací agens) a prvního interního argumentu (typicky s interpretací patiens / </w:t>
      </w:r>
      <w:proofErr w:type="spellStart"/>
      <w:r>
        <w:rPr>
          <w:rFonts w:ascii="Times New Roman" w:eastAsia="Times New Roman" w:hAnsi="Times New Roman" w:cs="Times New Roman"/>
          <w:sz w:val="24"/>
        </w:rPr>
        <w:t>theme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u některých verzí </w:t>
      </w:r>
      <w:proofErr w:type="spellStart"/>
      <w:r>
        <w:rPr>
          <w:rFonts w:ascii="Times New Roman" w:eastAsia="Times New Roman" w:hAnsi="Times New Roman" w:cs="Times New Roman"/>
          <w:sz w:val="24"/>
        </w:rPr>
        <w:t>vP</w:t>
      </w:r>
      <w:proofErr w:type="spellEnd"/>
      <w:r>
        <w:rPr>
          <w:rFonts w:ascii="Times New Roman" w:eastAsia="Times New Roman" w:hAnsi="Times New Roman" w:cs="Times New Roman"/>
          <w:sz w:val="24"/>
        </w:rPr>
        <w:t>-struktury</w:t>
      </w:r>
      <w:r w:rsidR="00BC01C4">
        <w:rPr>
          <w:rFonts w:ascii="Times New Roman" w:eastAsia="Times New Roman" w:hAnsi="Times New Roman" w:cs="Times New Roman"/>
          <w:sz w:val="24"/>
        </w:rPr>
        <w:t xml:space="preserve"> v</w:t>
      </w:r>
      <w:r>
        <w:rPr>
          <w:rFonts w:ascii="Times New Roman" w:eastAsia="Times New Roman" w:hAnsi="Times New Roman" w:cs="Times New Roman"/>
          <w:sz w:val="24"/>
        </w:rPr>
        <w:t xml:space="preserve"> pozic</w:t>
      </w:r>
      <w:r w:rsidR="00BC01C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prenominálního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posesiva a </w:t>
      </w:r>
      <w:proofErr w:type="spellStart"/>
      <w:r>
        <w:rPr>
          <w:rFonts w:ascii="Times New Roman" w:eastAsia="Times New Roman" w:hAnsi="Times New Roman" w:cs="Times New Roman"/>
          <w:sz w:val="24"/>
        </w:rPr>
        <w:t>postnominálního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A01CC">
        <w:rPr>
          <w:rFonts w:ascii="Times New Roman" w:eastAsia="Times New Roman" w:hAnsi="Times New Roman" w:cs="Times New Roman"/>
          <w:sz w:val="24"/>
        </w:rPr>
        <w:t>genitivu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7D3BDE04" w14:textId="7B52E723" w:rsidR="005F49D1" w:rsidRDefault="005F49D1" w:rsidP="005F49D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F49D1">
        <w:rPr>
          <w:rFonts w:ascii="Times New Roman" w:eastAsia="Times New Roman" w:hAnsi="Times New Roman" w:cs="Times New Roman"/>
          <w:sz w:val="24"/>
        </w:rPr>
        <w:t xml:space="preserve">Realizace argumentů </w:t>
      </w:r>
      <w:proofErr w:type="spellStart"/>
      <w:r w:rsidRPr="005F49D1">
        <w:rPr>
          <w:rFonts w:ascii="Times New Roman" w:eastAsia="Times New Roman" w:hAnsi="Times New Roman" w:cs="Times New Roman"/>
          <w:sz w:val="24"/>
        </w:rPr>
        <w:t>NKo</w:t>
      </w:r>
      <w:proofErr w:type="spellEnd"/>
      <w:r w:rsidR="00CF5212">
        <w:rPr>
          <w:rFonts w:ascii="Times New Roman" w:eastAsia="Times New Roman" w:hAnsi="Times New Roman" w:cs="Times New Roman"/>
          <w:sz w:val="24"/>
        </w:rPr>
        <w:t xml:space="preserve"> (Agens // Typická role </w:t>
      </w:r>
      <w:r w:rsidR="00AB784C">
        <w:rPr>
          <w:rFonts w:ascii="Times New Roman" w:eastAsia="Times New Roman" w:hAnsi="Times New Roman" w:cs="Times New Roman"/>
          <w:sz w:val="24"/>
        </w:rPr>
        <w:t>e</w:t>
      </w:r>
      <w:r w:rsidR="00CF5212">
        <w:rPr>
          <w:rFonts w:ascii="Times New Roman" w:eastAsia="Times New Roman" w:hAnsi="Times New Roman" w:cs="Times New Roman"/>
          <w:sz w:val="24"/>
        </w:rPr>
        <w:t>xterního argumentu. Patiens // Typická role interního argumentu)</w:t>
      </w:r>
      <w:r w:rsidR="00AB784C">
        <w:rPr>
          <w:rFonts w:ascii="Times New Roman" w:eastAsia="Times New Roman" w:hAnsi="Times New Roman" w:cs="Times New Roman"/>
          <w:sz w:val="24"/>
        </w:rPr>
        <w:t>:</w:t>
      </w:r>
    </w:p>
    <w:p w14:paraId="25613E97" w14:textId="57A956D5" w:rsidR="00CF5212" w:rsidRPr="00CF5212" w:rsidRDefault="00CF5212" w:rsidP="00CF521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5212">
        <w:rPr>
          <w:rFonts w:ascii="Times New Roman" w:eastAsia="Times New Roman" w:hAnsi="Times New Roman" w:cs="Times New Roman"/>
          <w:sz w:val="24"/>
        </w:rPr>
        <w:t>(14)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CF5212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5212">
        <w:rPr>
          <w:rFonts w:ascii="Times New Roman" w:eastAsia="Times New Roman" w:hAnsi="Times New Roman" w:cs="Times New Roman"/>
          <w:sz w:val="24"/>
        </w:rPr>
        <w:t xml:space="preserve"> </w:t>
      </w:r>
      <w:r w:rsidRPr="00CF5212"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neergativum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CF5212">
        <w:rPr>
          <w:rFonts w:ascii="Times New Roman" w:eastAsia="Times New Roman" w:hAnsi="Times New Roman" w:cs="Times New Roman"/>
          <w:sz w:val="24"/>
        </w:rPr>
        <w:t xml:space="preserve">jásání </w:t>
      </w:r>
      <w:proofErr w:type="spellStart"/>
      <w:r>
        <w:rPr>
          <w:rFonts w:ascii="Times New Roman" w:eastAsia="Times New Roman" w:hAnsi="Times New Roman" w:cs="Times New Roman"/>
          <w:sz w:val="24"/>
          <w:vertAlign w:val="subscript"/>
        </w:rPr>
        <w:t>A</w:t>
      </w:r>
      <w:r w:rsidRPr="00CF5212">
        <w:rPr>
          <w:rFonts w:ascii="Times New Roman" w:eastAsia="Times New Roman" w:hAnsi="Times New Roman" w:cs="Times New Roman"/>
          <w:sz w:val="24"/>
          <w:vertAlign w:val="subscript"/>
        </w:rPr>
        <w:t>g</w:t>
      </w:r>
      <w:r>
        <w:rPr>
          <w:rFonts w:ascii="Times New Roman" w:eastAsia="Times New Roman" w:hAnsi="Times New Roman" w:cs="Times New Roman"/>
          <w:sz w:val="24"/>
          <w:vertAlign w:val="subscript"/>
        </w:rPr>
        <w:t>ens</w:t>
      </w:r>
      <w:r w:rsidRPr="00CF5212">
        <w:rPr>
          <w:rFonts w:ascii="Times New Roman" w:eastAsia="Times New Roman" w:hAnsi="Times New Roman" w:cs="Times New Roman"/>
          <w:sz w:val="24"/>
        </w:rPr>
        <w:t>Petra</w:t>
      </w:r>
      <w:proofErr w:type="spellEnd"/>
      <w:r w:rsidRPr="00CF5212">
        <w:rPr>
          <w:rFonts w:ascii="Times New Roman" w:eastAsia="Times New Roman" w:hAnsi="Times New Roman" w:cs="Times New Roman"/>
          <w:sz w:val="24"/>
        </w:rPr>
        <w:t xml:space="preserve"> / </w:t>
      </w:r>
      <w:proofErr w:type="spellStart"/>
      <w:r w:rsidRPr="00CF5212">
        <w:rPr>
          <w:rFonts w:ascii="Times New Roman" w:eastAsia="Times New Roman" w:hAnsi="Times New Roman" w:cs="Times New Roman"/>
          <w:sz w:val="24"/>
          <w:vertAlign w:val="subscript"/>
        </w:rPr>
        <w:t>Ag</w:t>
      </w:r>
      <w:r>
        <w:rPr>
          <w:rFonts w:ascii="Times New Roman" w:eastAsia="Times New Roman" w:hAnsi="Times New Roman" w:cs="Times New Roman"/>
          <w:sz w:val="24"/>
          <w:vertAlign w:val="subscript"/>
        </w:rPr>
        <w:t>ens</w:t>
      </w:r>
      <w:r w:rsidRPr="00CF5212">
        <w:rPr>
          <w:rFonts w:ascii="Times New Roman" w:eastAsia="Times New Roman" w:hAnsi="Times New Roman" w:cs="Times New Roman"/>
          <w:sz w:val="24"/>
        </w:rPr>
        <w:t>Petrovo</w:t>
      </w:r>
      <w:proofErr w:type="spellEnd"/>
      <w:r w:rsidRPr="00CF5212">
        <w:rPr>
          <w:rFonts w:ascii="Times New Roman" w:eastAsia="Times New Roman" w:hAnsi="Times New Roman" w:cs="Times New Roman"/>
          <w:sz w:val="24"/>
        </w:rPr>
        <w:t xml:space="preserve"> jásání</w:t>
      </w:r>
    </w:p>
    <w:p w14:paraId="1EAAE041" w14:textId="367A317C" w:rsidR="00CF5212" w:rsidRPr="00CF5212" w:rsidRDefault="00CF5212" w:rsidP="00CF521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5212">
        <w:rPr>
          <w:rFonts w:ascii="Times New Roman" w:eastAsia="Times New Roman" w:hAnsi="Times New Roman" w:cs="Times New Roman"/>
          <w:sz w:val="24"/>
        </w:rPr>
        <w:tab/>
      </w:r>
      <w:r w:rsidRPr="00CF5212">
        <w:rPr>
          <w:rFonts w:ascii="Times New Roman" w:eastAsia="Times New Roman" w:hAnsi="Times New Roman" w:cs="Times New Roman"/>
          <w:sz w:val="24"/>
        </w:rPr>
        <w:tab/>
        <w:t>b.</w:t>
      </w:r>
      <w:r w:rsidRPr="00CF5212"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neakuzativum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AB784C">
        <w:rPr>
          <w:rFonts w:ascii="Times New Roman" w:eastAsia="Times New Roman" w:hAnsi="Times New Roman" w:cs="Times New Roman"/>
          <w:sz w:val="24"/>
        </w:rPr>
        <w:t>o</w:t>
      </w:r>
      <w:r w:rsidRPr="00CF5212">
        <w:rPr>
          <w:rFonts w:ascii="Times New Roman" w:eastAsia="Times New Roman" w:hAnsi="Times New Roman" w:cs="Times New Roman"/>
          <w:sz w:val="24"/>
        </w:rPr>
        <w:t xml:space="preserve">mládnutí </w:t>
      </w:r>
      <w:proofErr w:type="spellStart"/>
      <w:r w:rsidRPr="00CF5212">
        <w:rPr>
          <w:rFonts w:ascii="Times New Roman" w:eastAsia="Times New Roman" w:hAnsi="Times New Roman" w:cs="Times New Roman"/>
          <w:sz w:val="24"/>
          <w:vertAlign w:val="subscript"/>
        </w:rPr>
        <w:t>Pat</w:t>
      </w:r>
      <w:r>
        <w:rPr>
          <w:rFonts w:ascii="Times New Roman" w:eastAsia="Times New Roman" w:hAnsi="Times New Roman" w:cs="Times New Roman"/>
          <w:sz w:val="24"/>
          <w:vertAlign w:val="subscript"/>
        </w:rPr>
        <w:t>iens</w:t>
      </w:r>
      <w:r w:rsidRPr="00CF5212">
        <w:rPr>
          <w:rFonts w:ascii="Times New Roman" w:eastAsia="Times New Roman" w:hAnsi="Times New Roman" w:cs="Times New Roman"/>
          <w:sz w:val="24"/>
        </w:rPr>
        <w:t>Petra</w:t>
      </w:r>
      <w:proofErr w:type="spellEnd"/>
      <w:r w:rsidRPr="00CF5212">
        <w:rPr>
          <w:rFonts w:ascii="Times New Roman" w:eastAsia="Times New Roman" w:hAnsi="Times New Roman" w:cs="Times New Roman"/>
          <w:sz w:val="24"/>
        </w:rPr>
        <w:t xml:space="preserve"> / </w:t>
      </w:r>
      <w:proofErr w:type="spellStart"/>
      <w:r w:rsidRPr="00CF5212">
        <w:rPr>
          <w:rFonts w:ascii="Times New Roman" w:eastAsia="Times New Roman" w:hAnsi="Times New Roman" w:cs="Times New Roman"/>
          <w:sz w:val="24"/>
          <w:vertAlign w:val="subscript"/>
        </w:rPr>
        <w:t>Pat</w:t>
      </w:r>
      <w:r>
        <w:rPr>
          <w:rFonts w:ascii="Times New Roman" w:eastAsia="Times New Roman" w:hAnsi="Times New Roman" w:cs="Times New Roman"/>
          <w:sz w:val="24"/>
          <w:vertAlign w:val="subscript"/>
        </w:rPr>
        <w:t>iens</w:t>
      </w:r>
      <w:r w:rsidRPr="00CF5212">
        <w:rPr>
          <w:rFonts w:ascii="Times New Roman" w:eastAsia="Times New Roman" w:hAnsi="Times New Roman" w:cs="Times New Roman"/>
          <w:sz w:val="24"/>
        </w:rPr>
        <w:t>Petrovo</w:t>
      </w:r>
      <w:proofErr w:type="spellEnd"/>
      <w:r w:rsidRPr="00CF5212">
        <w:rPr>
          <w:rFonts w:ascii="Times New Roman" w:eastAsia="Times New Roman" w:hAnsi="Times New Roman" w:cs="Times New Roman"/>
          <w:sz w:val="24"/>
        </w:rPr>
        <w:t xml:space="preserve"> omládnutí</w:t>
      </w:r>
    </w:p>
    <w:p w14:paraId="1C69D656" w14:textId="6D681A74" w:rsidR="00CF5212" w:rsidRPr="00CF5212" w:rsidRDefault="00CF5212" w:rsidP="00CF521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5212">
        <w:rPr>
          <w:rFonts w:ascii="Times New Roman" w:eastAsia="Times New Roman" w:hAnsi="Times New Roman" w:cs="Times New Roman"/>
          <w:sz w:val="24"/>
        </w:rPr>
        <w:tab/>
      </w:r>
      <w:r w:rsidRPr="00CF5212">
        <w:rPr>
          <w:rFonts w:ascii="Times New Roman" w:eastAsia="Times New Roman" w:hAnsi="Times New Roman" w:cs="Times New Roman"/>
          <w:sz w:val="24"/>
        </w:rPr>
        <w:tab/>
        <w:t>c.</w:t>
      </w:r>
      <w:r w:rsidRPr="00CF5212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tranzitivum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CF5212">
        <w:rPr>
          <w:rFonts w:ascii="Times New Roman" w:eastAsia="Times New Roman" w:hAnsi="Times New Roman" w:cs="Times New Roman"/>
          <w:sz w:val="24"/>
          <w:vertAlign w:val="subscript"/>
        </w:rPr>
        <w:t>Ag</w:t>
      </w:r>
      <w:r>
        <w:rPr>
          <w:rFonts w:ascii="Times New Roman" w:eastAsia="Times New Roman" w:hAnsi="Times New Roman" w:cs="Times New Roman"/>
          <w:sz w:val="24"/>
          <w:vertAlign w:val="subscript"/>
        </w:rPr>
        <w:t>ens</w:t>
      </w:r>
      <w:r w:rsidRPr="00CF5212">
        <w:rPr>
          <w:rFonts w:ascii="Times New Roman" w:eastAsia="Times New Roman" w:hAnsi="Times New Roman" w:cs="Times New Roman"/>
          <w:sz w:val="24"/>
        </w:rPr>
        <w:t>Pavlovo</w:t>
      </w:r>
      <w:proofErr w:type="spellEnd"/>
      <w:r w:rsidRPr="00CF5212">
        <w:rPr>
          <w:rFonts w:ascii="Times New Roman" w:eastAsia="Times New Roman" w:hAnsi="Times New Roman" w:cs="Times New Roman"/>
          <w:sz w:val="24"/>
        </w:rPr>
        <w:t xml:space="preserve"> kritizování </w:t>
      </w:r>
      <w:proofErr w:type="spellStart"/>
      <w:r w:rsidRPr="00CF5212">
        <w:rPr>
          <w:rFonts w:ascii="Times New Roman" w:eastAsia="Times New Roman" w:hAnsi="Times New Roman" w:cs="Times New Roman"/>
          <w:sz w:val="24"/>
          <w:vertAlign w:val="subscript"/>
        </w:rPr>
        <w:t>Pat</w:t>
      </w:r>
      <w:r>
        <w:rPr>
          <w:rFonts w:ascii="Times New Roman" w:eastAsia="Times New Roman" w:hAnsi="Times New Roman" w:cs="Times New Roman"/>
          <w:sz w:val="24"/>
          <w:vertAlign w:val="subscript"/>
        </w:rPr>
        <w:t>iens</w:t>
      </w:r>
      <w:r w:rsidRPr="00CF5212">
        <w:rPr>
          <w:rFonts w:ascii="Times New Roman" w:eastAsia="Times New Roman" w:hAnsi="Times New Roman" w:cs="Times New Roman"/>
          <w:sz w:val="24"/>
        </w:rPr>
        <w:t>Petra</w:t>
      </w:r>
      <w:proofErr w:type="spellEnd"/>
    </w:p>
    <w:p w14:paraId="235067FA" w14:textId="7546C10D" w:rsidR="00CF5212" w:rsidRPr="00CF5212" w:rsidRDefault="00CF5212" w:rsidP="00CF521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5212">
        <w:rPr>
          <w:rFonts w:ascii="Times New Roman" w:eastAsia="Times New Roman" w:hAnsi="Times New Roman" w:cs="Times New Roman"/>
          <w:sz w:val="24"/>
        </w:rPr>
        <w:tab/>
      </w:r>
      <w:r w:rsidRPr="00CF5212">
        <w:rPr>
          <w:rFonts w:ascii="Times New Roman" w:eastAsia="Times New Roman" w:hAnsi="Times New Roman" w:cs="Times New Roman"/>
          <w:sz w:val="24"/>
        </w:rPr>
        <w:tab/>
      </w:r>
      <w:r w:rsidRPr="00CF5212"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CF5212">
        <w:rPr>
          <w:rFonts w:ascii="Times New Roman" w:eastAsia="Times New Roman" w:hAnsi="Times New Roman" w:cs="Times New Roman"/>
          <w:sz w:val="24"/>
          <w:vertAlign w:val="subscript"/>
        </w:rPr>
        <w:t>Pat</w:t>
      </w:r>
      <w:r>
        <w:rPr>
          <w:rFonts w:ascii="Times New Roman" w:eastAsia="Times New Roman" w:hAnsi="Times New Roman" w:cs="Times New Roman"/>
          <w:sz w:val="24"/>
          <w:vertAlign w:val="subscript"/>
        </w:rPr>
        <w:t>iens</w:t>
      </w:r>
      <w:r w:rsidRPr="00CF5212">
        <w:rPr>
          <w:rFonts w:ascii="Times New Roman" w:eastAsia="Times New Roman" w:hAnsi="Times New Roman" w:cs="Times New Roman"/>
          <w:sz w:val="24"/>
        </w:rPr>
        <w:t>Petrovo</w:t>
      </w:r>
      <w:proofErr w:type="spellEnd"/>
      <w:r w:rsidRPr="00CF5212">
        <w:rPr>
          <w:rFonts w:ascii="Times New Roman" w:eastAsia="Times New Roman" w:hAnsi="Times New Roman" w:cs="Times New Roman"/>
          <w:sz w:val="24"/>
        </w:rPr>
        <w:t xml:space="preserve"> kritizování </w:t>
      </w:r>
      <w:proofErr w:type="spellStart"/>
      <w:r w:rsidRPr="00CF5212">
        <w:rPr>
          <w:rFonts w:ascii="Times New Roman" w:eastAsia="Times New Roman" w:hAnsi="Times New Roman" w:cs="Times New Roman"/>
          <w:sz w:val="24"/>
          <w:vertAlign w:val="subscript"/>
        </w:rPr>
        <w:t>Ag</w:t>
      </w:r>
      <w:r>
        <w:rPr>
          <w:rFonts w:ascii="Times New Roman" w:eastAsia="Times New Roman" w:hAnsi="Times New Roman" w:cs="Times New Roman"/>
          <w:sz w:val="24"/>
          <w:vertAlign w:val="subscript"/>
        </w:rPr>
        <w:t>ens</w:t>
      </w:r>
      <w:r w:rsidRPr="00CF5212">
        <w:rPr>
          <w:rFonts w:ascii="Times New Roman" w:eastAsia="Times New Roman" w:hAnsi="Times New Roman" w:cs="Times New Roman"/>
          <w:sz w:val="24"/>
        </w:rPr>
        <w:t>Pavlem</w:t>
      </w:r>
      <w:proofErr w:type="spellEnd"/>
    </w:p>
    <w:p w14:paraId="5EB1A747" w14:textId="5E6E5DA9" w:rsidR="00CF5212" w:rsidRPr="00CF5212" w:rsidRDefault="00CF5212" w:rsidP="00CF521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5212">
        <w:rPr>
          <w:rFonts w:ascii="Times New Roman" w:eastAsia="Times New Roman" w:hAnsi="Times New Roman" w:cs="Times New Roman"/>
          <w:sz w:val="24"/>
        </w:rPr>
        <w:tab/>
      </w:r>
      <w:r w:rsidRPr="00CF5212">
        <w:rPr>
          <w:rFonts w:ascii="Times New Roman" w:eastAsia="Times New Roman" w:hAnsi="Times New Roman" w:cs="Times New Roman"/>
          <w:sz w:val="24"/>
        </w:rPr>
        <w:tab/>
      </w:r>
      <w:r w:rsidRPr="00CF5212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CF5212">
        <w:rPr>
          <w:rFonts w:ascii="Times New Roman" w:eastAsia="Times New Roman" w:hAnsi="Times New Roman" w:cs="Times New Roman"/>
          <w:sz w:val="24"/>
        </w:rPr>
        <w:t xml:space="preserve">kritizování </w:t>
      </w:r>
      <w:r w:rsidRPr="00CF5212">
        <w:rPr>
          <w:rFonts w:ascii="Times New Roman" w:eastAsia="Times New Roman" w:hAnsi="Times New Roman" w:cs="Times New Roman"/>
          <w:sz w:val="24"/>
          <w:vertAlign w:val="subscript"/>
        </w:rPr>
        <w:t>Agens</w:t>
      </w:r>
      <w:r>
        <w:rPr>
          <w:rFonts w:ascii="Times New Roman" w:eastAsia="Times New Roman" w:hAnsi="Times New Roman" w:cs="Times New Roman"/>
          <w:sz w:val="24"/>
          <w:vertAlign w:val="subscript"/>
        </w:rPr>
        <w:t>/</w:t>
      </w:r>
      <w:proofErr w:type="spellStart"/>
      <w:r w:rsidRPr="00CF5212">
        <w:rPr>
          <w:rFonts w:ascii="Times New Roman" w:eastAsia="Times New Roman" w:hAnsi="Times New Roman" w:cs="Times New Roman"/>
          <w:sz w:val="24"/>
          <w:vertAlign w:val="subscript"/>
        </w:rPr>
        <w:t>Pat</w:t>
      </w:r>
      <w:r>
        <w:rPr>
          <w:rFonts w:ascii="Times New Roman" w:eastAsia="Times New Roman" w:hAnsi="Times New Roman" w:cs="Times New Roman"/>
          <w:sz w:val="24"/>
          <w:vertAlign w:val="subscript"/>
        </w:rPr>
        <w:t>iens</w:t>
      </w:r>
      <w:r w:rsidRPr="00CF5212">
        <w:rPr>
          <w:rFonts w:ascii="Times New Roman" w:eastAsia="Times New Roman" w:hAnsi="Times New Roman" w:cs="Times New Roman"/>
          <w:sz w:val="24"/>
        </w:rPr>
        <w:t>Petra</w:t>
      </w:r>
      <w:proofErr w:type="spellEnd"/>
      <w:r w:rsidRPr="00CF5212">
        <w:rPr>
          <w:rFonts w:ascii="Times New Roman" w:eastAsia="Times New Roman" w:hAnsi="Times New Roman" w:cs="Times New Roman"/>
          <w:sz w:val="24"/>
        </w:rPr>
        <w:t xml:space="preserve"> / </w:t>
      </w:r>
      <w:r w:rsidRPr="00CF5212">
        <w:rPr>
          <w:rFonts w:ascii="Times New Roman" w:eastAsia="Times New Roman" w:hAnsi="Times New Roman" w:cs="Times New Roman"/>
          <w:sz w:val="24"/>
          <w:vertAlign w:val="subscript"/>
        </w:rPr>
        <w:t>Agens/</w:t>
      </w:r>
      <w:proofErr w:type="spellStart"/>
      <w:r w:rsidRPr="00CF5212">
        <w:rPr>
          <w:rFonts w:ascii="Times New Roman" w:eastAsia="Times New Roman" w:hAnsi="Times New Roman" w:cs="Times New Roman"/>
          <w:sz w:val="24"/>
          <w:vertAlign w:val="subscript"/>
        </w:rPr>
        <w:t>Pat</w:t>
      </w:r>
      <w:r>
        <w:rPr>
          <w:rFonts w:ascii="Times New Roman" w:eastAsia="Times New Roman" w:hAnsi="Times New Roman" w:cs="Times New Roman"/>
          <w:sz w:val="24"/>
          <w:vertAlign w:val="subscript"/>
        </w:rPr>
        <w:t>iens</w:t>
      </w:r>
      <w:r w:rsidRPr="00CF5212">
        <w:rPr>
          <w:rFonts w:ascii="Times New Roman" w:eastAsia="Times New Roman" w:hAnsi="Times New Roman" w:cs="Times New Roman"/>
          <w:sz w:val="24"/>
        </w:rPr>
        <w:t>Petrovo</w:t>
      </w:r>
      <w:proofErr w:type="spellEnd"/>
      <w:r w:rsidRPr="00CF5212">
        <w:rPr>
          <w:rFonts w:ascii="Times New Roman" w:eastAsia="Times New Roman" w:hAnsi="Times New Roman" w:cs="Times New Roman"/>
          <w:sz w:val="24"/>
        </w:rPr>
        <w:t xml:space="preserve"> kritizování</w:t>
      </w:r>
    </w:p>
    <w:p w14:paraId="1846E57F" w14:textId="77777777" w:rsidR="002509A8" w:rsidRDefault="002509A8" w:rsidP="005F49D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B7047E1" w14:textId="60F4BDBC" w:rsidR="00CF5212" w:rsidRPr="005F49D1" w:rsidRDefault="002509A8" w:rsidP="005F49D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Stejné vzorce jsou i u </w:t>
      </w:r>
      <w:proofErr w:type="spellStart"/>
      <w:r>
        <w:rPr>
          <w:rFonts w:ascii="Times New Roman" w:eastAsia="Times New Roman" w:hAnsi="Times New Roman" w:cs="Times New Roman"/>
          <w:sz w:val="24"/>
        </w:rPr>
        <w:t>NKo</w:t>
      </w:r>
      <w:proofErr w:type="spellEnd"/>
      <w:r>
        <w:rPr>
          <w:rFonts w:ascii="Times New Roman" w:eastAsia="Times New Roman" w:hAnsi="Times New Roman" w:cs="Times New Roman"/>
          <w:sz w:val="24"/>
        </w:rPr>
        <w:t>, ač ty nemají argumentovou strukturu</w:t>
      </w:r>
      <w:r w:rsidR="00BC01C4">
        <w:rPr>
          <w:rFonts w:ascii="Times New Roman" w:eastAsia="Times New Roman" w:hAnsi="Times New Roman" w:cs="Times New Roman"/>
          <w:sz w:val="24"/>
        </w:rPr>
        <w:t xml:space="preserve">, nemajíce </w:t>
      </w:r>
      <w:proofErr w:type="spellStart"/>
      <w:r w:rsidR="00BC01C4">
        <w:rPr>
          <w:rFonts w:ascii="Times New Roman" w:eastAsia="Times New Roman" w:hAnsi="Times New Roman" w:cs="Times New Roman"/>
          <w:sz w:val="24"/>
        </w:rPr>
        <w:t>vP</w:t>
      </w:r>
      <w:proofErr w:type="spellEnd"/>
      <w:r w:rsidR="00AB784C">
        <w:rPr>
          <w:rFonts w:ascii="Times New Roman" w:eastAsia="Times New Roman" w:hAnsi="Times New Roman" w:cs="Times New Roman"/>
          <w:sz w:val="24"/>
        </w:rPr>
        <w:t>,</w:t>
      </w:r>
      <w:r w:rsidR="00BC01C4">
        <w:rPr>
          <w:rFonts w:ascii="Times New Roman" w:eastAsia="Times New Roman" w:hAnsi="Times New Roman" w:cs="Times New Roman"/>
          <w:sz w:val="24"/>
        </w:rPr>
        <w:t xml:space="preserve"> a tedy ani hlavy zavádějící argumenty</w:t>
      </w:r>
      <w:r>
        <w:rPr>
          <w:rFonts w:ascii="Times New Roman" w:eastAsia="Times New Roman" w:hAnsi="Times New Roman" w:cs="Times New Roman"/>
          <w:sz w:val="24"/>
        </w:rPr>
        <w:t xml:space="preserve"> (viz Dvořák: Dějové substantivum v NESČ) </w:t>
      </w:r>
    </w:p>
    <w:p w14:paraId="7CC13DDB" w14:textId="13EB23B5" w:rsidR="005F49D1" w:rsidRPr="005F49D1" w:rsidRDefault="005F49D1" w:rsidP="005F49D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F49D1">
        <w:rPr>
          <w:rFonts w:ascii="Times New Roman" w:eastAsia="Times New Roman" w:hAnsi="Times New Roman" w:cs="Times New Roman"/>
          <w:sz w:val="24"/>
        </w:rPr>
        <w:t>(14‘)</w:t>
      </w:r>
      <w:r w:rsidRPr="005F49D1">
        <w:rPr>
          <w:rFonts w:ascii="Times New Roman" w:eastAsia="Times New Roman" w:hAnsi="Times New Roman" w:cs="Times New Roman"/>
          <w:sz w:val="24"/>
        </w:rPr>
        <w:tab/>
        <w:t>a.</w:t>
      </w:r>
      <w:r w:rsidRPr="005F49D1"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neergativum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5F49D1">
        <w:rPr>
          <w:rFonts w:ascii="Times New Roman" w:eastAsia="Times New Roman" w:hAnsi="Times New Roman" w:cs="Times New Roman"/>
          <w:sz w:val="24"/>
        </w:rPr>
        <w:t>jásot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vertAlign w:val="subscript"/>
        </w:rPr>
        <w:t>Agens</w:t>
      </w:r>
      <w:r w:rsidRPr="005F49D1">
        <w:rPr>
          <w:rFonts w:ascii="Times New Roman" w:eastAsia="Times New Roman" w:hAnsi="Times New Roman" w:cs="Times New Roman"/>
          <w:sz w:val="24"/>
        </w:rPr>
        <w:t>Petra</w:t>
      </w:r>
      <w:proofErr w:type="spellEnd"/>
      <w:r w:rsidRPr="005F49D1">
        <w:rPr>
          <w:rFonts w:ascii="Times New Roman" w:eastAsia="Times New Roman" w:hAnsi="Times New Roman" w:cs="Times New Roman"/>
          <w:sz w:val="24"/>
        </w:rPr>
        <w:t xml:space="preserve"> / </w:t>
      </w:r>
      <w:proofErr w:type="spellStart"/>
      <w:r w:rsidRPr="005F49D1">
        <w:rPr>
          <w:rFonts w:ascii="Times New Roman" w:eastAsia="Times New Roman" w:hAnsi="Times New Roman" w:cs="Times New Roman"/>
          <w:sz w:val="24"/>
          <w:vertAlign w:val="subscript"/>
        </w:rPr>
        <w:t>Agens</w:t>
      </w:r>
      <w:r w:rsidRPr="005F49D1">
        <w:rPr>
          <w:rFonts w:ascii="Times New Roman" w:eastAsia="Times New Roman" w:hAnsi="Times New Roman" w:cs="Times New Roman"/>
          <w:sz w:val="24"/>
        </w:rPr>
        <w:t>Petrův</w:t>
      </w:r>
      <w:proofErr w:type="spellEnd"/>
      <w:r w:rsidRPr="005F49D1">
        <w:rPr>
          <w:rFonts w:ascii="Times New Roman" w:eastAsia="Times New Roman" w:hAnsi="Times New Roman" w:cs="Times New Roman"/>
          <w:sz w:val="24"/>
        </w:rPr>
        <w:t xml:space="preserve"> jásot</w:t>
      </w:r>
    </w:p>
    <w:p w14:paraId="1C6EE4E2" w14:textId="26F1F938" w:rsidR="005F49D1" w:rsidRPr="005F49D1" w:rsidRDefault="005F49D1" w:rsidP="005F49D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F49D1">
        <w:rPr>
          <w:rFonts w:ascii="Times New Roman" w:eastAsia="Times New Roman" w:hAnsi="Times New Roman" w:cs="Times New Roman"/>
          <w:sz w:val="24"/>
        </w:rPr>
        <w:lastRenderedPageBreak/>
        <w:tab/>
      </w:r>
      <w:r w:rsidRPr="005F49D1">
        <w:rPr>
          <w:rFonts w:ascii="Times New Roman" w:eastAsia="Times New Roman" w:hAnsi="Times New Roman" w:cs="Times New Roman"/>
          <w:sz w:val="24"/>
        </w:rPr>
        <w:tab/>
        <w:t>b.</w:t>
      </w:r>
      <w:r w:rsidRPr="005F49D1"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ne</w:t>
      </w:r>
      <w:r w:rsidR="00CF5212">
        <w:rPr>
          <w:rFonts w:ascii="Times New Roman" w:eastAsia="Times New Roman" w:hAnsi="Times New Roman" w:cs="Times New Roman"/>
          <w:sz w:val="24"/>
        </w:rPr>
        <w:t>akuzativum</w:t>
      </w:r>
      <w:proofErr w:type="spellEnd"/>
      <w:r w:rsidR="00CF5212">
        <w:rPr>
          <w:rFonts w:ascii="Times New Roman" w:eastAsia="Times New Roman" w:hAnsi="Times New Roman" w:cs="Times New Roman"/>
          <w:sz w:val="24"/>
        </w:rPr>
        <w:tab/>
      </w:r>
      <w:r w:rsidR="00CF5212">
        <w:rPr>
          <w:rFonts w:ascii="Times New Roman" w:eastAsia="Times New Roman" w:hAnsi="Times New Roman" w:cs="Times New Roman"/>
          <w:sz w:val="24"/>
        </w:rPr>
        <w:tab/>
      </w:r>
      <w:r w:rsidRPr="005F49D1">
        <w:rPr>
          <w:rFonts w:ascii="Times New Roman" w:eastAsia="Times New Roman" w:hAnsi="Times New Roman" w:cs="Times New Roman"/>
          <w:sz w:val="24"/>
        </w:rPr>
        <w:t xml:space="preserve">pád </w:t>
      </w:r>
      <w:proofErr w:type="spellStart"/>
      <w:r w:rsidR="00CF5212" w:rsidRPr="00CF5212">
        <w:rPr>
          <w:rFonts w:ascii="Times New Roman" w:eastAsia="Times New Roman" w:hAnsi="Times New Roman" w:cs="Times New Roman"/>
          <w:sz w:val="24"/>
          <w:vertAlign w:val="subscript"/>
        </w:rPr>
        <w:t>Patiens</w:t>
      </w:r>
      <w:r w:rsidR="00CF5212">
        <w:rPr>
          <w:rFonts w:ascii="Times New Roman" w:eastAsia="Times New Roman" w:hAnsi="Times New Roman" w:cs="Times New Roman"/>
          <w:sz w:val="24"/>
        </w:rPr>
        <w:t>P</w:t>
      </w:r>
      <w:r w:rsidRPr="005F49D1">
        <w:rPr>
          <w:rFonts w:ascii="Times New Roman" w:eastAsia="Times New Roman" w:hAnsi="Times New Roman" w:cs="Times New Roman"/>
          <w:sz w:val="24"/>
        </w:rPr>
        <w:t>etra</w:t>
      </w:r>
      <w:proofErr w:type="spellEnd"/>
      <w:r w:rsidRPr="005F49D1">
        <w:rPr>
          <w:rFonts w:ascii="Times New Roman" w:eastAsia="Times New Roman" w:hAnsi="Times New Roman" w:cs="Times New Roman"/>
          <w:sz w:val="24"/>
        </w:rPr>
        <w:t xml:space="preserve"> / </w:t>
      </w:r>
      <w:proofErr w:type="spellStart"/>
      <w:r w:rsidR="00CF5212" w:rsidRPr="00CF5212">
        <w:rPr>
          <w:rFonts w:ascii="Times New Roman" w:eastAsia="Times New Roman" w:hAnsi="Times New Roman" w:cs="Times New Roman"/>
          <w:sz w:val="24"/>
          <w:vertAlign w:val="subscript"/>
        </w:rPr>
        <w:t>Patiens</w:t>
      </w:r>
      <w:r w:rsidRPr="005F49D1">
        <w:rPr>
          <w:rFonts w:ascii="Times New Roman" w:eastAsia="Times New Roman" w:hAnsi="Times New Roman" w:cs="Times New Roman"/>
          <w:sz w:val="24"/>
        </w:rPr>
        <w:t>Petrův</w:t>
      </w:r>
      <w:proofErr w:type="spellEnd"/>
      <w:r w:rsidRPr="005F49D1">
        <w:rPr>
          <w:rFonts w:ascii="Times New Roman" w:eastAsia="Times New Roman" w:hAnsi="Times New Roman" w:cs="Times New Roman"/>
          <w:sz w:val="24"/>
        </w:rPr>
        <w:t xml:space="preserve"> pád</w:t>
      </w:r>
    </w:p>
    <w:p w14:paraId="654F8259" w14:textId="1AED3F95" w:rsidR="005F49D1" w:rsidRPr="005F49D1" w:rsidRDefault="005F49D1" w:rsidP="005F49D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F49D1">
        <w:rPr>
          <w:rFonts w:ascii="Times New Roman" w:eastAsia="Times New Roman" w:hAnsi="Times New Roman" w:cs="Times New Roman"/>
          <w:sz w:val="24"/>
        </w:rPr>
        <w:tab/>
      </w:r>
      <w:r w:rsidRPr="005F49D1">
        <w:rPr>
          <w:rFonts w:ascii="Times New Roman" w:eastAsia="Times New Roman" w:hAnsi="Times New Roman" w:cs="Times New Roman"/>
          <w:sz w:val="24"/>
        </w:rPr>
        <w:tab/>
        <w:t>c.</w:t>
      </w:r>
      <w:r w:rsidRPr="005F49D1">
        <w:rPr>
          <w:rFonts w:ascii="Times New Roman" w:eastAsia="Times New Roman" w:hAnsi="Times New Roman" w:cs="Times New Roman"/>
          <w:sz w:val="24"/>
        </w:rPr>
        <w:tab/>
      </w:r>
      <w:r w:rsidR="002509A8">
        <w:rPr>
          <w:rFonts w:ascii="Times New Roman" w:eastAsia="Times New Roman" w:hAnsi="Times New Roman" w:cs="Times New Roman"/>
          <w:sz w:val="24"/>
        </w:rPr>
        <w:t>tranzitivum</w:t>
      </w:r>
      <w:r w:rsidR="002509A8">
        <w:rPr>
          <w:rFonts w:ascii="Times New Roman" w:eastAsia="Times New Roman" w:hAnsi="Times New Roman" w:cs="Times New Roman"/>
          <w:sz w:val="24"/>
        </w:rPr>
        <w:tab/>
      </w:r>
      <w:r w:rsidR="002509A8"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2509A8" w:rsidRPr="002509A8">
        <w:rPr>
          <w:rFonts w:ascii="Times New Roman" w:eastAsia="Times New Roman" w:hAnsi="Times New Roman" w:cs="Times New Roman"/>
          <w:sz w:val="24"/>
          <w:vertAlign w:val="subscript"/>
        </w:rPr>
        <w:t>Agens</w:t>
      </w:r>
      <w:r w:rsidRPr="005F49D1">
        <w:rPr>
          <w:rFonts w:ascii="Times New Roman" w:eastAsia="Times New Roman" w:hAnsi="Times New Roman" w:cs="Times New Roman"/>
          <w:sz w:val="24"/>
        </w:rPr>
        <w:t>Pavlova</w:t>
      </w:r>
      <w:proofErr w:type="spellEnd"/>
      <w:r w:rsidRPr="005F49D1">
        <w:rPr>
          <w:rFonts w:ascii="Times New Roman" w:eastAsia="Times New Roman" w:hAnsi="Times New Roman" w:cs="Times New Roman"/>
          <w:sz w:val="24"/>
        </w:rPr>
        <w:t xml:space="preserve"> kritika </w:t>
      </w:r>
      <w:proofErr w:type="spellStart"/>
      <w:r w:rsidR="00CF5212" w:rsidRPr="00CF5212">
        <w:rPr>
          <w:rFonts w:ascii="Times New Roman" w:eastAsia="Times New Roman" w:hAnsi="Times New Roman" w:cs="Times New Roman"/>
          <w:sz w:val="24"/>
          <w:vertAlign w:val="subscript"/>
        </w:rPr>
        <w:t>Patiens</w:t>
      </w:r>
      <w:r w:rsidRPr="005F49D1">
        <w:rPr>
          <w:rFonts w:ascii="Times New Roman" w:eastAsia="Times New Roman" w:hAnsi="Times New Roman" w:cs="Times New Roman"/>
          <w:sz w:val="24"/>
        </w:rPr>
        <w:t>Petra</w:t>
      </w:r>
      <w:proofErr w:type="spellEnd"/>
    </w:p>
    <w:p w14:paraId="36487EC7" w14:textId="417C0586" w:rsidR="005F49D1" w:rsidRPr="005F49D1" w:rsidRDefault="005F49D1" w:rsidP="005F49D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F49D1">
        <w:rPr>
          <w:rFonts w:ascii="Times New Roman" w:eastAsia="Times New Roman" w:hAnsi="Times New Roman" w:cs="Times New Roman"/>
          <w:sz w:val="24"/>
        </w:rPr>
        <w:tab/>
      </w:r>
      <w:r w:rsidRPr="005F49D1">
        <w:rPr>
          <w:rFonts w:ascii="Times New Roman" w:eastAsia="Times New Roman" w:hAnsi="Times New Roman" w:cs="Times New Roman"/>
          <w:sz w:val="24"/>
        </w:rPr>
        <w:tab/>
      </w:r>
      <w:r w:rsidRPr="005F49D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2509A8">
        <w:rPr>
          <w:rFonts w:ascii="Times New Roman" w:eastAsia="Times New Roman" w:hAnsi="Times New Roman" w:cs="Times New Roman"/>
          <w:sz w:val="24"/>
        </w:rPr>
        <w:tab/>
      </w:r>
      <w:r w:rsidR="002509A8">
        <w:rPr>
          <w:rFonts w:ascii="Times New Roman" w:eastAsia="Times New Roman" w:hAnsi="Times New Roman" w:cs="Times New Roman"/>
          <w:sz w:val="24"/>
        </w:rPr>
        <w:tab/>
      </w:r>
      <w:r w:rsidR="002509A8"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2509A8" w:rsidRPr="002509A8">
        <w:rPr>
          <w:rFonts w:ascii="Times New Roman" w:eastAsia="Times New Roman" w:hAnsi="Times New Roman" w:cs="Times New Roman"/>
          <w:sz w:val="24"/>
          <w:vertAlign w:val="subscript"/>
        </w:rPr>
        <w:t>Patiens</w:t>
      </w:r>
      <w:r w:rsidRPr="005F49D1">
        <w:rPr>
          <w:rFonts w:ascii="Times New Roman" w:eastAsia="Times New Roman" w:hAnsi="Times New Roman" w:cs="Times New Roman"/>
          <w:sz w:val="24"/>
        </w:rPr>
        <w:t>Petrova</w:t>
      </w:r>
      <w:proofErr w:type="spellEnd"/>
      <w:r w:rsidRPr="005F49D1">
        <w:rPr>
          <w:rFonts w:ascii="Times New Roman" w:eastAsia="Times New Roman" w:hAnsi="Times New Roman" w:cs="Times New Roman"/>
          <w:sz w:val="24"/>
        </w:rPr>
        <w:t xml:space="preserve"> kritika </w:t>
      </w:r>
      <w:proofErr w:type="spellStart"/>
      <w:r w:rsidRPr="005F49D1">
        <w:rPr>
          <w:rFonts w:ascii="Times New Roman" w:eastAsia="Times New Roman" w:hAnsi="Times New Roman" w:cs="Times New Roman"/>
          <w:sz w:val="24"/>
          <w:vertAlign w:val="subscript"/>
        </w:rPr>
        <w:t>Ag</w:t>
      </w:r>
      <w:r w:rsidR="002509A8">
        <w:rPr>
          <w:rFonts w:ascii="Times New Roman" w:eastAsia="Times New Roman" w:hAnsi="Times New Roman" w:cs="Times New Roman"/>
          <w:sz w:val="24"/>
          <w:vertAlign w:val="subscript"/>
        </w:rPr>
        <w:t>ens</w:t>
      </w:r>
      <w:r w:rsidRPr="005F49D1">
        <w:rPr>
          <w:rFonts w:ascii="Times New Roman" w:eastAsia="Times New Roman" w:hAnsi="Times New Roman" w:cs="Times New Roman"/>
          <w:sz w:val="24"/>
        </w:rPr>
        <w:t>Pavlem</w:t>
      </w:r>
      <w:proofErr w:type="spellEnd"/>
    </w:p>
    <w:p w14:paraId="16346818" w14:textId="6D68A08D" w:rsidR="005F49D1" w:rsidRPr="005F49D1" w:rsidRDefault="005F49D1" w:rsidP="005F49D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F49D1">
        <w:rPr>
          <w:rFonts w:ascii="Times New Roman" w:eastAsia="Times New Roman" w:hAnsi="Times New Roman" w:cs="Times New Roman"/>
          <w:sz w:val="24"/>
        </w:rPr>
        <w:tab/>
      </w:r>
      <w:r w:rsidRPr="005F49D1">
        <w:rPr>
          <w:rFonts w:ascii="Times New Roman" w:eastAsia="Times New Roman" w:hAnsi="Times New Roman" w:cs="Times New Roman"/>
          <w:sz w:val="24"/>
        </w:rPr>
        <w:tab/>
      </w:r>
      <w:r w:rsidRPr="005F49D1">
        <w:rPr>
          <w:rFonts w:ascii="Times New Roman" w:eastAsia="Times New Roman" w:hAnsi="Times New Roman" w:cs="Times New Roman"/>
          <w:sz w:val="24"/>
        </w:rPr>
        <w:tab/>
      </w:r>
      <w:r w:rsidR="002509A8">
        <w:rPr>
          <w:rFonts w:ascii="Times New Roman" w:eastAsia="Times New Roman" w:hAnsi="Times New Roman" w:cs="Times New Roman"/>
          <w:sz w:val="24"/>
        </w:rPr>
        <w:tab/>
      </w:r>
      <w:r w:rsidR="002509A8">
        <w:rPr>
          <w:rFonts w:ascii="Times New Roman" w:eastAsia="Times New Roman" w:hAnsi="Times New Roman" w:cs="Times New Roman"/>
          <w:sz w:val="24"/>
        </w:rPr>
        <w:tab/>
      </w:r>
      <w:r w:rsidR="002509A8">
        <w:rPr>
          <w:rFonts w:ascii="Times New Roman" w:eastAsia="Times New Roman" w:hAnsi="Times New Roman" w:cs="Times New Roman"/>
          <w:sz w:val="24"/>
        </w:rPr>
        <w:tab/>
      </w:r>
      <w:r w:rsidRPr="005F49D1">
        <w:rPr>
          <w:rFonts w:ascii="Times New Roman" w:eastAsia="Times New Roman" w:hAnsi="Times New Roman" w:cs="Times New Roman"/>
          <w:sz w:val="24"/>
        </w:rPr>
        <w:t xml:space="preserve">kritika </w:t>
      </w:r>
      <w:r w:rsidR="002509A8" w:rsidRPr="002509A8">
        <w:rPr>
          <w:rFonts w:ascii="Times New Roman" w:eastAsia="Times New Roman" w:hAnsi="Times New Roman" w:cs="Times New Roman"/>
          <w:sz w:val="24"/>
          <w:vertAlign w:val="subscript"/>
        </w:rPr>
        <w:t>Agens/</w:t>
      </w:r>
      <w:proofErr w:type="spellStart"/>
      <w:r w:rsidR="002509A8" w:rsidRPr="002509A8">
        <w:rPr>
          <w:rFonts w:ascii="Times New Roman" w:eastAsia="Times New Roman" w:hAnsi="Times New Roman" w:cs="Times New Roman"/>
          <w:sz w:val="24"/>
          <w:vertAlign w:val="subscript"/>
        </w:rPr>
        <w:t>Patiens</w:t>
      </w:r>
      <w:r w:rsidRPr="005F49D1">
        <w:rPr>
          <w:rFonts w:ascii="Times New Roman" w:eastAsia="Times New Roman" w:hAnsi="Times New Roman" w:cs="Times New Roman"/>
          <w:sz w:val="24"/>
        </w:rPr>
        <w:t>Petra</w:t>
      </w:r>
      <w:proofErr w:type="spellEnd"/>
      <w:r w:rsidRPr="005F49D1">
        <w:rPr>
          <w:rFonts w:ascii="Times New Roman" w:eastAsia="Times New Roman" w:hAnsi="Times New Roman" w:cs="Times New Roman"/>
          <w:sz w:val="24"/>
        </w:rPr>
        <w:t xml:space="preserve"> / </w:t>
      </w:r>
      <w:r w:rsidR="002509A8" w:rsidRPr="002509A8">
        <w:rPr>
          <w:rFonts w:ascii="Times New Roman" w:eastAsia="Times New Roman" w:hAnsi="Times New Roman" w:cs="Times New Roman"/>
          <w:sz w:val="24"/>
          <w:vertAlign w:val="subscript"/>
        </w:rPr>
        <w:t>Agens/</w:t>
      </w:r>
      <w:proofErr w:type="spellStart"/>
      <w:r w:rsidR="002509A8" w:rsidRPr="002509A8">
        <w:rPr>
          <w:rFonts w:ascii="Times New Roman" w:eastAsia="Times New Roman" w:hAnsi="Times New Roman" w:cs="Times New Roman"/>
          <w:sz w:val="24"/>
          <w:vertAlign w:val="subscript"/>
        </w:rPr>
        <w:t>Patiens</w:t>
      </w:r>
      <w:r w:rsidRPr="005F49D1">
        <w:rPr>
          <w:rFonts w:ascii="Times New Roman" w:eastAsia="Times New Roman" w:hAnsi="Times New Roman" w:cs="Times New Roman"/>
          <w:sz w:val="24"/>
        </w:rPr>
        <w:t>Petrova</w:t>
      </w:r>
      <w:proofErr w:type="spellEnd"/>
      <w:r w:rsidRPr="005F49D1">
        <w:rPr>
          <w:rFonts w:ascii="Times New Roman" w:eastAsia="Times New Roman" w:hAnsi="Times New Roman" w:cs="Times New Roman"/>
          <w:sz w:val="24"/>
        </w:rPr>
        <w:t xml:space="preserve"> kritizování</w:t>
      </w:r>
    </w:p>
    <w:p w14:paraId="0B757285" w14:textId="77777777" w:rsidR="002509A8" w:rsidRDefault="002509A8" w:rsidP="005F49D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16E8BFE" w14:textId="30CB9871" w:rsidR="002509A8" w:rsidRDefault="005F49D1" w:rsidP="002509A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F49D1">
        <w:rPr>
          <w:rFonts w:ascii="Times New Roman" w:eastAsia="Times New Roman" w:hAnsi="Times New Roman" w:cs="Times New Roman"/>
          <w:sz w:val="24"/>
        </w:rPr>
        <w:t>Podpora: Diagnostika argument x posesor</w:t>
      </w:r>
      <w:r w:rsidR="002509A8">
        <w:rPr>
          <w:rFonts w:ascii="Times New Roman" w:eastAsia="Times New Roman" w:hAnsi="Times New Roman" w:cs="Times New Roman"/>
          <w:sz w:val="24"/>
        </w:rPr>
        <w:t xml:space="preserve">: (Zjednodušeně: Pokud </w:t>
      </w:r>
      <w:proofErr w:type="spellStart"/>
      <w:r w:rsidR="002509A8">
        <w:rPr>
          <w:rFonts w:ascii="Times New Roman" w:eastAsia="Times New Roman" w:hAnsi="Times New Roman" w:cs="Times New Roman"/>
          <w:sz w:val="24"/>
        </w:rPr>
        <w:t>prenominální</w:t>
      </w:r>
      <w:proofErr w:type="spellEnd"/>
      <w:r w:rsidR="002509A8">
        <w:rPr>
          <w:rFonts w:ascii="Times New Roman" w:eastAsia="Times New Roman" w:hAnsi="Times New Roman" w:cs="Times New Roman"/>
          <w:sz w:val="24"/>
        </w:rPr>
        <w:t xml:space="preserve"> posesivum </w:t>
      </w:r>
      <w:r w:rsidR="00BC01C4">
        <w:rPr>
          <w:rFonts w:ascii="Times New Roman" w:eastAsia="Times New Roman" w:hAnsi="Times New Roman" w:cs="Times New Roman"/>
          <w:sz w:val="24"/>
        </w:rPr>
        <w:t xml:space="preserve">/ </w:t>
      </w:r>
      <w:proofErr w:type="spellStart"/>
      <w:r w:rsidR="00BC01C4">
        <w:rPr>
          <w:rFonts w:ascii="Times New Roman" w:eastAsia="Times New Roman" w:hAnsi="Times New Roman" w:cs="Times New Roman"/>
          <w:sz w:val="24"/>
        </w:rPr>
        <w:t>postonominální</w:t>
      </w:r>
      <w:proofErr w:type="spellEnd"/>
      <w:r w:rsidR="00BC01C4">
        <w:rPr>
          <w:rFonts w:ascii="Times New Roman" w:eastAsia="Times New Roman" w:hAnsi="Times New Roman" w:cs="Times New Roman"/>
          <w:sz w:val="24"/>
        </w:rPr>
        <w:t xml:space="preserve"> genitiv </w:t>
      </w:r>
      <w:r w:rsidR="002509A8">
        <w:rPr>
          <w:rFonts w:ascii="Times New Roman" w:eastAsia="Times New Roman" w:hAnsi="Times New Roman" w:cs="Times New Roman"/>
          <w:sz w:val="24"/>
        </w:rPr>
        <w:t>ne</w:t>
      </w:r>
      <w:r w:rsidR="00BC01C4">
        <w:rPr>
          <w:rFonts w:ascii="Times New Roman" w:eastAsia="Times New Roman" w:hAnsi="Times New Roman" w:cs="Times New Roman"/>
          <w:sz w:val="24"/>
        </w:rPr>
        <w:t>jsou</w:t>
      </w:r>
      <w:r w:rsidR="002509A8">
        <w:rPr>
          <w:rFonts w:ascii="Times New Roman" w:eastAsia="Times New Roman" w:hAnsi="Times New Roman" w:cs="Times New Roman"/>
          <w:sz w:val="24"/>
        </w:rPr>
        <w:t xml:space="preserve"> argumentem, ale posesorem, je příslušná struktura </w:t>
      </w:r>
      <w:proofErr w:type="spellStart"/>
      <w:r w:rsidR="002509A8">
        <w:rPr>
          <w:rFonts w:ascii="Times New Roman" w:eastAsia="Times New Roman" w:hAnsi="Times New Roman" w:cs="Times New Roman"/>
          <w:sz w:val="24"/>
        </w:rPr>
        <w:t>parafrázovatelná</w:t>
      </w:r>
      <w:proofErr w:type="spellEnd"/>
      <w:r w:rsidR="002509A8">
        <w:rPr>
          <w:rFonts w:ascii="Times New Roman" w:eastAsia="Times New Roman" w:hAnsi="Times New Roman" w:cs="Times New Roman"/>
          <w:sz w:val="24"/>
        </w:rPr>
        <w:t xml:space="preserve"> kopulovou konstrukcí, je-li argumentem, možné to není):</w:t>
      </w:r>
    </w:p>
    <w:p w14:paraId="15C7D639" w14:textId="18FD6DC3" w:rsidR="005F49D1" w:rsidRPr="005F49D1" w:rsidRDefault="005F49D1" w:rsidP="005F49D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E720B2B" w14:textId="77777777" w:rsidR="005F49D1" w:rsidRPr="005F49D1" w:rsidRDefault="005F49D1" w:rsidP="005F49D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F49D1">
        <w:rPr>
          <w:rFonts w:ascii="Times New Roman" w:eastAsia="Times New Roman" w:hAnsi="Times New Roman" w:cs="Times New Roman"/>
          <w:sz w:val="24"/>
        </w:rPr>
        <w:t>(15)</w:t>
      </w:r>
      <w:r w:rsidRPr="005F49D1">
        <w:rPr>
          <w:rFonts w:ascii="Times New Roman" w:eastAsia="Times New Roman" w:hAnsi="Times New Roman" w:cs="Times New Roman"/>
          <w:sz w:val="24"/>
        </w:rPr>
        <w:tab/>
        <w:t>a.</w:t>
      </w:r>
      <w:r w:rsidRPr="005F49D1">
        <w:rPr>
          <w:rFonts w:ascii="Times New Roman" w:eastAsia="Times New Roman" w:hAnsi="Times New Roman" w:cs="Times New Roman"/>
          <w:sz w:val="24"/>
        </w:rPr>
        <w:tab/>
        <w:t>Petrovo naříkání / naříkání Petra</w:t>
      </w:r>
      <w:r w:rsidRPr="005F49D1">
        <w:rPr>
          <w:rFonts w:ascii="Times New Roman" w:eastAsia="Times New Roman" w:hAnsi="Times New Roman" w:cs="Times New Roman"/>
          <w:sz w:val="24"/>
        </w:rPr>
        <w:tab/>
        <w:t>//</w:t>
      </w:r>
      <w:r w:rsidRPr="005F49D1">
        <w:rPr>
          <w:rFonts w:ascii="Times New Roman" w:eastAsia="Times New Roman" w:hAnsi="Times New Roman" w:cs="Times New Roman"/>
          <w:sz w:val="24"/>
        </w:rPr>
        <w:tab/>
        <w:t>*To naříkání je Petrovo / Petra</w:t>
      </w:r>
    </w:p>
    <w:p w14:paraId="68234EE1" w14:textId="77777777" w:rsidR="005F49D1" w:rsidRPr="005F49D1" w:rsidRDefault="005F49D1" w:rsidP="005F49D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F49D1">
        <w:rPr>
          <w:rFonts w:ascii="Times New Roman" w:eastAsia="Times New Roman" w:hAnsi="Times New Roman" w:cs="Times New Roman"/>
          <w:sz w:val="24"/>
        </w:rPr>
        <w:tab/>
        <w:t>b.</w:t>
      </w:r>
      <w:r w:rsidRPr="005F49D1">
        <w:rPr>
          <w:rFonts w:ascii="Times New Roman" w:eastAsia="Times New Roman" w:hAnsi="Times New Roman" w:cs="Times New Roman"/>
          <w:sz w:val="24"/>
        </w:rPr>
        <w:tab/>
        <w:t>Petrův nářek / nářek Petra</w:t>
      </w:r>
      <w:r w:rsidRPr="005F49D1">
        <w:rPr>
          <w:rFonts w:ascii="Times New Roman" w:eastAsia="Times New Roman" w:hAnsi="Times New Roman" w:cs="Times New Roman"/>
          <w:sz w:val="24"/>
        </w:rPr>
        <w:tab/>
      </w:r>
      <w:r w:rsidRPr="005F49D1">
        <w:rPr>
          <w:rFonts w:ascii="Times New Roman" w:eastAsia="Times New Roman" w:hAnsi="Times New Roman" w:cs="Times New Roman"/>
          <w:sz w:val="24"/>
        </w:rPr>
        <w:tab/>
        <w:t>//</w:t>
      </w:r>
      <w:r w:rsidRPr="005F49D1">
        <w:rPr>
          <w:rFonts w:ascii="Times New Roman" w:eastAsia="Times New Roman" w:hAnsi="Times New Roman" w:cs="Times New Roman"/>
          <w:sz w:val="24"/>
        </w:rPr>
        <w:tab/>
        <w:t>*Ten nářek je Petrův / Petra</w:t>
      </w:r>
    </w:p>
    <w:p w14:paraId="2D95FAE9" w14:textId="77777777" w:rsidR="005F49D1" w:rsidRPr="005F49D1" w:rsidRDefault="005F49D1" w:rsidP="005F49D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F49D1">
        <w:rPr>
          <w:rFonts w:ascii="Times New Roman" w:eastAsia="Times New Roman" w:hAnsi="Times New Roman" w:cs="Times New Roman"/>
          <w:sz w:val="24"/>
        </w:rPr>
        <w:tab/>
        <w:t>c.</w:t>
      </w:r>
      <w:r w:rsidRPr="005F49D1">
        <w:rPr>
          <w:rFonts w:ascii="Times New Roman" w:eastAsia="Times New Roman" w:hAnsi="Times New Roman" w:cs="Times New Roman"/>
          <w:sz w:val="24"/>
        </w:rPr>
        <w:tab/>
        <w:t>Petrův oblek / oblek Petra</w:t>
      </w:r>
      <w:r w:rsidRPr="005F49D1">
        <w:rPr>
          <w:rFonts w:ascii="Times New Roman" w:eastAsia="Times New Roman" w:hAnsi="Times New Roman" w:cs="Times New Roman"/>
          <w:sz w:val="24"/>
        </w:rPr>
        <w:tab/>
      </w:r>
      <w:r w:rsidRPr="005F49D1">
        <w:rPr>
          <w:rFonts w:ascii="Times New Roman" w:eastAsia="Times New Roman" w:hAnsi="Times New Roman" w:cs="Times New Roman"/>
          <w:sz w:val="24"/>
        </w:rPr>
        <w:tab/>
        <w:t>//</w:t>
      </w:r>
      <w:r w:rsidRPr="005F49D1">
        <w:rPr>
          <w:rFonts w:ascii="Times New Roman" w:eastAsia="Times New Roman" w:hAnsi="Times New Roman" w:cs="Times New Roman"/>
          <w:sz w:val="24"/>
        </w:rPr>
        <w:tab/>
        <w:t>Ten oblek je Petrův / Petra</w:t>
      </w:r>
    </w:p>
    <w:p w14:paraId="528E34CC" w14:textId="77777777" w:rsidR="00AB7819" w:rsidRDefault="00AB7819" w:rsidP="00732F5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5745260F" w14:textId="1AD5EFA5" w:rsidR="00732F55" w:rsidRDefault="00732F55" w:rsidP="00732F5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(x) </w:t>
      </w:r>
      <w:r w:rsidR="00AB7819">
        <w:rPr>
          <w:rFonts w:ascii="Times New Roman" w:eastAsia="Times New Roman" w:hAnsi="Times New Roman" w:cs="Times New Roman"/>
          <w:sz w:val="24"/>
        </w:rPr>
        <w:t>Přítomnost rysu [</w:t>
      </w:r>
      <w:r w:rsidR="00AB7819" w:rsidRPr="00F32A65">
        <w:rPr>
          <w:rFonts w:ascii="Times New Roman" w:eastAsia="Times New Roman" w:hAnsi="Times New Roman" w:cs="Times New Roman"/>
          <w:sz w:val="24"/>
        </w:rPr>
        <w:t>aspekt</w:t>
      </w:r>
      <w:r w:rsidR="00AB7819">
        <w:rPr>
          <w:rFonts w:ascii="Times New Roman" w:eastAsia="Times New Roman" w:hAnsi="Times New Roman" w:cs="Times New Roman"/>
          <w:sz w:val="24"/>
        </w:rPr>
        <w:t>] ve</w:t>
      </w:r>
      <w:r>
        <w:rPr>
          <w:rFonts w:ascii="Times New Roman" w:eastAsia="Times New Roman" w:hAnsi="Times New Roman" w:cs="Times New Roman"/>
          <w:sz w:val="24"/>
        </w:rPr>
        <w:t xml:space="preserve"> struktuře</w:t>
      </w:r>
      <w:r w:rsidR="00AB781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NKm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B7819">
        <w:rPr>
          <w:rFonts w:ascii="Times New Roman" w:eastAsia="Times New Roman" w:hAnsi="Times New Roman" w:cs="Times New Roman"/>
          <w:sz w:val="24"/>
        </w:rPr>
        <w:t xml:space="preserve">ano, ve struktuře </w:t>
      </w:r>
      <w:proofErr w:type="spellStart"/>
      <w:r>
        <w:rPr>
          <w:rFonts w:ascii="Times New Roman" w:eastAsia="Times New Roman" w:hAnsi="Times New Roman" w:cs="Times New Roman"/>
          <w:sz w:val="24"/>
        </w:rPr>
        <w:t>NKo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</w:t>
      </w:r>
      <w:r w:rsidR="00AB7819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(viz (v)</w:t>
      </w:r>
      <w:r w:rsidR="00AB7819">
        <w:rPr>
          <w:rFonts w:ascii="Times New Roman" w:eastAsia="Times New Roman" w:hAnsi="Times New Roman" w:cs="Times New Roman"/>
          <w:sz w:val="24"/>
        </w:rPr>
        <w:t xml:space="preserve"> v Přednášce</w:t>
      </w:r>
      <w:r>
        <w:rPr>
          <w:rFonts w:ascii="Times New Roman" w:eastAsia="Times New Roman" w:hAnsi="Times New Roman" w:cs="Times New Roman"/>
          <w:sz w:val="24"/>
        </w:rPr>
        <w:t>), se projevuje očekávaně také v syntaktické struktuře celé DP: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Prefigované </w:t>
      </w:r>
      <w:proofErr w:type="spellStart"/>
      <w:r>
        <w:rPr>
          <w:rFonts w:ascii="Times New Roman" w:eastAsia="Times New Roman" w:hAnsi="Times New Roman" w:cs="Times New Roman"/>
          <w:sz w:val="24"/>
        </w:rPr>
        <w:t>NKm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 rysem [perfekt] mohou vyžadovat (stejně jako slovesa) obligátní realizaci interního argumentu, což neplatí pro prefigované </w:t>
      </w:r>
      <w:proofErr w:type="spellStart"/>
      <w:r>
        <w:rPr>
          <w:rFonts w:ascii="Times New Roman" w:eastAsia="Times New Roman" w:hAnsi="Times New Roman" w:cs="Times New Roman"/>
          <w:sz w:val="24"/>
        </w:rPr>
        <w:t>NKo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14:paraId="12D1E7F7" w14:textId="77777777" w:rsidR="00732F55" w:rsidRDefault="00732F55" w:rsidP="0073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(19)</w:t>
      </w:r>
      <w:r>
        <w:rPr>
          <w:rFonts w:ascii="Times New Roman" w:eastAsia="Times New Roman" w:hAnsi="Times New Roman" w:cs="Times New Roman"/>
          <w:sz w:val="24"/>
        </w:rPr>
        <w:tab/>
        <w:t>Po objevení neznámých krajin / Po *objevení došlo ke změnám v mapách světa</w:t>
      </w:r>
    </w:p>
    <w:p w14:paraId="19BCB265" w14:textId="77777777" w:rsidR="00732F55" w:rsidRDefault="00732F55" w:rsidP="0073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Po objevu neznámých krajin / Po objevu došlo ke změnám v mapách světa</w:t>
      </w:r>
    </w:p>
    <w:p w14:paraId="2BA87A82" w14:textId="1C57515A" w:rsidR="00732F55" w:rsidRDefault="00732F55" w:rsidP="00C5075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7970A68A" w14:textId="77777777" w:rsidR="00732F55" w:rsidRDefault="00732F55" w:rsidP="00732F5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2D081C">
        <w:rPr>
          <w:rFonts w:ascii="Times New Roman" w:eastAsia="Times New Roman" w:hAnsi="Times New Roman" w:cs="Times New Roman"/>
          <w:b/>
          <w:bCs/>
          <w:sz w:val="24"/>
        </w:rPr>
        <w:t>Rozdíly v sémantické interpretaci</w:t>
      </w:r>
      <w:r>
        <w:rPr>
          <w:rFonts w:ascii="Times New Roman" w:eastAsia="Times New Roman" w:hAnsi="Times New Roman" w:cs="Times New Roman"/>
          <w:b/>
          <w:bCs/>
          <w:sz w:val="24"/>
        </w:rPr>
        <w:t>:</w:t>
      </w:r>
      <w:r w:rsidRPr="002D081C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71B1E9C0" w14:textId="3FEEB4F6" w:rsidR="00732F55" w:rsidRDefault="00732F55" w:rsidP="00732F5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ab/>
      </w:r>
      <w:r w:rsidRPr="002D081C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2D081C">
        <w:rPr>
          <w:rFonts w:ascii="Times New Roman" w:eastAsia="Times New Roman" w:hAnsi="Times New Roman" w:cs="Times New Roman"/>
          <w:sz w:val="24"/>
        </w:rPr>
        <w:t>xii</w:t>
      </w:r>
      <w:proofErr w:type="spellEnd"/>
      <w:r w:rsidRPr="002D081C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České </w:t>
      </w:r>
      <w:proofErr w:type="spellStart"/>
      <w:r>
        <w:rPr>
          <w:rFonts w:ascii="Times New Roman" w:eastAsia="Times New Roman" w:hAnsi="Times New Roman" w:cs="Times New Roman"/>
          <w:sz w:val="24"/>
        </w:rPr>
        <w:t>NKn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jsou strukturálně CEN</w:t>
      </w:r>
      <w:r w:rsidR="00BC01C4">
        <w:rPr>
          <w:rFonts w:ascii="Times New Roman" w:eastAsia="Times New Roman" w:hAnsi="Times New Roman" w:cs="Times New Roman"/>
          <w:sz w:val="24"/>
        </w:rPr>
        <w:t xml:space="preserve"> (zkratky CEN a RN viz přednáška)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vertAlign w:val="subscript"/>
        </w:rPr>
        <w:t>Ag</w:t>
      </w:r>
      <w:proofErr w:type="spellEnd"/>
      <w:r>
        <w:rPr>
          <w:rFonts w:ascii="Times New Roman" w:eastAsia="Times New Roman" w:hAnsi="Times New Roman" w:cs="Times New Roman"/>
          <w:sz w:val="24"/>
          <w:vertAlign w:val="subscript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vertAlign w:val="subscript"/>
        </w:rPr>
        <w:t>Pat</w:t>
      </w:r>
      <w:r>
        <w:rPr>
          <w:rFonts w:ascii="Times New Roman" w:eastAsia="Times New Roman" w:hAnsi="Times New Roman" w:cs="Times New Roman"/>
          <w:i/>
          <w:sz w:val="24"/>
        </w:rPr>
        <w:t>Evino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oblečení / oblékání trvalo krátce</w:t>
      </w:r>
      <w:r>
        <w:rPr>
          <w:rFonts w:ascii="Times New Roman" w:eastAsia="Times New Roman" w:hAnsi="Times New Roman" w:cs="Times New Roman"/>
          <w:sz w:val="24"/>
        </w:rPr>
        <w:t xml:space="preserve">) a mohou se stát RN: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Evino</w:t>
      </w:r>
      <w:r>
        <w:rPr>
          <w:rFonts w:ascii="Times New Roman" w:eastAsia="Times New Roman" w:hAnsi="Times New Roman" w:cs="Times New Roman"/>
          <w:sz w:val="24"/>
          <w:vertAlign w:val="subscript"/>
        </w:rPr>
        <w:t>Pos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značkové oblečení / *oblékání stálo moc peněz</w:t>
      </w:r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jsou strukturálně EN (</w:t>
      </w:r>
      <w:proofErr w:type="spellStart"/>
      <w:r>
        <w:rPr>
          <w:rFonts w:ascii="Times New Roman" w:eastAsia="Times New Roman" w:hAnsi="Times New Roman" w:cs="Times New Roman"/>
          <w:sz w:val="24"/>
          <w:vertAlign w:val="subscript"/>
        </w:rPr>
        <w:t>Ag</w:t>
      </w:r>
      <w:r>
        <w:rPr>
          <w:rFonts w:ascii="Times New Roman" w:eastAsia="Times New Roman" w:hAnsi="Times New Roman" w:cs="Times New Roman"/>
          <w:i/>
          <w:sz w:val="24"/>
        </w:rPr>
        <w:t>Evina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hra dámu už skončila</w:t>
      </w:r>
      <w:r>
        <w:rPr>
          <w:rFonts w:ascii="Times New Roman" w:eastAsia="Times New Roman" w:hAnsi="Times New Roman" w:cs="Times New Roman"/>
          <w:sz w:val="24"/>
        </w:rPr>
        <w:t>) a mohou se taky stát RN (</w:t>
      </w:r>
      <w:r>
        <w:rPr>
          <w:rFonts w:ascii="Times New Roman" w:eastAsia="Times New Roman" w:hAnsi="Times New Roman" w:cs="Times New Roman"/>
          <w:i/>
          <w:sz w:val="24"/>
        </w:rPr>
        <w:t>Šachy jsou oblíbená hra</w:t>
      </w:r>
      <w:r>
        <w:rPr>
          <w:rFonts w:ascii="Times New Roman" w:eastAsia="Times New Roman" w:hAnsi="Times New Roman" w:cs="Times New Roman"/>
          <w:sz w:val="24"/>
        </w:rPr>
        <w:t xml:space="preserve">). Změna interpretace </w:t>
      </w:r>
      <w:proofErr w:type="spellStart"/>
      <w:r>
        <w:rPr>
          <w:rFonts w:ascii="Times New Roman" w:eastAsia="Times New Roman" w:hAnsi="Times New Roman" w:cs="Times New Roman"/>
          <w:sz w:val="24"/>
        </w:rPr>
        <w:t>NKm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4"/>
        </w:rPr>
        <w:t>complex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event </w:t>
      </w:r>
      <w:proofErr w:type="spellStart"/>
      <w:r>
        <w:rPr>
          <w:rFonts w:ascii="Times New Roman" w:eastAsia="Times New Roman" w:hAnsi="Times New Roman" w:cs="Times New Roman"/>
          <w:sz w:val="24"/>
        </w:rPr>
        <w:t>reading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rPr>
          <w:rFonts w:ascii="Cambria Math" w:eastAsia="Cambria Math" w:hAnsi="Cambria Math" w:cs="Cambria Math"/>
          <w:sz w:val="24"/>
        </w:rPr>
        <w:t>→</w:t>
      </w:r>
      <w:r>
        <w:rPr>
          <w:rFonts w:ascii="Times New Roman" w:eastAsia="Times New Roman" w:hAnsi="Times New Roman" w:cs="Times New Roman"/>
          <w:sz w:val="24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4"/>
        </w:rPr>
        <w:t>result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reading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], </w:t>
      </w:r>
      <w:proofErr w:type="spellStart"/>
      <w:r>
        <w:rPr>
          <w:rFonts w:ascii="Times New Roman" w:eastAsia="Times New Roman" w:hAnsi="Times New Roman" w:cs="Times New Roman"/>
          <w:sz w:val="24"/>
        </w:rPr>
        <w:t>NKo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4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event </w:t>
      </w:r>
      <w:proofErr w:type="spellStart"/>
      <w:r>
        <w:rPr>
          <w:rFonts w:ascii="Times New Roman" w:eastAsia="Times New Roman" w:hAnsi="Times New Roman" w:cs="Times New Roman"/>
          <w:sz w:val="24"/>
        </w:rPr>
        <w:t>reading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rPr>
          <w:rFonts w:ascii="Cambria Math" w:eastAsia="Cambria Math" w:hAnsi="Cambria Math" w:cs="Cambria Math"/>
          <w:sz w:val="24"/>
        </w:rPr>
        <w:t>→</w:t>
      </w:r>
      <w:r>
        <w:rPr>
          <w:rFonts w:ascii="Times New Roman" w:eastAsia="Times New Roman" w:hAnsi="Times New Roman" w:cs="Times New Roman"/>
          <w:sz w:val="24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4"/>
        </w:rPr>
        <w:t>result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reading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] nastává tehdy, když vnitřní struktura </w:t>
      </w:r>
      <w:proofErr w:type="spellStart"/>
      <w:r>
        <w:rPr>
          <w:rFonts w:ascii="Times New Roman" w:eastAsia="Times New Roman" w:hAnsi="Times New Roman" w:cs="Times New Roman"/>
          <w:sz w:val="24"/>
        </w:rPr>
        <w:t>NKm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NKo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není výsledkem komputace, a tedy ani přímo sémanticky interpretovatelná.</w:t>
      </w:r>
    </w:p>
    <w:p w14:paraId="51616110" w14:textId="56ED3FAF" w:rsidR="00732F55" w:rsidRPr="002D081C" w:rsidRDefault="00732F55" w:rsidP="00732F5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Tyto </w:t>
      </w:r>
      <w:proofErr w:type="spellStart"/>
      <w:r>
        <w:rPr>
          <w:rFonts w:ascii="Times New Roman" w:eastAsia="Times New Roman" w:hAnsi="Times New Roman" w:cs="Times New Roman"/>
          <w:sz w:val="24"/>
        </w:rPr>
        <w:t>nominalizace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mohou získat interpretaci </w:t>
      </w:r>
      <w:r w:rsidRPr="00AB784C">
        <w:rPr>
          <w:rFonts w:ascii="Times New Roman" w:eastAsia="Times New Roman" w:hAnsi="Times New Roman" w:cs="Times New Roman"/>
          <w:color w:val="FF0000"/>
          <w:sz w:val="24"/>
        </w:rPr>
        <w:t xml:space="preserve">výsledku události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schovejte si to hlášení do tašky …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i/>
          <w:sz w:val="24"/>
        </w:rPr>
        <w:t>kamenná stavba …</w:t>
      </w:r>
      <w:r>
        <w:rPr>
          <w:rFonts w:ascii="Times New Roman" w:eastAsia="Times New Roman" w:hAnsi="Times New Roman" w:cs="Times New Roman"/>
          <w:sz w:val="24"/>
        </w:rPr>
        <w:t xml:space="preserve">), nebo </w:t>
      </w:r>
      <w:r w:rsidRPr="00AB784C">
        <w:rPr>
          <w:rFonts w:ascii="Times New Roman" w:eastAsia="Times New Roman" w:hAnsi="Times New Roman" w:cs="Times New Roman"/>
          <w:color w:val="FF0000"/>
          <w:sz w:val="24"/>
        </w:rPr>
        <w:t>místa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</w:rPr>
        <w:t>stoupání závitu…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i/>
          <w:sz w:val="24"/>
        </w:rPr>
        <w:t>používaný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podchod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  <w:r w:rsidRPr="00AB784C">
        <w:rPr>
          <w:rFonts w:ascii="Times New Roman" w:eastAsia="Times New Roman" w:hAnsi="Times New Roman" w:cs="Times New Roman"/>
          <w:color w:val="FF0000"/>
          <w:sz w:val="24"/>
        </w:rPr>
        <w:t>času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</w:rPr>
        <w:t>Zvoní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klekání …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  <w:r w:rsidRPr="00AB784C">
        <w:rPr>
          <w:rFonts w:ascii="Times New Roman" w:eastAsia="Times New Roman" w:hAnsi="Times New Roman" w:cs="Times New Roman"/>
          <w:color w:val="FF0000"/>
          <w:sz w:val="24"/>
        </w:rPr>
        <w:t>prostředku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</w:rPr>
        <w:t>To 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krmení pro psy …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  <w:r w:rsidRPr="00AB784C">
        <w:rPr>
          <w:rFonts w:ascii="Times New Roman" w:eastAsia="Times New Roman" w:hAnsi="Times New Roman" w:cs="Times New Roman"/>
          <w:color w:val="FF0000"/>
          <w:sz w:val="24"/>
        </w:rPr>
        <w:t xml:space="preserve">osob a jejich skupin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občanské sdružení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vláda …</w:t>
      </w:r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Protože událostní význam </w:t>
      </w:r>
      <w:proofErr w:type="spellStart"/>
      <w:r>
        <w:rPr>
          <w:rFonts w:ascii="Times New Roman" w:eastAsia="Times New Roman" w:hAnsi="Times New Roman" w:cs="Times New Roman"/>
          <w:sz w:val="24"/>
        </w:rPr>
        <w:t>NKo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odvozován z malé porce událostní struktury (jen z [(prefix) </w:t>
      </w:r>
      <w:r>
        <w:rPr>
          <w:rFonts w:ascii="Times New Roman" w:eastAsia="Times New Roman" w:hAnsi="Times New Roman" w:cs="Times New Roman"/>
          <w:sz w:val="24"/>
          <w:vertAlign w:val="subscript"/>
        </w:rPr>
        <w:t>event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 Math" w:eastAsia="Cambria Math" w:hAnsi="Cambria Math" w:cs="Cambria Math"/>
          <w:sz w:val="24"/>
        </w:rPr>
        <w:t>√</w:t>
      </w:r>
      <w:r w:rsidR="00590B72">
        <w:rPr>
          <w:rFonts w:ascii="Cambria Math" w:eastAsia="Cambria Math" w:hAnsi="Cambria Math" w:cs="Cambria Math"/>
          <w:sz w:val="24"/>
        </w:rPr>
        <w:t xml:space="preserve"> </w:t>
      </w:r>
      <w:r w:rsidR="00590B72" w:rsidRPr="00590B72">
        <w:rPr>
          <w:rFonts w:ascii="Times New Roman" w:eastAsia="Cambria Math" w:hAnsi="Times New Roman" w:cs="Times New Roman"/>
          <w:sz w:val="24"/>
        </w:rPr>
        <w:t>(=kořen)</w:t>
      </w:r>
      <w:r w:rsidRPr="00590B72">
        <w:rPr>
          <w:rFonts w:ascii="Times New Roman" w:eastAsia="Times New Roman" w:hAnsi="Times New Roman" w:cs="Times New Roman"/>
          <w:sz w:val="24"/>
        </w:rPr>
        <w:t>]),</w:t>
      </w:r>
      <w:r>
        <w:rPr>
          <w:rFonts w:ascii="Times New Roman" w:eastAsia="Times New Roman" w:hAnsi="Times New Roman" w:cs="Times New Roman"/>
          <w:sz w:val="24"/>
        </w:rPr>
        <w:t xml:space="preserve"> jsou ve srovnání s </w:t>
      </w:r>
      <w:proofErr w:type="spellStart"/>
      <w:r>
        <w:rPr>
          <w:rFonts w:ascii="Times New Roman" w:eastAsia="Times New Roman" w:hAnsi="Times New Roman" w:cs="Times New Roman"/>
          <w:sz w:val="24"/>
        </w:rPr>
        <w:t>NKm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které mají kompletní porci událostní struktury ([funkční </w:t>
      </w:r>
      <w:proofErr w:type="spellStart"/>
      <w:r>
        <w:rPr>
          <w:rFonts w:ascii="Times New Roman" w:eastAsia="Times New Roman" w:hAnsi="Times New Roman" w:cs="Times New Roman"/>
          <w:sz w:val="24"/>
        </w:rPr>
        <w:t>vP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[ </w:t>
      </w:r>
      <w:proofErr w:type="spellStart"/>
      <w:r>
        <w:rPr>
          <w:rFonts w:ascii="Times New Roman" w:eastAsia="Times New Roman" w:hAnsi="Times New Roman" w:cs="Times New Roman"/>
          <w:sz w:val="24"/>
        </w:rPr>
        <w:t>vP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[ </w:t>
      </w:r>
      <w:r w:rsidR="00590B72">
        <w:rPr>
          <w:rFonts w:ascii="Cambria Math" w:eastAsia="Cambria Math" w:hAnsi="Cambria Math" w:cs="Cambria Math"/>
          <w:sz w:val="24"/>
        </w:rPr>
        <w:t xml:space="preserve">√ </w:t>
      </w:r>
      <w:r w:rsidR="00590B72" w:rsidRPr="00590B72">
        <w:rPr>
          <w:rFonts w:ascii="Times New Roman" w:eastAsia="Cambria Math" w:hAnsi="Times New Roman" w:cs="Times New Roman"/>
          <w:sz w:val="24"/>
        </w:rPr>
        <w:t xml:space="preserve">(= </w:t>
      </w:r>
      <w:r w:rsidRPr="00590B72">
        <w:rPr>
          <w:rFonts w:ascii="Times New Roman" w:eastAsia="Times New Roman" w:hAnsi="Times New Roman" w:cs="Times New Roman"/>
          <w:sz w:val="24"/>
        </w:rPr>
        <w:t>kořen</w:t>
      </w:r>
      <w:r>
        <w:rPr>
          <w:rFonts w:ascii="Times New Roman" w:eastAsia="Times New Roman" w:hAnsi="Times New Roman" w:cs="Times New Roman"/>
          <w:sz w:val="24"/>
        </w:rPr>
        <w:t xml:space="preserve">]]], daleko přístupnější k tomu, aby vedle interpretace </w:t>
      </w:r>
      <w:r w:rsidR="00590B72"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>EN získaly i interpretaci RN (</w:t>
      </w:r>
      <w:r>
        <w:rPr>
          <w:rFonts w:ascii="Times New Roman" w:eastAsia="Times New Roman" w:hAnsi="Times New Roman" w:cs="Times New Roman"/>
          <w:i/>
          <w:sz w:val="24"/>
        </w:rPr>
        <w:t>hod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lov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hra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přísaha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vyhláška, malba …</w:t>
      </w:r>
      <w:r>
        <w:rPr>
          <w:rFonts w:ascii="Times New Roman" w:eastAsia="Times New Roman" w:hAnsi="Times New Roman" w:cs="Times New Roman"/>
          <w:sz w:val="24"/>
        </w:rPr>
        <w:t xml:space="preserve">), nebo jen interpretaci </w:t>
      </w:r>
      <w:r>
        <w:rPr>
          <w:rFonts w:ascii="Times New Roman" w:eastAsia="Times New Roman" w:hAnsi="Times New Roman" w:cs="Times New Roman"/>
          <w:sz w:val="24"/>
        </w:rPr>
        <w:lastRenderedPageBreak/>
        <w:t>RN (</w:t>
      </w:r>
      <w:r>
        <w:rPr>
          <w:rFonts w:ascii="Times New Roman" w:eastAsia="Times New Roman" w:hAnsi="Times New Roman" w:cs="Times New Roman"/>
          <w:i/>
          <w:sz w:val="24"/>
        </w:rPr>
        <w:t>plot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zájezd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záchod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projev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výkres …</w:t>
      </w:r>
      <w:r>
        <w:rPr>
          <w:rFonts w:ascii="Times New Roman" w:eastAsia="Times New Roman" w:hAnsi="Times New Roman" w:cs="Times New Roman"/>
          <w:sz w:val="24"/>
        </w:rPr>
        <w:t xml:space="preserve">). Tato interpretace je přirozeně </w:t>
      </w:r>
      <w:proofErr w:type="spellStart"/>
      <w:r>
        <w:rPr>
          <w:rFonts w:ascii="Times New Roman" w:eastAsia="Times New Roman" w:hAnsi="Times New Roman" w:cs="Times New Roman"/>
          <w:sz w:val="24"/>
        </w:rPr>
        <w:t>ideosynkratická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RN se strukturou </w:t>
      </w:r>
      <w:proofErr w:type="spellStart"/>
      <w:r>
        <w:rPr>
          <w:rFonts w:ascii="Times New Roman" w:eastAsia="Times New Roman" w:hAnsi="Times New Roman" w:cs="Times New Roman"/>
          <w:sz w:val="24"/>
        </w:rPr>
        <w:t>NKm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</w:rPr>
        <w:t>NKo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syntakticky chovají jako čistokrevná jména</w:t>
      </w:r>
      <w:r w:rsidR="00590B72">
        <w:rPr>
          <w:rFonts w:ascii="Times New Roman" w:eastAsia="Times New Roman" w:hAnsi="Times New Roman" w:cs="Times New Roman"/>
          <w:sz w:val="24"/>
        </w:rPr>
        <w:t xml:space="preserve"> (s výjimkou argumentové struktury fráze, jíž jsou lexikální hlavou, viz výše)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B07F0C1" w14:textId="6CDBD9CD" w:rsidR="00732F55" w:rsidRPr="00590B72" w:rsidRDefault="00732F55" w:rsidP="00732F5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0B72">
        <w:rPr>
          <w:rFonts w:ascii="Times New Roman" w:eastAsia="Times New Roman" w:hAnsi="Times New Roman" w:cs="Times New Roman"/>
          <w:sz w:val="24"/>
        </w:rPr>
        <w:tab/>
        <w:t xml:space="preserve">(i) CEN jsou 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singularia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 xml:space="preserve"> tantum, RN mohou mít plurál:</w:t>
      </w:r>
    </w:p>
    <w:p w14:paraId="5AAC017D" w14:textId="54541C83" w:rsidR="00732F55" w:rsidRPr="00590B72" w:rsidRDefault="00732F55" w:rsidP="0073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0B72">
        <w:rPr>
          <w:rFonts w:ascii="Times New Roman" w:eastAsia="Times New Roman" w:hAnsi="Times New Roman" w:cs="Times New Roman"/>
          <w:sz w:val="24"/>
        </w:rPr>
        <w:t xml:space="preserve">(21) *Dvě 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balení</w:t>
      </w:r>
      <w:r w:rsidRPr="00590B72">
        <w:rPr>
          <w:rFonts w:ascii="Times New Roman" w:eastAsia="Times New Roman" w:hAnsi="Times New Roman" w:cs="Times New Roman"/>
          <w:sz w:val="24"/>
          <w:vertAlign w:val="subscript"/>
        </w:rPr>
        <w:t>CEN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 xml:space="preserve"> těch léků ho unavila × Dvě 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balení</w:t>
      </w:r>
      <w:r w:rsidRPr="00590B72">
        <w:rPr>
          <w:rFonts w:ascii="Times New Roman" w:eastAsia="Times New Roman" w:hAnsi="Times New Roman" w:cs="Times New Roman"/>
          <w:sz w:val="24"/>
          <w:vertAlign w:val="subscript"/>
        </w:rPr>
        <w:t>RN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 xml:space="preserve"> těch léků byl</w:t>
      </w:r>
      <w:r w:rsidR="00590B72">
        <w:rPr>
          <w:rFonts w:ascii="Times New Roman" w:eastAsia="Times New Roman" w:hAnsi="Times New Roman" w:cs="Times New Roman"/>
          <w:sz w:val="24"/>
        </w:rPr>
        <w:t>-/-</w:t>
      </w:r>
      <w:proofErr w:type="gramStart"/>
      <w:r w:rsidR="00590B72">
        <w:rPr>
          <w:rFonts w:ascii="Times New Roman" w:eastAsia="Times New Roman" w:hAnsi="Times New Roman" w:cs="Times New Roman"/>
          <w:sz w:val="24"/>
        </w:rPr>
        <w:t xml:space="preserve">y </w:t>
      </w:r>
      <w:r w:rsidRPr="00590B72">
        <w:rPr>
          <w:rFonts w:ascii="Times New Roman" w:eastAsia="Times New Roman" w:hAnsi="Times New Roman" w:cs="Times New Roman"/>
          <w:sz w:val="24"/>
        </w:rPr>
        <w:t xml:space="preserve"> v</w:t>
      </w:r>
      <w:proofErr w:type="gramEnd"/>
      <w:r w:rsidRPr="00590B72">
        <w:rPr>
          <w:rFonts w:ascii="Times New Roman" w:eastAsia="Times New Roman" w:hAnsi="Times New Roman" w:cs="Times New Roman"/>
          <w:sz w:val="24"/>
        </w:rPr>
        <w:t xml:space="preserve"> ledničce</w:t>
      </w:r>
    </w:p>
    <w:p w14:paraId="13C20F66" w14:textId="70B49FFF" w:rsidR="00732F55" w:rsidRPr="00590B72" w:rsidRDefault="00732F55" w:rsidP="00732F5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0B72">
        <w:rPr>
          <w:rFonts w:ascii="Times New Roman" w:eastAsia="Times New Roman" w:hAnsi="Times New Roman" w:cs="Times New Roman"/>
          <w:sz w:val="24"/>
        </w:rPr>
        <w:tab/>
        <w:t>(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ii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 xml:space="preserve">) CEN dovolují interpretaci </w:t>
      </w:r>
      <w:proofErr w:type="spellStart"/>
      <w:r w:rsidR="00590B72">
        <w:rPr>
          <w:rFonts w:ascii="Times New Roman" w:eastAsia="Times New Roman" w:hAnsi="Times New Roman" w:cs="Times New Roman"/>
          <w:sz w:val="24"/>
        </w:rPr>
        <w:t>prenominálního</w:t>
      </w:r>
      <w:proofErr w:type="spellEnd"/>
      <w:r w:rsidR="00590B72">
        <w:rPr>
          <w:rFonts w:ascii="Times New Roman" w:eastAsia="Times New Roman" w:hAnsi="Times New Roman" w:cs="Times New Roman"/>
          <w:sz w:val="24"/>
        </w:rPr>
        <w:t xml:space="preserve"> posesiva i </w:t>
      </w:r>
      <w:proofErr w:type="spellStart"/>
      <w:r w:rsidR="00590B72">
        <w:rPr>
          <w:rFonts w:ascii="Times New Roman" w:eastAsia="Times New Roman" w:hAnsi="Times New Roman" w:cs="Times New Roman"/>
          <w:sz w:val="24"/>
        </w:rPr>
        <w:t>postnominální</w:t>
      </w:r>
      <w:proofErr w:type="spellEnd"/>
      <w:r w:rsidR="00590B72">
        <w:rPr>
          <w:rFonts w:ascii="Times New Roman" w:eastAsia="Times New Roman" w:hAnsi="Times New Roman" w:cs="Times New Roman"/>
          <w:sz w:val="24"/>
        </w:rPr>
        <w:t xml:space="preserve"> genitivní DP</w:t>
      </w:r>
      <w:r w:rsidRPr="00590B72">
        <w:rPr>
          <w:rFonts w:ascii="Times New Roman" w:eastAsia="Times New Roman" w:hAnsi="Times New Roman" w:cs="Times New Roman"/>
          <w:sz w:val="24"/>
        </w:rPr>
        <w:t xml:space="preserve"> jako argumentů, RN to nedovolují:</w:t>
      </w:r>
    </w:p>
    <w:p w14:paraId="16D5809E" w14:textId="4E755291" w:rsidR="00732F55" w:rsidRPr="00590B72" w:rsidRDefault="00732F55" w:rsidP="0073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0B72">
        <w:rPr>
          <w:rFonts w:ascii="Times New Roman" w:eastAsia="Times New Roman" w:hAnsi="Times New Roman" w:cs="Times New Roman"/>
          <w:sz w:val="24"/>
        </w:rPr>
        <w:t>(22)</w:t>
      </w:r>
      <w:r w:rsidR="00590B72" w:rsidRPr="00590B72">
        <w:rPr>
          <w:rFonts w:ascii="Times New Roman" w:eastAsia="Times New Roman" w:hAnsi="Times New Roman" w:cs="Times New Roman"/>
          <w:sz w:val="24"/>
        </w:rPr>
        <w:t xml:space="preserve"> </w:t>
      </w:r>
      <w:r w:rsidR="00590B72" w:rsidRPr="00590B72">
        <w:rPr>
          <w:rFonts w:ascii="Times New Roman" w:eastAsia="Times New Roman" w:hAnsi="Times New Roman" w:cs="Times New Roman"/>
          <w:sz w:val="24"/>
          <w:vertAlign w:val="subscript"/>
        </w:rPr>
        <w:t>Agens/</w:t>
      </w:r>
      <w:proofErr w:type="spellStart"/>
      <w:r w:rsidR="00590B72" w:rsidRPr="00590B72">
        <w:rPr>
          <w:rFonts w:ascii="Times New Roman" w:eastAsia="Times New Roman" w:hAnsi="Times New Roman" w:cs="Times New Roman"/>
          <w:sz w:val="24"/>
          <w:vertAlign w:val="subscript"/>
        </w:rPr>
        <w:t>Patiens</w:t>
      </w:r>
      <w:r w:rsidRPr="00590B72">
        <w:rPr>
          <w:rFonts w:ascii="Times New Roman" w:eastAsia="Times New Roman" w:hAnsi="Times New Roman" w:cs="Times New Roman"/>
          <w:sz w:val="24"/>
        </w:rPr>
        <w:t>Petrovo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balení</w:t>
      </w:r>
      <w:r w:rsidRPr="00590B72">
        <w:rPr>
          <w:rFonts w:ascii="Times New Roman" w:eastAsia="Times New Roman" w:hAnsi="Times New Roman" w:cs="Times New Roman"/>
          <w:sz w:val="24"/>
          <w:vertAlign w:val="subscript"/>
        </w:rPr>
        <w:t>CEN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 xml:space="preserve"> trvalo hodinu ×</w:t>
      </w:r>
      <w:proofErr w:type="spellStart"/>
      <w:r w:rsidR="000D7173">
        <w:rPr>
          <w:rFonts w:ascii="Times New Roman" w:eastAsia="Times New Roman" w:hAnsi="Times New Roman" w:cs="Times New Roman"/>
          <w:sz w:val="24"/>
          <w:vertAlign w:val="subscript"/>
        </w:rPr>
        <w:t>Pos</w:t>
      </w:r>
      <w:r w:rsidRPr="00590B72">
        <w:rPr>
          <w:rFonts w:ascii="Times New Roman" w:eastAsia="Times New Roman" w:hAnsi="Times New Roman" w:cs="Times New Roman"/>
          <w:sz w:val="24"/>
        </w:rPr>
        <w:t>Petrovo</w:t>
      </w:r>
      <w:proofErr w:type="spellEnd"/>
      <w:r w:rsidRPr="00590B72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balení</w:t>
      </w:r>
      <w:r w:rsidRPr="00590B72">
        <w:rPr>
          <w:rFonts w:ascii="Times New Roman" w:eastAsia="Times New Roman" w:hAnsi="Times New Roman" w:cs="Times New Roman"/>
          <w:sz w:val="24"/>
          <w:vertAlign w:val="subscript"/>
        </w:rPr>
        <w:t>RN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 xml:space="preserve"> bylo vodotěsné</w:t>
      </w:r>
    </w:p>
    <w:p w14:paraId="17B3E898" w14:textId="1AC79C5E" w:rsidR="00732F55" w:rsidRPr="00590B72" w:rsidRDefault="00732F55" w:rsidP="0073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0B72">
        <w:rPr>
          <w:rFonts w:ascii="Times New Roman" w:eastAsia="Times New Roman" w:hAnsi="Times New Roman" w:cs="Times New Roman"/>
          <w:sz w:val="24"/>
        </w:rPr>
        <w:t xml:space="preserve">(23) 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Oblečení</w:t>
      </w:r>
      <w:r w:rsidRPr="00590B72">
        <w:rPr>
          <w:rFonts w:ascii="Times New Roman" w:eastAsia="Times New Roman" w:hAnsi="Times New Roman" w:cs="Times New Roman"/>
          <w:sz w:val="24"/>
          <w:vertAlign w:val="subscript"/>
        </w:rPr>
        <w:t>CEN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D7173" w:rsidRPr="000D7173">
        <w:rPr>
          <w:rFonts w:ascii="Times New Roman" w:eastAsia="Times New Roman" w:hAnsi="Times New Roman" w:cs="Times New Roman"/>
          <w:sz w:val="24"/>
          <w:vertAlign w:val="subscript"/>
        </w:rPr>
        <w:t>Patiens</w:t>
      </w:r>
      <w:r w:rsidR="000D7173">
        <w:rPr>
          <w:rFonts w:ascii="Times New Roman" w:eastAsia="Times New Roman" w:hAnsi="Times New Roman" w:cs="Times New Roman"/>
          <w:sz w:val="24"/>
        </w:rPr>
        <w:t>M</w:t>
      </w:r>
      <w:r w:rsidRPr="00590B72">
        <w:rPr>
          <w:rFonts w:ascii="Times New Roman" w:eastAsia="Times New Roman" w:hAnsi="Times New Roman" w:cs="Times New Roman"/>
          <w:sz w:val="24"/>
        </w:rPr>
        <w:t>arie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 xml:space="preserve"> se protáhlo × 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Oblečení</w:t>
      </w:r>
      <w:r w:rsidRPr="00590B72">
        <w:rPr>
          <w:rFonts w:ascii="Times New Roman" w:eastAsia="Times New Roman" w:hAnsi="Times New Roman" w:cs="Times New Roman"/>
          <w:sz w:val="24"/>
          <w:vertAlign w:val="subscript"/>
        </w:rPr>
        <w:t>RN</w:t>
      </w:r>
      <w:proofErr w:type="spellEnd"/>
      <w:r w:rsidRPr="00590B72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proofErr w:type="spellStart"/>
      <w:r w:rsidR="000D7173">
        <w:rPr>
          <w:rFonts w:ascii="Times New Roman" w:eastAsia="Times New Roman" w:hAnsi="Times New Roman" w:cs="Times New Roman"/>
          <w:sz w:val="24"/>
          <w:vertAlign w:val="subscript"/>
        </w:rPr>
        <w:t>Pos</w:t>
      </w:r>
      <w:r w:rsidRPr="00590B72">
        <w:rPr>
          <w:rFonts w:ascii="Times New Roman" w:eastAsia="Times New Roman" w:hAnsi="Times New Roman" w:cs="Times New Roman"/>
          <w:sz w:val="24"/>
        </w:rPr>
        <w:t>Marie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 xml:space="preserve"> se sušilo na dvoře</w:t>
      </w:r>
    </w:p>
    <w:p w14:paraId="448A177D" w14:textId="481BF12E" w:rsidR="00732F55" w:rsidRPr="00590B72" w:rsidRDefault="00732F55" w:rsidP="000D717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0B72">
        <w:rPr>
          <w:rFonts w:ascii="Times New Roman" w:eastAsia="Times New Roman" w:hAnsi="Times New Roman" w:cs="Times New Roman"/>
          <w:sz w:val="24"/>
        </w:rPr>
        <w:tab/>
        <w:t>(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iii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 xml:space="preserve">) CEN 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kompozicionálně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 xml:space="preserve"> vyjadřují hodnoty rysu [aspekt] (psaní – napsání, opsání –</w:t>
      </w:r>
      <w:r w:rsidR="000D7173">
        <w:rPr>
          <w:rFonts w:ascii="Times New Roman" w:eastAsia="Times New Roman" w:hAnsi="Times New Roman" w:cs="Times New Roman"/>
          <w:sz w:val="24"/>
        </w:rPr>
        <w:t xml:space="preserve"> </w:t>
      </w:r>
      <w:r w:rsidRPr="00590B72">
        <w:rPr>
          <w:rFonts w:ascii="Times New Roman" w:eastAsia="Times New Roman" w:hAnsi="Times New Roman" w:cs="Times New Roman"/>
          <w:sz w:val="24"/>
        </w:rPr>
        <w:t>opisování) a hodnoty rysu [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iter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>] (psaní – psávání). RN mají jen jednu aspektovou formu (id</w:t>
      </w:r>
      <w:r w:rsidR="005A01CC">
        <w:rPr>
          <w:rFonts w:ascii="Times New Roman" w:eastAsia="Times New Roman" w:hAnsi="Times New Roman" w:cs="Times New Roman"/>
          <w:sz w:val="24"/>
        </w:rPr>
        <w:t>i</w:t>
      </w:r>
      <w:r w:rsidRPr="00590B72">
        <w:rPr>
          <w:rFonts w:ascii="Times New Roman" w:eastAsia="Times New Roman" w:hAnsi="Times New Roman" w:cs="Times New Roman"/>
          <w:sz w:val="24"/>
        </w:rPr>
        <w:t xml:space="preserve">osynkrasie, zda perfektiva, nebo imperfektiva), nikoli taky 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kompozicionální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 xml:space="preserve"> aspektový význam:</w:t>
      </w:r>
    </w:p>
    <w:p w14:paraId="105FAC95" w14:textId="374D84C8" w:rsidR="00732F55" w:rsidRPr="00590B72" w:rsidRDefault="00732F55" w:rsidP="0073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0B72">
        <w:rPr>
          <w:rFonts w:ascii="Times New Roman" w:eastAsia="Times New Roman" w:hAnsi="Times New Roman" w:cs="Times New Roman"/>
          <w:sz w:val="24"/>
        </w:rPr>
        <w:t xml:space="preserve">(24) Balení / 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zabalení</w:t>
      </w:r>
      <w:r w:rsidRPr="00590B72">
        <w:rPr>
          <w:rFonts w:ascii="Times New Roman" w:eastAsia="Times New Roman" w:hAnsi="Times New Roman" w:cs="Times New Roman"/>
          <w:sz w:val="24"/>
          <w:vertAlign w:val="subscript"/>
        </w:rPr>
        <w:t>CEN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 xml:space="preserve"> toho léku trvalo chvilku × Balení / *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zabalení</w:t>
      </w:r>
      <w:r w:rsidRPr="00590B72">
        <w:rPr>
          <w:rFonts w:ascii="Times New Roman" w:eastAsia="Times New Roman" w:hAnsi="Times New Roman" w:cs="Times New Roman"/>
          <w:sz w:val="24"/>
          <w:vertAlign w:val="subscript"/>
        </w:rPr>
        <w:t>RN</w:t>
      </w:r>
      <w:proofErr w:type="spellEnd"/>
      <w:r w:rsidRPr="00590B72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r w:rsidRPr="00590B72">
        <w:rPr>
          <w:rFonts w:ascii="Times New Roman" w:eastAsia="Times New Roman" w:hAnsi="Times New Roman" w:cs="Times New Roman"/>
          <w:sz w:val="24"/>
        </w:rPr>
        <w:t>toho léku</w:t>
      </w:r>
      <w:r w:rsidR="000D7173">
        <w:rPr>
          <w:rFonts w:ascii="Times New Roman" w:eastAsia="Times New Roman" w:hAnsi="Times New Roman" w:cs="Times New Roman"/>
          <w:sz w:val="24"/>
        </w:rPr>
        <w:t xml:space="preserve"> </w:t>
      </w:r>
      <w:r w:rsidRPr="00590B72">
        <w:rPr>
          <w:rFonts w:ascii="Times New Roman" w:eastAsia="Times New Roman" w:hAnsi="Times New Roman" w:cs="Times New Roman"/>
          <w:sz w:val="24"/>
        </w:rPr>
        <w:t>bylo poškozeno</w:t>
      </w:r>
    </w:p>
    <w:p w14:paraId="416C8FBF" w14:textId="77777777" w:rsidR="00732F55" w:rsidRPr="00590B72" w:rsidRDefault="00732F55" w:rsidP="00732F5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0B72">
        <w:rPr>
          <w:rFonts w:ascii="Times New Roman" w:eastAsia="Times New Roman" w:hAnsi="Times New Roman" w:cs="Times New Roman"/>
          <w:sz w:val="24"/>
        </w:rPr>
        <w:tab/>
        <w:t>(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iv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>) Dokonavé CEN mohou mít obligátní komplement, RN nikoli:</w:t>
      </w:r>
    </w:p>
    <w:p w14:paraId="7CD35987" w14:textId="77777777" w:rsidR="00732F55" w:rsidRPr="00590B72" w:rsidRDefault="00732F55" w:rsidP="0073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0B72">
        <w:rPr>
          <w:rFonts w:ascii="Times New Roman" w:eastAsia="Times New Roman" w:hAnsi="Times New Roman" w:cs="Times New Roman"/>
          <w:sz w:val="24"/>
        </w:rPr>
        <w:t>(25) *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Oblečení</w:t>
      </w:r>
      <w:r w:rsidRPr="00590B72">
        <w:rPr>
          <w:rFonts w:ascii="Times New Roman" w:eastAsia="Times New Roman" w:hAnsi="Times New Roman" w:cs="Times New Roman"/>
          <w:sz w:val="24"/>
          <w:vertAlign w:val="subscript"/>
        </w:rPr>
        <w:t>CEN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 xml:space="preserve"> mě bavilo × 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Oblečení</w:t>
      </w:r>
      <w:r w:rsidRPr="00590B72">
        <w:rPr>
          <w:rFonts w:ascii="Times New Roman" w:eastAsia="Times New Roman" w:hAnsi="Times New Roman" w:cs="Times New Roman"/>
          <w:sz w:val="24"/>
          <w:vertAlign w:val="subscript"/>
        </w:rPr>
        <w:t>CEN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 xml:space="preserve"> té panenky mě bavilo </w:t>
      </w:r>
    </w:p>
    <w:p w14:paraId="531E8EF8" w14:textId="77777777" w:rsidR="00732F55" w:rsidRPr="00590B72" w:rsidRDefault="00732F55" w:rsidP="0073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0B72">
        <w:rPr>
          <w:rFonts w:ascii="Times New Roman" w:eastAsia="Times New Roman" w:hAnsi="Times New Roman" w:cs="Times New Roman"/>
          <w:sz w:val="24"/>
        </w:rPr>
        <w:t xml:space="preserve">(26) 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Oblečení</w:t>
      </w:r>
      <w:r w:rsidRPr="00590B72">
        <w:rPr>
          <w:rFonts w:ascii="Times New Roman" w:eastAsia="Times New Roman" w:hAnsi="Times New Roman" w:cs="Times New Roman"/>
          <w:sz w:val="24"/>
          <w:vertAlign w:val="subscript"/>
        </w:rPr>
        <w:t>RN</w:t>
      </w:r>
      <w:proofErr w:type="spellEnd"/>
      <w:r w:rsidRPr="00590B72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r w:rsidRPr="00590B72">
        <w:rPr>
          <w:rFonts w:ascii="Times New Roman" w:eastAsia="Times New Roman" w:hAnsi="Times New Roman" w:cs="Times New Roman"/>
          <w:sz w:val="24"/>
        </w:rPr>
        <w:t xml:space="preserve">viselo ve skříni // 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Oblečení</w:t>
      </w:r>
      <w:r w:rsidRPr="00590B72">
        <w:rPr>
          <w:rFonts w:ascii="Times New Roman" w:eastAsia="Times New Roman" w:hAnsi="Times New Roman" w:cs="Times New Roman"/>
          <w:sz w:val="24"/>
          <w:vertAlign w:val="subscript"/>
        </w:rPr>
        <w:t>RN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 xml:space="preserve"> té panenky viselo ve skříni</w:t>
      </w:r>
    </w:p>
    <w:p w14:paraId="30AC08F1" w14:textId="62967EA7" w:rsidR="00732F55" w:rsidRPr="00590B72" w:rsidRDefault="00732F55" w:rsidP="000D717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0B72">
        <w:rPr>
          <w:rFonts w:ascii="Times New Roman" w:eastAsia="Times New Roman" w:hAnsi="Times New Roman" w:cs="Times New Roman"/>
          <w:sz w:val="24"/>
        </w:rPr>
        <w:tab/>
        <w:t>(v) CEN je možné modifikovat adjektivy signalizujícími přítomnost externího argumentu,</w:t>
      </w:r>
      <w:r w:rsidR="000D7173">
        <w:rPr>
          <w:rFonts w:ascii="Times New Roman" w:eastAsia="Times New Roman" w:hAnsi="Times New Roman" w:cs="Times New Roman"/>
          <w:sz w:val="24"/>
        </w:rPr>
        <w:t xml:space="preserve"> </w:t>
      </w:r>
      <w:r w:rsidRPr="00590B72">
        <w:rPr>
          <w:rFonts w:ascii="Times New Roman" w:eastAsia="Times New Roman" w:hAnsi="Times New Roman" w:cs="Times New Roman"/>
          <w:sz w:val="24"/>
        </w:rPr>
        <w:t>RN nikoli:</w:t>
      </w:r>
    </w:p>
    <w:p w14:paraId="6D9BBE43" w14:textId="2CFC8E68" w:rsidR="00732F55" w:rsidRPr="00590B72" w:rsidRDefault="00732F55" w:rsidP="0073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0B72">
        <w:rPr>
          <w:rFonts w:ascii="Times New Roman" w:eastAsia="Times New Roman" w:hAnsi="Times New Roman" w:cs="Times New Roman"/>
          <w:sz w:val="24"/>
        </w:rPr>
        <w:t xml:space="preserve">(27) Rychlé/úmyslné 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balení</w:t>
      </w:r>
      <w:r w:rsidRPr="00590B72">
        <w:rPr>
          <w:rFonts w:ascii="Times New Roman" w:eastAsia="Times New Roman" w:hAnsi="Times New Roman" w:cs="Times New Roman"/>
          <w:sz w:val="24"/>
          <w:vertAlign w:val="subscript"/>
        </w:rPr>
        <w:t>CEN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 xml:space="preserve"> těch léků ho překvapilo × *Rychlé/*úmyslné 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balení</w:t>
      </w:r>
      <w:r w:rsidRPr="00590B72">
        <w:rPr>
          <w:rFonts w:ascii="Times New Roman" w:eastAsia="Times New Roman" w:hAnsi="Times New Roman" w:cs="Times New Roman"/>
          <w:sz w:val="24"/>
          <w:vertAlign w:val="subscript"/>
        </w:rPr>
        <w:t>RN</w:t>
      </w:r>
      <w:proofErr w:type="spellEnd"/>
      <w:r w:rsidR="000D7173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r w:rsidRPr="00590B72">
        <w:rPr>
          <w:rFonts w:ascii="Times New Roman" w:eastAsia="Times New Roman" w:hAnsi="Times New Roman" w:cs="Times New Roman"/>
          <w:sz w:val="24"/>
        </w:rPr>
        <w:t>těch léků je vzduchotěsné</w:t>
      </w:r>
    </w:p>
    <w:p w14:paraId="0ADF00A9" w14:textId="77777777" w:rsidR="00732F55" w:rsidRPr="00590B72" w:rsidRDefault="00732F55" w:rsidP="00732F5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0B72">
        <w:rPr>
          <w:rFonts w:ascii="Times New Roman" w:eastAsia="Times New Roman" w:hAnsi="Times New Roman" w:cs="Times New Roman"/>
          <w:sz w:val="24"/>
        </w:rPr>
        <w:tab/>
        <w:t>(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vi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>) CEN dovolují vyjádřit externí argument instrumentálovým adjunktem, RN nikoli:</w:t>
      </w:r>
    </w:p>
    <w:p w14:paraId="282911A9" w14:textId="77777777" w:rsidR="00732F55" w:rsidRPr="00590B72" w:rsidRDefault="00732F55" w:rsidP="0073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0B72">
        <w:rPr>
          <w:rFonts w:ascii="Times New Roman" w:eastAsia="Times New Roman" w:hAnsi="Times New Roman" w:cs="Times New Roman"/>
          <w:sz w:val="24"/>
        </w:rPr>
        <w:t xml:space="preserve">(28) 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Tetování</w:t>
      </w:r>
      <w:r w:rsidRPr="00590B72">
        <w:rPr>
          <w:rFonts w:ascii="Times New Roman" w:eastAsia="Times New Roman" w:hAnsi="Times New Roman" w:cs="Times New Roman"/>
          <w:sz w:val="24"/>
          <w:vertAlign w:val="subscript"/>
        </w:rPr>
        <w:t>CEN</w:t>
      </w:r>
      <w:proofErr w:type="spellEnd"/>
      <w:r w:rsidRPr="00590B72">
        <w:rPr>
          <w:rFonts w:ascii="Times New Roman" w:eastAsia="Times New Roman" w:hAnsi="Times New Roman" w:cs="Times New Roman"/>
          <w:sz w:val="24"/>
        </w:rPr>
        <w:t xml:space="preserve"> specialistou je bezpečné × Má na ruce </w:t>
      </w:r>
      <w:proofErr w:type="spellStart"/>
      <w:r w:rsidRPr="00590B72">
        <w:rPr>
          <w:rFonts w:ascii="Times New Roman" w:eastAsia="Times New Roman" w:hAnsi="Times New Roman" w:cs="Times New Roman"/>
          <w:sz w:val="24"/>
        </w:rPr>
        <w:t>tetování</w:t>
      </w:r>
      <w:r w:rsidRPr="00590B72">
        <w:rPr>
          <w:rFonts w:ascii="Times New Roman" w:eastAsia="Times New Roman" w:hAnsi="Times New Roman" w:cs="Times New Roman"/>
          <w:sz w:val="24"/>
          <w:vertAlign w:val="subscript"/>
        </w:rPr>
        <w:t>RN</w:t>
      </w:r>
      <w:proofErr w:type="spellEnd"/>
      <w:r w:rsidRPr="00590B72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r w:rsidRPr="00590B72">
        <w:rPr>
          <w:rFonts w:ascii="Times New Roman" w:eastAsia="Times New Roman" w:hAnsi="Times New Roman" w:cs="Times New Roman"/>
          <w:sz w:val="24"/>
        </w:rPr>
        <w:t>*specialistou</w:t>
      </w:r>
    </w:p>
    <w:p w14:paraId="4A97580F" w14:textId="4285B5CB" w:rsidR="00732F55" w:rsidRDefault="00732F55" w:rsidP="0073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E9C0085" w14:textId="61CCA4A3" w:rsidR="000D7173" w:rsidRDefault="000D7173" w:rsidP="0073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D4F582" w14:textId="77777777" w:rsidR="000D7173" w:rsidRDefault="000D7173" w:rsidP="0073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B1A2539" w14:textId="39DF025A" w:rsidR="00732F55" w:rsidRDefault="00732F55" w:rsidP="0073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Obsah hlavy, v níž je vkládán </w:t>
      </w:r>
      <w:proofErr w:type="gramStart"/>
      <w:r>
        <w:rPr>
          <w:rFonts w:ascii="Times New Roman" w:eastAsia="Times New Roman" w:hAnsi="Times New Roman" w:cs="Times New Roman"/>
          <w:sz w:val="24"/>
        </w:rPr>
        <w:t>sufix -</w:t>
      </w:r>
      <w:r w:rsidRPr="00AB784C">
        <w:rPr>
          <w:rFonts w:ascii="Times New Roman" w:eastAsia="Times New Roman" w:hAnsi="Times New Roman" w:cs="Times New Roman"/>
          <w:i/>
          <w:iCs/>
          <w:sz w:val="24"/>
        </w:rPr>
        <w:t>n</w:t>
      </w:r>
      <w:proofErr w:type="gramEnd"/>
      <w:r w:rsidRPr="00AB784C">
        <w:rPr>
          <w:rFonts w:ascii="Times New Roman" w:eastAsia="Times New Roman" w:hAnsi="Times New Roman" w:cs="Times New Roman"/>
          <w:i/>
          <w:iCs/>
          <w:sz w:val="24"/>
        </w:rPr>
        <w:t>-/-t-</w:t>
      </w:r>
      <w:r w:rsidR="000D7173">
        <w:rPr>
          <w:rFonts w:ascii="Times New Roman" w:eastAsia="Times New Roman" w:hAnsi="Times New Roman" w:cs="Times New Roman"/>
          <w:sz w:val="24"/>
        </w:rPr>
        <w:t xml:space="preserve"> (viz (10) z přednášky:</w:t>
      </w:r>
    </w:p>
    <w:p w14:paraId="2512B328" w14:textId="77777777" w:rsidR="00732F55" w:rsidRDefault="00732F55" w:rsidP="0073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96FC8E4" w14:textId="77777777" w:rsidR="00732F55" w:rsidRDefault="00732F55" w:rsidP="00732F55">
      <w:pPr>
        <w:tabs>
          <w:tab w:val="left" w:pos="567"/>
          <w:tab w:val="left" w:pos="2835"/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</w:rPr>
        <w:t>(10)</w:t>
      </w:r>
      <w:r>
        <w:rPr>
          <w:rFonts w:ascii="Times New Roman" w:eastAsia="Times New Roman" w:hAnsi="Times New Roman" w:cs="Times New Roman"/>
          <w:sz w:val="24"/>
        </w:rPr>
        <w:tab/>
        <w:t>(a) [[[[</w:t>
      </w:r>
      <w:r>
        <w:rPr>
          <w:rFonts w:ascii="Cambria Math" w:eastAsia="Cambria Math" w:hAnsi="Cambria Math" w:cs="Cambria Math"/>
          <w:sz w:val="24"/>
          <w:vertAlign w:val="subscript"/>
        </w:rPr>
        <w:t>√</w:t>
      </w:r>
      <w:proofErr w:type="gramStart"/>
      <w:r>
        <w:rPr>
          <w:rFonts w:ascii="Times New Roman" w:eastAsia="Times New Roman" w:hAnsi="Times New Roman" w:cs="Times New Roman"/>
          <w:sz w:val="24"/>
        </w:rPr>
        <w:t>lov]</w:t>
      </w:r>
      <w:r>
        <w:rPr>
          <w:rFonts w:ascii="Times New Roman" w:eastAsia="Times New Roman" w:hAnsi="Times New Roman" w:cs="Times New Roman"/>
          <w:sz w:val="24"/>
          <w:vertAlign w:val="subscript"/>
        </w:rPr>
        <w:t>V</w:t>
      </w:r>
      <w:proofErr w:type="gramEnd"/>
      <w:r>
        <w:rPr>
          <w:rFonts w:ascii="Times New Roman" w:eastAsia="Times New Roman" w:hAnsi="Times New Roman" w:cs="Times New Roman"/>
          <w:sz w:val="24"/>
        </w:rPr>
        <w:t>-e]</w:t>
      </w:r>
      <w:r>
        <w:rPr>
          <w:rFonts w:ascii="Times New Roman" w:eastAsia="Times New Roman" w:hAnsi="Times New Roman" w:cs="Times New Roman"/>
          <w:sz w:val="24"/>
          <w:vertAlign w:val="subscript"/>
        </w:rPr>
        <w:t>?</w:t>
      </w:r>
      <w:r>
        <w:rPr>
          <w:rFonts w:ascii="Times New Roman" w:eastAsia="Times New Roman" w:hAnsi="Times New Roman" w:cs="Times New Roman"/>
          <w:sz w:val="24"/>
        </w:rPr>
        <w:t>-n]</w:t>
      </w:r>
      <w:r>
        <w:rPr>
          <w:rFonts w:ascii="Times New Roman" w:eastAsia="Times New Roman" w:hAnsi="Times New Roman" w:cs="Times New Roman"/>
          <w:sz w:val="24"/>
          <w:vertAlign w:val="subscript"/>
        </w:rPr>
        <w:t>N</w:t>
      </w:r>
      <w:r>
        <w:rPr>
          <w:rFonts w:ascii="Times New Roman" w:eastAsia="Times New Roman" w:hAnsi="Times New Roman" w:cs="Times New Roman"/>
          <w:sz w:val="24"/>
        </w:rPr>
        <w:t>-í]-</w:t>
      </w:r>
      <w:r>
        <w:rPr>
          <w:rFonts w:ascii="Times New Roman" w:eastAsia="Times New Roman" w:hAnsi="Times New Roman" w:cs="Times New Roman"/>
          <w:sz w:val="24"/>
          <w:vertAlign w:val="subscript"/>
        </w:rPr>
        <w:t>flexe</w:t>
      </w:r>
      <w:r>
        <w:rPr>
          <w:rFonts w:ascii="Times New Roman" w:eastAsia="Times New Roman" w:hAnsi="Times New Roman" w:cs="Times New Roman"/>
          <w:sz w:val="24"/>
          <w:vertAlign w:val="subscript"/>
        </w:rPr>
        <w:tab/>
      </w:r>
    </w:p>
    <w:p w14:paraId="307AB7FC" w14:textId="77777777" w:rsidR="00732F55" w:rsidRDefault="00732F55" w:rsidP="00732F55">
      <w:pPr>
        <w:tabs>
          <w:tab w:val="left" w:pos="426"/>
          <w:tab w:val="left" w:pos="552"/>
          <w:tab w:val="left" w:pos="851"/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(b) [[[[</w:t>
      </w:r>
      <w:r>
        <w:rPr>
          <w:rFonts w:ascii="Cambria Math" w:eastAsia="Cambria Math" w:hAnsi="Cambria Math" w:cs="Cambria Math"/>
          <w:sz w:val="24"/>
          <w:vertAlign w:val="subscript"/>
        </w:rPr>
        <w:t>√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jás</w:t>
      </w:r>
      <w:proofErr w:type="spellEnd"/>
      <w:r>
        <w:rPr>
          <w:rFonts w:ascii="Times New Roman" w:eastAsia="Times New Roman" w:hAnsi="Times New Roman" w:cs="Times New Roman"/>
          <w:sz w:val="24"/>
        </w:rPr>
        <w:t>]</w:t>
      </w:r>
      <w:r>
        <w:rPr>
          <w:rFonts w:ascii="Times New Roman" w:eastAsia="Times New Roman" w:hAnsi="Times New Roman" w:cs="Times New Roman"/>
          <w:sz w:val="24"/>
          <w:vertAlign w:val="subscript"/>
        </w:rPr>
        <w:t>V</w:t>
      </w:r>
      <w:proofErr w:type="gramEnd"/>
      <w:r>
        <w:rPr>
          <w:rFonts w:ascii="Times New Roman" w:eastAsia="Times New Roman" w:hAnsi="Times New Roman" w:cs="Times New Roman"/>
          <w:sz w:val="24"/>
        </w:rPr>
        <w:t>-á]</w:t>
      </w:r>
      <w:r>
        <w:rPr>
          <w:rFonts w:ascii="Times New Roman" w:eastAsia="Times New Roman" w:hAnsi="Times New Roman" w:cs="Times New Roman"/>
          <w:sz w:val="24"/>
          <w:vertAlign w:val="subscript"/>
        </w:rPr>
        <w:t>?</w:t>
      </w:r>
      <w:r>
        <w:rPr>
          <w:rFonts w:ascii="Times New Roman" w:eastAsia="Times New Roman" w:hAnsi="Times New Roman" w:cs="Times New Roman"/>
          <w:sz w:val="24"/>
        </w:rPr>
        <w:t>-n]</w:t>
      </w:r>
      <w:r>
        <w:rPr>
          <w:rFonts w:ascii="Times New Roman" w:eastAsia="Times New Roman" w:hAnsi="Times New Roman" w:cs="Times New Roman"/>
          <w:sz w:val="24"/>
          <w:vertAlign w:val="subscript"/>
        </w:rPr>
        <w:t>N</w:t>
      </w:r>
      <w:r>
        <w:rPr>
          <w:rFonts w:ascii="Times New Roman" w:eastAsia="Times New Roman" w:hAnsi="Times New Roman" w:cs="Times New Roman"/>
          <w:sz w:val="24"/>
        </w:rPr>
        <w:t>-í]-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flexe </w:t>
      </w:r>
    </w:p>
    <w:p w14:paraId="6EF0FA43" w14:textId="3B6A05F8" w:rsidR="00732F55" w:rsidRDefault="00732F55" w:rsidP="0073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D73DBAD" w14:textId="098C7ADA" w:rsidR="000D7173" w:rsidRDefault="000D7173" w:rsidP="00732F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Data (29) x (30) ukazují, že v CP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je </w:t>
      </w:r>
      <w:r w:rsidRPr="00AB784C">
        <w:rPr>
          <w:rFonts w:ascii="Times New Roman" w:eastAsia="Times New Roman" w:hAnsi="Times New Roman" w:cs="Times New Roman"/>
          <w:sz w:val="24"/>
          <w:highlight w:val="yellow"/>
        </w:rPr>
        <w:t>-n</w:t>
      </w:r>
      <w:proofErr w:type="gramEnd"/>
      <w:r w:rsidRPr="00AB784C">
        <w:rPr>
          <w:rFonts w:ascii="Times New Roman" w:eastAsia="Times New Roman" w:hAnsi="Times New Roman" w:cs="Times New Roman"/>
          <w:sz w:val="24"/>
          <w:highlight w:val="yellow"/>
        </w:rPr>
        <w:t>/-t-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pasivizátor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v </w:t>
      </w:r>
      <w:proofErr w:type="spellStart"/>
      <w:r w:rsidR="00AB784C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>K</w:t>
      </w:r>
      <w:r w:rsidR="00AB784C">
        <w:rPr>
          <w:rFonts w:ascii="Times New Roman" w:eastAsia="Times New Roman" w:hAnsi="Times New Roman" w:cs="Times New Roman"/>
          <w:sz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B784C">
        <w:rPr>
          <w:rFonts w:ascii="Times New Roman" w:eastAsia="Times New Roman" w:hAnsi="Times New Roman" w:cs="Times New Roman"/>
          <w:sz w:val="24"/>
        </w:rPr>
        <w:t xml:space="preserve">je </w:t>
      </w:r>
      <w:r w:rsidR="00AB784C" w:rsidRPr="00AB784C">
        <w:rPr>
          <w:rFonts w:ascii="Times New Roman" w:eastAsia="Times New Roman" w:hAnsi="Times New Roman" w:cs="Times New Roman"/>
          <w:i/>
          <w:iCs/>
          <w:sz w:val="24"/>
        </w:rPr>
        <w:t>-n-/-t-</w:t>
      </w:r>
      <w:r w:rsidR="00AB784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B784C">
        <w:rPr>
          <w:rFonts w:ascii="Times New Roman" w:eastAsia="Times New Roman" w:hAnsi="Times New Roman" w:cs="Times New Roman"/>
          <w:sz w:val="24"/>
        </w:rPr>
        <w:t>pasivizátor</w:t>
      </w:r>
      <w:proofErr w:type="spellEnd"/>
      <w:r w:rsidR="00AB784C">
        <w:rPr>
          <w:rFonts w:ascii="Times New Roman" w:eastAsia="Times New Roman" w:hAnsi="Times New Roman" w:cs="Times New Roman"/>
          <w:sz w:val="24"/>
        </w:rPr>
        <w:t xml:space="preserve"> (30), ale být jím nemusí (29):</w:t>
      </w:r>
    </w:p>
    <w:p w14:paraId="2DBDD3A1" w14:textId="48B1932B" w:rsidR="00732F55" w:rsidRDefault="000D7173" w:rsidP="00732F5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(29)</w:t>
      </w:r>
      <w:r>
        <w:rPr>
          <w:rFonts w:ascii="Times New Roman" w:eastAsia="Times New Roman" w:hAnsi="Times New Roman" w:cs="Times New Roman"/>
          <w:sz w:val="24"/>
        </w:rPr>
        <w:tab/>
      </w:r>
      <w:r w:rsidR="00732F55">
        <w:rPr>
          <w:rFonts w:ascii="Times New Roman" w:eastAsia="Times New Roman" w:hAnsi="Times New Roman" w:cs="Times New Roman"/>
          <w:sz w:val="24"/>
        </w:rPr>
        <w:t xml:space="preserve">Petr </w:t>
      </w:r>
      <w:r w:rsidR="00732F55" w:rsidRPr="009E149E">
        <w:rPr>
          <w:rFonts w:ascii="Times New Roman" w:eastAsia="Times New Roman" w:hAnsi="Times New Roman" w:cs="Times New Roman"/>
          <w:sz w:val="24"/>
          <w:highlight w:val="yellow"/>
        </w:rPr>
        <w:t>chválí</w:t>
      </w:r>
      <w:r w:rsidR="00732F55">
        <w:rPr>
          <w:rFonts w:ascii="Times New Roman" w:eastAsia="Times New Roman" w:hAnsi="Times New Roman" w:cs="Times New Roman"/>
          <w:sz w:val="24"/>
        </w:rPr>
        <w:t xml:space="preserve"> Pavla</w:t>
      </w:r>
      <w:r w:rsidR="00732F55">
        <w:rPr>
          <w:rFonts w:ascii="Times New Roman" w:eastAsia="Times New Roman" w:hAnsi="Times New Roman" w:cs="Times New Roman"/>
          <w:sz w:val="24"/>
        </w:rPr>
        <w:tab/>
      </w:r>
      <w:r w:rsidR="00732F55">
        <w:rPr>
          <w:rFonts w:ascii="Times New Roman" w:eastAsia="Times New Roman" w:hAnsi="Times New Roman" w:cs="Times New Roman"/>
          <w:sz w:val="24"/>
        </w:rPr>
        <w:tab/>
      </w:r>
      <w:r w:rsidR="00732F55">
        <w:rPr>
          <w:rFonts w:ascii="Times New Roman" w:eastAsia="Times New Roman" w:hAnsi="Times New Roman" w:cs="Times New Roman"/>
          <w:sz w:val="24"/>
        </w:rPr>
        <w:tab/>
      </w:r>
      <w:r w:rsidR="00732F55">
        <w:rPr>
          <w:rFonts w:ascii="Times New Roman" w:eastAsia="Times New Roman" w:hAnsi="Times New Roman" w:cs="Times New Roman"/>
          <w:sz w:val="24"/>
        </w:rPr>
        <w:tab/>
        <w:t xml:space="preserve">Petrovo </w:t>
      </w:r>
      <w:r w:rsidR="00732F55" w:rsidRPr="009E149E">
        <w:rPr>
          <w:rFonts w:ascii="Times New Roman" w:eastAsia="Times New Roman" w:hAnsi="Times New Roman" w:cs="Times New Roman"/>
          <w:sz w:val="24"/>
          <w:highlight w:val="yellow"/>
        </w:rPr>
        <w:t>chválení</w:t>
      </w:r>
      <w:r w:rsidR="00732F55">
        <w:rPr>
          <w:rFonts w:ascii="Times New Roman" w:eastAsia="Times New Roman" w:hAnsi="Times New Roman" w:cs="Times New Roman"/>
          <w:sz w:val="24"/>
        </w:rPr>
        <w:t xml:space="preserve"> Pavla</w:t>
      </w:r>
    </w:p>
    <w:p w14:paraId="666C818E" w14:textId="1CF2ECB4" w:rsidR="00732F55" w:rsidRDefault="000D7173" w:rsidP="00732F5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(30)</w:t>
      </w:r>
      <w:r>
        <w:rPr>
          <w:rFonts w:ascii="Times New Roman" w:eastAsia="Times New Roman" w:hAnsi="Times New Roman" w:cs="Times New Roman"/>
          <w:bCs/>
          <w:sz w:val="24"/>
        </w:rPr>
        <w:tab/>
      </w:r>
      <w:r w:rsidR="00732F55">
        <w:rPr>
          <w:rFonts w:ascii="Times New Roman" w:eastAsia="Times New Roman" w:hAnsi="Times New Roman" w:cs="Times New Roman"/>
          <w:bCs/>
          <w:sz w:val="24"/>
        </w:rPr>
        <w:t xml:space="preserve">Pavel </w:t>
      </w:r>
      <w:r w:rsidR="00732F55" w:rsidRPr="009E149E">
        <w:rPr>
          <w:rFonts w:ascii="Times New Roman" w:eastAsia="Times New Roman" w:hAnsi="Times New Roman" w:cs="Times New Roman"/>
          <w:bCs/>
          <w:sz w:val="24"/>
          <w:highlight w:val="yellow"/>
        </w:rPr>
        <w:t>je chválen</w:t>
      </w:r>
      <w:r w:rsidR="00732F55">
        <w:rPr>
          <w:rFonts w:ascii="Times New Roman" w:eastAsia="Times New Roman" w:hAnsi="Times New Roman" w:cs="Times New Roman"/>
          <w:bCs/>
          <w:sz w:val="24"/>
        </w:rPr>
        <w:t xml:space="preserve"> Petrem</w:t>
      </w:r>
      <w:r w:rsidR="00732F55" w:rsidRPr="009E149E">
        <w:rPr>
          <w:rFonts w:ascii="Times New Roman" w:eastAsia="Times New Roman" w:hAnsi="Times New Roman" w:cs="Times New Roman"/>
          <w:bCs/>
          <w:sz w:val="24"/>
        </w:rPr>
        <w:tab/>
      </w:r>
      <w:r w:rsidR="00732F55" w:rsidRPr="009E149E">
        <w:rPr>
          <w:rFonts w:ascii="Times New Roman" w:eastAsia="Times New Roman" w:hAnsi="Times New Roman" w:cs="Times New Roman"/>
          <w:bCs/>
          <w:sz w:val="24"/>
        </w:rPr>
        <w:tab/>
      </w:r>
      <w:r w:rsidR="00732F55" w:rsidRPr="009E149E">
        <w:rPr>
          <w:rFonts w:ascii="Times New Roman" w:eastAsia="Times New Roman" w:hAnsi="Times New Roman" w:cs="Times New Roman"/>
          <w:bCs/>
          <w:sz w:val="24"/>
        </w:rPr>
        <w:tab/>
        <w:t xml:space="preserve">Pavlovo </w:t>
      </w:r>
      <w:r w:rsidR="00732F55" w:rsidRPr="009E149E">
        <w:rPr>
          <w:rFonts w:ascii="Times New Roman" w:eastAsia="Times New Roman" w:hAnsi="Times New Roman" w:cs="Times New Roman"/>
          <w:bCs/>
          <w:sz w:val="24"/>
          <w:highlight w:val="yellow"/>
        </w:rPr>
        <w:t>chválení</w:t>
      </w:r>
      <w:r w:rsidR="00732F55" w:rsidRPr="009E149E">
        <w:rPr>
          <w:rFonts w:ascii="Times New Roman" w:eastAsia="Times New Roman" w:hAnsi="Times New Roman" w:cs="Times New Roman"/>
          <w:bCs/>
          <w:sz w:val="24"/>
        </w:rPr>
        <w:t xml:space="preserve"> Petrem</w:t>
      </w:r>
    </w:p>
    <w:sectPr w:rsidR="00732F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3F07" w14:textId="77777777" w:rsidR="006362F6" w:rsidRDefault="006362F6">
      <w:pPr>
        <w:spacing w:after="0" w:line="240" w:lineRule="auto"/>
      </w:pPr>
      <w:r>
        <w:separator/>
      </w:r>
    </w:p>
  </w:endnote>
  <w:endnote w:type="continuationSeparator" w:id="0">
    <w:p w14:paraId="5FF10CE2" w14:textId="77777777" w:rsidR="006362F6" w:rsidRDefault="0063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C56C" w14:textId="77777777" w:rsidR="00000342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E50E" w14:textId="77777777" w:rsidR="00000342" w:rsidRDefault="000000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BEE0" w14:textId="77777777" w:rsidR="00000342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A268" w14:textId="77777777" w:rsidR="006362F6" w:rsidRDefault="006362F6">
      <w:pPr>
        <w:spacing w:after="0" w:line="240" w:lineRule="auto"/>
      </w:pPr>
      <w:r>
        <w:separator/>
      </w:r>
    </w:p>
  </w:footnote>
  <w:footnote w:type="continuationSeparator" w:id="0">
    <w:p w14:paraId="1C3E18D9" w14:textId="77777777" w:rsidR="006362F6" w:rsidRDefault="0063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DA2F" w14:textId="77777777" w:rsidR="00000342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5905750"/>
      <w:docPartObj>
        <w:docPartGallery w:val="Page Numbers (Top of Page)"/>
        <w:docPartUnique/>
      </w:docPartObj>
    </w:sdtPr>
    <w:sdtContent>
      <w:p w14:paraId="2E0AFBB2" w14:textId="77777777" w:rsidR="00000342" w:rsidRDefault="0000000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669954" w14:textId="77777777" w:rsidR="00000342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0682" w14:textId="77777777" w:rsidR="00000342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55"/>
    <w:rsid w:val="000D7173"/>
    <w:rsid w:val="002509A8"/>
    <w:rsid w:val="00590B72"/>
    <w:rsid w:val="005A01CC"/>
    <w:rsid w:val="005F49D1"/>
    <w:rsid w:val="006362F6"/>
    <w:rsid w:val="0068580B"/>
    <w:rsid w:val="00732F55"/>
    <w:rsid w:val="009A1E30"/>
    <w:rsid w:val="009A478B"/>
    <w:rsid w:val="00AB7819"/>
    <w:rsid w:val="00AB784C"/>
    <w:rsid w:val="00BC01C4"/>
    <w:rsid w:val="00C50753"/>
    <w:rsid w:val="00C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B497"/>
  <w15:chartTrackingRefBased/>
  <w15:docId w15:val="{2F1364E2-5A2A-4225-B116-D9E18577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F5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F55"/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F55"/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926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Karlík</dc:creator>
  <cp:keywords/>
  <dc:description/>
  <cp:lastModifiedBy>Petr Karlík</cp:lastModifiedBy>
  <cp:revision>4</cp:revision>
  <dcterms:created xsi:type="dcterms:W3CDTF">2022-11-13T13:17:00Z</dcterms:created>
  <dcterms:modified xsi:type="dcterms:W3CDTF">2022-11-13T13:17:00Z</dcterms:modified>
</cp:coreProperties>
</file>